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FDA4F" w14:textId="77777777" w:rsidR="001373F6" w:rsidRDefault="00BE65A4">
      <w:r>
        <w:t xml:space="preserve">Looking at the impact of _____ on COVID19 spread: </w:t>
      </w:r>
    </w:p>
    <w:p w14:paraId="62C6E7B5" w14:textId="77777777" w:rsidR="00BE65A4" w:rsidRDefault="00BE65A4"/>
    <w:p w14:paraId="03B3F0E3" w14:textId="77777777" w:rsidR="00BE65A4" w:rsidRDefault="00BE65A4" w:rsidP="008838E1">
      <w:r>
        <w:t xml:space="preserve">Weather </w:t>
      </w:r>
    </w:p>
    <w:p w14:paraId="292CD7AF" w14:textId="26FAAD39" w:rsidR="008838E1" w:rsidRDefault="00BE65A4" w:rsidP="008838E1">
      <w:pPr>
        <w:pStyle w:val="ListParagraph"/>
        <w:numPr>
          <w:ilvl w:val="0"/>
          <w:numId w:val="1"/>
        </w:numPr>
      </w:pPr>
      <w:r>
        <w:t xml:space="preserve">Temperature </w:t>
      </w:r>
      <w:r w:rsidR="008838E1">
        <w:t>/</w:t>
      </w:r>
      <w:r w:rsidRPr="00BE65A4">
        <w:t xml:space="preserve">Humidity </w:t>
      </w:r>
      <w:r w:rsidR="008838E1">
        <w:t>/</w:t>
      </w:r>
      <w:r w:rsidRPr="00BE65A4">
        <w:t xml:space="preserve">Altitude </w:t>
      </w:r>
      <w:r w:rsidR="008838E1">
        <w:t>/</w:t>
      </w:r>
      <w:r w:rsidRPr="00BE65A4">
        <w:t xml:space="preserve">Airflow </w:t>
      </w:r>
    </w:p>
    <w:p w14:paraId="385B164A" w14:textId="77777777" w:rsidR="008838E1" w:rsidRDefault="008838E1" w:rsidP="008838E1">
      <w:pPr>
        <w:pStyle w:val="ListParagraph"/>
        <w:numPr>
          <w:ilvl w:val="0"/>
          <w:numId w:val="1"/>
        </w:numPr>
      </w:pPr>
      <w:r>
        <w:t xml:space="preserve">Resources </w:t>
      </w:r>
    </w:p>
    <w:p w14:paraId="1972D3D3" w14:textId="77777777" w:rsidR="008838E1" w:rsidRPr="008838E1" w:rsidRDefault="00473B10" w:rsidP="008838E1">
      <w:pPr>
        <w:pStyle w:val="ListParagraph"/>
        <w:numPr>
          <w:ilvl w:val="1"/>
          <w:numId w:val="1"/>
        </w:numPr>
      </w:pPr>
      <w:hyperlink r:id="rId6" w:history="1">
        <w:r w:rsidR="00BE65A4" w:rsidRPr="008838E1">
          <w:rPr>
            <w:rFonts w:eastAsia="Times New Roman" w:cs="Times New Roman"/>
            <w:color w:val="0000FF"/>
            <w:u w:val="single"/>
          </w:rPr>
          <w:t>https://www.ncbi.nlm.nih.gov/pmc/articles/PMC3311988/</w:t>
        </w:r>
      </w:hyperlink>
    </w:p>
    <w:p w14:paraId="65350F4E" w14:textId="77777777" w:rsidR="008838E1" w:rsidRDefault="00473B10" w:rsidP="008838E1">
      <w:pPr>
        <w:pStyle w:val="ListParagraph"/>
        <w:numPr>
          <w:ilvl w:val="1"/>
          <w:numId w:val="1"/>
        </w:numPr>
      </w:pPr>
      <w:hyperlink r:id="rId7" w:history="1">
        <w:r w:rsidR="00BE65A4" w:rsidRPr="00BE65A4">
          <w:rPr>
            <w:rStyle w:val="Hyperlink"/>
          </w:rPr>
          <w:t>https://www.who.int/environmental_health_emergencies/disease_outbreaks/communicable_diseases/en/</w:t>
        </w:r>
      </w:hyperlink>
    </w:p>
    <w:p w14:paraId="3F991261" w14:textId="77777777" w:rsidR="008838E1" w:rsidRDefault="00601A67" w:rsidP="008838E1">
      <w:pPr>
        <w:pStyle w:val="ListParagraph"/>
        <w:numPr>
          <w:ilvl w:val="0"/>
          <w:numId w:val="1"/>
        </w:numPr>
      </w:pPr>
      <w:r>
        <w:t>Databases</w:t>
      </w:r>
    </w:p>
    <w:p w14:paraId="6E62F46B" w14:textId="77777777" w:rsidR="008838E1" w:rsidRDefault="00473B10" w:rsidP="008838E1">
      <w:pPr>
        <w:pStyle w:val="ListParagraph"/>
        <w:numPr>
          <w:ilvl w:val="1"/>
          <w:numId w:val="1"/>
        </w:numPr>
      </w:pPr>
      <w:hyperlink r:id="rId8" w:history="1">
        <w:r w:rsidR="00BE65A4" w:rsidRPr="00BE65A4">
          <w:rPr>
            <w:rStyle w:val="Hyperlink"/>
          </w:rPr>
          <w:t>https://climate.weather.gc.ca/</w:t>
        </w:r>
      </w:hyperlink>
      <w:r w:rsidR="00601A67">
        <w:t xml:space="preserve"> (CA)</w:t>
      </w:r>
    </w:p>
    <w:p w14:paraId="65479D43" w14:textId="77777777" w:rsidR="008838E1" w:rsidRPr="008838E1" w:rsidRDefault="00473B10" w:rsidP="008838E1">
      <w:pPr>
        <w:pStyle w:val="ListParagraph"/>
        <w:numPr>
          <w:ilvl w:val="1"/>
          <w:numId w:val="1"/>
        </w:numPr>
      </w:pPr>
      <w:hyperlink r:id="rId9" w:history="1">
        <w:r w:rsidR="00BE65A4" w:rsidRPr="008838E1">
          <w:rPr>
            <w:rStyle w:val="Hyperlink"/>
            <w:rFonts w:eastAsia="Times New Roman" w:cs="Times New Roman"/>
          </w:rPr>
          <w:t>https://www.canada.ca/en/environment-climate-change/services/climate-change/canadian-centre-climate-services/display-download.html</w:t>
        </w:r>
      </w:hyperlink>
      <w:r w:rsidR="00601A67" w:rsidRPr="008838E1">
        <w:rPr>
          <w:rFonts w:eastAsia="Times New Roman" w:cs="Times New Roman"/>
        </w:rPr>
        <w:t xml:space="preserve"> (CA)</w:t>
      </w:r>
    </w:p>
    <w:p w14:paraId="0768FEDE" w14:textId="77777777" w:rsidR="008838E1" w:rsidRDefault="00473B10" w:rsidP="008838E1">
      <w:pPr>
        <w:pStyle w:val="ListParagraph"/>
        <w:numPr>
          <w:ilvl w:val="1"/>
          <w:numId w:val="1"/>
        </w:numPr>
      </w:pPr>
      <w:hyperlink r:id="rId10" w:history="1">
        <w:r w:rsidR="00601A67" w:rsidRPr="00601A67">
          <w:rPr>
            <w:rStyle w:val="Hyperlink"/>
          </w:rPr>
          <w:t>https://www.ncdc.noaa.gov/</w:t>
        </w:r>
      </w:hyperlink>
      <w:r w:rsidR="00601A67">
        <w:t xml:space="preserve"> (USA)</w:t>
      </w:r>
    </w:p>
    <w:p w14:paraId="620630DC" w14:textId="77777777" w:rsidR="008838E1" w:rsidRDefault="00473B10" w:rsidP="00601A67">
      <w:pPr>
        <w:pStyle w:val="ListParagraph"/>
        <w:numPr>
          <w:ilvl w:val="1"/>
          <w:numId w:val="1"/>
        </w:numPr>
      </w:pPr>
      <w:hyperlink r:id="rId11" w:history="1">
        <w:r w:rsidR="00601A67" w:rsidRPr="00601A67">
          <w:rPr>
            <w:rStyle w:val="Hyperlink"/>
          </w:rPr>
          <w:t>http://www.bom.gov.au/climate/data/</w:t>
        </w:r>
      </w:hyperlink>
      <w:r w:rsidR="00601A67">
        <w:t xml:space="preserve"> (AUS)</w:t>
      </w:r>
    </w:p>
    <w:p w14:paraId="228D5A31" w14:textId="77777777" w:rsidR="008838E1" w:rsidRPr="008838E1" w:rsidRDefault="008838E1" w:rsidP="008838E1">
      <w:pPr>
        <w:pStyle w:val="ListParagraph"/>
        <w:numPr>
          <w:ilvl w:val="1"/>
          <w:numId w:val="1"/>
        </w:numPr>
      </w:pPr>
    </w:p>
    <w:p w14:paraId="23C9BD5A" w14:textId="77777777" w:rsidR="008838E1" w:rsidRDefault="00601A67" w:rsidP="008838E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838E1">
        <w:rPr>
          <w:rFonts w:eastAsia="Times New Roman" w:cs="Times New Roman"/>
        </w:rPr>
        <w:t xml:space="preserve">Issues to account for within this analysis: </w:t>
      </w:r>
    </w:p>
    <w:p w14:paraId="0D71FE57" w14:textId="77777777" w:rsidR="008838E1" w:rsidRDefault="00601A67" w:rsidP="008838E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8838E1">
        <w:rPr>
          <w:rFonts w:eastAsia="Times New Roman" w:cs="Times New Roman"/>
        </w:rPr>
        <w:t>Variation of population density (normalize?)</w:t>
      </w:r>
    </w:p>
    <w:p w14:paraId="6936FE82" w14:textId="77777777" w:rsidR="008838E1" w:rsidRDefault="00601A67" w:rsidP="008838E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8838E1">
        <w:rPr>
          <w:rFonts w:eastAsia="Times New Roman" w:cs="Times New Roman"/>
        </w:rPr>
        <w:t xml:space="preserve">COVID numbers are provided on a state/province wide level &amp; weather patterns can vary widely across a single state/province </w:t>
      </w:r>
    </w:p>
    <w:p w14:paraId="7DCEB630" w14:textId="77777777" w:rsidR="00601A67" w:rsidRPr="008838E1" w:rsidRDefault="00601A67" w:rsidP="008838E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8838E1">
        <w:rPr>
          <w:rFonts w:eastAsia="Times New Roman" w:cs="Times New Roman"/>
        </w:rPr>
        <w:t xml:space="preserve">Social distancing regulations (and their acceptance) must be taken into account </w:t>
      </w:r>
      <w:r w:rsidR="008838E1" w:rsidRPr="008838E1">
        <w:rPr>
          <w:rFonts w:eastAsia="Times New Roman" w:cs="Times New Roman"/>
        </w:rPr>
        <w:t xml:space="preserve">somehow </w:t>
      </w:r>
    </w:p>
    <w:p w14:paraId="7E303E07" w14:textId="77777777" w:rsidR="00601A67" w:rsidRDefault="00601A67" w:rsidP="00BE65A4"/>
    <w:p w14:paraId="1BC896A5" w14:textId="77777777" w:rsidR="00601A67" w:rsidRDefault="00D50FDF" w:rsidP="00BE65A4">
      <w:r>
        <w:t xml:space="preserve">Air Quality </w:t>
      </w:r>
    </w:p>
    <w:p w14:paraId="7947F468" w14:textId="77777777" w:rsidR="00D50FDF" w:rsidRDefault="00D50FDF" w:rsidP="00D50FDF">
      <w:pPr>
        <w:pStyle w:val="ListParagraph"/>
        <w:numPr>
          <w:ilvl w:val="0"/>
          <w:numId w:val="1"/>
        </w:numPr>
      </w:pPr>
      <w:r>
        <w:t xml:space="preserve">Forest Fires / Heavy Air pollution </w:t>
      </w:r>
      <w:bookmarkStart w:id="0" w:name="_GoBack"/>
      <w:bookmarkEnd w:id="0"/>
    </w:p>
    <w:p w14:paraId="58782A06" w14:textId="224DC74D" w:rsidR="00D50FDF" w:rsidRDefault="00D50FDF" w:rsidP="00D50FDF">
      <w:pPr>
        <w:pStyle w:val="ListParagraph"/>
        <w:numPr>
          <w:ilvl w:val="0"/>
          <w:numId w:val="1"/>
        </w:numPr>
      </w:pPr>
      <w:r>
        <w:t xml:space="preserve">Heavy smoke in atmospheres could lead to worse initial respiratory </w:t>
      </w:r>
      <w:r w:rsidR="00E8139D">
        <w:t>conditions. Potentially making populations more susceptible to a resp</w:t>
      </w:r>
      <w:r w:rsidR="00B22D44">
        <w:t>iratory infection such as COVID?</w:t>
      </w:r>
    </w:p>
    <w:p w14:paraId="1072ED3B" w14:textId="77777777" w:rsidR="00124365" w:rsidRDefault="00124365" w:rsidP="00124365">
      <w:pPr>
        <w:pStyle w:val="ListParagraph"/>
        <w:numPr>
          <w:ilvl w:val="0"/>
          <w:numId w:val="1"/>
        </w:numPr>
      </w:pPr>
      <w:r>
        <w:t>Databases</w:t>
      </w:r>
    </w:p>
    <w:p w14:paraId="4D62FE1F" w14:textId="77777777" w:rsidR="00124365" w:rsidRDefault="00473B10" w:rsidP="00124365">
      <w:pPr>
        <w:pStyle w:val="ListParagraph"/>
        <w:numPr>
          <w:ilvl w:val="1"/>
          <w:numId w:val="1"/>
        </w:numPr>
      </w:pPr>
      <w:hyperlink r:id="rId12" w:history="1">
        <w:r w:rsidR="00124365" w:rsidRPr="00124365">
          <w:rPr>
            <w:rStyle w:val="Hyperlink"/>
          </w:rPr>
          <w:t>https://www.canada.ca/en/environment-climate-change/services/air-pollution/monitoring-networks-data.html</w:t>
        </w:r>
      </w:hyperlink>
      <w:r w:rsidR="00124365">
        <w:t xml:space="preserve"> (CA)</w:t>
      </w:r>
    </w:p>
    <w:p w14:paraId="4AFA2440" w14:textId="77777777" w:rsidR="00124365" w:rsidRDefault="00473B10" w:rsidP="00124365">
      <w:pPr>
        <w:pStyle w:val="ListParagraph"/>
        <w:numPr>
          <w:ilvl w:val="1"/>
          <w:numId w:val="1"/>
        </w:numPr>
      </w:pPr>
      <w:hyperlink r:id="rId13" w:history="1">
        <w:r w:rsidR="00124365" w:rsidRPr="00124365">
          <w:rPr>
            <w:rStyle w:val="Hyperlink"/>
          </w:rPr>
          <w:t>https://data.gov.au/dataset/ds-sa-fdc08250-d282-4812-8c4e-29d225b8cf7d/details</w:t>
        </w:r>
      </w:hyperlink>
      <w:r w:rsidR="00124365">
        <w:t xml:space="preserve"> (AUS)</w:t>
      </w:r>
    </w:p>
    <w:p w14:paraId="3D767C88" w14:textId="479405E4" w:rsidR="00124365" w:rsidRPr="00124365" w:rsidRDefault="00473B10" w:rsidP="00124365">
      <w:pPr>
        <w:pStyle w:val="ListParagraph"/>
        <w:numPr>
          <w:ilvl w:val="1"/>
          <w:numId w:val="1"/>
        </w:numPr>
      </w:pPr>
      <w:hyperlink r:id="rId14" w:history="1">
        <w:r w:rsidR="00124365" w:rsidRPr="00124365">
          <w:rPr>
            <w:rStyle w:val="Hyperlink"/>
          </w:rPr>
          <w:t>https://www.epa.gov/outdoor-air-quality-data</w:t>
        </w:r>
      </w:hyperlink>
      <w:r w:rsidR="00124365">
        <w:t xml:space="preserve"> (USA)</w:t>
      </w:r>
    </w:p>
    <w:p w14:paraId="535DC4B6" w14:textId="7F968042" w:rsidR="00124365" w:rsidRPr="00124365" w:rsidRDefault="00473B10" w:rsidP="00124365">
      <w:pPr>
        <w:pStyle w:val="ListParagraph"/>
        <w:numPr>
          <w:ilvl w:val="1"/>
          <w:numId w:val="1"/>
        </w:numPr>
      </w:pPr>
      <w:hyperlink r:id="rId15" w:history="1">
        <w:r w:rsidR="00124365" w:rsidRPr="00124365">
          <w:rPr>
            <w:rStyle w:val="Hyperlink"/>
          </w:rPr>
          <w:t>https://aqicn.org/</w:t>
        </w:r>
      </w:hyperlink>
      <w:r w:rsidR="00124365">
        <w:t xml:space="preserve"> (CHINA +)</w:t>
      </w:r>
    </w:p>
    <w:p w14:paraId="14F105EB" w14:textId="77777777" w:rsidR="00E8139D" w:rsidRDefault="00E8139D" w:rsidP="00D50FDF">
      <w:pPr>
        <w:pStyle w:val="ListParagraph"/>
        <w:numPr>
          <w:ilvl w:val="0"/>
          <w:numId w:val="1"/>
        </w:numPr>
      </w:pPr>
      <w:r>
        <w:t xml:space="preserve">Issues to account for within this analysis </w:t>
      </w:r>
    </w:p>
    <w:p w14:paraId="7D7CC4C3" w14:textId="77777777" w:rsidR="00E8139D" w:rsidRDefault="00E8139D" w:rsidP="00E8139D">
      <w:pPr>
        <w:pStyle w:val="ListParagraph"/>
        <w:numPr>
          <w:ilvl w:val="1"/>
          <w:numId w:val="1"/>
        </w:numPr>
      </w:pPr>
      <w:r>
        <w:t xml:space="preserve">See Weather Section </w:t>
      </w:r>
    </w:p>
    <w:p w14:paraId="56B4C3D8" w14:textId="22CD4AC7" w:rsidR="00473B10" w:rsidRDefault="00473B10" w:rsidP="00473B10">
      <w:pPr>
        <w:pStyle w:val="ListParagraph"/>
        <w:numPr>
          <w:ilvl w:val="0"/>
          <w:numId w:val="1"/>
        </w:numPr>
      </w:pPr>
      <w:r>
        <w:t xml:space="preserve">In a country look at cities that were more effected by fires than those that weren’t </w:t>
      </w:r>
    </w:p>
    <w:p w14:paraId="10F04C24" w14:textId="77777777" w:rsidR="00124365" w:rsidRDefault="00124365" w:rsidP="00BE65A4"/>
    <w:p w14:paraId="6DA5B021" w14:textId="77777777" w:rsidR="00124365" w:rsidRDefault="00124365" w:rsidP="00BE65A4"/>
    <w:p w14:paraId="0F62E013" w14:textId="77777777" w:rsidR="0053350B" w:rsidRDefault="0053350B" w:rsidP="0053350B">
      <w:r>
        <w:t xml:space="preserve">Natural disaster response </w:t>
      </w:r>
    </w:p>
    <w:p w14:paraId="5F3B045B" w14:textId="1E752988" w:rsidR="0053350B" w:rsidRDefault="0053350B" w:rsidP="0053350B">
      <w:pPr>
        <w:pStyle w:val="ListParagraph"/>
        <w:numPr>
          <w:ilvl w:val="0"/>
          <w:numId w:val="1"/>
        </w:numPr>
      </w:pPr>
      <w:r>
        <w:t>Tornadoes / Hurricanes /</w:t>
      </w:r>
      <w:r w:rsidR="00C223B2">
        <w:t>Cyclones/</w:t>
      </w:r>
      <w:r>
        <w:t xml:space="preserve"> Earthquakes </w:t>
      </w:r>
    </w:p>
    <w:p w14:paraId="7622ED86" w14:textId="77777777" w:rsidR="0053350B" w:rsidRDefault="0053350B" w:rsidP="0053350B">
      <w:pPr>
        <w:pStyle w:val="ListParagraph"/>
        <w:numPr>
          <w:ilvl w:val="0"/>
          <w:numId w:val="1"/>
        </w:numPr>
      </w:pPr>
      <w:r>
        <w:t xml:space="preserve">Death in wake of a natural disaster with COVID vs. without </w:t>
      </w:r>
    </w:p>
    <w:p w14:paraId="6C707F1F" w14:textId="77777777" w:rsidR="00FE3A56" w:rsidRDefault="00FE3A56" w:rsidP="00FE3A56">
      <w:pPr>
        <w:pStyle w:val="ListParagraph"/>
        <w:numPr>
          <w:ilvl w:val="0"/>
          <w:numId w:val="1"/>
        </w:numPr>
      </w:pPr>
      <w:r>
        <w:t xml:space="preserve">Issues to account for within this analysis </w:t>
      </w:r>
    </w:p>
    <w:p w14:paraId="32C9C7A4" w14:textId="77777777" w:rsidR="00FE3A56" w:rsidRDefault="00FE3A56" w:rsidP="00FE3A56">
      <w:pPr>
        <w:pStyle w:val="ListParagraph"/>
        <w:numPr>
          <w:ilvl w:val="1"/>
          <w:numId w:val="1"/>
        </w:numPr>
      </w:pPr>
      <w:r>
        <w:t xml:space="preserve">See Weather Section </w:t>
      </w:r>
    </w:p>
    <w:p w14:paraId="323A66D7" w14:textId="06C591CB" w:rsidR="00FE3A56" w:rsidRDefault="00FE3A56" w:rsidP="00FE3A56">
      <w:pPr>
        <w:pStyle w:val="ListParagraph"/>
        <w:numPr>
          <w:ilvl w:val="1"/>
          <w:numId w:val="1"/>
        </w:numPr>
      </w:pPr>
      <w:r>
        <w:lastRenderedPageBreak/>
        <w:t>Data resolution for this question may also be an issue</w:t>
      </w:r>
    </w:p>
    <w:p w14:paraId="7EAEB501" w14:textId="77777777" w:rsidR="0053350B" w:rsidRDefault="0053350B" w:rsidP="00BE65A4"/>
    <w:p w14:paraId="1A157852" w14:textId="77777777" w:rsidR="00D50FDF" w:rsidRDefault="00D50FDF" w:rsidP="00BE65A4"/>
    <w:p w14:paraId="44B596D7" w14:textId="77777777" w:rsidR="00601A67" w:rsidRDefault="00601A67" w:rsidP="008838E1">
      <w:r>
        <w:t xml:space="preserve">Political Stance </w:t>
      </w:r>
    </w:p>
    <w:p w14:paraId="056880AA" w14:textId="77777777" w:rsidR="00601A67" w:rsidRDefault="00601A67" w:rsidP="008838E1">
      <w:pPr>
        <w:pStyle w:val="ListParagraph"/>
        <w:numPr>
          <w:ilvl w:val="0"/>
          <w:numId w:val="1"/>
        </w:numPr>
      </w:pPr>
      <w:r>
        <w:t xml:space="preserve">Specifically looking at America and the reaction to social distancing guidelines and consequential COVID19 cases based on </w:t>
      </w:r>
      <w:r w:rsidR="00BB0942">
        <w:t xml:space="preserve">a </w:t>
      </w:r>
      <w:r>
        <w:t>state</w:t>
      </w:r>
      <w:r w:rsidR="00BB0942">
        <w:t>s</w:t>
      </w:r>
      <w:r>
        <w:t xml:space="preserve"> politics (republican </w:t>
      </w:r>
      <w:proofErr w:type="spellStart"/>
      <w:r>
        <w:t>vs</w:t>
      </w:r>
      <w:proofErr w:type="spellEnd"/>
      <w:r>
        <w:t xml:space="preserve"> democratic) </w:t>
      </w:r>
    </w:p>
    <w:p w14:paraId="151CA2F9" w14:textId="77777777" w:rsidR="00E8139D" w:rsidRDefault="00E8139D" w:rsidP="008838E1">
      <w:pPr>
        <w:pStyle w:val="ListParagraph"/>
        <w:numPr>
          <w:ilvl w:val="0"/>
          <w:numId w:val="1"/>
        </w:numPr>
      </w:pPr>
      <w:r>
        <w:t>Also interested in looking at countries with female leaders (NZ, Taiwan, Iceland…)</w:t>
      </w:r>
    </w:p>
    <w:p w14:paraId="3C918C5C" w14:textId="77777777" w:rsidR="00C223B2" w:rsidRDefault="00C223B2" w:rsidP="00C223B2">
      <w:pPr>
        <w:pStyle w:val="ListParagraph"/>
        <w:numPr>
          <w:ilvl w:val="0"/>
          <w:numId w:val="1"/>
        </w:numPr>
      </w:pPr>
      <w:r>
        <w:t>Databases</w:t>
      </w:r>
    </w:p>
    <w:p w14:paraId="0AA023FE" w14:textId="487DD585" w:rsidR="00C223B2" w:rsidRPr="00C223B2" w:rsidRDefault="00473B10" w:rsidP="00C223B2">
      <w:pPr>
        <w:pStyle w:val="ListParagraph"/>
        <w:numPr>
          <w:ilvl w:val="1"/>
          <w:numId w:val="1"/>
        </w:numPr>
        <w:rPr>
          <w:rFonts w:ascii="Cambria" w:eastAsia="Times New Roman" w:hAnsi="Cambria" w:cs="Times New Roman"/>
          <w:szCs w:val="20"/>
        </w:rPr>
      </w:pPr>
      <w:hyperlink r:id="rId16" w:history="1">
        <w:r w:rsidR="00C223B2" w:rsidRPr="00C223B2">
          <w:rPr>
            <w:rFonts w:ascii="Cambria" w:eastAsia="Times New Roman" w:hAnsi="Cambria" w:cs="Times New Roman"/>
            <w:color w:val="0000FF"/>
            <w:szCs w:val="20"/>
            <w:u w:val="single"/>
          </w:rPr>
          <w:t>https://electionlab.mit.edu/data</w:t>
        </w:r>
      </w:hyperlink>
    </w:p>
    <w:p w14:paraId="06A4DA31" w14:textId="77777777" w:rsidR="008838E1" w:rsidRDefault="008838E1" w:rsidP="008838E1">
      <w:pPr>
        <w:pStyle w:val="ListParagraph"/>
        <w:numPr>
          <w:ilvl w:val="0"/>
          <w:numId w:val="1"/>
        </w:numPr>
      </w:pPr>
      <w:r>
        <w:t xml:space="preserve">Issues to account for within this analysis </w:t>
      </w:r>
    </w:p>
    <w:p w14:paraId="7D5331F5" w14:textId="77777777" w:rsidR="008838E1" w:rsidRDefault="008838E1" w:rsidP="008838E1">
      <w:pPr>
        <w:pStyle w:val="ListParagraph"/>
        <w:numPr>
          <w:ilvl w:val="1"/>
          <w:numId w:val="1"/>
        </w:numPr>
      </w:pPr>
      <w:r>
        <w:t xml:space="preserve">Difficult to quantify a populations response to social distancing protocols </w:t>
      </w:r>
    </w:p>
    <w:p w14:paraId="7BB091FD" w14:textId="77777777" w:rsidR="008838E1" w:rsidRDefault="00BB0942" w:rsidP="008838E1">
      <w:pPr>
        <w:pStyle w:val="ListParagraph"/>
        <w:numPr>
          <w:ilvl w:val="1"/>
          <w:numId w:val="1"/>
        </w:numPr>
      </w:pPr>
      <w:r>
        <w:t xml:space="preserve">Population density must be accounted for (esp. since areas of higher population density tend to vote differently then lower density areas) </w:t>
      </w:r>
    </w:p>
    <w:p w14:paraId="3FDD9F34" w14:textId="77777777" w:rsidR="00A81156" w:rsidRDefault="00A81156" w:rsidP="008838E1">
      <w:pPr>
        <w:pStyle w:val="ListParagraph"/>
        <w:numPr>
          <w:ilvl w:val="1"/>
          <w:numId w:val="1"/>
        </w:numPr>
      </w:pPr>
      <w:r>
        <w:t xml:space="preserve">Is the method of reporting cases across the US the same? </w:t>
      </w:r>
    </w:p>
    <w:p w14:paraId="34317751" w14:textId="77777777" w:rsidR="00A81156" w:rsidRDefault="00A81156" w:rsidP="00A81156"/>
    <w:p w14:paraId="68BB27B4" w14:textId="77777777" w:rsidR="00A81156" w:rsidRDefault="00A81156" w:rsidP="00A81156"/>
    <w:p w14:paraId="6EEF16F4" w14:textId="77777777" w:rsidR="00241C20" w:rsidRDefault="00241C20" w:rsidP="00A81156">
      <w:r>
        <w:t xml:space="preserve">Healthcare Access </w:t>
      </w:r>
    </w:p>
    <w:p w14:paraId="6550846D" w14:textId="77777777" w:rsidR="00A81156" w:rsidRDefault="00A81156" w:rsidP="00241C20">
      <w:pPr>
        <w:pStyle w:val="ListParagraph"/>
        <w:numPr>
          <w:ilvl w:val="0"/>
          <w:numId w:val="1"/>
        </w:numPr>
      </w:pPr>
      <w:r>
        <w:t xml:space="preserve">Vaccination Requirements </w:t>
      </w:r>
      <w:r w:rsidR="00E8139D">
        <w:t xml:space="preserve">in a region </w:t>
      </w:r>
    </w:p>
    <w:p w14:paraId="5CF5381E" w14:textId="77777777" w:rsidR="00241C20" w:rsidRDefault="00241C20" w:rsidP="00241C20">
      <w:pPr>
        <w:pStyle w:val="ListParagraph"/>
        <w:numPr>
          <w:ilvl w:val="0"/>
          <w:numId w:val="1"/>
        </w:numPr>
      </w:pPr>
      <w:r>
        <w:t xml:space="preserve">Number of available hospital beds per capita </w:t>
      </w:r>
    </w:p>
    <w:p w14:paraId="4676ADAA" w14:textId="77777777" w:rsidR="00241C20" w:rsidRDefault="00241C20" w:rsidP="00241C20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vs</w:t>
      </w:r>
      <w:proofErr w:type="spellEnd"/>
      <w:r>
        <w:t xml:space="preserve"> private healthcare </w:t>
      </w:r>
    </w:p>
    <w:p w14:paraId="51F139A2" w14:textId="77777777" w:rsidR="00241C20" w:rsidRDefault="00241C20" w:rsidP="00241C20">
      <w:pPr>
        <w:pStyle w:val="ListParagraph"/>
        <w:numPr>
          <w:ilvl w:val="0"/>
          <w:numId w:val="1"/>
        </w:numPr>
      </w:pPr>
      <w:r>
        <w:t>Issues to account for within this analysis</w:t>
      </w:r>
    </w:p>
    <w:p w14:paraId="2E3CE4C1" w14:textId="77777777" w:rsidR="00241C20" w:rsidRDefault="00241C20" w:rsidP="00241C20">
      <w:pPr>
        <w:pStyle w:val="ListParagraph"/>
        <w:numPr>
          <w:ilvl w:val="1"/>
          <w:numId w:val="1"/>
        </w:numPr>
      </w:pPr>
      <w:r>
        <w:t xml:space="preserve">Low healthcare may lead to lower reporting </w:t>
      </w:r>
    </w:p>
    <w:p w14:paraId="71207EFA" w14:textId="6E61676D" w:rsidR="00241C20" w:rsidRDefault="00241C20" w:rsidP="00241C20">
      <w:pPr>
        <w:pStyle w:val="ListParagraph"/>
        <w:numPr>
          <w:ilvl w:val="1"/>
          <w:numId w:val="1"/>
        </w:numPr>
      </w:pPr>
      <w:r>
        <w:t>Low</w:t>
      </w:r>
      <w:r w:rsidR="00C223B2">
        <w:t>er information density</w:t>
      </w:r>
    </w:p>
    <w:p w14:paraId="06B425E0" w14:textId="77777777" w:rsidR="00D50FDF" w:rsidRDefault="00D50FDF" w:rsidP="00D50FDF"/>
    <w:p w14:paraId="481DA8F7" w14:textId="77777777" w:rsidR="00D50FDF" w:rsidRDefault="00D50FDF" w:rsidP="00D50FDF"/>
    <w:p w14:paraId="34E7D41D" w14:textId="77777777" w:rsidR="00D50FDF" w:rsidRDefault="00D50FDF" w:rsidP="00D50FDF">
      <w:r>
        <w:t xml:space="preserve">Socio-Economic Status </w:t>
      </w:r>
    </w:p>
    <w:p w14:paraId="3CC121D8" w14:textId="77777777" w:rsidR="00D50FDF" w:rsidRDefault="00D50FDF" w:rsidP="00D50FDF">
      <w:pPr>
        <w:pStyle w:val="ListParagraph"/>
        <w:numPr>
          <w:ilvl w:val="0"/>
          <w:numId w:val="1"/>
        </w:numPr>
      </w:pPr>
      <w:r>
        <w:t xml:space="preserve">Access to education </w:t>
      </w:r>
    </w:p>
    <w:p w14:paraId="583C35FB" w14:textId="77777777" w:rsidR="00E8139D" w:rsidRDefault="00E8139D" w:rsidP="00D50FDF">
      <w:pPr>
        <w:pStyle w:val="ListParagraph"/>
        <w:numPr>
          <w:ilvl w:val="0"/>
          <w:numId w:val="1"/>
        </w:numPr>
      </w:pPr>
      <w:r>
        <w:t xml:space="preserve">Access to healthcare </w:t>
      </w:r>
    </w:p>
    <w:p w14:paraId="18EFC836" w14:textId="77777777" w:rsidR="00E8139D" w:rsidRDefault="00E8139D" w:rsidP="00D50FDF">
      <w:pPr>
        <w:pStyle w:val="ListParagraph"/>
        <w:numPr>
          <w:ilvl w:val="0"/>
          <w:numId w:val="1"/>
        </w:numPr>
      </w:pPr>
      <w:r>
        <w:t xml:space="preserve">Easier to social distance </w:t>
      </w:r>
    </w:p>
    <w:p w14:paraId="41E073EB" w14:textId="77777777" w:rsidR="00E8139D" w:rsidRDefault="00E8139D" w:rsidP="00E8139D">
      <w:pPr>
        <w:pStyle w:val="ListParagraph"/>
        <w:numPr>
          <w:ilvl w:val="0"/>
          <w:numId w:val="1"/>
        </w:numPr>
      </w:pPr>
      <w:r>
        <w:t>Issues to account for within this analysis</w:t>
      </w:r>
    </w:p>
    <w:p w14:paraId="5ACBCFF7" w14:textId="77777777" w:rsidR="00E8139D" w:rsidRDefault="00E8139D" w:rsidP="00E8139D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8838E1">
        <w:rPr>
          <w:rFonts w:eastAsia="Times New Roman" w:cs="Times New Roman"/>
        </w:rPr>
        <w:t>COVID numbers are provided on a state/province</w:t>
      </w:r>
      <w:r>
        <w:rPr>
          <w:rFonts w:eastAsia="Times New Roman" w:cs="Times New Roman"/>
        </w:rPr>
        <w:t>/country</w:t>
      </w:r>
      <w:r w:rsidRPr="008838E1">
        <w:rPr>
          <w:rFonts w:eastAsia="Times New Roman" w:cs="Times New Roman"/>
        </w:rPr>
        <w:t xml:space="preserve"> wide level &amp; </w:t>
      </w:r>
      <w:r>
        <w:rPr>
          <w:rFonts w:eastAsia="Times New Roman" w:cs="Times New Roman"/>
        </w:rPr>
        <w:t>social-economic</w:t>
      </w:r>
      <w:r w:rsidRPr="008838E1">
        <w:rPr>
          <w:rFonts w:eastAsia="Times New Roman" w:cs="Times New Roman"/>
        </w:rPr>
        <w:t xml:space="preserve"> patterns can vary widely</w:t>
      </w:r>
      <w:r>
        <w:rPr>
          <w:rFonts w:eastAsia="Times New Roman" w:cs="Times New Roman"/>
        </w:rPr>
        <w:t xml:space="preserve"> across a single state/province/country</w:t>
      </w:r>
    </w:p>
    <w:p w14:paraId="57F62F84" w14:textId="465E890B" w:rsidR="00E8139D" w:rsidRDefault="00E8139D" w:rsidP="00E8139D">
      <w:pPr>
        <w:pStyle w:val="ListParagraph"/>
        <w:numPr>
          <w:ilvl w:val="1"/>
          <w:numId w:val="1"/>
        </w:numPr>
      </w:pPr>
      <w:r>
        <w:t>Low</w:t>
      </w:r>
      <w:r w:rsidR="00C223B2">
        <w:t>er</w:t>
      </w:r>
      <w:r>
        <w:t xml:space="preserve"> informatio</w:t>
      </w:r>
      <w:r w:rsidR="00C223B2">
        <w:t>n density</w:t>
      </w:r>
    </w:p>
    <w:p w14:paraId="1A89AD4D" w14:textId="77777777" w:rsidR="00D50FDF" w:rsidRDefault="00D50FDF" w:rsidP="00D50FDF"/>
    <w:p w14:paraId="2EDE27C5" w14:textId="77777777" w:rsidR="0053350B" w:rsidRDefault="0053350B" w:rsidP="0053350B"/>
    <w:p w14:paraId="2C3F7F89" w14:textId="29F232AF" w:rsidR="00063B49" w:rsidRDefault="0053350B" w:rsidP="00241C20">
      <w:r>
        <w:t xml:space="preserve">Regional </w:t>
      </w:r>
      <w:r w:rsidR="00063B49">
        <w:t xml:space="preserve">Industry </w:t>
      </w:r>
    </w:p>
    <w:p w14:paraId="4894489B" w14:textId="5313DA65" w:rsidR="00063B49" w:rsidRDefault="00063B49" w:rsidP="00063B49">
      <w:pPr>
        <w:pStyle w:val="ListParagraph"/>
        <w:numPr>
          <w:ilvl w:val="0"/>
          <w:numId w:val="1"/>
        </w:numPr>
      </w:pPr>
      <w:r>
        <w:t xml:space="preserve">Are areas dense in a specific industry (mining, </w:t>
      </w:r>
      <w:r w:rsidR="00C223B2">
        <w:t>agriculture, forestry, tourism, etc</w:t>
      </w:r>
      <w:proofErr w:type="gramStart"/>
      <w:r w:rsidR="00C223B2">
        <w:t xml:space="preserve">. </w:t>
      </w:r>
      <w:r>
        <w:t>)</w:t>
      </w:r>
      <w:proofErr w:type="gramEnd"/>
      <w:r>
        <w:t xml:space="preserve"> more susceptible to a COVID outbreak? </w:t>
      </w:r>
    </w:p>
    <w:p w14:paraId="748E464D" w14:textId="77777777" w:rsidR="00C223B2" w:rsidRDefault="00C223B2" w:rsidP="00C223B2">
      <w:pPr>
        <w:pStyle w:val="ListParagraph"/>
        <w:numPr>
          <w:ilvl w:val="0"/>
          <w:numId w:val="1"/>
        </w:numPr>
      </w:pPr>
      <w:r>
        <w:t>Issues to account for within this analysis</w:t>
      </w:r>
    </w:p>
    <w:p w14:paraId="112BE3A6" w14:textId="159BCED1" w:rsidR="00C223B2" w:rsidRDefault="00C223B2" w:rsidP="00C223B2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8838E1">
        <w:rPr>
          <w:rFonts w:eastAsia="Times New Roman" w:cs="Times New Roman"/>
        </w:rPr>
        <w:t>COVID numbers are provided on a state/province</w:t>
      </w:r>
      <w:r>
        <w:rPr>
          <w:rFonts w:eastAsia="Times New Roman" w:cs="Times New Roman"/>
        </w:rPr>
        <w:t>/country</w:t>
      </w:r>
      <w:r w:rsidRPr="008838E1">
        <w:rPr>
          <w:rFonts w:eastAsia="Times New Roman" w:cs="Times New Roman"/>
        </w:rPr>
        <w:t xml:space="preserve"> wide level &amp; </w:t>
      </w:r>
      <w:r>
        <w:rPr>
          <w:rFonts w:eastAsia="Times New Roman" w:cs="Times New Roman"/>
        </w:rPr>
        <w:t>industry</w:t>
      </w:r>
      <w:r w:rsidRPr="008838E1">
        <w:rPr>
          <w:rFonts w:eastAsia="Times New Roman" w:cs="Times New Roman"/>
        </w:rPr>
        <w:t xml:space="preserve"> can vary widely</w:t>
      </w:r>
      <w:r>
        <w:rPr>
          <w:rFonts w:eastAsia="Times New Roman" w:cs="Times New Roman"/>
        </w:rPr>
        <w:t xml:space="preserve"> across a single state/province/country</w:t>
      </w:r>
    </w:p>
    <w:p w14:paraId="5BC90B87" w14:textId="23CA03CC" w:rsidR="00C223B2" w:rsidRDefault="00C223B2" w:rsidP="00C223B2">
      <w:pPr>
        <w:pStyle w:val="ListParagraph"/>
        <w:numPr>
          <w:ilvl w:val="1"/>
          <w:numId w:val="1"/>
        </w:numPr>
      </w:pPr>
      <w:r>
        <w:t>Low information density</w:t>
      </w:r>
    </w:p>
    <w:p w14:paraId="2EDA75D6" w14:textId="77777777" w:rsidR="00063B49" w:rsidRDefault="00063B49" w:rsidP="00C223B2">
      <w:pPr>
        <w:pStyle w:val="ListParagraph"/>
      </w:pPr>
    </w:p>
    <w:p w14:paraId="2D9E074A" w14:textId="77777777" w:rsidR="00241C20" w:rsidRDefault="00241C20" w:rsidP="00A81156"/>
    <w:sectPr w:rsidR="00241C20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55A94"/>
    <w:multiLevelType w:val="hybridMultilevel"/>
    <w:tmpl w:val="F85A2CEA"/>
    <w:lvl w:ilvl="0" w:tplc="F10C01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A4"/>
    <w:rsid w:val="00063B49"/>
    <w:rsid w:val="00124365"/>
    <w:rsid w:val="001373F6"/>
    <w:rsid w:val="001B3AF8"/>
    <w:rsid w:val="00241C20"/>
    <w:rsid w:val="00344319"/>
    <w:rsid w:val="00473B10"/>
    <w:rsid w:val="0053350B"/>
    <w:rsid w:val="00601A67"/>
    <w:rsid w:val="007974D0"/>
    <w:rsid w:val="008838E1"/>
    <w:rsid w:val="00A81156"/>
    <w:rsid w:val="00B22D44"/>
    <w:rsid w:val="00BB0942"/>
    <w:rsid w:val="00BE65A4"/>
    <w:rsid w:val="00C223B2"/>
    <w:rsid w:val="00D50FDF"/>
    <w:rsid w:val="00E8139D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A54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5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5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5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5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m.gov.au/climate/data/" TargetMode="External"/><Relationship Id="rId12" Type="http://schemas.openxmlformats.org/officeDocument/2006/relationships/hyperlink" Target="https://www.canada.ca/en/environment-climate-change/services/air-pollution/monitoring-networks-data.html" TargetMode="External"/><Relationship Id="rId13" Type="http://schemas.openxmlformats.org/officeDocument/2006/relationships/hyperlink" Target="https://data.gov.au/dataset/ds-sa-fdc08250-d282-4812-8c4e-29d225b8cf7d/details" TargetMode="External"/><Relationship Id="rId14" Type="http://schemas.openxmlformats.org/officeDocument/2006/relationships/hyperlink" Target="https://www.epa.gov/outdoor-air-quality-data" TargetMode="External"/><Relationship Id="rId15" Type="http://schemas.openxmlformats.org/officeDocument/2006/relationships/hyperlink" Target="https://aqicn.org/" TargetMode="External"/><Relationship Id="rId16" Type="http://schemas.openxmlformats.org/officeDocument/2006/relationships/hyperlink" Target="https://electionlab.mit.edu/data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cbi.nlm.nih.gov/pmc/articles/PMC3311988/" TargetMode="External"/><Relationship Id="rId7" Type="http://schemas.openxmlformats.org/officeDocument/2006/relationships/hyperlink" Target="https://www.who.int/environmental_health_emergencies/disease_outbreaks/communicable_diseases/en/" TargetMode="External"/><Relationship Id="rId8" Type="http://schemas.openxmlformats.org/officeDocument/2006/relationships/hyperlink" Target="https://climate.weather.gc.ca/" TargetMode="External"/><Relationship Id="rId9" Type="http://schemas.openxmlformats.org/officeDocument/2006/relationships/hyperlink" Target="https://www.canada.ca/en/environment-climate-change/services/climate-change/canadian-centre-climate-services/display-download.html" TargetMode="External"/><Relationship Id="rId10" Type="http://schemas.openxmlformats.org/officeDocument/2006/relationships/hyperlink" Target="https://www.ncdc.noa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613</Words>
  <Characters>3499</Characters>
  <Application>Microsoft Macintosh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8</cp:revision>
  <dcterms:created xsi:type="dcterms:W3CDTF">2020-05-24T21:25:00Z</dcterms:created>
  <dcterms:modified xsi:type="dcterms:W3CDTF">2020-05-26T18:49:00Z</dcterms:modified>
</cp:coreProperties>
</file>