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0F4AA" w14:textId="637616C7" w:rsidR="00EC5644" w:rsidRPr="0047407B" w:rsidRDefault="0047407B">
      <w:r w:rsidRPr="0047407B">
        <w:t>SPM Formulas</w:t>
      </w:r>
    </w:p>
    <w:p w14:paraId="7EF5CD2F" w14:textId="77777777" w:rsidR="0047407B" w:rsidRPr="0047407B" w:rsidRDefault="0047407B"/>
    <w:p w14:paraId="63077B26" w14:textId="38C73E1F" w:rsidR="0047407B" w:rsidRPr="0047407B" w:rsidRDefault="0047407B" w:rsidP="0047407B">
      <w:pPr>
        <w:spacing w:before="240" w:after="240" w:line="240" w:lineRule="auto"/>
        <w:jc w:val="left"/>
        <w:rPr>
          <w:rFonts w:ascii="Arial" w:eastAsia="Times New Roman" w:hAnsi="Arial" w:cs="Arial"/>
          <w:color w:val="000000"/>
          <w:kern w:val="0"/>
          <w:shd w:val="clear" w:color="auto" w:fill="D9EAD3"/>
          <w:lang w:eastAsia="en-GB"/>
          <w14:ligatures w14:val="none"/>
        </w:rPr>
      </w:pPr>
      <w:r w:rsidRPr="0047407B">
        <w:rPr>
          <w:rFonts w:ascii="Arial" w:eastAsia="Times New Roman" w:hAnsi="Arial" w:cs="Arial"/>
          <w:b/>
          <w:bCs/>
          <w:color w:val="000000"/>
          <w:kern w:val="0"/>
          <w:shd w:val="clear" w:color="auto" w:fill="D9EAD3"/>
          <w:lang w:eastAsia="en-GB"/>
          <w14:ligatures w14:val="none"/>
        </w:rPr>
        <w:t>SMART: S</w:t>
      </w:r>
      <w:r w:rsidRPr="0047407B">
        <w:rPr>
          <w:rFonts w:ascii="Arial" w:eastAsia="Times New Roman" w:hAnsi="Arial" w:cs="Arial"/>
          <w:color w:val="000000"/>
          <w:kern w:val="0"/>
          <w:shd w:val="clear" w:color="auto" w:fill="D9EAD3"/>
          <w:lang w:eastAsia="en-GB"/>
          <w14:ligatures w14:val="none"/>
        </w:rPr>
        <w:t xml:space="preserve">pecific, </w:t>
      </w:r>
      <w:r w:rsidRPr="0047407B">
        <w:rPr>
          <w:rFonts w:ascii="Arial" w:eastAsia="Times New Roman" w:hAnsi="Arial" w:cs="Arial"/>
          <w:b/>
          <w:bCs/>
          <w:color w:val="000000"/>
          <w:kern w:val="0"/>
          <w:shd w:val="clear" w:color="auto" w:fill="D9EAD3"/>
          <w:lang w:eastAsia="en-GB"/>
          <w14:ligatures w14:val="none"/>
        </w:rPr>
        <w:t>M</w:t>
      </w:r>
      <w:r w:rsidRPr="0047407B">
        <w:rPr>
          <w:rFonts w:ascii="Arial" w:eastAsia="Times New Roman" w:hAnsi="Arial" w:cs="Arial"/>
          <w:color w:val="000000"/>
          <w:kern w:val="0"/>
          <w:shd w:val="clear" w:color="auto" w:fill="D9EAD3"/>
          <w:lang w:eastAsia="en-GB"/>
          <w14:ligatures w14:val="none"/>
        </w:rPr>
        <w:t xml:space="preserve">easurable, </w:t>
      </w:r>
      <w:r w:rsidRPr="0047407B">
        <w:rPr>
          <w:rFonts w:ascii="Arial" w:eastAsia="Times New Roman" w:hAnsi="Arial" w:cs="Arial"/>
          <w:b/>
          <w:bCs/>
          <w:color w:val="000000"/>
          <w:kern w:val="0"/>
          <w:shd w:val="clear" w:color="auto" w:fill="D9EAD3"/>
          <w:lang w:eastAsia="en-GB"/>
          <w14:ligatures w14:val="none"/>
        </w:rPr>
        <w:t>A</w:t>
      </w:r>
      <w:r w:rsidRPr="0047407B">
        <w:rPr>
          <w:rFonts w:ascii="Arial" w:eastAsia="Times New Roman" w:hAnsi="Arial" w:cs="Arial"/>
          <w:color w:val="000000"/>
          <w:kern w:val="0"/>
          <w:shd w:val="clear" w:color="auto" w:fill="D9EAD3"/>
          <w:lang w:eastAsia="en-GB"/>
          <w14:ligatures w14:val="none"/>
        </w:rPr>
        <w:t xml:space="preserve">chievable, </w:t>
      </w:r>
      <w:r w:rsidRPr="0047407B">
        <w:rPr>
          <w:rFonts w:ascii="Arial" w:eastAsia="Times New Roman" w:hAnsi="Arial" w:cs="Arial"/>
          <w:b/>
          <w:bCs/>
          <w:color w:val="000000"/>
          <w:kern w:val="0"/>
          <w:shd w:val="clear" w:color="auto" w:fill="D9EAD3"/>
          <w:lang w:eastAsia="en-GB"/>
          <w14:ligatures w14:val="none"/>
        </w:rPr>
        <w:t>R</w:t>
      </w:r>
      <w:r w:rsidRPr="0047407B">
        <w:rPr>
          <w:rFonts w:ascii="Arial" w:eastAsia="Times New Roman" w:hAnsi="Arial" w:cs="Arial"/>
          <w:color w:val="000000"/>
          <w:kern w:val="0"/>
          <w:shd w:val="clear" w:color="auto" w:fill="D9EAD3"/>
          <w:lang w:eastAsia="en-GB"/>
          <w14:ligatures w14:val="none"/>
        </w:rPr>
        <w:t xml:space="preserve">elevant and </w:t>
      </w:r>
      <w:r w:rsidRPr="0047407B">
        <w:rPr>
          <w:rFonts w:ascii="Arial" w:eastAsia="Times New Roman" w:hAnsi="Arial" w:cs="Arial"/>
          <w:b/>
          <w:bCs/>
          <w:color w:val="000000"/>
          <w:kern w:val="0"/>
          <w:shd w:val="clear" w:color="auto" w:fill="D9EAD3"/>
          <w:lang w:eastAsia="en-GB"/>
          <w14:ligatures w14:val="none"/>
        </w:rPr>
        <w:t>T</w:t>
      </w:r>
      <w:r w:rsidRPr="0047407B">
        <w:rPr>
          <w:rFonts w:ascii="Arial" w:eastAsia="Times New Roman" w:hAnsi="Arial" w:cs="Arial"/>
          <w:color w:val="000000"/>
          <w:kern w:val="0"/>
          <w:shd w:val="clear" w:color="auto" w:fill="D9EAD3"/>
          <w:lang w:eastAsia="en-GB"/>
          <w14:ligatures w14:val="none"/>
        </w:rPr>
        <w:t xml:space="preserve">ime </w:t>
      </w:r>
    </w:p>
    <w:p w14:paraId="37A19239" w14:textId="7736B6BA" w:rsidR="0047407B" w:rsidRDefault="0047407B" w:rsidP="0047407B">
      <w:pPr>
        <w:spacing w:before="240" w:after="240" w:line="240" w:lineRule="auto"/>
        <w:jc w:val="left"/>
        <w:rPr>
          <w:rFonts w:ascii="Arial" w:eastAsia="Times New Roman" w:hAnsi="Arial" w:cs="Arial"/>
          <w:color w:val="000000"/>
          <w:kern w:val="0"/>
          <w:shd w:val="clear" w:color="auto" w:fill="D9EAD3"/>
          <w:lang w:eastAsia="en-GB"/>
          <w14:ligatures w14:val="none"/>
        </w:rPr>
      </w:pPr>
      <w:r w:rsidRPr="0047407B">
        <w:rPr>
          <w:rFonts w:ascii="Arial" w:eastAsia="Times New Roman" w:hAnsi="Arial" w:cs="Arial"/>
          <w:color w:val="000000"/>
          <w:kern w:val="0"/>
          <w:shd w:val="clear" w:color="auto" w:fill="D9EAD3"/>
          <w:lang w:eastAsia="en-GB"/>
          <w14:ligatures w14:val="none"/>
        </w:rPr>
        <w:t xml:space="preserve">S- designing website </w:t>
      </w:r>
      <w:r w:rsidRPr="0047407B">
        <w:rPr>
          <w:rFonts w:ascii="Arial" w:eastAsia="Times New Roman" w:hAnsi="Arial" w:cs="Arial"/>
          <w:color w:val="000000"/>
          <w:kern w:val="0"/>
          <w:shd w:val="clear" w:color="auto" w:fill="D9EAD3"/>
          <w:lang w:eastAsia="en-GB"/>
          <w14:ligatures w14:val="none"/>
        </w:rPr>
        <w:br/>
        <w:t>M- user engagement assessed through testing</w:t>
      </w:r>
      <w:r w:rsidRPr="0047407B">
        <w:rPr>
          <w:rFonts w:ascii="Arial" w:eastAsia="Times New Roman" w:hAnsi="Arial" w:cs="Arial"/>
          <w:color w:val="000000"/>
          <w:kern w:val="0"/>
          <w:shd w:val="clear" w:color="auto" w:fill="D9EAD3"/>
          <w:lang w:eastAsia="en-GB"/>
          <w14:ligatures w14:val="none"/>
        </w:rPr>
        <w:br/>
        <w:t>A- uses skills taught in previous university modules</w:t>
      </w:r>
      <w:r w:rsidRPr="0047407B">
        <w:rPr>
          <w:rFonts w:ascii="Arial" w:eastAsia="Times New Roman" w:hAnsi="Arial" w:cs="Arial"/>
          <w:color w:val="000000"/>
          <w:kern w:val="0"/>
          <w:shd w:val="clear" w:color="auto" w:fill="D9EAD3"/>
          <w:lang w:eastAsia="en-GB"/>
          <w14:ligatures w14:val="none"/>
        </w:rPr>
        <w:br/>
        <w:t>R</w:t>
      </w:r>
      <w:r w:rsidRPr="0047407B">
        <w:rPr>
          <w:rFonts w:ascii="Arial" w:eastAsia="Times New Roman" w:hAnsi="Arial" w:cs="Arial"/>
          <w:color w:val="000000"/>
          <w:kern w:val="0"/>
          <w:shd w:val="clear" w:color="auto" w:fill="D9EAD3"/>
          <w:lang w:eastAsia="en-GB"/>
          <w14:ligatures w14:val="none"/>
        </w:rPr>
        <w:t>- aligns</w:t>
      </w:r>
      <w:r w:rsidRPr="0047407B">
        <w:rPr>
          <w:rFonts w:ascii="Arial" w:eastAsia="Times New Roman" w:hAnsi="Arial" w:cs="Arial"/>
          <w:color w:val="000000"/>
          <w:kern w:val="0"/>
          <w:shd w:val="clear" w:color="auto" w:fill="D9EAD3"/>
          <w:lang w:eastAsia="en-GB"/>
          <w14:ligatures w14:val="none"/>
        </w:rPr>
        <w:t xml:space="preserve"> with project purpose </w:t>
      </w:r>
      <w:r w:rsidRPr="0047407B">
        <w:rPr>
          <w:rFonts w:ascii="Arial" w:eastAsia="Times New Roman" w:hAnsi="Arial" w:cs="Arial"/>
          <w:color w:val="000000"/>
          <w:kern w:val="0"/>
          <w:shd w:val="clear" w:color="auto" w:fill="D9EAD3"/>
          <w:lang w:eastAsia="en-GB"/>
          <w14:ligatures w14:val="none"/>
        </w:rPr>
        <w:br/>
        <w:t xml:space="preserve">T- needs to be completed by April 22nd </w:t>
      </w:r>
      <w:proofErr w:type="gramStart"/>
      <w:r w:rsidRPr="0047407B">
        <w:rPr>
          <w:rFonts w:ascii="Arial" w:eastAsia="Times New Roman" w:hAnsi="Arial" w:cs="Arial"/>
          <w:color w:val="000000"/>
          <w:kern w:val="0"/>
          <w:shd w:val="clear" w:color="auto" w:fill="D9EAD3"/>
          <w:lang w:eastAsia="en-GB"/>
          <w14:ligatures w14:val="none"/>
        </w:rPr>
        <w:t>deadline</w:t>
      </w:r>
      <w:proofErr w:type="gramEnd"/>
    </w:p>
    <w:p w14:paraId="611ADFDA" w14:textId="6F5EB9BF" w:rsidR="00742A62" w:rsidRPr="0047407B" w:rsidRDefault="00742A62" w:rsidP="0047407B">
      <w:pPr>
        <w:spacing w:before="240" w:after="240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hd w:val="clear" w:color="auto" w:fill="D9EAD3"/>
          <w:lang w:eastAsia="en-GB"/>
          <w14:ligatures w14:val="none"/>
        </w:rPr>
        <w:t xml:space="preserve">% </w:t>
      </w:r>
      <w:proofErr w:type="spellStart"/>
      <w:r>
        <w:rPr>
          <w:rFonts w:ascii="Arial" w:eastAsia="Times New Roman" w:hAnsi="Arial" w:cs="Arial"/>
          <w:color w:val="000000"/>
          <w:kern w:val="0"/>
          <w:shd w:val="clear" w:color="auto" w:fill="D9EAD3"/>
          <w:lang w:eastAsia="en-GB"/>
          <w14:ligatures w14:val="none"/>
        </w:rPr>
        <w:t>inc</w:t>
      </w:r>
      <w:proofErr w:type="spellEnd"/>
      <w:r>
        <w:rPr>
          <w:rFonts w:ascii="Arial" w:eastAsia="Times New Roman" w:hAnsi="Arial" w:cs="Arial"/>
          <w:color w:val="000000"/>
          <w:kern w:val="0"/>
          <w:shd w:val="clear" w:color="auto" w:fill="D9EAD3"/>
          <w:lang w:eastAsia="en-GB"/>
          <w14:ligatures w14:val="none"/>
        </w:rPr>
        <w:t xml:space="preserve"> = </w:t>
      </w:r>
      <w:proofErr w:type="gramStart"/>
      <w:r w:rsidR="006A5DF0">
        <w:rPr>
          <w:rFonts w:ascii="Arial" w:eastAsia="Times New Roman" w:hAnsi="Arial" w:cs="Arial"/>
          <w:color w:val="000000"/>
          <w:kern w:val="0"/>
          <w:shd w:val="clear" w:color="auto" w:fill="D9EAD3"/>
          <w:lang w:eastAsia="en-GB"/>
          <w14:ligatures w14:val="none"/>
        </w:rPr>
        <w:t xml:space="preserve">( </w:t>
      </w:r>
      <w:proofErr w:type="spellStart"/>
      <w:r w:rsidR="006A5DF0">
        <w:rPr>
          <w:rFonts w:ascii="Arial" w:eastAsia="Times New Roman" w:hAnsi="Arial" w:cs="Arial"/>
          <w:color w:val="000000"/>
          <w:kern w:val="0"/>
          <w:shd w:val="clear" w:color="auto" w:fill="D9EAD3"/>
          <w:lang w:eastAsia="en-GB"/>
          <w14:ligatures w14:val="none"/>
        </w:rPr>
        <w:t>inc</w:t>
      </w:r>
      <w:proofErr w:type="spellEnd"/>
      <w:proofErr w:type="gramEnd"/>
      <w:r w:rsidR="006A5DF0">
        <w:rPr>
          <w:rFonts w:ascii="Arial" w:eastAsia="Times New Roman" w:hAnsi="Arial" w:cs="Arial"/>
          <w:color w:val="000000"/>
          <w:kern w:val="0"/>
          <w:shd w:val="clear" w:color="auto" w:fill="D9EAD3"/>
          <w:lang w:eastAsia="en-GB"/>
          <w14:ligatures w14:val="none"/>
        </w:rPr>
        <w:t xml:space="preserve"> / original no ) * 100</w:t>
      </w:r>
    </w:p>
    <w:p w14:paraId="03E8C50F" w14:textId="77777777" w:rsidR="0047407B" w:rsidRPr="0047407B" w:rsidRDefault="0047407B" w:rsidP="0047407B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3DC8F04" w14:textId="4D5AC47D" w:rsidR="0047407B" w:rsidRPr="0047407B" w:rsidRDefault="0047407B" w:rsidP="0047407B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407B">
        <w:rPr>
          <w:rFonts w:ascii="Arial" w:eastAsia="Times New Roman" w:hAnsi="Arial" w:cs="Arial"/>
          <w:color w:val="000000"/>
          <w:kern w:val="0"/>
          <w:shd w:val="clear" w:color="auto" w:fill="FFE599"/>
          <w:lang w:eastAsia="en-GB"/>
          <w14:ligatures w14:val="none"/>
        </w:rPr>
        <w:t xml:space="preserve">P.E(pm) = </w:t>
      </w:r>
      <w:proofErr w:type="gramStart"/>
      <w:r w:rsidRPr="0047407B">
        <w:rPr>
          <w:rFonts w:ascii="Arial" w:eastAsia="Times New Roman" w:hAnsi="Arial" w:cs="Arial"/>
          <w:color w:val="000000"/>
          <w:kern w:val="0"/>
          <w:shd w:val="clear" w:color="auto" w:fill="FFE599"/>
          <w:lang w:eastAsia="en-GB"/>
          <w14:ligatures w14:val="none"/>
        </w:rPr>
        <w:t>Q.E  (</w:t>
      </w:r>
      <w:proofErr w:type="gramEnd"/>
      <w:r w:rsidRPr="0047407B">
        <w:rPr>
          <w:rFonts w:ascii="Arial" w:eastAsia="Times New Roman" w:hAnsi="Arial" w:cs="Arial"/>
          <w:color w:val="000000"/>
          <w:kern w:val="0"/>
          <w:shd w:val="clear" w:color="auto" w:fill="FFE599"/>
          <w:lang w:eastAsia="en-GB"/>
          <w14:ligatures w14:val="none"/>
        </w:rPr>
        <w:t>P.S/Q.S)  //this formula used when the only difference between the two projects is the size </w:t>
      </w:r>
      <w:r w:rsidR="005B0528">
        <w:rPr>
          <w:rFonts w:ascii="Arial" w:eastAsia="Times New Roman" w:hAnsi="Arial" w:cs="Arial"/>
          <w:color w:val="000000"/>
          <w:kern w:val="0"/>
          <w:shd w:val="clear" w:color="auto" w:fill="FFE599"/>
          <w:lang w:eastAsia="en-GB"/>
          <w14:ligatures w14:val="none"/>
        </w:rPr>
        <w:t>//if the Q.E has a software which a)</w:t>
      </w:r>
      <w:proofErr w:type="spellStart"/>
      <w:r w:rsidR="005B0528">
        <w:rPr>
          <w:rFonts w:ascii="Arial" w:eastAsia="Times New Roman" w:hAnsi="Arial" w:cs="Arial"/>
          <w:color w:val="000000"/>
          <w:kern w:val="0"/>
          <w:shd w:val="clear" w:color="auto" w:fill="FFE599"/>
          <w:lang w:eastAsia="en-GB"/>
          <w14:ligatures w14:val="none"/>
        </w:rPr>
        <w:t>incr</w:t>
      </w:r>
      <w:proofErr w:type="spellEnd"/>
      <w:r w:rsidR="005B0528">
        <w:rPr>
          <w:rFonts w:ascii="Arial" w:eastAsia="Times New Roman" w:hAnsi="Arial" w:cs="Arial"/>
          <w:color w:val="000000"/>
          <w:kern w:val="0"/>
          <w:shd w:val="clear" w:color="auto" w:fill="FFE599"/>
          <w:lang w:eastAsia="en-GB"/>
          <w14:ligatures w14:val="none"/>
        </w:rPr>
        <w:t xml:space="preserve"> then do 100+inc/100 b) decrease do 100/100-decr</w:t>
      </w:r>
    </w:p>
    <w:p w14:paraId="0F6759A2" w14:textId="77777777" w:rsidR="0047407B" w:rsidRPr="0047407B" w:rsidRDefault="0047407B" w:rsidP="0047407B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AE652C7" w14:textId="77777777" w:rsidR="0047407B" w:rsidRPr="0047407B" w:rsidRDefault="0047407B" w:rsidP="0047407B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407B">
        <w:rPr>
          <w:rFonts w:ascii="Arial" w:eastAsia="Times New Roman" w:hAnsi="Arial" w:cs="Arial"/>
          <w:color w:val="000000"/>
          <w:kern w:val="0"/>
          <w:shd w:val="clear" w:color="auto" w:fill="FFE599"/>
          <w:lang w:eastAsia="en-GB"/>
          <w14:ligatures w14:val="none"/>
        </w:rPr>
        <w:t>P.E(pm) = (</w:t>
      </w:r>
      <w:proofErr w:type="spellStart"/>
      <w:r w:rsidRPr="0047407B">
        <w:rPr>
          <w:rFonts w:ascii="Arial" w:eastAsia="Times New Roman" w:hAnsi="Arial" w:cs="Arial"/>
          <w:color w:val="000000"/>
          <w:kern w:val="0"/>
          <w:shd w:val="clear" w:color="auto" w:fill="FFE599"/>
          <w:lang w:eastAsia="en-GB"/>
          <w14:ligatures w14:val="none"/>
        </w:rPr>
        <w:t>minE</w:t>
      </w:r>
      <w:proofErr w:type="spellEnd"/>
      <w:r w:rsidRPr="0047407B">
        <w:rPr>
          <w:rFonts w:ascii="Arial" w:eastAsia="Times New Roman" w:hAnsi="Arial" w:cs="Arial"/>
          <w:color w:val="000000"/>
          <w:kern w:val="0"/>
          <w:shd w:val="clear" w:color="auto" w:fill="FFE599"/>
          <w:lang w:eastAsia="en-GB"/>
          <w14:ligatures w14:val="none"/>
        </w:rPr>
        <w:t xml:space="preserve"> + </w:t>
      </w:r>
      <w:proofErr w:type="spellStart"/>
      <w:r w:rsidRPr="0047407B">
        <w:rPr>
          <w:rFonts w:ascii="Arial" w:eastAsia="Times New Roman" w:hAnsi="Arial" w:cs="Arial"/>
          <w:color w:val="000000"/>
          <w:kern w:val="0"/>
          <w:shd w:val="clear" w:color="auto" w:fill="FFE599"/>
          <w:lang w:eastAsia="en-GB"/>
          <w14:ligatures w14:val="none"/>
        </w:rPr>
        <w:t>maxE</w:t>
      </w:r>
      <w:proofErr w:type="spellEnd"/>
      <w:r w:rsidRPr="0047407B">
        <w:rPr>
          <w:rFonts w:ascii="Arial" w:eastAsia="Times New Roman" w:hAnsi="Arial" w:cs="Arial"/>
          <w:color w:val="000000"/>
          <w:kern w:val="0"/>
          <w:shd w:val="clear" w:color="auto" w:fill="FFE599"/>
          <w:lang w:eastAsia="en-GB"/>
          <w14:ligatures w14:val="none"/>
        </w:rPr>
        <w:t>) /</w:t>
      </w:r>
      <w:proofErr w:type="gramStart"/>
      <w:r w:rsidRPr="0047407B">
        <w:rPr>
          <w:rFonts w:ascii="Arial" w:eastAsia="Times New Roman" w:hAnsi="Arial" w:cs="Arial"/>
          <w:color w:val="000000"/>
          <w:kern w:val="0"/>
          <w:shd w:val="clear" w:color="auto" w:fill="FFE599"/>
          <w:lang w:eastAsia="en-GB"/>
          <w14:ligatures w14:val="none"/>
        </w:rPr>
        <w:t>2  /</w:t>
      </w:r>
      <w:proofErr w:type="gramEnd"/>
      <w:r w:rsidRPr="0047407B">
        <w:rPr>
          <w:rFonts w:ascii="Arial" w:eastAsia="Times New Roman" w:hAnsi="Arial" w:cs="Arial"/>
          <w:color w:val="000000"/>
          <w:kern w:val="0"/>
          <w:shd w:val="clear" w:color="auto" w:fill="FFE599"/>
          <w:lang w:eastAsia="en-GB"/>
          <w14:ligatures w14:val="none"/>
        </w:rPr>
        <w:t>/ min/max=lower/upper bounds for the recorded effort when 2 past projects are provided, multiply the +- ~</w:t>
      </w:r>
    </w:p>
    <w:p w14:paraId="4102553D" w14:textId="77777777" w:rsidR="0047407B" w:rsidRPr="0047407B" w:rsidRDefault="0047407B" w:rsidP="0047407B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062DE4E" w14:textId="175B5F04" w:rsidR="0047407B" w:rsidRDefault="0047407B" w:rsidP="0047407B">
      <w:pPr>
        <w:spacing w:before="360" w:after="120" w:line="240" w:lineRule="auto"/>
        <w:jc w:val="left"/>
        <w:outlineLvl w:val="1"/>
        <w:rPr>
          <w:rFonts w:ascii="Arial" w:eastAsia="Times New Roman" w:hAnsi="Arial" w:cs="Arial"/>
          <w:color w:val="000000"/>
          <w:kern w:val="0"/>
          <w:shd w:val="clear" w:color="auto" w:fill="FFF2CC"/>
          <w:lang w:eastAsia="en-GB"/>
          <w14:ligatures w14:val="none"/>
        </w:rPr>
      </w:pPr>
      <w:r w:rsidRPr="0047407B">
        <w:rPr>
          <w:rFonts w:ascii="Arial" w:eastAsia="Times New Roman" w:hAnsi="Arial" w:cs="Arial"/>
          <w:color w:val="000000"/>
          <w:kern w:val="0"/>
          <w:shd w:val="clear" w:color="auto" w:fill="FFF2CC"/>
          <w:lang w:eastAsia="en-GB"/>
          <w14:ligatures w14:val="none"/>
        </w:rPr>
        <w:t>TOTAL FLOAT = LATEST START - EARLIEST START</w:t>
      </w:r>
    </w:p>
    <w:p w14:paraId="016504D5" w14:textId="271E34CD" w:rsidR="0047407B" w:rsidRDefault="0047407B" w:rsidP="0047407B">
      <w:pPr>
        <w:spacing w:before="360" w:after="120" w:line="240" w:lineRule="auto"/>
        <w:jc w:val="left"/>
        <w:outlineLvl w:val="1"/>
        <w:rPr>
          <w:rFonts w:ascii="Arial" w:hAnsi="Arial" w:cs="Arial"/>
          <w:color w:val="000000"/>
          <w:shd w:val="clear" w:color="auto" w:fill="FFE599"/>
        </w:rPr>
      </w:pPr>
      <w:r>
        <w:rPr>
          <w:rFonts w:ascii="Arial" w:hAnsi="Arial" w:cs="Arial"/>
          <w:color w:val="000000"/>
          <w:shd w:val="clear" w:color="auto" w:fill="FFE599"/>
        </w:rPr>
        <w:t>Risk Exposure (RE)= probability x cost</w:t>
      </w:r>
    </w:p>
    <w:p w14:paraId="419860E0" w14:textId="0DC9466C" w:rsidR="00742A62" w:rsidRPr="0047407B" w:rsidRDefault="0047407B" w:rsidP="0047407B">
      <w:pPr>
        <w:spacing w:line="240" w:lineRule="auto"/>
        <w:jc w:val="left"/>
        <w:rPr>
          <w:rFonts w:ascii="Arial" w:eastAsia="Times New Roman" w:hAnsi="Arial" w:cs="Arial"/>
          <w:color w:val="000000"/>
          <w:kern w:val="0"/>
          <w:shd w:val="clear" w:color="auto" w:fill="FFE599"/>
          <w:lang w:eastAsia="en-GB"/>
          <w14:ligatures w14:val="none"/>
        </w:rPr>
      </w:pPr>
      <w:r w:rsidRPr="0047407B">
        <w:rPr>
          <w:rFonts w:ascii="Arial" w:eastAsia="Times New Roman" w:hAnsi="Arial" w:cs="Arial"/>
          <w:color w:val="000000"/>
          <w:kern w:val="0"/>
          <w:shd w:val="clear" w:color="auto" w:fill="FFE599"/>
          <w:lang w:eastAsia="en-GB"/>
          <w14:ligatures w14:val="none"/>
        </w:rPr>
        <w:t>Leverage = (</w:t>
      </w:r>
      <w:proofErr w:type="spellStart"/>
      <w:r w:rsidRPr="0047407B">
        <w:rPr>
          <w:rFonts w:ascii="Arial" w:eastAsia="Times New Roman" w:hAnsi="Arial" w:cs="Arial"/>
          <w:color w:val="000000"/>
          <w:kern w:val="0"/>
          <w:shd w:val="clear" w:color="auto" w:fill="FFE599"/>
          <w:lang w:eastAsia="en-GB"/>
          <w14:ligatures w14:val="none"/>
        </w:rPr>
        <w:t>REbefore</w:t>
      </w:r>
      <w:proofErr w:type="spellEnd"/>
      <w:r w:rsidRPr="0047407B">
        <w:rPr>
          <w:rFonts w:ascii="Arial" w:eastAsia="Times New Roman" w:hAnsi="Arial" w:cs="Arial"/>
          <w:color w:val="000000"/>
          <w:kern w:val="0"/>
          <w:shd w:val="clear" w:color="auto" w:fill="FFE599"/>
          <w:lang w:eastAsia="en-GB"/>
          <w14:ligatures w14:val="none"/>
        </w:rPr>
        <w:t xml:space="preserve"> - </w:t>
      </w:r>
      <w:proofErr w:type="spellStart"/>
      <w:r w:rsidRPr="0047407B">
        <w:rPr>
          <w:rFonts w:ascii="Arial" w:eastAsia="Times New Roman" w:hAnsi="Arial" w:cs="Arial"/>
          <w:color w:val="000000"/>
          <w:kern w:val="0"/>
          <w:shd w:val="clear" w:color="auto" w:fill="FFE599"/>
          <w:lang w:eastAsia="en-GB"/>
          <w14:ligatures w14:val="none"/>
        </w:rPr>
        <w:t>REafter</w:t>
      </w:r>
      <w:proofErr w:type="spellEnd"/>
      <w:r w:rsidRPr="0047407B">
        <w:rPr>
          <w:rFonts w:ascii="Arial" w:eastAsia="Times New Roman" w:hAnsi="Arial" w:cs="Arial"/>
          <w:color w:val="000000"/>
          <w:kern w:val="0"/>
          <w:shd w:val="clear" w:color="auto" w:fill="FFE599"/>
          <w:lang w:eastAsia="en-GB"/>
          <w14:ligatures w14:val="none"/>
        </w:rPr>
        <w:t>) / cost</w:t>
      </w:r>
    </w:p>
    <w:p w14:paraId="0C4A3856" w14:textId="77777777" w:rsidR="00BD2039" w:rsidRPr="0047407B" w:rsidRDefault="00BD2039" w:rsidP="0047407B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02121B2" w14:textId="1CF717A1" w:rsidR="00BD2039" w:rsidRDefault="00BD2039" w:rsidP="0047407B">
      <w:pPr>
        <w:spacing w:line="240" w:lineRule="auto"/>
        <w:jc w:val="left"/>
        <w:rPr>
          <w:rFonts w:ascii="Arial" w:eastAsia="Times New Roman" w:hAnsi="Arial" w:cs="Arial"/>
          <w:color w:val="000000"/>
          <w:kern w:val="0"/>
          <w:shd w:val="clear" w:color="auto" w:fill="FFE599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hd w:val="clear" w:color="auto" w:fill="FFE599"/>
          <w:lang w:eastAsia="en-GB"/>
          <w14:ligatures w14:val="none"/>
        </w:rPr>
        <w:t xml:space="preserve">Z-score: </w:t>
      </w:r>
    </w:p>
    <w:p w14:paraId="30567D89" w14:textId="0AA0A686" w:rsidR="0047407B" w:rsidRPr="0047407B" w:rsidRDefault="0047407B" w:rsidP="0047407B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407B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If negative: target date is </w:t>
      </w:r>
      <w:proofErr w:type="gramStart"/>
      <w:r w:rsidRPr="0047407B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sooner</w:t>
      </w:r>
      <w:proofErr w:type="gramEnd"/>
    </w:p>
    <w:p w14:paraId="011AC511" w14:textId="77777777" w:rsidR="0047407B" w:rsidRPr="0047407B" w:rsidRDefault="0047407B" w:rsidP="0047407B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407B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If 0: on track</w:t>
      </w:r>
    </w:p>
    <w:p w14:paraId="7B06DDE9" w14:textId="77777777" w:rsidR="0047407B" w:rsidRPr="0047407B" w:rsidRDefault="0047407B" w:rsidP="0047407B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7407B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If positive: target date is after</w:t>
      </w:r>
    </w:p>
    <w:p w14:paraId="517C3173" w14:textId="77777777" w:rsidR="0047407B" w:rsidRPr="0047407B" w:rsidRDefault="0047407B" w:rsidP="0047407B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9649A0F" w14:textId="77777777" w:rsidR="0047407B" w:rsidRPr="0047407B" w:rsidRDefault="0047407B" w:rsidP="0047407B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E429325" w14:textId="2E30C6C7" w:rsidR="0047407B" w:rsidRPr="0047407B" w:rsidRDefault="005B0528" w:rsidP="0047407B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</w:t>
      </w:r>
    </w:p>
    <w:p w14:paraId="36C8E04C" w14:textId="77777777" w:rsidR="0047407B" w:rsidRPr="0047407B" w:rsidRDefault="0047407B" w:rsidP="0047407B">
      <w:pPr>
        <w:spacing w:before="360" w:after="120" w:line="240" w:lineRule="auto"/>
        <w:jc w:val="left"/>
        <w:outlineLvl w:val="1"/>
        <w:rPr>
          <w:rFonts w:ascii="Arial" w:eastAsia="Times New Roman" w:hAnsi="Arial" w:cs="Arial"/>
          <w:color w:val="000000"/>
          <w:kern w:val="0"/>
          <w:shd w:val="clear" w:color="auto" w:fill="FFF2CC"/>
          <w:lang w:eastAsia="en-GB"/>
          <w14:ligatures w14:val="none"/>
        </w:rPr>
      </w:pPr>
    </w:p>
    <w:p w14:paraId="11FB6DAC" w14:textId="34B5DF67" w:rsidR="0047407B" w:rsidRDefault="00BD2039">
      <w:r>
        <w:t>To DO:</w:t>
      </w:r>
    </w:p>
    <w:p w14:paraId="2F971006" w14:textId="034E2333" w:rsidR="00BD2039" w:rsidRDefault="00BD2039" w:rsidP="00181661">
      <w:pPr>
        <w:pStyle w:val="ListParagraph"/>
        <w:numPr>
          <w:ilvl w:val="0"/>
          <w:numId w:val="1"/>
        </w:numPr>
      </w:pPr>
      <w:r>
        <w:t>Effort estimation</w:t>
      </w:r>
      <w:r w:rsidR="00181661">
        <w:t xml:space="preserve"> (</w:t>
      </w:r>
      <w:r>
        <w:t>Tutorial 1/2/3</w:t>
      </w:r>
      <w:r w:rsidR="00181661">
        <w:t>)</w:t>
      </w:r>
    </w:p>
    <w:p w14:paraId="5B471B51" w14:textId="49DE6F6F" w:rsidR="00181661" w:rsidRDefault="00181661" w:rsidP="00181661">
      <w:pPr>
        <w:pStyle w:val="ListParagraph"/>
        <w:numPr>
          <w:ilvl w:val="0"/>
          <w:numId w:val="1"/>
        </w:numPr>
      </w:pPr>
      <w:r>
        <w:t>Activity planning (Activity networks)</w:t>
      </w:r>
    </w:p>
    <w:p w14:paraId="7E5204CF" w14:textId="1DE91FF9" w:rsidR="00BD2039" w:rsidRDefault="00181661" w:rsidP="00BD2039">
      <w:pPr>
        <w:pStyle w:val="ListParagraph"/>
        <w:numPr>
          <w:ilvl w:val="0"/>
          <w:numId w:val="1"/>
        </w:numPr>
      </w:pPr>
      <w:r>
        <w:t>Critical path and making analysis on it (tutorial 4)</w:t>
      </w:r>
    </w:p>
    <w:p w14:paraId="251B5389" w14:textId="77777777" w:rsidR="00181661" w:rsidRDefault="00181661" w:rsidP="00BD2039">
      <w:pPr>
        <w:pStyle w:val="ListParagraph"/>
        <w:numPr>
          <w:ilvl w:val="0"/>
          <w:numId w:val="1"/>
        </w:numPr>
      </w:pPr>
      <w:r>
        <w:t xml:space="preserve">Risk analysis and prioritization techniques </w:t>
      </w:r>
    </w:p>
    <w:p w14:paraId="3A701248" w14:textId="77777777" w:rsidR="00181661" w:rsidRDefault="00181661" w:rsidP="00BD2039">
      <w:pPr>
        <w:pStyle w:val="ListParagraph"/>
        <w:numPr>
          <w:ilvl w:val="0"/>
          <w:numId w:val="1"/>
        </w:numPr>
      </w:pPr>
      <w:r>
        <w:t>R</w:t>
      </w:r>
      <w:r>
        <w:t>isk identification</w:t>
      </w:r>
    </w:p>
    <w:p w14:paraId="1189B2B1" w14:textId="77777777" w:rsidR="00181661" w:rsidRDefault="00181661" w:rsidP="00BD2039">
      <w:pPr>
        <w:pStyle w:val="ListParagraph"/>
        <w:numPr>
          <w:ilvl w:val="0"/>
          <w:numId w:val="1"/>
        </w:numPr>
      </w:pPr>
      <w:r>
        <w:t xml:space="preserve">Calculation of the risk exposure factor </w:t>
      </w:r>
    </w:p>
    <w:p w14:paraId="4092CEA7" w14:textId="711D44C4" w:rsidR="00181661" w:rsidRDefault="00181661" w:rsidP="00181661">
      <w:pPr>
        <w:pStyle w:val="ListParagraph"/>
        <w:numPr>
          <w:ilvl w:val="0"/>
          <w:numId w:val="1"/>
        </w:numPr>
      </w:pPr>
      <w:r>
        <w:t>Application of PERT</w:t>
      </w:r>
      <w:r>
        <w:t>, including the use of the table with z values</w:t>
      </w:r>
      <w:r>
        <w:t xml:space="preserve"> (tutorial 5/6/7)</w:t>
      </w:r>
    </w:p>
    <w:p w14:paraId="4C9AEC51" w14:textId="77777777" w:rsidR="00181661" w:rsidRDefault="00181661" w:rsidP="00181661">
      <w:pPr>
        <w:pStyle w:val="ListParagraph"/>
      </w:pPr>
    </w:p>
    <w:sectPr w:rsidR="0018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47BB6"/>
    <w:multiLevelType w:val="hybridMultilevel"/>
    <w:tmpl w:val="DAA6C852"/>
    <w:lvl w:ilvl="0" w:tplc="2008326C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602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7B"/>
    <w:rsid w:val="00181661"/>
    <w:rsid w:val="0047407B"/>
    <w:rsid w:val="005B0528"/>
    <w:rsid w:val="00636C33"/>
    <w:rsid w:val="006A5DF0"/>
    <w:rsid w:val="00742A62"/>
    <w:rsid w:val="00AC2AB6"/>
    <w:rsid w:val="00BD2039"/>
    <w:rsid w:val="00C82ABE"/>
    <w:rsid w:val="00E47388"/>
    <w:rsid w:val="00EC5644"/>
    <w:rsid w:val="00FE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B82C7"/>
  <w15:chartTrackingRefBased/>
  <w15:docId w15:val="{11CFA519-0C3B-CB4C-8ED0-AAC0B139E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407B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407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7407B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BD2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Ayshah Malik (Student)</dc:creator>
  <cp:keywords/>
  <dc:description/>
  <cp:lastModifiedBy>Ayshah Malik (Student)</cp:lastModifiedBy>
  <cp:revision>1</cp:revision>
  <dcterms:created xsi:type="dcterms:W3CDTF">2023-12-30T12:35:00Z</dcterms:created>
  <dcterms:modified xsi:type="dcterms:W3CDTF">2024-01-02T19:15:00Z</dcterms:modified>
</cp:coreProperties>
</file>