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447BD" w14:textId="0227E45C" w:rsidR="00FB63B9" w:rsidRPr="00844F35" w:rsidRDefault="00386C19" w:rsidP="009C128C">
      <w:pPr>
        <w:spacing w:line="480" w:lineRule="auto"/>
        <w:rPr>
          <w:rFonts w:ascii="Times New Roman" w:hAnsi="Times New Roman" w:cs="Times New Roman"/>
          <w:sz w:val="22"/>
          <w:szCs w:val="22"/>
        </w:rPr>
      </w:pPr>
      <w:r w:rsidRPr="00844F35">
        <w:rPr>
          <w:rFonts w:ascii="Times New Roman" w:hAnsi="Times New Roman" w:cs="Times New Roman"/>
          <w:sz w:val="22"/>
          <w:szCs w:val="22"/>
        </w:rPr>
        <w:t>Ashley Marietta</w:t>
      </w:r>
    </w:p>
    <w:p w14:paraId="1CE32104" w14:textId="11E1B285" w:rsidR="009C128C" w:rsidRPr="00844F35" w:rsidRDefault="009C128C" w:rsidP="009C128C">
      <w:pPr>
        <w:spacing w:line="480" w:lineRule="auto"/>
        <w:rPr>
          <w:rFonts w:ascii="Times New Roman" w:hAnsi="Times New Roman" w:cs="Times New Roman"/>
          <w:b/>
          <w:bCs/>
          <w:sz w:val="22"/>
          <w:szCs w:val="22"/>
        </w:rPr>
      </w:pPr>
      <w:r w:rsidRPr="00844F35">
        <w:rPr>
          <w:rFonts w:ascii="Times New Roman" w:hAnsi="Times New Roman" w:cs="Times New Roman"/>
          <w:b/>
          <w:bCs/>
          <w:sz w:val="22"/>
          <w:szCs w:val="22"/>
        </w:rPr>
        <w:t>Executive Summar</w:t>
      </w:r>
      <w:r w:rsidR="00844F35" w:rsidRPr="00844F35">
        <w:rPr>
          <w:rFonts w:ascii="Times New Roman" w:hAnsi="Times New Roman" w:cs="Times New Roman"/>
          <w:b/>
          <w:bCs/>
          <w:sz w:val="22"/>
          <w:szCs w:val="22"/>
        </w:rPr>
        <w:t>y</w:t>
      </w:r>
    </w:p>
    <w:p w14:paraId="049EFC29" w14:textId="33B4D9EA" w:rsidR="00FA0F76" w:rsidRPr="00FA0F76" w:rsidRDefault="00FA0F76" w:rsidP="00FA0F76">
      <w:pPr>
        <w:spacing w:line="480" w:lineRule="auto"/>
        <w:ind w:firstLine="720"/>
        <w:rPr>
          <w:rFonts w:ascii="Times New Roman" w:hAnsi="Times New Roman" w:cs="Times New Roman"/>
          <w:sz w:val="22"/>
          <w:szCs w:val="22"/>
        </w:rPr>
      </w:pPr>
      <w:r w:rsidRPr="00FA0F76">
        <w:rPr>
          <w:rFonts w:ascii="Times New Roman" w:hAnsi="Times New Roman" w:cs="Times New Roman"/>
          <w:sz w:val="22"/>
          <w:szCs w:val="22"/>
        </w:rPr>
        <w:t xml:space="preserve">This </w:t>
      </w:r>
      <w:r w:rsidRPr="00844F35">
        <w:rPr>
          <w:rFonts w:ascii="Times New Roman" w:hAnsi="Times New Roman" w:cs="Times New Roman"/>
          <w:sz w:val="22"/>
          <w:szCs w:val="22"/>
        </w:rPr>
        <w:t>analysis</w:t>
      </w:r>
      <w:r w:rsidRPr="00FA0F76">
        <w:rPr>
          <w:rFonts w:ascii="Times New Roman" w:hAnsi="Times New Roman" w:cs="Times New Roman"/>
          <w:sz w:val="22"/>
          <w:szCs w:val="22"/>
        </w:rPr>
        <w:t xml:space="preserve"> developed a probabilistic medal prediction system for the 1000m Speed Skating </w:t>
      </w:r>
      <w:r w:rsidRPr="00844F35">
        <w:rPr>
          <w:rFonts w:ascii="Times New Roman" w:hAnsi="Times New Roman" w:cs="Times New Roman"/>
          <w:sz w:val="22"/>
          <w:szCs w:val="22"/>
        </w:rPr>
        <w:t>race</w:t>
      </w:r>
      <w:r w:rsidRPr="00FA0F76">
        <w:rPr>
          <w:rFonts w:ascii="Times New Roman" w:hAnsi="Times New Roman" w:cs="Times New Roman"/>
          <w:sz w:val="22"/>
          <w:szCs w:val="22"/>
        </w:rPr>
        <w:t xml:space="preserve"> at the 2026 Milan</w:t>
      </w:r>
      <w:r w:rsidRPr="00844F35">
        <w:rPr>
          <w:rFonts w:ascii="Times New Roman" w:hAnsi="Times New Roman" w:cs="Times New Roman"/>
          <w:sz w:val="22"/>
          <w:szCs w:val="22"/>
        </w:rPr>
        <w:t xml:space="preserve">o </w:t>
      </w:r>
      <w:r w:rsidRPr="00FA0F76">
        <w:rPr>
          <w:rFonts w:ascii="Times New Roman" w:hAnsi="Times New Roman" w:cs="Times New Roman"/>
          <w:sz w:val="22"/>
          <w:szCs w:val="22"/>
        </w:rPr>
        <w:t>Cortina Winter Olympics, with a specific focus on U.S. athlete</w:t>
      </w:r>
      <w:r w:rsidRPr="00844F35">
        <w:rPr>
          <w:rFonts w:ascii="Times New Roman" w:hAnsi="Times New Roman" w:cs="Times New Roman"/>
          <w:sz w:val="22"/>
          <w:szCs w:val="22"/>
        </w:rPr>
        <w:t>s</w:t>
      </w:r>
      <w:r w:rsidRPr="00FA0F76">
        <w:rPr>
          <w:rFonts w:ascii="Times New Roman" w:hAnsi="Times New Roman" w:cs="Times New Roman"/>
          <w:sz w:val="22"/>
          <w:szCs w:val="22"/>
        </w:rPr>
        <w:t>. Using historical competition data from 2016 through early 2026, a multi-stage modeling pipeline was constructed</w:t>
      </w:r>
      <w:r w:rsidRPr="00844F35">
        <w:rPr>
          <w:rFonts w:ascii="Times New Roman" w:hAnsi="Times New Roman" w:cs="Times New Roman"/>
          <w:sz w:val="22"/>
          <w:szCs w:val="22"/>
        </w:rPr>
        <w:t>. Derived</w:t>
      </w:r>
      <w:r w:rsidRPr="00FA0F76">
        <w:rPr>
          <w:rFonts w:ascii="Times New Roman" w:hAnsi="Times New Roman" w:cs="Times New Roman"/>
          <w:sz w:val="22"/>
          <w:szCs w:val="22"/>
        </w:rPr>
        <w:t xml:space="preserve"> features were used to train and compare three classification models for medal prediction, and a separate regression model was used to forecast finish times. Predicted times were then fed into a Monte Carlo simulation across 10,000 </w:t>
      </w:r>
      <w:r w:rsidRPr="00844F35">
        <w:rPr>
          <w:rFonts w:ascii="Times New Roman" w:hAnsi="Times New Roman" w:cs="Times New Roman"/>
          <w:sz w:val="22"/>
          <w:szCs w:val="22"/>
        </w:rPr>
        <w:t>simulations</w:t>
      </w:r>
      <w:r w:rsidRPr="00FA0F76">
        <w:rPr>
          <w:rFonts w:ascii="Times New Roman" w:hAnsi="Times New Roman" w:cs="Times New Roman"/>
          <w:sz w:val="22"/>
          <w:szCs w:val="22"/>
        </w:rPr>
        <w:t xml:space="preserve"> to produce athlete medal probabilities.</w:t>
      </w:r>
      <w:r w:rsidRPr="00844F35">
        <w:rPr>
          <w:rFonts w:ascii="Times New Roman" w:hAnsi="Times New Roman" w:cs="Times New Roman"/>
          <w:sz w:val="22"/>
          <w:szCs w:val="22"/>
        </w:rPr>
        <w:t xml:space="preserve"> </w:t>
      </w:r>
      <w:r w:rsidRPr="00FA0F76">
        <w:rPr>
          <w:rFonts w:ascii="Times New Roman" w:hAnsi="Times New Roman" w:cs="Times New Roman"/>
          <w:sz w:val="22"/>
          <w:szCs w:val="22"/>
        </w:rPr>
        <w:t xml:space="preserve">Among men's competitors, </w:t>
      </w:r>
      <w:r w:rsidRPr="00844F35">
        <w:rPr>
          <w:rFonts w:ascii="Times New Roman" w:hAnsi="Times New Roman" w:cs="Times New Roman"/>
          <w:sz w:val="22"/>
          <w:szCs w:val="22"/>
        </w:rPr>
        <w:t xml:space="preserve">American </w:t>
      </w:r>
      <w:r w:rsidRPr="00FA0F76">
        <w:rPr>
          <w:rFonts w:ascii="Times New Roman" w:hAnsi="Times New Roman" w:cs="Times New Roman"/>
          <w:sz w:val="22"/>
          <w:szCs w:val="22"/>
        </w:rPr>
        <w:t xml:space="preserve">Jordan Stolz emerged as the clear gold-medal favorite with a 46.7% medal probability and </w:t>
      </w:r>
      <w:r w:rsidRPr="00844F35">
        <w:rPr>
          <w:rFonts w:ascii="Times New Roman" w:hAnsi="Times New Roman" w:cs="Times New Roman"/>
          <w:sz w:val="22"/>
          <w:szCs w:val="22"/>
        </w:rPr>
        <w:t xml:space="preserve">a </w:t>
      </w:r>
      <w:r w:rsidRPr="00FA0F76">
        <w:rPr>
          <w:rFonts w:ascii="Times New Roman" w:hAnsi="Times New Roman" w:cs="Times New Roman"/>
          <w:sz w:val="22"/>
          <w:szCs w:val="22"/>
        </w:rPr>
        <w:t xml:space="preserve">22.96% </w:t>
      </w:r>
      <w:r w:rsidRPr="00844F35">
        <w:rPr>
          <w:rFonts w:ascii="Times New Roman" w:hAnsi="Times New Roman" w:cs="Times New Roman"/>
          <w:sz w:val="22"/>
          <w:szCs w:val="22"/>
        </w:rPr>
        <w:t>gold-medal probability</w:t>
      </w:r>
      <w:r w:rsidRPr="00FA0F76">
        <w:rPr>
          <w:rFonts w:ascii="Times New Roman" w:hAnsi="Times New Roman" w:cs="Times New Roman"/>
          <w:sz w:val="22"/>
          <w:szCs w:val="22"/>
        </w:rPr>
        <w:t xml:space="preserve">. Among women, Brittany Bowe </w:t>
      </w:r>
      <w:r w:rsidRPr="00844F35">
        <w:rPr>
          <w:rFonts w:ascii="Times New Roman" w:hAnsi="Times New Roman" w:cs="Times New Roman"/>
          <w:sz w:val="22"/>
          <w:szCs w:val="22"/>
        </w:rPr>
        <w:t>from the United States projected</w:t>
      </w:r>
      <w:r w:rsidRPr="00FA0F76">
        <w:rPr>
          <w:rFonts w:ascii="Times New Roman" w:hAnsi="Times New Roman" w:cs="Times New Roman"/>
          <w:sz w:val="22"/>
          <w:szCs w:val="22"/>
        </w:rPr>
        <w:t xml:space="preserve"> an 8.82% medal probabilit</w:t>
      </w:r>
      <w:r w:rsidRPr="00844F35">
        <w:rPr>
          <w:rFonts w:ascii="Times New Roman" w:hAnsi="Times New Roman" w:cs="Times New Roman"/>
          <w:sz w:val="22"/>
          <w:szCs w:val="22"/>
        </w:rPr>
        <w:t>y.</w:t>
      </w:r>
    </w:p>
    <w:p w14:paraId="52139C5B" w14:textId="40FE283E" w:rsidR="009C128C" w:rsidRPr="00844F35" w:rsidRDefault="009C128C" w:rsidP="009C128C">
      <w:pPr>
        <w:spacing w:line="480" w:lineRule="auto"/>
        <w:rPr>
          <w:rFonts w:ascii="Times New Roman" w:hAnsi="Times New Roman" w:cs="Times New Roman"/>
          <w:b/>
          <w:bCs/>
          <w:sz w:val="22"/>
          <w:szCs w:val="22"/>
        </w:rPr>
      </w:pPr>
      <w:r w:rsidRPr="00844F35">
        <w:rPr>
          <w:rFonts w:ascii="Times New Roman" w:hAnsi="Times New Roman" w:cs="Times New Roman"/>
          <w:b/>
          <w:bCs/>
          <w:sz w:val="22"/>
          <w:szCs w:val="22"/>
        </w:rPr>
        <w:t>Methodology</w:t>
      </w:r>
    </w:p>
    <w:p w14:paraId="28A223DD" w14:textId="1B9AC86D" w:rsidR="00AF7889" w:rsidRDefault="00AF7889" w:rsidP="00AF7889">
      <w:pPr>
        <w:spacing w:line="480" w:lineRule="auto"/>
        <w:ind w:firstLine="720"/>
        <w:rPr>
          <w:rFonts w:ascii="Times New Roman" w:hAnsi="Times New Roman" w:cs="Times New Roman"/>
          <w:color w:val="0A0A0A"/>
          <w:sz w:val="22"/>
          <w:szCs w:val="22"/>
          <w:shd w:val="clear" w:color="auto" w:fill="FFFFFF"/>
        </w:rPr>
      </w:pPr>
      <w:r w:rsidRPr="00AF7889">
        <w:rPr>
          <w:rFonts w:ascii="Times New Roman" w:hAnsi="Times New Roman" w:cs="Times New Roman"/>
          <w:color w:val="0A0A0A"/>
          <w:sz w:val="22"/>
          <w:szCs w:val="22"/>
          <w:shd w:val="clear" w:color="auto" w:fill="FFFFFF"/>
        </w:rPr>
        <w:t>The project began by consolidating competition results and split time</w:t>
      </w:r>
      <w:r w:rsidRPr="00844F35">
        <w:rPr>
          <w:rFonts w:ascii="Times New Roman" w:hAnsi="Times New Roman" w:cs="Times New Roman"/>
          <w:color w:val="0A0A0A"/>
          <w:sz w:val="22"/>
          <w:szCs w:val="22"/>
          <w:shd w:val="clear" w:color="auto" w:fill="FFFFFF"/>
        </w:rPr>
        <w:t xml:space="preserve">s </w:t>
      </w:r>
      <w:r w:rsidRPr="00AF7889">
        <w:rPr>
          <w:rFonts w:ascii="Times New Roman" w:hAnsi="Times New Roman" w:cs="Times New Roman"/>
          <w:color w:val="0A0A0A"/>
          <w:sz w:val="22"/>
          <w:szCs w:val="22"/>
          <w:shd w:val="clear" w:color="auto" w:fill="FFFFFF"/>
        </w:rPr>
        <w:t>from the provided Excel workbook into a single dataframe. To reflect realistic Olympic eligibility, the data was filtered to remove athletes outside the qualifying age range</w:t>
      </w:r>
      <w:r w:rsidRPr="00844F35">
        <w:rPr>
          <w:rFonts w:ascii="Times New Roman" w:hAnsi="Times New Roman" w:cs="Times New Roman"/>
          <w:color w:val="0A0A0A"/>
          <w:sz w:val="22"/>
          <w:szCs w:val="22"/>
          <w:shd w:val="clear" w:color="auto" w:fill="FFFFFF"/>
        </w:rPr>
        <w:t xml:space="preserve"> (17 as the ISU minimum and 61 as the maximum age of anyone to ever compete in a qualifier)</w:t>
      </w:r>
      <w:r w:rsidR="00AA5BFD">
        <w:rPr>
          <w:rFonts w:ascii="Times New Roman" w:hAnsi="Times New Roman" w:cs="Times New Roman"/>
          <w:color w:val="0A0A0A"/>
          <w:sz w:val="22"/>
          <w:szCs w:val="22"/>
          <w:shd w:val="clear" w:color="auto" w:fill="FFFFFF"/>
        </w:rPr>
        <w:t>;</w:t>
      </w:r>
      <w:r w:rsidRPr="00AF7889">
        <w:rPr>
          <w:rFonts w:ascii="Times New Roman" w:hAnsi="Times New Roman" w:cs="Times New Roman"/>
          <w:color w:val="0A0A0A"/>
          <w:sz w:val="22"/>
          <w:szCs w:val="22"/>
          <w:shd w:val="clear" w:color="auto" w:fill="FFFFFF"/>
        </w:rPr>
        <w:t xml:space="preserve"> results flagged as DSQ, DNF,</w:t>
      </w:r>
      <w:r w:rsidRPr="00844F35">
        <w:rPr>
          <w:rFonts w:ascii="Times New Roman" w:hAnsi="Times New Roman" w:cs="Times New Roman"/>
          <w:color w:val="0A0A0A"/>
          <w:sz w:val="22"/>
          <w:szCs w:val="22"/>
          <w:shd w:val="clear" w:color="auto" w:fill="FFFFFF"/>
        </w:rPr>
        <w:t xml:space="preserve"> B-group,</w:t>
      </w:r>
      <w:r w:rsidRPr="00AF7889">
        <w:rPr>
          <w:rFonts w:ascii="Times New Roman" w:hAnsi="Times New Roman" w:cs="Times New Roman"/>
          <w:color w:val="0A0A0A"/>
          <w:sz w:val="22"/>
          <w:szCs w:val="22"/>
          <w:shd w:val="clear" w:color="auto" w:fill="FFFFFF"/>
        </w:rPr>
        <w:t xml:space="preserve"> or DNS</w:t>
      </w:r>
      <w:r w:rsidR="00AA5BFD">
        <w:rPr>
          <w:rFonts w:ascii="Times New Roman" w:hAnsi="Times New Roman" w:cs="Times New Roman"/>
          <w:color w:val="0A0A0A"/>
          <w:sz w:val="22"/>
          <w:szCs w:val="22"/>
          <w:shd w:val="clear" w:color="auto" w:fill="FFFFFF"/>
        </w:rPr>
        <w:t>;</w:t>
      </w:r>
      <w:r w:rsidRPr="00AF7889">
        <w:rPr>
          <w:rFonts w:ascii="Times New Roman" w:hAnsi="Times New Roman" w:cs="Times New Roman"/>
          <w:color w:val="0A0A0A"/>
          <w:sz w:val="22"/>
          <w:szCs w:val="22"/>
          <w:shd w:val="clear" w:color="auto" w:fill="FFFFFF"/>
        </w:rPr>
        <w:t xml:space="preserve"> and performances that did not meet the qualifying time</w:t>
      </w:r>
      <w:r w:rsidRPr="00844F35">
        <w:rPr>
          <w:rFonts w:ascii="Times New Roman" w:hAnsi="Times New Roman" w:cs="Times New Roman"/>
          <w:color w:val="0A0A0A"/>
          <w:sz w:val="22"/>
          <w:szCs w:val="22"/>
          <w:shd w:val="clear" w:color="auto" w:fill="FFFFFF"/>
        </w:rPr>
        <w:t>s (</w:t>
      </w:r>
      <w:r w:rsidRPr="00AF7889">
        <w:rPr>
          <w:rFonts w:ascii="Times New Roman" w:hAnsi="Times New Roman" w:cs="Times New Roman"/>
          <w:color w:val="0A0A0A"/>
          <w:sz w:val="22"/>
          <w:szCs w:val="22"/>
          <w:shd w:val="clear" w:color="auto" w:fill="FFFFFF"/>
        </w:rPr>
        <w:t>1:10.50 for men</w:t>
      </w:r>
      <w:r w:rsidRPr="00844F35">
        <w:rPr>
          <w:rFonts w:ascii="Times New Roman" w:hAnsi="Times New Roman" w:cs="Times New Roman"/>
          <w:color w:val="0A0A0A"/>
          <w:sz w:val="22"/>
          <w:szCs w:val="22"/>
          <w:shd w:val="clear" w:color="auto" w:fill="FFFFFF"/>
        </w:rPr>
        <w:t xml:space="preserve"> and</w:t>
      </w:r>
      <w:r w:rsidRPr="00AF7889">
        <w:rPr>
          <w:rFonts w:ascii="Times New Roman" w:hAnsi="Times New Roman" w:cs="Times New Roman"/>
          <w:color w:val="0A0A0A"/>
          <w:sz w:val="22"/>
          <w:szCs w:val="22"/>
          <w:shd w:val="clear" w:color="auto" w:fill="FFFFFF"/>
        </w:rPr>
        <w:t xml:space="preserve"> 1:18.00 for women). Only athletes who achieved a qualifying time between August 1, 2025, and January 18, 2026, were </w:t>
      </w:r>
      <w:r w:rsidR="00B060A6">
        <w:rPr>
          <w:rFonts w:ascii="Times New Roman" w:hAnsi="Times New Roman" w:cs="Times New Roman"/>
          <w:color w:val="0A0A0A"/>
          <w:sz w:val="22"/>
          <w:szCs w:val="22"/>
          <w:shd w:val="clear" w:color="auto" w:fill="FFFFFF"/>
        </w:rPr>
        <w:t>kept</w:t>
      </w:r>
      <w:r w:rsidRPr="00AF7889">
        <w:rPr>
          <w:rFonts w:ascii="Times New Roman" w:hAnsi="Times New Roman" w:cs="Times New Roman"/>
          <w:color w:val="0A0A0A"/>
          <w:sz w:val="22"/>
          <w:szCs w:val="22"/>
          <w:shd w:val="clear" w:color="auto" w:fill="FFFFFF"/>
        </w:rPr>
        <w:t xml:space="preserve">, </w:t>
      </w:r>
      <w:r w:rsidR="00B060A6">
        <w:rPr>
          <w:rFonts w:ascii="Times New Roman" w:hAnsi="Times New Roman" w:cs="Times New Roman"/>
          <w:color w:val="0A0A0A"/>
          <w:sz w:val="22"/>
          <w:szCs w:val="22"/>
          <w:shd w:val="clear" w:color="auto" w:fill="FFFFFF"/>
        </w:rPr>
        <w:t>per</w:t>
      </w:r>
      <w:r w:rsidRPr="00AF7889">
        <w:rPr>
          <w:rFonts w:ascii="Times New Roman" w:hAnsi="Times New Roman" w:cs="Times New Roman"/>
          <w:color w:val="0A0A0A"/>
          <w:sz w:val="22"/>
          <w:szCs w:val="22"/>
          <w:shd w:val="clear" w:color="auto" w:fill="FFFFFF"/>
        </w:rPr>
        <w:t xml:space="preserve"> ISU Speed Skating rules.</w:t>
      </w:r>
    </w:p>
    <w:p w14:paraId="23564E65" w14:textId="58EAC4BE" w:rsidR="00271EF6" w:rsidRPr="00AF7889" w:rsidRDefault="00271EF6" w:rsidP="0041643F">
      <w:pPr>
        <w:spacing w:line="480" w:lineRule="auto"/>
        <w:ind w:firstLine="720"/>
        <w:rPr>
          <w:rFonts w:ascii="Times New Roman" w:hAnsi="Times New Roman" w:cs="Times New Roman"/>
          <w:color w:val="0A0A0A"/>
          <w:sz w:val="22"/>
          <w:szCs w:val="22"/>
          <w:shd w:val="clear" w:color="auto" w:fill="FFFFFF"/>
        </w:rPr>
      </w:pPr>
      <w:r w:rsidRPr="00844F35">
        <w:rPr>
          <w:rFonts w:ascii="Times New Roman" w:hAnsi="Times New Roman" w:cs="Times New Roman"/>
          <w:color w:val="0A0A0A"/>
          <w:sz w:val="22"/>
          <w:szCs w:val="22"/>
          <w:shd w:val="clear" w:color="auto" w:fill="FFFFFF"/>
        </w:rPr>
        <w:t>In the introductory model, the logistic regression used three features</w:t>
      </w:r>
      <w:r>
        <w:rPr>
          <w:rFonts w:ascii="Times New Roman" w:hAnsi="Times New Roman" w:cs="Times New Roman"/>
          <w:color w:val="0A0A0A"/>
          <w:sz w:val="22"/>
          <w:szCs w:val="22"/>
          <w:shd w:val="clear" w:color="auto" w:fill="FFFFFF"/>
        </w:rPr>
        <w:t>:</w:t>
      </w:r>
      <w:r w:rsidRPr="00844F35">
        <w:rPr>
          <w:rFonts w:ascii="Times New Roman" w:hAnsi="Times New Roman" w:cs="Times New Roman"/>
          <w:color w:val="0A0A0A"/>
          <w:sz w:val="22"/>
          <w:szCs w:val="22"/>
          <w:shd w:val="clear" w:color="auto" w:fill="FFFFFF"/>
        </w:rPr>
        <w:t xml:space="preserve"> 200m time, athlete age, and senior race count (number of senior elite competitions)</w:t>
      </w:r>
      <w:r>
        <w:rPr>
          <w:rFonts w:ascii="Times New Roman" w:hAnsi="Times New Roman" w:cs="Times New Roman"/>
          <w:color w:val="0A0A0A"/>
          <w:sz w:val="22"/>
          <w:szCs w:val="22"/>
          <w:shd w:val="clear" w:color="auto" w:fill="FFFFFF"/>
        </w:rPr>
        <w:t>,</w:t>
      </w:r>
      <w:r w:rsidRPr="00844F35">
        <w:rPr>
          <w:rFonts w:ascii="Times New Roman" w:hAnsi="Times New Roman" w:cs="Times New Roman"/>
          <w:color w:val="0A0A0A"/>
          <w:sz w:val="22"/>
          <w:szCs w:val="22"/>
          <w:shd w:val="clear" w:color="auto" w:fill="FFFFFF"/>
        </w:rPr>
        <w:t xml:space="preserve"> and established a performance baseline</w:t>
      </w:r>
      <w:r>
        <w:rPr>
          <w:rFonts w:ascii="Times New Roman" w:hAnsi="Times New Roman" w:cs="Times New Roman"/>
          <w:color w:val="0A0A0A"/>
          <w:sz w:val="22"/>
          <w:szCs w:val="22"/>
          <w:shd w:val="clear" w:color="auto" w:fill="FFFFFF"/>
        </w:rPr>
        <w:t xml:space="preserve"> with </w:t>
      </w:r>
      <w:r w:rsidRPr="00844F35">
        <w:rPr>
          <w:rFonts w:ascii="Times New Roman" w:hAnsi="Times New Roman" w:cs="Times New Roman"/>
          <w:color w:val="0A0A0A"/>
          <w:sz w:val="22"/>
          <w:szCs w:val="22"/>
          <w:shd w:val="clear" w:color="auto" w:fill="FFFFFF"/>
        </w:rPr>
        <w:t>ROC AUC</w:t>
      </w:r>
      <w:r>
        <w:rPr>
          <w:rFonts w:ascii="Times New Roman" w:hAnsi="Times New Roman" w:cs="Times New Roman"/>
          <w:color w:val="0A0A0A"/>
          <w:sz w:val="22"/>
          <w:szCs w:val="22"/>
          <w:shd w:val="clear" w:color="auto" w:fill="FFFFFF"/>
        </w:rPr>
        <w:t xml:space="preserve"> values of </w:t>
      </w:r>
      <w:r w:rsidRPr="00844F35">
        <w:rPr>
          <w:rFonts w:ascii="Times New Roman" w:hAnsi="Times New Roman" w:cs="Times New Roman"/>
          <w:color w:val="0A0A0A"/>
          <w:sz w:val="22"/>
          <w:szCs w:val="22"/>
          <w:shd w:val="clear" w:color="auto" w:fill="FFFFFF"/>
        </w:rPr>
        <w:t>.8</w:t>
      </w:r>
      <w:r>
        <w:rPr>
          <w:rFonts w:ascii="Times New Roman" w:hAnsi="Times New Roman" w:cs="Times New Roman"/>
          <w:color w:val="0A0A0A"/>
          <w:sz w:val="22"/>
          <w:szCs w:val="22"/>
          <w:shd w:val="clear" w:color="auto" w:fill="FFFFFF"/>
        </w:rPr>
        <w:t>5</w:t>
      </w:r>
      <w:r w:rsidRPr="00844F35">
        <w:rPr>
          <w:rFonts w:ascii="Times New Roman" w:hAnsi="Times New Roman" w:cs="Times New Roman"/>
          <w:color w:val="0A0A0A"/>
          <w:sz w:val="22"/>
          <w:szCs w:val="22"/>
          <w:shd w:val="clear" w:color="auto" w:fill="FFFFFF"/>
        </w:rPr>
        <w:t xml:space="preserve"> </w:t>
      </w:r>
      <w:r>
        <w:rPr>
          <w:rFonts w:ascii="Times New Roman" w:hAnsi="Times New Roman" w:cs="Times New Roman"/>
          <w:color w:val="0A0A0A"/>
          <w:sz w:val="22"/>
          <w:szCs w:val="22"/>
          <w:shd w:val="clear" w:color="auto" w:fill="FFFFFF"/>
        </w:rPr>
        <w:t xml:space="preserve">for </w:t>
      </w:r>
      <w:r w:rsidR="00B060A6">
        <w:rPr>
          <w:rFonts w:ascii="Times New Roman" w:hAnsi="Times New Roman" w:cs="Times New Roman"/>
          <w:color w:val="0A0A0A"/>
          <w:sz w:val="22"/>
          <w:szCs w:val="22"/>
          <w:shd w:val="clear" w:color="auto" w:fill="FFFFFF"/>
        </w:rPr>
        <w:t xml:space="preserve">men </w:t>
      </w:r>
      <w:r w:rsidRPr="00844F35">
        <w:rPr>
          <w:rFonts w:ascii="Times New Roman" w:hAnsi="Times New Roman" w:cs="Times New Roman"/>
          <w:color w:val="0A0A0A"/>
          <w:sz w:val="22"/>
          <w:szCs w:val="22"/>
          <w:shd w:val="clear" w:color="auto" w:fill="FFFFFF"/>
        </w:rPr>
        <w:t>and .8</w:t>
      </w:r>
      <w:r>
        <w:rPr>
          <w:rFonts w:ascii="Times New Roman" w:hAnsi="Times New Roman" w:cs="Times New Roman"/>
          <w:color w:val="0A0A0A"/>
          <w:sz w:val="22"/>
          <w:szCs w:val="22"/>
          <w:shd w:val="clear" w:color="auto" w:fill="FFFFFF"/>
        </w:rPr>
        <w:t>4</w:t>
      </w:r>
      <w:r w:rsidRPr="00844F35">
        <w:rPr>
          <w:rFonts w:ascii="Times New Roman" w:hAnsi="Times New Roman" w:cs="Times New Roman"/>
          <w:color w:val="0A0A0A"/>
          <w:sz w:val="22"/>
          <w:szCs w:val="22"/>
          <w:shd w:val="clear" w:color="auto" w:fill="FFFFFF"/>
        </w:rPr>
        <w:t xml:space="preserve"> for women. </w:t>
      </w:r>
      <w:r w:rsidR="00FC177A">
        <w:rPr>
          <w:rFonts w:ascii="Times New Roman" w:hAnsi="Times New Roman" w:cs="Times New Roman"/>
          <w:color w:val="0A0A0A"/>
          <w:sz w:val="22"/>
          <w:szCs w:val="22"/>
          <w:shd w:val="clear" w:color="auto" w:fill="FFFFFF"/>
        </w:rPr>
        <w:t xml:space="preserve">A key challenge was deciding what features </w:t>
      </w:r>
      <w:r w:rsidR="00B060A6">
        <w:rPr>
          <w:rFonts w:ascii="Times New Roman" w:hAnsi="Times New Roman" w:cs="Times New Roman"/>
          <w:color w:val="0A0A0A"/>
          <w:sz w:val="22"/>
          <w:szCs w:val="22"/>
          <w:shd w:val="clear" w:color="auto" w:fill="FFFFFF"/>
        </w:rPr>
        <w:t>might</w:t>
      </w:r>
      <w:r w:rsidR="00FC177A">
        <w:rPr>
          <w:rFonts w:ascii="Times New Roman" w:hAnsi="Times New Roman" w:cs="Times New Roman"/>
          <w:color w:val="0A0A0A"/>
          <w:sz w:val="22"/>
          <w:szCs w:val="22"/>
          <w:shd w:val="clear" w:color="auto" w:fill="FFFFFF"/>
        </w:rPr>
        <w:t xml:space="preserve"> hold predictive power without being overly correlated with the predicted finish time itself; overfitting was a risk when dealing with</w:t>
      </w:r>
      <w:r w:rsidR="00B060A6">
        <w:rPr>
          <w:rFonts w:ascii="Times New Roman" w:hAnsi="Times New Roman" w:cs="Times New Roman"/>
          <w:color w:val="0A0A0A"/>
          <w:sz w:val="22"/>
          <w:szCs w:val="22"/>
          <w:shd w:val="clear" w:color="auto" w:fill="FFFFFF"/>
        </w:rPr>
        <w:t xml:space="preserve"> such</w:t>
      </w:r>
      <w:r w:rsidR="0041643F">
        <w:rPr>
          <w:rFonts w:ascii="Times New Roman" w:hAnsi="Times New Roman" w:cs="Times New Roman"/>
          <w:color w:val="0A0A0A"/>
          <w:sz w:val="22"/>
          <w:szCs w:val="22"/>
          <w:shd w:val="clear" w:color="auto" w:fill="FFFFFF"/>
        </w:rPr>
        <w:t xml:space="preserve"> a</w:t>
      </w:r>
      <w:r w:rsidR="00FC177A">
        <w:rPr>
          <w:rFonts w:ascii="Times New Roman" w:hAnsi="Times New Roman" w:cs="Times New Roman"/>
          <w:color w:val="0A0A0A"/>
          <w:sz w:val="22"/>
          <w:szCs w:val="22"/>
          <w:shd w:val="clear" w:color="auto" w:fill="FFFFFF"/>
        </w:rPr>
        <w:t xml:space="preserve"> </w:t>
      </w:r>
      <w:r w:rsidR="0041643F">
        <w:rPr>
          <w:rFonts w:ascii="Times New Roman" w:hAnsi="Times New Roman" w:cs="Times New Roman"/>
          <w:color w:val="0A0A0A"/>
          <w:sz w:val="22"/>
          <w:szCs w:val="22"/>
          <w:shd w:val="clear" w:color="auto" w:fill="FFFFFF"/>
        </w:rPr>
        <w:t>small sample size at the elite level</w:t>
      </w:r>
      <w:r w:rsidR="00FC177A">
        <w:rPr>
          <w:rFonts w:ascii="Times New Roman" w:hAnsi="Times New Roman" w:cs="Times New Roman"/>
          <w:color w:val="0A0A0A"/>
          <w:sz w:val="22"/>
          <w:szCs w:val="22"/>
          <w:shd w:val="clear" w:color="auto" w:fill="FFFFFF"/>
        </w:rPr>
        <w:t>.</w:t>
      </w:r>
      <w:r w:rsidR="0041643F">
        <w:rPr>
          <w:rFonts w:ascii="Times New Roman" w:hAnsi="Times New Roman" w:cs="Times New Roman"/>
          <w:color w:val="0A0A0A"/>
          <w:sz w:val="22"/>
          <w:szCs w:val="22"/>
          <w:shd w:val="clear" w:color="auto" w:fill="FFFFFF"/>
        </w:rPr>
        <w:t xml:space="preserve"> </w:t>
      </w:r>
      <w:r w:rsidRPr="00844F35">
        <w:rPr>
          <w:rFonts w:ascii="Times New Roman" w:hAnsi="Times New Roman" w:cs="Times New Roman"/>
          <w:color w:val="0A0A0A"/>
          <w:sz w:val="22"/>
          <w:szCs w:val="22"/>
          <w:shd w:val="clear" w:color="auto" w:fill="FFFFFF"/>
        </w:rPr>
        <w:t xml:space="preserve">After doing a testing and training split </w:t>
      </w:r>
      <w:r w:rsidR="00FC177A">
        <w:rPr>
          <w:rFonts w:ascii="Times New Roman" w:hAnsi="Times New Roman" w:cs="Times New Roman"/>
          <w:color w:val="0A0A0A"/>
          <w:sz w:val="22"/>
          <w:szCs w:val="22"/>
          <w:shd w:val="clear" w:color="auto" w:fill="FFFFFF"/>
        </w:rPr>
        <w:t xml:space="preserve">on the derived variables and applying </w:t>
      </w:r>
      <w:r w:rsidRPr="00844F35">
        <w:rPr>
          <w:rFonts w:ascii="Times New Roman" w:hAnsi="Times New Roman" w:cs="Times New Roman"/>
          <w:color w:val="0A0A0A"/>
          <w:sz w:val="22"/>
          <w:szCs w:val="22"/>
          <w:shd w:val="clear" w:color="auto" w:fill="FFFFFF"/>
        </w:rPr>
        <w:t xml:space="preserve">sample weights </w:t>
      </w:r>
      <w:r w:rsidR="00FC177A">
        <w:rPr>
          <w:rFonts w:ascii="Times New Roman" w:hAnsi="Times New Roman" w:cs="Times New Roman"/>
          <w:color w:val="0A0A0A"/>
          <w:sz w:val="22"/>
          <w:szCs w:val="22"/>
          <w:shd w:val="clear" w:color="auto" w:fill="FFFFFF"/>
        </w:rPr>
        <w:t>to</w:t>
      </w:r>
      <w:r w:rsidRPr="00844F35">
        <w:rPr>
          <w:rFonts w:ascii="Times New Roman" w:hAnsi="Times New Roman" w:cs="Times New Roman"/>
          <w:color w:val="0A0A0A"/>
          <w:sz w:val="22"/>
          <w:szCs w:val="22"/>
          <w:shd w:val="clear" w:color="auto" w:fill="FFFFFF"/>
        </w:rPr>
        <w:t xml:space="preserve"> elite</w:t>
      </w:r>
      <w:r w:rsidR="00B060A6">
        <w:rPr>
          <w:rFonts w:ascii="Times New Roman" w:hAnsi="Times New Roman" w:cs="Times New Roman"/>
          <w:color w:val="0A0A0A"/>
          <w:sz w:val="22"/>
          <w:szCs w:val="22"/>
          <w:shd w:val="clear" w:color="auto" w:fill="FFFFFF"/>
        </w:rPr>
        <w:t xml:space="preserve"> and more recent</w:t>
      </w:r>
      <w:r w:rsidRPr="00844F35">
        <w:rPr>
          <w:rFonts w:ascii="Times New Roman" w:hAnsi="Times New Roman" w:cs="Times New Roman"/>
          <w:color w:val="0A0A0A"/>
          <w:sz w:val="22"/>
          <w:szCs w:val="22"/>
          <w:shd w:val="clear" w:color="auto" w:fill="FFFFFF"/>
        </w:rPr>
        <w:t xml:space="preserve"> races, three models were </w:t>
      </w:r>
      <w:r w:rsidRPr="00844F35">
        <w:rPr>
          <w:rFonts w:ascii="Times New Roman" w:hAnsi="Times New Roman" w:cs="Times New Roman"/>
          <w:color w:val="0A0A0A"/>
          <w:sz w:val="22"/>
          <w:szCs w:val="22"/>
          <w:shd w:val="clear" w:color="auto" w:fill="FFFFFF"/>
        </w:rPr>
        <w:lastRenderedPageBreak/>
        <w:t>run: logistic regression, neural network, and XGBoost. When comparing those models, the logistic regression performed best for both genders, with an ROC AUC of .9</w:t>
      </w:r>
      <w:r>
        <w:rPr>
          <w:rFonts w:ascii="Times New Roman" w:hAnsi="Times New Roman" w:cs="Times New Roman"/>
          <w:color w:val="0A0A0A"/>
          <w:sz w:val="22"/>
          <w:szCs w:val="22"/>
          <w:shd w:val="clear" w:color="auto" w:fill="FFFFFF"/>
        </w:rPr>
        <w:t>2</w:t>
      </w:r>
      <w:r w:rsidRPr="00844F35">
        <w:rPr>
          <w:rFonts w:ascii="Times New Roman" w:hAnsi="Times New Roman" w:cs="Times New Roman"/>
          <w:color w:val="0A0A0A"/>
          <w:sz w:val="22"/>
          <w:szCs w:val="22"/>
          <w:shd w:val="clear" w:color="auto" w:fill="FFFFFF"/>
        </w:rPr>
        <w:t xml:space="preserve"> for men and .93 for women. Despite the logistic regression’s performance, an XGBoost regression was chosen for the time prediction model because of its usually higher accuracy for prediction. </w:t>
      </w:r>
      <w:r w:rsidR="0041643F" w:rsidRPr="0041643F">
        <w:rPr>
          <w:rFonts w:ascii="Times New Roman" w:hAnsi="Times New Roman" w:cs="Times New Roman"/>
          <w:color w:val="0A0A0A"/>
          <w:sz w:val="22"/>
          <w:szCs w:val="22"/>
          <w:shd w:val="clear" w:color="auto" w:fill="FFFFFF"/>
        </w:rPr>
        <w:t>T</w:t>
      </w:r>
      <w:r w:rsidR="0041643F">
        <w:rPr>
          <w:rFonts w:ascii="Times New Roman" w:hAnsi="Times New Roman" w:cs="Times New Roman"/>
          <w:color w:val="0A0A0A"/>
          <w:sz w:val="22"/>
          <w:szCs w:val="22"/>
          <w:shd w:val="clear" w:color="auto" w:fill="FFFFFF"/>
        </w:rPr>
        <w:t>o validate performance, the time prediction</w:t>
      </w:r>
      <w:r w:rsidR="0041643F" w:rsidRPr="0041643F">
        <w:rPr>
          <w:rFonts w:ascii="Times New Roman" w:hAnsi="Times New Roman" w:cs="Times New Roman"/>
          <w:color w:val="0A0A0A"/>
          <w:sz w:val="22"/>
          <w:szCs w:val="22"/>
          <w:shd w:val="clear" w:color="auto" w:fill="FFFFFF"/>
        </w:rPr>
        <w:t xml:space="preserve"> model was </w:t>
      </w:r>
      <w:r w:rsidR="006B4057">
        <w:rPr>
          <w:rFonts w:ascii="Times New Roman" w:hAnsi="Times New Roman" w:cs="Times New Roman"/>
          <w:color w:val="0A0A0A"/>
          <w:sz w:val="22"/>
          <w:szCs w:val="22"/>
          <w:shd w:val="clear" w:color="auto" w:fill="FFFFFF"/>
        </w:rPr>
        <w:t>evaluated</w:t>
      </w:r>
      <w:r w:rsidR="0041643F" w:rsidRPr="0041643F">
        <w:rPr>
          <w:rFonts w:ascii="Times New Roman" w:hAnsi="Times New Roman" w:cs="Times New Roman"/>
          <w:color w:val="0A0A0A"/>
          <w:sz w:val="22"/>
          <w:szCs w:val="22"/>
          <w:shd w:val="clear" w:color="auto" w:fill="FFFFFF"/>
        </w:rPr>
        <w:t xml:space="preserve"> on </w:t>
      </w:r>
      <w:r w:rsidR="00754F6D">
        <w:rPr>
          <w:rFonts w:ascii="Times New Roman" w:hAnsi="Times New Roman" w:cs="Times New Roman"/>
          <w:color w:val="0A0A0A"/>
          <w:sz w:val="22"/>
          <w:szCs w:val="22"/>
          <w:shd w:val="clear" w:color="auto" w:fill="FFFFFF"/>
        </w:rPr>
        <w:t>a held-out, randomized 20% testing set</w:t>
      </w:r>
      <w:r w:rsidR="0041643F">
        <w:rPr>
          <w:rFonts w:ascii="Times New Roman" w:hAnsi="Times New Roman" w:cs="Times New Roman"/>
          <w:color w:val="0A0A0A"/>
          <w:sz w:val="22"/>
          <w:szCs w:val="22"/>
          <w:shd w:val="clear" w:color="auto" w:fill="FFFFFF"/>
        </w:rPr>
        <w:t>; t</w:t>
      </w:r>
      <w:r w:rsidRPr="00844F35">
        <w:rPr>
          <w:rFonts w:ascii="Times New Roman" w:hAnsi="Times New Roman" w:cs="Times New Roman"/>
          <w:color w:val="0A0A0A"/>
          <w:sz w:val="22"/>
          <w:szCs w:val="22"/>
          <w:shd w:val="clear" w:color="auto" w:fill="FFFFFF"/>
        </w:rPr>
        <w:t>he finish times extrapolated from the prediction model were within .3 to .4 seconds of the actual time on average, which felt reasonable for a Monte Carlo simulation. Finally, 10,000 iterations were run using forecasted finish times to predict each qualifier’s odds of winning a medal (μ) and historical time variability (σ).</w:t>
      </w:r>
    </w:p>
    <w:p w14:paraId="40A32465" w14:textId="3FE6D860" w:rsidR="009C128C" w:rsidRPr="00844F35" w:rsidRDefault="009C128C" w:rsidP="009C128C">
      <w:pPr>
        <w:spacing w:line="480" w:lineRule="auto"/>
        <w:rPr>
          <w:rFonts w:ascii="Times New Roman" w:hAnsi="Times New Roman" w:cs="Times New Roman"/>
          <w:b/>
          <w:bCs/>
          <w:sz w:val="22"/>
          <w:szCs w:val="22"/>
        </w:rPr>
      </w:pPr>
      <w:r w:rsidRPr="00844F35">
        <w:rPr>
          <w:rFonts w:ascii="Times New Roman" w:hAnsi="Times New Roman" w:cs="Times New Roman"/>
          <w:b/>
          <w:bCs/>
          <w:sz w:val="22"/>
          <w:szCs w:val="22"/>
        </w:rPr>
        <w:t>Discussion</w:t>
      </w:r>
    </w:p>
    <w:p w14:paraId="3AC5EA3C" w14:textId="0A1242B2" w:rsidR="00AF7889" w:rsidRPr="00844F35" w:rsidRDefault="00AF7889" w:rsidP="00AF7889">
      <w:pPr>
        <w:spacing w:line="480" w:lineRule="auto"/>
        <w:ind w:firstLine="720"/>
        <w:rPr>
          <w:rFonts w:ascii="Times New Roman" w:hAnsi="Times New Roman" w:cs="Times New Roman"/>
          <w:color w:val="0A0A0A"/>
          <w:sz w:val="22"/>
          <w:szCs w:val="22"/>
          <w:shd w:val="clear" w:color="auto" w:fill="FFFFFF"/>
        </w:rPr>
      </w:pPr>
      <w:r w:rsidRPr="00844F35">
        <w:rPr>
          <w:rFonts w:ascii="Times New Roman" w:hAnsi="Times New Roman" w:cs="Times New Roman"/>
          <w:color w:val="0A0A0A"/>
          <w:sz w:val="22"/>
          <w:szCs w:val="22"/>
          <w:shd w:val="clear" w:color="auto" w:fill="FFFFFF"/>
        </w:rPr>
        <w:t xml:space="preserve">The key discussion comes </w:t>
      </w:r>
      <w:r w:rsidR="0064260A">
        <w:rPr>
          <w:rFonts w:ascii="Times New Roman" w:hAnsi="Times New Roman" w:cs="Times New Roman"/>
          <w:color w:val="0A0A0A"/>
          <w:sz w:val="22"/>
          <w:szCs w:val="22"/>
          <w:shd w:val="clear" w:color="auto" w:fill="FFFFFF"/>
        </w:rPr>
        <w:t>in</w:t>
      </w:r>
      <w:r w:rsidRPr="00844F35">
        <w:rPr>
          <w:rFonts w:ascii="Times New Roman" w:hAnsi="Times New Roman" w:cs="Times New Roman"/>
          <w:color w:val="0A0A0A"/>
          <w:sz w:val="22"/>
          <w:szCs w:val="22"/>
          <w:shd w:val="clear" w:color="auto" w:fill="FFFFFF"/>
        </w:rPr>
        <w:t xml:space="preserve"> comparing speed skaters from the United States with the rest of the field. For the men’s 1000m event, Jordan Stolz </w:t>
      </w:r>
      <w:r w:rsidR="00844F35" w:rsidRPr="00844F35">
        <w:rPr>
          <w:rFonts w:ascii="Times New Roman" w:hAnsi="Times New Roman" w:cs="Times New Roman"/>
          <w:color w:val="0A0A0A"/>
          <w:sz w:val="22"/>
          <w:szCs w:val="22"/>
          <w:shd w:val="clear" w:color="auto" w:fill="FFFFFF"/>
        </w:rPr>
        <w:t>wa</w:t>
      </w:r>
      <w:r w:rsidRPr="00844F35">
        <w:rPr>
          <w:rFonts w:ascii="Times New Roman" w:hAnsi="Times New Roman" w:cs="Times New Roman"/>
          <w:color w:val="0A0A0A"/>
          <w:sz w:val="22"/>
          <w:szCs w:val="22"/>
          <w:shd w:val="clear" w:color="auto" w:fill="FFFFFF"/>
        </w:rPr>
        <w:t xml:space="preserve">s heavily favored, not just to medal but to win gold. In the women’s race, the most favorable athlete </w:t>
      </w:r>
      <w:r w:rsidR="00844F35" w:rsidRPr="00844F35">
        <w:rPr>
          <w:rFonts w:ascii="Times New Roman" w:hAnsi="Times New Roman" w:cs="Times New Roman"/>
          <w:color w:val="0A0A0A"/>
          <w:sz w:val="22"/>
          <w:szCs w:val="22"/>
          <w:shd w:val="clear" w:color="auto" w:fill="FFFFFF"/>
        </w:rPr>
        <w:t>wa</w:t>
      </w:r>
      <w:r w:rsidRPr="00844F35">
        <w:rPr>
          <w:rFonts w:ascii="Times New Roman" w:hAnsi="Times New Roman" w:cs="Times New Roman"/>
          <w:color w:val="0A0A0A"/>
          <w:sz w:val="22"/>
          <w:szCs w:val="22"/>
          <w:shd w:val="clear" w:color="auto" w:fill="FFFFFF"/>
        </w:rPr>
        <w:t>s Brittany Bowe with an 8.82</w:t>
      </w:r>
      <w:r w:rsidR="00844F35" w:rsidRPr="00844F35">
        <w:rPr>
          <w:rFonts w:ascii="Times New Roman" w:hAnsi="Times New Roman" w:cs="Times New Roman"/>
          <w:color w:val="0A0A0A"/>
          <w:sz w:val="22"/>
          <w:szCs w:val="22"/>
          <w:shd w:val="clear" w:color="auto" w:fill="FFFFFF"/>
        </w:rPr>
        <w:t xml:space="preserve">% </w:t>
      </w:r>
      <w:r w:rsidRPr="00844F35">
        <w:rPr>
          <w:rFonts w:ascii="Times New Roman" w:hAnsi="Times New Roman" w:cs="Times New Roman"/>
          <w:color w:val="0A0A0A"/>
          <w:sz w:val="22"/>
          <w:szCs w:val="22"/>
          <w:shd w:val="clear" w:color="auto" w:fill="FFFFFF"/>
        </w:rPr>
        <w:t xml:space="preserve">probability of winning a medal. Some </w:t>
      </w:r>
      <w:r w:rsidR="00844F35" w:rsidRPr="00844F35">
        <w:rPr>
          <w:rFonts w:ascii="Times New Roman" w:hAnsi="Times New Roman" w:cs="Times New Roman"/>
          <w:color w:val="0A0A0A"/>
          <w:sz w:val="22"/>
          <w:szCs w:val="22"/>
          <w:shd w:val="clear" w:color="auto" w:fill="FFFFFF"/>
        </w:rPr>
        <w:t>significant</w:t>
      </w:r>
      <w:r w:rsidRPr="00844F35">
        <w:rPr>
          <w:rFonts w:ascii="Times New Roman" w:hAnsi="Times New Roman" w:cs="Times New Roman"/>
          <w:color w:val="0A0A0A"/>
          <w:sz w:val="22"/>
          <w:szCs w:val="22"/>
          <w:shd w:val="clear" w:color="auto" w:fill="FFFFFF"/>
        </w:rPr>
        <w:t xml:space="preserve"> features were “Average Medal Outcome”</w:t>
      </w:r>
      <w:r w:rsidR="00754F6D">
        <w:rPr>
          <w:rFonts w:ascii="Times New Roman" w:hAnsi="Times New Roman" w:cs="Times New Roman"/>
          <w:color w:val="0A0A0A"/>
          <w:sz w:val="22"/>
          <w:szCs w:val="22"/>
          <w:shd w:val="clear" w:color="auto" w:fill="FFFFFF"/>
        </w:rPr>
        <w:t xml:space="preserve"> and </w:t>
      </w:r>
      <w:r w:rsidRPr="00844F35">
        <w:rPr>
          <w:rFonts w:ascii="Times New Roman" w:hAnsi="Times New Roman" w:cs="Times New Roman"/>
          <w:color w:val="0A0A0A"/>
          <w:sz w:val="22"/>
          <w:szCs w:val="22"/>
          <w:shd w:val="clear" w:color="auto" w:fill="FFFFFF"/>
        </w:rPr>
        <w:t>“Recent Performance (Z-Score)”</w:t>
      </w:r>
      <w:r w:rsidR="00754F6D">
        <w:rPr>
          <w:rFonts w:ascii="Times New Roman" w:hAnsi="Times New Roman" w:cs="Times New Roman"/>
          <w:color w:val="0A0A0A"/>
          <w:sz w:val="22"/>
          <w:szCs w:val="22"/>
          <w:shd w:val="clear" w:color="auto" w:fill="FFFFFF"/>
        </w:rPr>
        <w:t xml:space="preserve"> </w:t>
      </w:r>
      <w:r w:rsidRPr="00844F35">
        <w:rPr>
          <w:rFonts w:ascii="Times New Roman" w:hAnsi="Times New Roman" w:cs="Times New Roman"/>
          <w:color w:val="0A0A0A"/>
          <w:sz w:val="22"/>
          <w:szCs w:val="22"/>
          <w:shd w:val="clear" w:color="auto" w:fill="FFFFFF"/>
        </w:rPr>
        <w:t xml:space="preserve">for predicting if an athlete medaled. Thus, a key coaching takeaway could be to ensure skaters are entering elite races often to have more data points </w:t>
      </w:r>
      <w:r w:rsidR="00AA5BFD">
        <w:rPr>
          <w:rFonts w:ascii="Times New Roman" w:hAnsi="Times New Roman" w:cs="Times New Roman"/>
          <w:color w:val="0A0A0A"/>
          <w:sz w:val="22"/>
          <w:szCs w:val="22"/>
          <w:shd w:val="clear" w:color="auto" w:fill="FFFFFF"/>
        </w:rPr>
        <w:t>for comparison with</w:t>
      </w:r>
      <w:r w:rsidRPr="00844F35">
        <w:rPr>
          <w:rFonts w:ascii="Times New Roman" w:hAnsi="Times New Roman" w:cs="Times New Roman"/>
          <w:color w:val="0A0A0A"/>
          <w:sz w:val="22"/>
          <w:szCs w:val="22"/>
          <w:shd w:val="clear" w:color="auto" w:fill="FFFFFF"/>
        </w:rPr>
        <w:t xml:space="preserve"> other athletes.</w:t>
      </w:r>
    </w:p>
    <w:p w14:paraId="3725588F" w14:textId="688025A6" w:rsidR="009C128C" w:rsidRPr="00844F35" w:rsidRDefault="009C128C" w:rsidP="009C128C">
      <w:pPr>
        <w:spacing w:line="480" w:lineRule="auto"/>
        <w:rPr>
          <w:rFonts w:ascii="Times New Roman" w:hAnsi="Times New Roman" w:cs="Times New Roman"/>
          <w:b/>
          <w:bCs/>
          <w:sz w:val="22"/>
          <w:szCs w:val="22"/>
        </w:rPr>
      </w:pPr>
      <w:r w:rsidRPr="00844F35">
        <w:rPr>
          <w:rFonts w:ascii="Times New Roman" w:hAnsi="Times New Roman" w:cs="Times New Roman"/>
          <w:b/>
          <w:bCs/>
          <w:sz w:val="22"/>
          <w:szCs w:val="22"/>
        </w:rPr>
        <w:t>Conclusion</w:t>
      </w:r>
    </w:p>
    <w:p w14:paraId="79BA5A72" w14:textId="7C7722C0" w:rsidR="009C128C" w:rsidRPr="00844F35" w:rsidRDefault="00AF7889" w:rsidP="00B060A6">
      <w:pPr>
        <w:spacing w:line="480" w:lineRule="auto"/>
        <w:ind w:firstLine="720"/>
        <w:rPr>
          <w:rFonts w:ascii="Times New Roman" w:hAnsi="Times New Roman" w:cs="Times New Roman"/>
          <w:color w:val="0A0A0A"/>
          <w:sz w:val="22"/>
          <w:szCs w:val="22"/>
          <w:shd w:val="clear" w:color="auto" w:fill="FFFFFF"/>
        </w:rPr>
      </w:pPr>
      <w:r w:rsidRPr="00844F35">
        <w:rPr>
          <w:rFonts w:ascii="Times New Roman" w:hAnsi="Times New Roman" w:cs="Times New Roman"/>
          <w:color w:val="0A0A0A"/>
          <w:sz w:val="22"/>
          <w:szCs w:val="22"/>
          <w:shd w:val="clear" w:color="auto" w:fill="FFFFFF"/>
        </w:rPr>
        <w:t>The most unexpected finding was that logistic regression outperformed the XGBoost</w:t>
      </w:r>
      <w:r w:rsidR="00B060A6">
        <w:rPr>
          <w:rFonts w:ascii="Times New Roman" w:hAnsi="Times New Roman" w:cs="Times New Roman"/>
          <w:color w:val="0A0A0A"/>
          <w:sz w:val="22"/>
          <w:szCs w:val="22"/>
          <w:shd w:val="clear" w:color="auto" w:fill="FFFFFF"/>
        </w:rPr>
        <w:t xml:space="preserve"> model</w:t>
      </w:r>
      <w:r w:rsidRPr="00844F35">
        <w:rPr>
          <w:rFonts w:ascii="Times New Roman" w:hAnsi="Times New Roman" w:cs="Times New Roman"/>
          <w:color w:val="0A0A0A"/>
          <w:sz w:val="22"/>
          <w:szCs w:val="22"/>
          <w:shd w:val="clear" w:color="auto" w:fill="FFFFFF"/>
        </w:rPr>
        <w:t>. Because XGBoost typically yields higher predictive accuracy, this result was not anticipated; however, it indicated that the relationships between variables and outcomes were more linear than originally assumed and that the derived features had captured much of the underlying complexity before any models were fit. With more time, visualizations comparing model predictions to actual 2026 Olympic results would be the primary focus to quantify forecast accuracy.</w:t>
      </w:r>
      <w:r w:rsidR="0041643F">
        <w:rPr>
          <w:rFonts w:ascii="Times New Roman" w:hAnsi="Times New Roman" w:cs="Times New Roman"/>
          <w:color w:val="0A0A0A"/>
          <w:sz w:val="22"/>
          <w:szCs w:val="22"/>
          <w:shd w:val="clear" w:color="auto" w:fill="FFFFFF"/>
        </w:rPr>
        <w:t xml:space="preserve"> Further</w:t>
      </w:r>
      <w:r w:rsidR="0041643F" w:rsidRPr="0041643F">
        <w:rPr>
          <w:rFonts w:ascii="Times New Roman" w:hAnsi="Times New Roman" w:cs="Times New Roman"/>
          <w:color w:val="0A0A0A"/>
          <w:sz w:val="22"/>
          <w:szCs w:val="22"/>
          <w:shd w:val="clear" w:color="auto" w:fill="FFFFFF"/>
        </w:rPr>
        <w:t xml:space="preserve"> </w:t>
      </w:r>
      <w:r w:rsidR="0041643F">
        <w:rPr>
          <w:rFonts w:ascii="Times New Roman" w:hAnsi="Times New Roman" w:cs="Times New Roman"/>
          <w:color w:val="0A0A0A"/>
          <w:sz w:val="22"/>
          <w:szCs w:val="22"/>
          <w:shd w:val="clear" w:color="auto" w:fill="FFFFFF"/>
        </w:rPr>
        <w:t>studies</w:t>
      </w:r>
      <w:r w:rsidR="0041643F" w:rsidRPr="0041643F">
        <w:rPr>
          <w:rFonts w:ascii="Times New Roman" w:hAnsi="Times New Roman" w:cs="Times New Roman"/>
          <w:color w:val="0A0A0A"/>
          <w:sz w:val="22"/>
          <w:szCs w:val="22"/>
          <w:shd w:val="clear" w:color="auto" w:fill="FFFFFF"/>
        </w:rPr>
        <w:t xml:space="preserve"> could</w:t>
      </w:r>
      <w:r w:rsidR="00B060A6">
        <w:rPr>
          <w:rFonts w:ascii="Times New Roman" w:hAnsi="Times New Roman" w:cs="Times New Roman"/>
          <w:color w:val="0A0A0A"/>
          <w:sz w:val="22"/>
          <w:szCs w:val="22"/>
          <w:shd w:val="clear" w:color="auto" w:fill="FFFFFF"/>
        </w:rPr>
        <w:t xml:space="preserve"> also</w:t>
      </w:r>
      <w:r w:rsidR="0041643F" w:rsidRPr="0041643F">
        <w:rPr>
          <w:rFonts w:ascii="Times New Roman" w:hAnsi="Times New Roman" w:cs="Times New Roman"/>
          <w:color w:val="0A0A0A"/>
          <w:sz w:val="22"/>
          <w:szCs w:val="22"/>
          <w:shd w:val="clear" w:color="auto" w:fill="FFFFFF"/>
        </w:rPr>
        <w:t xml:space="preserve"> include race-specific </w:t>
      </w:r>
      <w:r w:rsidR="00B060A6">
        <w:rPr>
          <w:rFonts w:ascii="Times New Roman" w:hAnsi="Times New Roman" w:cs="Times New Roman"/>
          <w:color w:val="0A0A0A"/>
          <w:sz w:val="22"/>
          <w:szCs w:val="22"/>
          <w:shd w:val="clear" w:color="auto" w:fill="FFFFFF"/>
        </w:rPr>
        <w:t>components like</w:t>
      </w:r>
      <w:r w:rsidR="0041643F" w:rsidRPr="0041643F">
        <w:rPr>
          <w:rFonts w:ascii="Times New Roman" w:hAnsi="Times New Roman" w:cs="Times New Roman"/>
          <w:color w:val="0A0A0A"/>
          <w:sz w:val="22"/>
          <w:szCs w:val="22"/>
          <w:shd w:val="clear" w:color="auto" w:fill="FFFFFF"/>
        </w:rPr>
        <w:t xml:space="preserve"> lane assignment</w:t>
      </w:r>
      <w:r w:rsidR="00B060A6">
        <w:rPr>
          <w:rFonts w:ascii="Times New Roman" w:hAnsi="Times New Roman" w:cs="Times New Roman"/>
          <w:color w:val="0A0A0A"/>
          <w:sz w:val="22"/>
          <w:szCs w:val="22"/>
          <w:shd w:val="clear" w:color="auto" w:fill="FFFFFF"/>
        </w:rPr>
        <w:t xml:space="preserve"> or </w:t>
      </w:r>
      <w:r w:rsidR="0041643F" w:rsidRPr="0041643F">
        <w:rPr>
          <w:rFonts w:ascii="Times New Roman" w:hAnsi="Times New Roman" w:cs="Times New Roman"/>
          <w:color w:val="0A0A0A"/>
          <w:sz w:val="22"/>
          <w:szCs w:val="22"/>
          <w:shd w:val="clear" w:color="auto" w:fill="FFFFFF"/>
        </w:rPr>
        <w:t>pacing strategy</w:t>
      </w:r>
      <w:r w:rsidR="00B060A6">
        <w:rPr>
          <w:rFonts w:ascii="Times New Roman" w:hAnsi="Times New Roman" w:cs="Times New Roman"/>
          <w:color w:val="0A0A0A"/>
          <w:sz w:val="22"/>
          <w:szCs w:val="22"/>
          <w:shd w:val="clear" w:color="auto" w:fill="FFFFFF"/>
        </w:rPr>
        <w:t xml:space="preserve"> to boost America’s chance at a gold medal.</w:t>
      </w:r>
      <w:r w:rsidR="00B060A6">
        <w:rPr>
          <w:rFonts w:ascii="Times New Roman" w:hAnsi="Times New Roman" w:cs="Times New Roman"/>
          <w:color w:val="0A0A0A"/>
          <w:sz w:val="22"/>
          <w:szCs w:val="22"/>
          <w:shd w:val="clear" w:color="auto" w:fill="FFFFFF"/>
        </w:rPr>
        <w:br w:type="page"/>
      </w:r>
    </w:p>
    <w:p w14:paraId="096E7D27" w14:textId="36FE1FD6" w:rsidR="009C128C" w:rsidRPr="00844F35" w:rsidRDefault="009C128C" w:rsidP="009C128C">
      <w:pPr>
        <w:spacing w:line="480" w:lineRule="auto"/>
        <w:jc w:val="center"/>
        <w:rPr>
          <w:rFonts w:ascii="Times New Roman" w:hAnsi="Times New Roman" w:cs="Times New Roman"/>
          <w:sz w:val="22"/>
          <w:szCs w:val="22"/>
        </w:rPr>
      </w:pPr>
      <w:r w:rsidRPr="00844F35">
        <w:rPr>
          <w:rFonts w:ascii="Times New Roman" w:hAnsi="Times New Roman" w:cs="Times New Roman"/>
          <w:sz w:val="22"/>
          <w:szCs w:val="22"/>
        </w:rPr>
        <w:lastRenderedPageBreak/>
        <w:t>Works Cited</w:t>
      </w:r>
    </w:p>
    <w:p w14:paraId="4D4148F9" w14:textId="77777777" w:rsidR="009C128C" w:rsidRPr="00844F35" w:rsidRDefault="009C128C" w:rsidP="009C128C">
      <w:pPr>
        <w:spacing w:after="0" w:line="480" w:lineRule="auto"/>
        <w:ind w:left="720" w:hanging="720"/>
        <w:rPr>
          <w:rFonts w:ascii="Times New Roman" w:hAnsi="Times New Roman" w:cs="Times New Roman"/>
          <w:sz w:val="22"/>
          <w:szCs w:val="22"/>
        </w:rPr>
      </w:pPr>
      <w:r w:rsidRPr="00844F35">
        <w:rPr>
          <w:rFonts w:ascii="Times New Roman" w:hAnsi="Times New Roman" w:cs="Times New Roman"/>
          <w:sz w:val="22"/>
          <w:szCs w:val="22"/>
        </w:rPr>
        <w:t>“Olympic Winter Games 2026 Speed Skating.” </w:t>
      </w:r>
      <w:r w:rsidRPr="00844F35">
        <w:rPr>
          <w:rFonts w:ascii="Times New Roman" w:hAnsi="Times New Roman" w:cs="Times New Roman"/>
          <w:i/>
          <w:iCs/>
          <w:sz w:val="22"/>
          <w:szCs w:val="22"/>
        </w:rPr>
        <w:t>ISU Home of Skating</w:t>
      </w:r>
      <w:r w:rsidRPr="00844F35">
        <w:rPr>
          <w:rFonts w:ascii="Times New Roman" w:hAnsi="Times New Roman" w:cs="Times New Roman"/>
          <w:sz w:val="22"/>
          <w:szCs w:val="22"/>
        </w:rPr>
        <w:t>, International Skating Union, 2026, isu-skating.com/speed-skating/results/olympic-winter-games-2026-speed-skating/11817366/. Accessed 25 March 2026.</w:t>
      </w:r>
    </w:p>
    <w:p w14:paraId="682982F3" w14:textId="7142D76F" w:rsidR="005428BB" w:rsidRPr="00844F35" w:rsidRDefault="009C128C" w:rsidP="00522237">
      <w:pPr>
        <w:spacing w:after="0" w:line="480" w:lineRule="auto"/>
        <w:ind w:left="720" w:hanging="720"/>
        <w:rPr>
          <w:rFonts w:ascii="Times New Roman" w:hAnsi="Times New Roman" w:cs="Times New Roman"/>
          <w:sz w:val="22"/>
          <w:szCs w:val="22"/>
        </w:rPr>
      </w:pPr>
      <w:r w:rsidRPr="00844F35">
        <w:rPr>
          <w:rFonts w:ascii="Times New Roman" w:hAnsi="Times New Roman" w:cs="Times New Roman"/>
          <w:sz w:val="22"/>
          <w:szCs w:val="22"/>
        </w:rPr>
        <w:t>“US Speedskating Long Track Athlete Selection Procedures 2026.” </w:t>
      </w:r>
      <w:r w:rsidRPr="00844F35">
        <w:rPr>
          <w:rFonts w:ascii="Times New Roman" w:hAnsi="Times New Roman" w:cs="Times New Roman"/>
          <w:i/>
          <w:iCs/>
          <w:sz w:val="22"/>
          <w:szCs w:val="22"/>
        </w:rPr>
        <w:t>ISU Home of Skating</w:t>
      </w:r>
      <w:r w:rsidRPr="00844F35">
        <w:rPr>
          <w:rFonts w:ascii="Times New Roman" w:hAnsi="Times New Roman" w:cs="Times New Roman"/>
          <w:sz w:val="22"/>
          <w:szCs w:val="22"/>
        </w:rPr>
        <w:t>, International Skating Union, 30 Aug. 2023, assets.contentstack.io/v3/assets/blteb7d012fc7ebef7f/bltd7d080c28736c9e7/68a350e74d32fb319245e371/2026_WOG_-_Athlete_Selection_Procedures_-_USS_Long_Track_-_8.15.25_FINAL.pdf. Accessed 25 March 2026.</w:t>
      </w:r>
    </w:p>
    <w:sectPr w:rsidR="005428BB" w:rsidRPr="00844F35">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5A2B1" w14:textId="77777777" w:rsidR="00214FD1" w:rsidRDefault="00214FD1" w:rsidP="00386C19">
      <w:pPr>
        <w:spacing w:after="0" w:line="240" w:lineRule="auto"/>
      </w:pPr>
      <w:r>
        <w:separator/>
      </w:r>
    </w:p>
  </w:endnote>
  <w:endnote w:type="continuationSeparator" w:id="0">
    <w:p w14:paraId="24172ACE" w14:textId="77777777" w:rsidR="00214FD1" w:rsidRDefault="00214FD1" w:rsidP="00386C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EBEE9" w14:textId="77777777" w:rsidR="00214FD1" w:rsidRDefault="00214FD1" w:rsidP="00386C19">
      <w:pPr>
        <w:spacing w:after="0" w:line="240" w:lineRule="auto"/>
      </w:pPr>
      <w:r>
        <w:separator/>
      </w:r>
    </w:p>
  </w:footnote>
  <w:footnote w:type="continuationSeparator" w:id="0">
    <w:p w14:paraId="2C26529B" w14:textId="77777777" w:rsidR="00214FD1" w:rsidRDefault="00214FD1" w:rsidP="00386C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3071903"/>
      <w:docPartObj>
        <w:docPartGallery w:val="Page Numbers (Top of Page)"/>
        <w:docPartUnique/>
      </w:docPartObj>
    </w:sdtPr>
    <w:sdtContent>
      <w:p w14:paraId="065ACEF0" w14:textId="6D273A4D" w:rsidR="00386C19" w:rsidRDefault="00386C19" w:rsidP="00407B0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A98C586" w14:textId="77777777" w:rsidR="00386C19" w:rsidRDefault="00386C19" w:rsidP="00386C1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574394935"/>
      <w:docPartObj>
        <w:docPartGallery w:val="Page Numbers (Top of Page)"/>
        <w:docPartUnique/>
      </w:docPartObj>
    </w:sdtPr>
    <w:sdtContent>
      <w:p w14:paraId="1D12000E" w14:textId="7E946B42" w:rsidR="00386C19" w:rsidRPr="00386C19" w:rsidRDefault="00386C19" w:rsidP="00386C19">
        <w:pPr>
          <w:pStyle w:val="Header"/>
          <w:framePr w:wrap="none" w:vAnchor="text" w:hAnchor="margin" w:xAlign="right" w:y="1"/>
          <w:jc w:val="right"/>
          <w:rPr>
            <w:rStyle w:val="PageNumber"/>
            <w:rFonts w:ascii="Times New Roman" w:hAnsi="Times New Roman" w:cs="Times New Roman"/>
          </w:rPr>
        </w:pPr>
        <w:r w:rsidRPr="00386C19">
          <w:rPr>
            <w:rStyle w:val="PageNumber"/>
            <w:rFonts w:ascii="Times New Roman" w:hAnsi="Times New Roman" w:cs="Times New Roman"/>
          </w:rPr>
          <w:fldChar w:fldCharType="begin"/>
        </w:r>
        <w:r w:rsidRPr="00386C19">
          <w:rPr>
            <w:rStyle w:val="PageNumber"/>
            <w:rFonts w:ascii="Times New Roman" w:hAnsi="Times New Roman" w:cs="Times New Roman"/>
          </w:rPr>
          <w:instrText xml:space="preserve"> PAGE </w:instrText>
        </w:r>
        <w:r w:rsidRPr="00386C19">
          <w:rPr>
            <w:rStyle w:val="PageNumber"/>
            <w:rFonts w:ascii="Times New Roman" w:hAnsi="Times New Roman" w:cs="Times New Roman"/>
          </w:rPr>
          <w:fldChar w:fldCharType="separate"/>
        </w:r>
        <w:r w:rsidRPr="00386C19">
          <w:rPr>
            <w:rStyle w:val="PageNumber"/>
            <w:rFonts w:ascii="Times New Roman" w:hAnsi="Times New Roman" w:cs="Times New Roman"/>
            <w:noProof/>
          </w:rPr>
          <w:t>1</w:t>
        </w:r>
        <w:r w:rsidRPr="00386C19">
          <w:rPr>
            <w:rStyle w:val="PageNumber"/>
            <w:rFonts w:ascii="Times New Roman" w:hAnsi="Times New Roman" w:cs="Times New Roman"/>
          </w:rPr>
          <w:fldChar w:fldCharType="end"/>
        </w:r>
      </w:p>
    </w:sdtContent>
  </w:sdt>
  <w:p w14:paraId="0F5BE82A" w14:textId="2EEA7D02" w:rsidR="00386C19" w:rsidRPr="00386C19" w:rsidRDefault="00386C19" w:rsidP="00386C19">
    <w:pPr>
      <w:pStyle w:val="Header"/>
      <w:ind w:right="360"/>
      <w:jc w:val="right"/>
      <w:rPr>
        <w:rFonts w:ascii="Times New Roman" w:hAnsi="Times New Roman" w:cs="Times New Roman"/>
      </w:rPr>
    </w:pPr>
    <w:r w:rsidRPr="00386C19">
      <w:rPr>
        <w:rFonts w:ascii="Times New Roman" w:hAnsi="Times New Roman" w:cs="Times New Roman"/>
      </w:rPr>
      <w:t>Marietta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9CF"/>
    <w:rsid w:val="000643A5"/>
    <w:rsid w:val="000B3085"/>
    <w:rsid w:val="000B38B3"/>
    <w:rsid w:val="000F3DF8"/>
    <w:rsid w:val="001719CF"/>
    <w:rsid w:val="001930AC"/>
    <w:rsid w:val="001C6C55"/>
    <w:rsid w:val="001F5003"/>
    <w:rsid w:val="00214FD1"/>
    <w:rsid w:val="002626DD"/>
    <w:rsid w:val="00271EF6"/>
    <w:rsid w:val="00374846"/>
    <w:rsid w:val="00386C19"/>
    <w:rsid w:val="0041643F"/>
    <w:rsid w:val="004530E0"/>
    <w:rsid w:val="00522237"/>
    <w:rsid w:val="00527FFC"/>
    <w:rsid w:val="005428BB"/>
    <w:rsid w:val="0064260A"/>
    <w:rsid w:val="00682D46"/>
    <w:rsid w:val="00682DEF"/>
    <w:rsid w:val="006B4057"/>
    <w:rsid w:val="006C6A44"/>
    <w:rsid w:val="007450A4"/>
    <w:rsid w:val="00754F6D"/>
    <w:rsid w:val="00774182"/>
    <w:rsid w:val="00844F35"/>
    <w:rsid w:val="00871E57"/>
    <w:rsid w:val="008C6C94"/>
    <w:rsid w:val="00931518"/>
    <w:rsid w:val="009C128C"/>
    <w:rsid w:val="00A20AD9"/>
    <w:rsid w:val="00A55C5D"/>
    <w:rsid w:val="00A85EB6"/>
    <w:rsid w:val="00AA5BFD"/>
    <w:rsid w:val="00AE3DB1"/>
    <w:rsid w:val="00AF7889"/>
    <w:rsid w:val="00B060A6"/>
    <w:rsid w:val="00B266A2"/>
    <w:rsid w:val="00BD48AC"/>
    <w:rsid w:val="00BE5C82"/>
    <w:rsid w:val="00C17B80"/>
    <w:rsid w:val="00C92C77"/>
    <w:rsid w:val="00CE515D"/>
    <w:rsid w:val="00D45213"/>
    <w:rsid w:val="00F2006F"/>
    <w:rsid w:val="00F74A75"/>
    <w:rsid w:val="00FA0F76"/>
    <w:rsid w:val="00FB63B9"/>
    <w:rsid w:val="00FC1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FB0507"/>
  <w15:chartTrackingRefBased/>
  <w15:docId w15:val="{05096CFF-307F-2648-A7CE-4FCD234FE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9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9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9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9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9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9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9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9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9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9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9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9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9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9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9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9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9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9CF"/>
    <w:rPr>
      <w:rFonts w:eastAsiaTheme="majorEastAsia" w:cstheme="majorBidi"/>
      <w:color w:val="272727" w:themeColor="text1" w:themeTint="D8"/>
    </w:rPr>
  </w:style>
  <w:style w:type="paragraph" w:styleId="Title">
    <w:name w:val="Title"/>
    <w:basedOn w:val="Normal"/>
    <w:next w:val="Normal"/>
    <w:link w:val="TitleChar"/>
    <w:uiPriority w:val="10"/>
    <w:qFormat/>
    <w:rsid w:val="001719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9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9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9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9CF"/>
    <w:pPr>
      <w:spacing w:before="160"/>
      <w:jc w:val="center"/>
    </w:pPr>
    <w:rPr>
      <w:i/>
      <w:iCs/>
      <w:color w:val="404040" w:themeColor="text1" w:themeTint="BF"/>
    </w:rPr>
  </w:style>
  <w:style w:type="character" w:customStyle="1" w:styleId="QuoteChar">
    <w:name w:val="Quote Char"/>
    <w:basedOn w:val="DefaultParagraphFont"/>
    <w:link w:val="Quote"/>
    <w:uiPriority w:val="29"/>
    <w:rsid w:val="001719CF"/>
    <w:rPr>
      <w:i/>
      <w:iCs/>
      <w:color w:val="404040" w:themeColor="text1" w:themeTint="BF"/>
    </w:rPr>
  </w:style>
  <w:style w:type="paragraph" w:styleId="ListParagraph">
    <w:name w:val="List Paragraph"/>
    <w:basedOn w:val="Normal"/>
    <w:uiPriority w:val="34"/>
    <w:qFormat/>
    <w:rsid w:val="001719CF"/>
    <w:pPr>
      <w:ind w:left="720"/>
      <w:contextualSpacing/>
    </w:pPr>
  </w:style>
  <w:style w:type="character" w:styleId="IntenseEmphasis">
    <w:name w:val="Intense Emphasis"/>
    <w:basedOn w:val="DefaultParagraphFont"/>
    <w:uiPriority w:val="21"/>
    <w:qFormat/>
    <w:rsid w:val="001719CF"/>
    <w:rPr>
      <w:i/>
      <w:iCs/>
      <w:color w:val="0F4761" w:themeColor="accent1" w:themeShade="BF"/>
    </w:rPr>
  </w:style>
  <w:style w:type="paragraph" w:styleId="IntenseQuote">
    <w:name w:val="Intense Quote"/>
    <w:basedOn w:val="Normal"/>
    <w:next w:val="Normal"/>
    <w:link w:val="IntenseQuoteChar"/>
    <w:uiPriority w:val="30"/>
    <w:qFormat/>
    <w:rsid w:val="001719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9CF"/>
    <w:rPr>
      <w:i/>
      <w:iCs/>
      <w:color w:val="0F4761" w:themeColor="accent1" w:themeShade="BF"/>
    </w:rPr>
  </w:style>
  <w:style w:type="character" w:styleId="IntenseReference">
    <w:name w:val="Intense Reference"/>
    <w:basedOn w:val="DefaultParagraphFont"/>
    <w:uiPriority w:val="32"/>
    <w:qFormat/>
    <w:rsid w:val="001719CF"/>
    <w:rPr>
      <w:b/>
      <w:bCs/>
      <w:smallCaps/>
      <w:color w:val="0F4761" w:themeColor="accent1" w:themeShade="BF"/>
      <w:spacing w:val="5"/>
    </w:rPr>
  </w:style>
  <w:style w:type="paragraph" w:styleId="Header">
    <w:name w:val="header"/>
    <w:basedOn w:val="Normal"/>
    <w:link w:val="HeaderChar"/>
    <w:uiPriority w:val="99"/>
    <w:unhideWhenUsed/>
    <w:rsid w:val="00386C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6C19"/>
  </w:style>
  <w:style w:type="paragraph" w:styleId="Footer">
    <w:name w:val="footer"/>
    <w:basedOn w:val="Normal"/>
    <w:link w:val="FooterChar"/>
    <w:uiPriority w:val="99"/>
    <w:unhideWhenUsed/>
    <w:rsid w:val="00386C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6C19"/>
  </w:style>
  <w:style w:type="character" w:styleId="PageNumber">
    <w:name w:val="page number"/>
    <w:basedOn w:val="DefaultParagraphFont"/>
    <w:uiPriority w:val="99"/>
    <w:semiHidden/>
    <w:unhideWhenUsed/>
    <w:rsid w:val="00386C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3</Pages>
  <Words>710</Words>
  <Characters>4048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Marietta</dc:creator>
  <cp:keywords/>
  <dc:description/>
  <cp:lastModifiedBy>Ashley Marietta</cp:lastModifiedBy>
  <cp:revision>24</cp:revision>
  <dcterms:created xsi:type="dcterms:W3CDTF">2026-03-24T17:01:00Z</dcterms:created>
  <dcterms:modified xsi:type="dcterms:W3CDTF">2026-04-29T13:32:00Z</dcterms:modified>
</cp:coreProperties>
</file>