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33DA" w14:textId="77777777" w:rsidR="00FD4C44" w:rsidRPr="006373D2" w:rsidRDefault="00FD4C44" w:rsidP="003754CE">
      <w:pPr>
        <w:pStyle w:val="Default"/>
        <w:rPr>
          <w:rFonts w:ascii="Arial" w:hAnsi="Arial" w:cs="Arial"/>
        </w:rPr>
      </w:pPr>
    </w:p>
    <w:p w14:paraId="28C51939" w14:textId="048740F7" w:rsidR="00FD4C44" w:rsidRDefault="00FD4C44" w:rsidP="003754CE">
      <w:pPr>
        <w:pStyle w:val="Default"/>
        <w:rPr>
          <w:rFonts w:ascii="Arial" w:hAnsi="Arial" w:cs="Arial"/>
          <w:color w:val="4E81BC"/>
        </w:rPr>
      </w:pPr>
      <w:r w:rsidRPr="006373D2">
        <w:rPr>
          <w:rFonts w:ascii="Arial" w:hAnsi="Arial" w:cs="Arial"/>
        </w:rPr>
        <w:t xml:space="preserve"> </w:t>
      </w:r>
      <w:r w:rsidRPr="006373D2">
        <w:rPr>
          <w:rFonts w:ascii="Arial" w:hAnsi="Arial" w:cs="Arial"/>
          <w:color w:val="4E81BC"/>
        </w:rPr>
        <w:t xml:space="preserve">EXECUTIVE SUMMARY </w:t>
      </w:r>
    </w:p>
    <w:p w14:paraId="53D3F76E" w14:textId="77777777" w:rsidR="006373D2" w:rsidRPr="006373D2" w:rsidRDefault="006373D2" w:rsidP="003754CE">
      <w:pPr>
        <w:pStyle w:val="Default"/>
        <w:rPr>
          <w:rFonts w:ascii="Arial" w:hAnsi="Arial" w:cs="Arial"/>
          <w:color w:val="4E81BC"/>
        </w:rPr>
      </w:pPr>
    </w:p>
    <w:p w14:paraId="2C657042" w14:textId="77777777" w:rsidR="00FD4C44" w:rsidRPr="006373D2" w:rsidRDefault="00FD4C44" w:rsidP="003754CE">
      <w:pPr>
        <w:pStyle w:val="Default"/>
        <w:rPr>
          <w:rFonts w:ascii="Arial" w:hAnsi="Arial" w:cs="Arial"/>
        </w:rPr>
      </w:pPr>
      <w:r w:rsidRPr="006373D2">
        <w:rPr>
          <w:rFonts w:ascii="Arial" w:hAnsi="Arial" w:cs="Arial"/>
        </w:rPr>
        <w:t xml:space="preserve">Customer research conducted in early 2012 determined that consumer trends are favorable to Northwind/Contoso products, hitting a sweet spot that consumers are looking for: innovative, good-quality products for a good price from companies they know and trust. </w:t>
      </w:r>
    </w:p>
    <w:p w14:paraId="4A905191" w14:textId="05C81D8B" w:rsidR="00FD4C44" w:rsidRDefault="00FD4C44" w:rsidP="003754CE">
      <w:pPr>
        <w:pStyle w:val="Default"/>
        <w:rPr>
          <w:rFonts w:ascii="Arial" w:hAnsi="Arial" w:cs="Arial"/>
        </w:rPr>
      </w:pPr>
      <w:r w:rsidRPr="006373D2">
        <w:rPr>
          <w:rFonts w:ascii="Arial" w:hAnsi="Arial" w:cs="Arial"/>
        </w:rPr>
        <w:t xml:space="preserve">With exciting sustainability programs and new, innovative products on the horizon, a renewal of the exclusive Northwind/Contoso partnership will clearly benefit both companies. </w:t>
      </w:r>
    </w:p>
    <w:p w14:paraId="69220428" w14:textId="77777777" w:rsidR="006373D2" w:rsidRPr="006373D2" w:rsidRDefault="006373D2" w:rsidP="003754CE">
      <w:pPr>
        <w:pStyle w:val="Default"/>
        <w:rPr>
          <w:rFonts w:ascii="Arial" w:hAnsi="Arial" w:cs="Arial"/>
        </w:rPr>
      </w:pPr>
    </w:p>
    <w:p w14:paraId="1D960D5B" w14:textId="5906683E" w:rsidR="00FD4C44" w:rsidRDefault="00FD4C44" w:rsidP="003754CE">
      <w:pPr>
        <w:pStyle w:val="Default"/>
        <w:rPr>
          <w:rFonts w:ascii="Arial" w:hAnsi="Arial" w:cs="Arial"/>
          <w:b/>
          <w:bCs/>
          <w:color w:val="4E81BC"/>
        </w:rPr>
      </w:pPr>
      <w:r w:rsidRPr="006373D2">
        <w:rPr>
          <w:rFonts w:ascii="Arial" w:hAnsi="Arial" w:cs="Arial"/>
          <w:b/>
          <w:bCs/>
          <w:color w:val="4E81BC"/>
        </w:rPr>
        <w:t xml:space="preserve">Thirty-five years of sights and sound </w:t>
      </w:r>
    </w:p>
    <w:p w14:paraId="65D9FA13" w14:textId="77777777" w:rsidR="006373D2" w:rsidRPr="006373D2" w:rsidRDefault="006373D2" w:rsidP="003754CE">
      <w:pPr>
        <w:pStyle w:val="Default"/>
        <w:rPr>
          <w:rFonts w:ascii="Arial" w:hAnsi="Arial" w:cs="Arial"/>
          <w:color w:val="4E81BC"/>
        </w:rPr>
      </w:pPr>
    </w:p>
    <w:p w14:paraId="208B2232" w14:textId="77777777" w:rsidR="00FD4C44" w:rsidRPr="006373D2" w:rsidRDefault="00FD4C44" w:rsidP="003754CE">
      <w:pPr>
        <w:pStyle w:val="Default"/>
        <w:rPr>
          <w:rFonts w:ascii="Arial" w:hAnsi="Arial" w:cs="Arial"/>
        </w:rPr>
      </w:pPr>
      <w:r w:rsidRPr="006373D2">
        <w:rPr>
          <w:rFonts w:ascii="Arial" w:hAnsi="Arial" w:cs="Arial"/>
        </w:rPr>
        <w:t xml:space="preserve">Contoso produced the first Northwind-brand integrated music center in November 1974, and Northwind released it just in time for Christmas. It was a hit. Word spread all across Cleveland, Ohio that Northwind was the place to go for the latest stereo equipment. </w:t>
      </w:r>
    </w:p>
    <w:p w14:paraId="199F9D2E" w14:textId="433684BB" w:rsidR="00891D5C" w:rsidRDefault="00FD4C44" w:rsidP="003754CE">
      <w:pPr>
        <w:rPr>
          <w:rFonts w:ascii="Arial" w:hAnsi="Arial" w:cs="Arial"/>
        </w:rPr>
      </w:pPr>
      <w:r w:rsidRPr="006373D2">
        <w:rPr>
          <w:rFonts w:ascii="Arial" w:hAnsi="Arial" w:cs="Arial"/>
        </w:rPr>
        <w:t>In 1975, Northwind became known for TVs too, when it released the Contoso-produced CR-113. Since then, Northwind and Contoso have grown into multinational companies, but neither organization has forgotten the values that the companies were founded on.</w:t>
      </w:r>
    </w:p>
    <w:p w14:paraId="1D8ED473" w14:textId="77777777" w:rsidR="00D31CF0" w:rsidRPr="006373D2" w:rsidRDefault="00D31CF0" w:rsidP="003754CE">
      <w:pPr>
        <w:rPr>
          <w:rFonts w:ascii="Arial" w:hAnsi="Arial" w:cs="Arial"/>
        </w:rPr>
      </w:pPr>
    </w:p>
    <w:tbl>
      <w:tblPr>
        <w:tblStyle w:val="TableGrid"/>
        <w:tblW w:w="9812" w:type="dxa"/>
        <w:tblInd w:w="-5" w:type="dxa"/>
        <w:tblLook w:val="04A0" w:firstRow="1" w:lastRow="0" w:firstColumn="1" w:lastColumn="0" w:noHBand="0" w:noVBand="1"/>
      </w:tblPr>
      <w:tblGrid>
        <w:gridCol w:w="1057"/>
        <w:gridCol w:w="1751"/>
        <w:gridCol w:w="1751"/>
        <w:gridCol w:w="1751"/>
        <w:gridCol w:w="1751"/>
        <w:gridCol w:w="1751"/>
      </w:tblGrid>
      <w:tr w:rsidR="00D31CF0" w14:paraId="107788A2" w14:textId="77777777" w:rsidTr="00D31CF0">
        <w:tc>
          <w:tcPr>
            <w:tcW w:w="1057" w:type="dxa"/>
          </w:tcPr>
          <w:p w14:paraId="3CD947F9" w14:textId="3F5048C8" w:rsidR="006373D2" w:rsidRDefault="006373D2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</w:rPr>
              <w:t>Co</w:t>
            </w:r>
            <w:r w:rsidR="00D31CF0">
              <w:rPr>
                <w:rFonts w:ascii="Arial" w:hAnsi="Arial" w:cs="Arial"/>
              </w:rPr>
              <w:t>untr</w:t>
            </w:r>
            <w:r w:rsidRPr="006373D2">
              <w:rPr>
                <w:rFonts w:ascii="Arial" w:hAnsi="Arial" w:cs="Arial"/>
              </w:rPr>
              <w:t>y</w:t>
            </w:r>
          </w:p>
        </w:tc>
        <w:tc>
          <w:tcPr>
            <w:tcW w:w="1751" w:type="dxa"/>
          </w:tcPr>
          <w:p w14:paraId="76AAEF00" w14:textId="3ED819FF" w:rsidR="006373D2" w:rsidRDefault="006373D2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Jan</w:t>
            </w:r>
            <w:r w:rsidR="00D31CF0">
              <w:rPr>
                <w:rFonts w:ascii="Arial" w:hAnsi="Arial" w:cs="Arial"/>
                <w:color w:val="4E81BC"/>
              </w:rPr>
              <w:t>uary</w:t>
            </w:r>
          </w:p>
        </w:tc>
        <w:tc>
          <w:tcPr>
            <w:tcW w:w="1751" w:type="dxa"/>
          </w:tcPr>
          <w:p w14:paraId="169FC126" w14:textId="73318AFF" w:rsidR="006373D2" w:rsidRDefault="006373D2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Feb</w:t>
            </w:r>
            <w:r w:rsidR="00D31CF0">
              <w:rPr>
                <w:rFonts w:ascii="Arial" w:hAnsi="Arial" w:cs="Arial"/>
                <w:color w:val="4E81BC"/>
              </w:rPr>
              <w:t>ruary</w:t>
            </w:r>
          </w:p>
        </w:tc>
        <w:tc>
          <w:tcPr>
            <w:tcW w:w="1751" w:type="dxa"/>
          </w:tcPr>
          <w:p w14:paraId="09C182E2" w14:textId="7514F8D5" w:rsidR="006373D2" w:rsidRDefault="006373D2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Mar</w:t>
            </w:r>
            <w:r w:rsidR="00D31CF0">
              <w:rPr>
                <w:rFonts w:ascii="Arial" w:hAnsi="Arial" w:cs="Arial"/>
                <w:color w:val="4E81BC"/>
              </w:rPr>
              <w:t>ch</w:t>
            </w:r>
          </w:p>
        </w:tc>
        <w:tc>
          <w:tcPr>
            <w:tcW w:w="1751" w:type="dxa"/>
          </w:tcPr>
          <w:p w14:paraId="5FC6D4CB" w14:textId="5B5CB21B" w:rsidR="006373D2" w:rsidRDefault="006373D2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Apr</w:t>
            </w:r>
            <w:r w:rsidR="00D31CF0">
              <w:rPr>
                <w:rFonts w:ascii="Arial" w:hAnsi="Arial" w:cs="Arial"/>
                <w:color w:val="4E81BC"/>
              </w:rPr>
              <w:t>il</w:t>
            </w:r>
          </w:p>
        </w:tc>
        <w:tc>
          <w:tcPr>
            <w:tcW w:w="1751" w:type="dxa"/>
          </w:tcPr>
          <w:p w14:paraId="69DE4E87" w14:textId="7A7051FD" w:rsidR="006373D2" w:rsidRDefault="006373D2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May</w:t>
            </w:r>
          </w:p>
        </w:tc>
      </w:tr>
      <w:tr w:rsidR="00D31CF0" w14:paraId="1806DA6B" w14:textId="77777777" w:rsidTr="00D31CF0">
        <w:tc>
          <w:tcPr>
            <w:tcW w:w="1057" w:type="dxa"/>
          </w:tcPr>
          <w:p w14:paraId="54C15E6E" w14:textId="38DF6B1B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US</w:t>
            </w:r>
          </w:p>
        </w:tc>
        <w:tc>
          <w:tcPr>
            <w:tcW w:w="1751" w:type="dxa"/>
          </w:tcPr>
          <w:p w14:paraId="195088EA" w14:textId="6A3A11F7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$710,233.24</w:t>
            </w:r>
          </w:p>
        </w:tc>
        <w:tc>
          <w:tcPr>
            <w:tcW w:w="1751" w:type="dxa"/>
          </w:tcPr>
          <w:p w14:paraId="41A14283" w14:textId="50D00E77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$701,233.56</w:t>
            </w:r>
          </w:p>
        </w:tc>
        <w:tc>
          <w:tcPr>
            <w:tcW w:w="1751" w:type="dxa"/>
          </w:tcPr>
          <w:p w14:paraId="62817CB2" w14:textId="46C8DAB6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$801,233.30</w:t>
            </w:r>
          </w:p>
        </w:tc>
        <w:tc>
          <w:tcPr>
            <w:tcW w:w="1751" w:type="dxa"/>
          </w:tcPr>
          <w:p w14:paraId="1C99A217" w14:textId="58C7CDFC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$820,233.50</w:t>
            </w:r>
          </w:p>
        </w:tc>
        <w:tc>
          <w:tcPr>
            <w:tcW w:w="1751" w:type="dxa"/>
          </w:tcPr>
          <w:p w14:paraId="4CEC15A3" w14:textId="043625D3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$930,233.20</w:t>
            </w:r>
          </w:p>
        </w:tc>
      </w:tr>
      <w:tr w:rsidR="00D31CF0" w14:paraId="5BF8989F" w14:textId="77777777" w:rsidTr="00D31CF0">
        <w:tc>
          <w:tcPr>
            <w:tcW w:w="1057" w:type="dxa"/>
          </w:tcPr>
          <w:p w14:paraId="59F60A4B" w14:textId="2C55CAFF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Europe</w:t>
            </w:r>
          </w:p>
        </w:tc>
        <w:tc>
          <w:tcPr>
            <w:tcW w:w="1751" w:type="dxa"/>
          </w:tcPr>
          <w:p w14:paraId="4EF5CDC4" w14:textId="5C752236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$320,673.98</w:t>
            </w:r>
          </w:p>
        </w:tc>
        <w:tc>
          <w:tcPr>
            <w:tcW w:w="1751" w:type="dxa"/>
          </w:tcPr>
          <w:p w14:paraId="46E3AEF8" w14:textId="42C49BF8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$302,233.34</w:t>
            </w:r>
          </w:p>
        </w:tc>
        <w:tc>
          <w:tcPr>
            <w:tcW w:w="1751" w:type="dxa"/>
          </w:tcPr>
          <w:p w14:paraId="27BC46F9" w14:textId="3AD217DE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$402,504.12</w:t>
            </w:r>
          </w:p>
        </w:tc>
        <w:tc>
          <w:tcPr>
            <w:tcW w:w="1751" w:type="dxa"/>
          </w:tcPr>
          <w:p w14:paraId="7CFB80FD" w14:textId="72596D14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$310,233.05</w:t>
            </w:r>
          </w:p>
        </w:tc>
        <w:tc>
          <w:tcPr>
            <w:tcW w:w="1751" w:type="dxa"/>
          </w:tcPr>
          <w:p w14:paraId="57907580" w14:textId="6BBA8D4D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$372,297.34</w:t>
            </w:r>
          </w:p>
        </w:tc>
      </w:tr>
      <w:tr w:rsidR="00D31CF0" w14:paraId="0956CE19" w14:textId="77777777" w:rsidTr="00D31CF0">
        <w:tc>
          <w:tcPr>
            <w:tcW w:w="1057" w:type="dxa"/>
          </w:tcPr>
          <w:p w14:paraId="6B0405E4" w14:textId="5AEDD826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Asia</w:t>
            </w:r>
          </w:p>
        </w:tc>
        <w:tc>
          <w:tcPr>
            <w:tcW w:w="1751" w:type="dxa"/>
          </w:tcPr>
          <w:p w14:paraId="1462FEE1" w14:textId="4C498DB4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$620,673.46</w:t>
            </w:r>
          </w:p>
        </w:tc>
        <w:tc>
          <w:tcPr>
            <w:tcW w:w="1751" w:type="dxa"/>
          </w:tcPr>
          <w:p w14:paraId="34D8CBBD" w14:textId="098A4408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$602,233.55</w:t>
            </w:r>
          </w:p>
        </w:tc>
        <w:tc>
          <w:tcPr>
            <w:tcW w:w="1751" w:type="dxa"/>
          </w:tcPr>
          <w:p w14:paraId="7C0CEEDE" w14:textId="1A239974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$602,504.77</w:t>
            </w:r>
          </w:p>
        </w:tc>
        <w:tc>
          <w:tcPr>
            <w:tcW w:w="1751" w:type="dxa"/>
          </w:tcPr>
          <w:p w14:paraId="1734B95B" w14:textId="6ECBB8AF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$610,233.43</w:t>
            </w:r>
          </w:p>
        </w:tc>
        <w:tc>
          <w:tcPr>
            <w:tcW w:w="1751" w:type="dxa"/>
          </w:tcPr>
          <w:p w14:paraId="5CB79187" w14:textId="1878F934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$702,297.23</w:t>
            </w:r>
          </w:p>
        </w:tc>
      </w:tr>
      <w:tr w:rsidR="00D31CF0" w14:paraId="39F336C2" w14:textId="77777777" w:rsidTr="00D31CF0">
        <w:tc>
          <w:tcPr>
            <w:tcW w:w="1057" w:type="dxa"/>
          </w:tcPr>
          <w:p w14:paraId="622D57B1" w14:textId="0B5ACF99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color w:val="4E81BC"/>
              </w:rPr>
              <w:t>Gross Profit</w:t>
            </w:r>
          </w:p>
        </w:tc>
        <w:tc>
          <w:tcPr>
            <w:tcW w:w="1751" w:type="dxa"/>
          </w:tcPr>
          <w:p w14:paraId="008A0D80" w14:textId="1D4B3A79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b/>
                <w:bCs/>
                <w:color w:val="4E81BC"/>
              </w:rPr>
              <w:t>$1,651,580.6</w:t>
            </w:r>
            <w:r>
              <w:rPr>
                <w:rFonts w:ascii="Arial" w:hAnsi="Arial" w:cs="Arial"/>
                <w:b/>
                <w:bCs/>
                <w:color w:val="4E81BC"/>
              </w:rPr>
              <w:t>8</w:t>
            </w:r>
          </w:p>
        </w:tc>
        <w:tc>
          <w:tcPr>
            <w:tcW w:w="1751" w:type="dxa"/>
          </w:tcPr>
          <w:p w14:paraId="4B34A611" w14:textId="6A0F04E1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b/>
                <w:bCs/>
                <w:color w:val="4E81BC"/>
              </w:rPr>
              <w:t>$1,605,700.4</w:t>
            </w:r>
            <w:r>
              <w:rPr>
                <w:rFonts w:ascii="Arial" w:hAnsi="Arial" w:cs="Arial"/>
                <w:b/>
                <w:bCs/>
                <w:color w:val="4E81BC"/>
              </w:rPr>
              <w:t>5</w:t>
            </w:r>
          </w:p>
        </w:tc>
        <w:tc>
          <w:tcPr>
            <w:tcW w:w="1751" w:type="dxa"/>
          </w:tcPr>
          <w:p w14:paraId="3DD3A75B" w14:textId="5D3B0C2B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b/>
                <w:bCs/>
                <w:color w:val="4E81BC"/>
              </w:rPr>
              <w:t>$1,806,242.1</w:t>
            </w:r>
            <w:r>
              <w:rPr>
                <w:rFonts w:ascii="Arial" w:hAnsi="Arial" w:cs="Arial"/>
                <w:b/>
                <w:bCs/>
                <w:color w:val="4E81BC"/>
              </w:rPr>
              <w:t>9</w:t>
            </w:r>
          </w:p>
        </w:tc>
        <w:tc>
          <w:tcPr>
            <w:tcW w:w="1751" w:type="dxa"/>
          </w:tcPr>
          <w:p w14:paraId="7BC81071" w14:textId="3D4EC50F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b/>
                <w:bCs/>
                <w:color w:val="4E81BC"/>
              </w:rPr>
              <w:t>$1,740,699.9</w:t>
            </w:r>
            <w:r>
              <w:rPr>
                <w:rFonts w:ascii="Arial" w:hAnsi="Arial" w:cs="Arial"/>
                <w:b/>
                <w:bCs/>
                <w:color w:val="4E81BC"/>
              </w:rPr>
              <w:t>8</w:t>
            </w:r>
          </w:p>
        </w:tc>
        <w:tc>
          <w:tcPr>
            <w:tcW w:w="1751" w:type="dxa"/>
          </w:tcPr>
          <w:p w14:paraId="452BBCB5" w14:textId="11EA9875" w:rsidR="00D31CF0" w:rsidRDefault="00D31CF0" w:rsidP="003754C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6373D2">
              <w:rPr>
                <w:rFonts w:ascii="Arial" w:hAnsi="Arial" w:cs="Arial"/>
                <w:b/>
                <w:bCs/>
                <w:color w:val="4E81BC"/>
              </w:rPr>
              <w:t>$2,004,827.7</w:t>
            </w:r>
            <w:r>
              <w:rPr>
                <w:rFonts w:ascii="Arial" w:hAnsi="Arial" w:cs="Arial"/>
                <w:b/>
                <w:bCs/>
                <w:color w:val="4E81BC"/>
              </w:rPr>
              <w:t>7</w:t>
            </w:r>
          </w:p>
        </w:tc>
      </w:tr>
    </w:tbl>
    <w:p w14:paraId="54FB72DB" w14:textId="77777777" w:rsidR="00FD4C44" w:rsidRPr="006373D2" w:rsidRDefault="00FD4C44" w:rsidP="003754CE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14:paraId="4D7221AF" w14:textId="765B85CA" w:rsidR="00FD4C44" w:rsidRDefault="00FD4C44" w:rsidP="003754CE">
      <w:pPr>
        <w:autoSpaceDE w:val="0"/>
        <w:autoSpaceDN w:val="0"/>
        <w:adjustRightInd w:val="0"/>
        <w:rPr>
          <w:rFonts w:ascii="Arial" w:hAnsi="Arial" w:cs="Arial"/>
          <w:b/>
          <w:bCs/>
          <w:color w:val="4E81BC"/>
          <w:lang w:val="en-US"/>
        </w:rPr>
      </w:pPr>
      <w:r w:rsidRPr="006373D2">
        <w:rPr>
          <w:rFonts w:ascii="Arial" w:hAnsi="Arial" w:cs="Arial"/>
          <w:color w:val="000000"/>
          <w:lang w:val="en-US"/>
        </w:rPr>
        <w:t xml:space="preserve"> </w:t>
      </w:r>
      <w:r w:rsidRPr="006373D2">
        <w:rPr>
          <w:rFonts w:ascii="Arial" w:hAnsi="Arial" w:cs="Arial"/>
          <w:b/>
          <w:bCs/>
          <w:color w:val="4E81BC"/>
          <w:lang w:val="en-US"/>
        </w:rPr>
        <w:t xml:space="preserve">Long-term trends </w:t>
      </w:r>
    </w:p>
    <w:p w14:paraId="30287CE3" w14:textId="77777777" w:rsidR="006373D2" w:rsidRPr="006373D2" w:rsidRDefault="006373D2" w:rsidP="003754CE">
      <w:pPr>
        <w:autoSpaceDE w:val="0"/>
        <w:autoSpaceDN w:val="0"/>
        <w:adjustRightInd w:val="0"/>
        <w:rPr>
          <w:rFonts w:ascii="Arial" w:hAnsi="Arial" w:cs="Arial"/>
          <w:color w:val="4E81BC"/>
          <w:lang w:val="en-US"/>
        </w:rPr>
      </w:pPr>
    </w:p>
    <w:p w14:paraId="6117068A" w14:textId="2E832685" w:rsidR="00FD4C44" w:rsidRPr="006373D2" w:rsidRDefault="00FD4C44" w:rsidP="003754CE">
      <w:pPr>
        <w:rPr>
          <w:rFonts w:ascii="Arial" w:hAnsi="Arial" w:cs="Arial"/>
        </w:rPr>
      </w:pPr>
      <w:r w:rsidRPr="006373D2">
        <w:rPr>
          <w:rFonts w:ascii="Arial" w:hAnsi="Arial" w:cs="Arial"/>
          <w:color w:val="000000"/>
          <w:lang w:val="en-US"/>
        </w:rPr>
        <w:t>A multiyear analysis of Northwind sales shows that while Northwind sales have remained relatively steady over the past five years, Northwind brand products created by Contoso have been a steadily increasing share of those sales.</w:t>
      </w:r>
    </w:p>
    <w:sectPr w:rsidR="00FD4C44" w:rsidRPr="006373D2" w:rsidSect="003754CE">
      <w:pgSz w:w="12240" w:h="15840" w:code="1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44"/>
    <w:rsid w:val="003754CE"/>
    <w:rsid w:val="006373D2"/>
    <w:rsid w:val="00891D5C"/>
    <w:rsid w:val="00D31CF0"/>
    <w:rsid w:val="00F31D2E"/>
    <w:rsid w:val="00FD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C378"/>
  <w15:chartTrackingRefBased/>
  <w15:docId w15:val="{BFC2537D-D428-1048-96B4-7DDE00EE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4C44"/>
    <w:pPr>
      <w:autoSpaceDE w:val="0"/>
      <w:autoSpaceDN w:val="0"/>
      <w:adjustRightInd w:val="0"/>
    </w:pPr>
    <w:rPr>
      <w:rFonts w:ascii="Cambria" w:hAnsi="Cambria" w:cs="Cambria"/>
      <w:color w:val="000000"/>
      <w:lang w:val="en-US"/>
    </w:rPr>
  </w:style>
  <w:style w:type="table" w:styleId="TableGrid">
    <w:name w:val="Table Grid"/>
    <w:basedOn w:val="TableNormal"/>
    <w:uiPriority w:val="39"/>
    <w:rsid w:val="00637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219</Words>
  <Characters>1370</Characters>
  <Application>Microsoft Office Word</Application>
  <DocSecurity>0</DocSecurity>
  <Lines>54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Bartsiokas</dc:creator>
  <cp:keywords/>
  <dc:description/>
  <cp:lastModifiedBy>- Ashmeet Kaur</cp:lastModifiedBy>
  <cp:revision>2</cp:revision>
  <dcterms:created xsi:type="dcterms:W3CDTF">2021-03-06T14:08:00Z</dcterms:created>
  <dcterms:modified xsi:type="dcterms:W3CDTF">2023-03-08T17:40:00Z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5c03d386ed79ca3d5016635d8e3c4315977ae153f6998f893a19db39acdefa24</vt:lpwstr>
  </property>
</Properties>
</file>