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00745"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047115"/>
            <wp:effectExtent l="0" t="0" r="2540" b="635"/>
            <wp:docPr id="128400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8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BE51">
      <w:pPr>
        <w:rPr>
          <w:rFonts w:ascii="Times New Roman" w:hAnsi="Times New Roman" w:cs="Times New Roman"/>
          <w:b/>
          <w:bCs/>
        </w:rPr>
      </w:pPr>
    </w:p>
    <w:p w14:paraId="5DA123E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CSA0506-Database Management Systems</w:t>
      </w:r>
    </w:p>
    <w:p w14:paraId="09EC60FE">
      <w:pPr>
        <w:jc w:val="center"/>
        <w:rPr>
          <w:rFonts w:ascii="Times New Roman" w:hAnsi="Times New Roman" w:cs="Times New Roman"/>
          <w:b w:val="0"/>
          <w:bCs w:val="0"/>
          <w:sz w:val="56"/>
          <w:szCs w:val="56"/>
        </w:rPr>
      </w:pPr>
    </w:p>
    <w:p w14:paraId="4C51A998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CO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>3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AT-</w:t>
      </w:r>
      <w: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  <w:t>7</w:t>
      </w:r>
    </w:p>
    <w:p w14:paraId="4D1913E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3E40455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IN"/>
        </w:rPr>
        <w:t>Experiments</w:t>
      </w:r>
    </w:p>
    <w:p w14:paraId="0D87221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3205A5A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0B36E240">
      <w:pPr>
        <w:jc w:val="both"/>
        <w:rPr>
          <w:rFonts w:ascii="Times New Roman" w:hAnsi="Times New Roman" w:cs="Times New Roman"/>
          <w:b/>
          <w:bCs/>
        </w:rPr>
      </w:pPr>
    </w:p>
    <w:p w14:paraId="539263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39746E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B1B3490">
      <w:pPr>
        <w:jc w:val="both"/>
        <w:rPr>
          <w:rFonts w:ascii="Times New Roman" w:hAnsi="Times New Roman" w:cs="Times New Roman"/>
          <w:b/>
          <w:bCs/>
        </w:rPr>
      </w:pPr>
    </w:p>
    <w:p w14:paraId="2C3EF6E9">
      <w:pPr>
        <w:jc w:val="right"/>
        <w:rPr>
          <w:rFonts w:ascii="Times New Roman" w:hAnsi="Times New Roman" w:cs="Times New Roman"/>
          <w:b/>
          <w:bCs/>
        </w:rPr>
      </w:pPr>
    </w:p>
    <w:p w14:paraId="285A3A9C">
      <w:pPr>
        <w:jc w:val="right"/>
        <w:rPr>
          <w:rFonts w:ascii="Times New Roman" w:hAnsi="Times New Roman" w:cs="Times New Roman"/>
          <w:b/>
          <w:bCs/>
        </w:rPr>
      </w:pPr>
    </w:p>
    <w:p w14:paraId="6FF472F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Ashmi P S</w:t>
      </w:r>
    </w:p>
    <w:p w14:paraId="0FEA9B3D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7014869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</w:p>
    <w:p w14:paraId="30BC3C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Functional Dependencies and Normalization (1NF to 5NF)</w:t>
      </w:r>
    </w:p>
    <w:p w14:paraId="426A0E2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1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 xml:space="preserve"> For the relation STUDENT_COURSE(SID, SName, CID, CName, Instructor, Grade), identify all functional dependencies and determine the candidate keys.</w:t>
      </w:r>
    </w:p>
    <w:p w14:paraId="7302518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3AFDA8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functional dependency (FD) defines a relationship between attributes in a relation. If one attribute determines another attribute, then the second attribute is functionally dependent on the first. Candidate keys are the minimal sets of attributes that uniquely identify each tuple in a relation.</w:t>
      </w:r>
    </w:p>
    <w:p w14:paraId="303983E5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 Relation</w:t>
      </w:r>
    </w:p>
    <w:p w14:paraId="2985B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STUDENT_COURSE(SID, SName, CID, CName, Instructor, Grade)</w:t>
      </w:r>
    </w:p>
    <w:p w14:paraId="09AE32E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Functional Dependencies</w:t>
      </w:r>
    </w:p>
    <w:p w14:paraId="7AE2DC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Based on the semantics of the relation, the following functional dependencies exist:</w:t>
      </w:r>
    </w:p>
    <w:p w14:paraId="6C2B15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SID → SName</w:t>
      </w:r>
    </w:p>
    <w:p w14:paraId="4BF4D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CID → CName, Instructor</w:t>
      </w:r>
    </w:p>
    <w:p w14:paraId="0B6A4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(SID, CID) → Grade</w:t>
      </w:r>
    </w:p>
    <w:p w14:paraId="0840EC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Explanation:</w:t>
      </w:r>
    </w:p>
    <w:p w14:paraId="3DBF3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student ID uniquely identifies the student name.</w:t>
      </w:r>
    </w:p>
    <w:p w14:paraId="6C9CC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course ID uniquely identifies the course name and the instructor handling that course.</w:t>
      </w:r>
    </w:p>
    <w:p w14:paraId="55358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 grade obtained depends on both the student and the course.</w:t>
      </w:r>
    </w:p>
    <w:p w14:paraId="016AE54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Determining Candidate Keys</w:t>
      </w:r>
    </w:p>
    <w:p w14:paraId="7CEB24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Compute the closure of (SID, CID):</w:t>
      </w:r>
    </w:p>
    <w:p w14:paraId="63E9A2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(SID, CID)+ = {SID, CID, SName, CName, Instructor, Grade}</w:t>
      </w:r>
    </w:p>
    <w:p w14:paraId="1518C9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Since the closure contains all attributes of the relation, (SID, CID) is a superkey.</w:t>
      </w:r>
    </w:p>
    <w:p w14:paraId="72F630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Neither SID alone nor CID alone determines Grade; therefore, both are required.</w:t>
      </w:r>
    </w:p>
    <w:p w14:paraId="47FB3FA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699F322D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Candidate Key</w:t>
      </w:r>
    </w:p>
    <w:p w14:paraId="1B54CA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 candidate key is:</w:t>
      </w:r>
    </w:p>
    <w:p w14:paraId="1EDB2F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{SID, CID}</w:t>
      </w:r>
    </w:p>
    <w:p w14:paraId="687DA0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65B15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066AF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2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Demonstrate the process of converting an unnormalized relation into 1NF with step-by-step justification and example.</w:t>
      </w:r>
    </w:p>
    <w:p w14:paraId="1C4E85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0B588B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An unnormalized relation may contain repeating groups or multiple values in a single attribute. First Normal Form (1NF) requires that every attribute contain only atomic (indivisible) values.</w:t>
      </w:r>
    </w:p>
    <w:p w14:paraId="5EE050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Unnormalized Relation (UNF)</w:t>
      </w:r>
    </w:p>
    <w:p w14:paraId="5E7D5B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STUDENT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916"/>
        <w:gridCol w:w="1398"/>
      </w:tblGrid>
      <w:tr w14:paraId="100E9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1F9F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SID</w:t>
            </w:r>
          </w:p>
        </w:tc>
        <w:tc>
          <w:tcPr>
            <w:tcW w:w="0" w:type="auto"/>
            <w:vAlign w:val="center"/>
          </w:tcPr>
          <w:p w14:paraId="7A46D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SName</w:t>
            </w:r>
          </w:p>
        </w:tc>
        <w:tc>
          <w:tcPr>
            <w:tcW w:w="0" w:type="auto"/>
            <w:vAlign w:val="center"/>
          </w:tcPr>
          <w:p w14:paraId="0B3F22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Courses</w:t>
            </w:r>
          </w:p>
        </w:tc>
      </w:tr>
      <w:tr w14:paraId="4A302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7E821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101</w:t>
            </w:r>
          </w:p>
        </w:tc>
        <w:tc>
          <w:tcPr>
            <w:tcW w:w="0" w:type="auto"/>
            <w:vAlign w:val="center"/>
          </w:tcPr>
          <w:p w14:paraId="5F51A2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</w:tcPr>
          <w:p w14:paraId="59D48CF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DBMS, OS</w:t>
            </w:r>
          </w:p>
        </w:tc>
      </w:tr>
      <w:tr w14:paraId="046F7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80573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102</w:t>
            </w:r>
          </w:p>
        </w:tc>
        <w:tc>
          <w:tcPr>
            <w:tcW w:w="0" w:type="auto"/>
            <w:vAlign w:val="center"/>
          </w:tcPr>
          <w:p w14:paraId="179EFD0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</w:tcPr>
          <w:p w14:paraId="495CB3E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CN, DBMS</w:t>
            </w:r>
          </w:p>
        </w:tc>
      </w:tr>
      <w:tr w14:paraId="24F63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2EF27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103</w:t>
            </w:r>
          </w:p>
        </w:tc>
        <w:tc>
          <w:tcPr>
            <w:tcW w:w="0" w:type="auto"/>
            <w:vAlign w:val="center"/>
          </w:tcPr>
          <w:p w14:paraId="5817A97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Arun</w:t>
            </w:r>
          </w:p>
        </w:tc>
        <w:tc>
          <w:tcPr>
            <w:tcW w:w="0" w:type="auto"/>
            <w:vAlign w:val="center"/>
          </w:tcPr>
          <w:p w14:paraId="1ECC76C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AI</w:t>
            </w:r>
          </w:p>
        </w:tc>
      </w:tr>
    </w:tbl>
    <w:p w14:paraId="14C260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Here, the Courses attribute contains multiple values.</w:t>
      </w:r>
    </w:p>
    <w:p w14:paraId="7FFD16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1: Identify Repeating Groups</w:t>
      </w:r>
    </w:p>
    <w:p w14:paraId="2B4F13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Courses has repeating values.</w:t>
      </w:r>
    </w:p>
    <w:p w14:paraId="13BA2D0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2: Convert to Atomic Values</w:t>
      </w:r>
    </w:p>
    <w:p w14:paraId="685F19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Create a separate row for each course.</w:t>
      </w:r>
    </w:p>
    <w:p w14:paraId="5FED79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236D8B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Relation in 1NF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916"/>
        <w:gridCol w:w="931"/>
      </w:tblGrid>
      <w:tr w14:paraId="0E3073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856A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SID</w:t>
            </w:r>
          </w:p>
        </w:tc>
        <w:tc>
          <w:tcPr>
            <w:tcW w:w="0" w:type="auto"/>
            <w:vAlign w:val="center"/>
          </w:tcPr>
          <w:p w14:paraId="654447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SName</w:t>
            </w:r>
          </w:p>
        </w:tc>
        <w:tc>
          <w:tcPr>
            <w:tcW w:w="0" w:type="auto"/>
            <w:vAlign w:val="center"/>
          </w:tcPr>
          <w:p w14:paraId="077AD4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Course</w:t>
            </w:r>
          </w:p>
        </w:tc>
      </w:tr>
      <w:tr w14:paraId="7E47A5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B8DB0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101</w:t>
            </w:r>
          </w:p>
        </w:tc>
        <w:tc>
          <w:tcPr>
            <w:tcW w:w="0" w:type="auto"/>
            <w:vAlign w:val="center"/>
          </w:tcPr>
          <w:p w14:paraId="15B8A54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</w:tcPr>
          <w:p w14:paraId="67A9F5C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DBMS</w:t>
            </w:r>
          </w:p>
        </w:tc>
      </w:tr>
      <w:tr w14:paraId="35783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A36D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101</w:t>
            </w:r>
          </w:p>
        </w:tc>
        <w:tc>
          <w:tcPr>
            <w:tcW w:w="0" w:type="auto"/>
            <w:vAlign w:val="center"/>
          </w:tcPr>
          <w:p w14:paraId="403622A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</w:tcPr>
          <w:p w14:paraId="77DB5C7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OS</w:t>
            </w:r>
          </w:p>
        </w:tc>
      </w:tr>
      <w:tr w14:paraId="61458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F2DCF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102</w:t>
            </w:r>
          </w:p>
        </w:tc>
        <w:tc>
          <w:tcPr>
            <w:tcW w:w="0" w:type="auto"/>
            <w:vAlign w:val="center"/>
          </w:tcPr>
          <w:p w14:paraId="6014873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</w:tcPr>
          <w:p w14:paraId="0E94106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CN</w:t>
            </w:r>
          </w:p>
        </w:tc>
      </w:tr>
      <w:tr w14:paraId="108A1E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DD2CA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102</w:t>
            </w:r>
          </w:p>
        </w:tc>
        <w:tc>
          <w:tcPr>
            <w:tcW w:w="0" w:type="auto"/>
            <w:vAlign w:val="center"/>
          </w:tcPr>
          <w:p w14:paraId="3A06E7D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</w:tcPr>
          <w:p w14:paraId="35F8455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DBMS</w:t>
            </w:r>
          </w:p>
        </w:tc>
      </w:tr>
      <w:tr w14:paraId="2A6F8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BE68C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103</w:t>
            </w:r>
          </w:p>
        </w:tc>
        <w:tc>
          <w:tcPr>
            <w:tcW w:w="0" w:type="auto"/>
            <w:vAlign w:val="center"/>
          </w:tcPr>
          <w:p w14:paraId="2CC5AB8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Arun</w:t>
            </w:r>
          </w:p>
        </w:tc>
        <w:tc>
          <w:tcPr>
            <w:tcW w:w="0" w:type="auto"/>
            <w:vAlign w:val="center"/>
          </w:tcPr>
          <w:p w14:paraId="3653083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AI</w:t>
            </w:r>
          </w:p>
        </w:tc>
      </w:tr>
    </w:tbl>
    <w:p w14:paraId="13CB617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Justification</w:t>
      </w:r>
    </w:p>
    <w:p w14:paraId="7C66AD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Each cell contains only one value.</w:t>
      </w:r>
    </w:p>
    <w:p w14:paraId="0A20C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No repeating groups remain.</w:t>
      </w:r>
    </w:p>
    <w:p w14:paraId="273CA2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Rows are uniquely identifiable using (SID, Course).</w:t>
      </w:r>
    </w:p>
    <w:p w14:paraId="5C25CE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Benefits of 1NF</w:t>
      </w:r>
    </w:p>
    <w:p w14:paraId="317FE6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Eliminates repeating groups.</w:t>
      </w:r>
    </w:p>
    <w:p w14:paraId="12CA5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Simplifies querying.</w:t>
      </w:r>
    </w:p>
    <w:p w14:paraId="77244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Improves data consistency.</w:t>
      </w:r>
    </w:p>
    <w:p w14:paraId="469FA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Forms the basis for higher normal forms.</w:t>
      </w:r>
    </w:p>
    <w:p w14:paraId="3D61A837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27E77C0E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768EDAE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3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Given relation R(A, B, C, D, E) with FDs: A → BC, BC → D, D → E. Analyze and decompose it to 2NF eliminating partial dependencies.</w:t>
      </w:r>
    </w:p>
    <w:p w14:paraId="1FD5B8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</w:t>
      </w:r>
    </w:p>
    <w:p w14:paraId="65188C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Relation:</w:t>
      </w:r>
    </w:p>
    <w:p w14:paraId="79D58A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R(A, B, C, D, E)</w:t>
      </w:r>
    </w:p>
    <w:p w14:paraId="10329C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Functional Dependencies:</w:t>
      </w:r>
    </w:p>
    <w:p w14:paraId="00AF4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→ BC</w:t>
      </w:r>
    </w:p>
    <w:p w14:paraId="5FCE54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 → D</w:t>
      </w:r>
    </w:p>
    <w:p w14:paraId="098BD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 → E</w:t>
      </w:r>
    </w:p>
    <w:p w14:paraId="55E9AE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1: Determine Candidate Key</w:t>
      </w:r>
    </w:p>
    <w:p w14:paraId="00D8F5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C, D, E}</w:t>
      </w:r>
    </w:p>
    <w:p w14:paraId="2934E8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E5C04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Therefore,</w:t>
      </w:r>
    </w:p>
    <w:p w14:paraId="4B27B8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Candidate Key = A</w:t>
      </w:r>
    </w:p>
    <w:p w14:paraId="4DDAB7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2: Check for Partial Dependencies</w:t>
      </w:r>
    </w:p>
    <w:p w14:paraId="5AB9BF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Second Normal Form removes partial dependency, which occurs when a non-prime attribute depends on part of a composite key.</w:t>
      </w:r>
    </w:p>
    <w:p w14:paraId="22F78B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Since the candidate key is a single attribute (A), partial dependency is not possible.</w:t>
      </w:r>
    </w:p>
    <w:p w14:paraId="0DB255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3: Analyze 2NF</w:t>
      </w:r>
    </w:p>
    <w:p w14:paraId="0D76AF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Because the primary key consists of only one attribute, the relation already satisfies 2NF.</w:t>
      </w:r>
    </w:p>
    <w:p w14:paraId="1D3641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Decomposition</w:t>
      </w:r>
    </w:p>
    <w:p w14:paraId="4588DE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No decomposition is required.</w:t>
      </w:r>
    </w:p>
    <w:p w14:paraId="2ED079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R(A, B, C, D, E)</w:t>
      </w:r>
    </w:p>
    <w:p w14:paraId="0ECBA5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3592F7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determines B and C.</w:t>
      </w:r>
    </w:p>
    <w:p w14:paraId="62258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indirectly determines D and E.</w:t>
      </w:r>
    </w:p>
    <w:p w14:paraId="55E9D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There is no dependency on part of a composite key.</w:t>
      </w:r>
    </w:p>
    <w:p w14:paraId="2389E20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2057514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06B8FEE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6106C1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4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Apply 3NF decomposition on the relation EMPLOYEE(EmpID, EmpName, DeptID, DeptName, ManagerID) with transitive dependencies.</w:t>
      </w:r>
    </w:p>
    <w:p w14:paraId="5B4862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02EA39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Third Normal Form removes transitive dependencies. A transitive dependency occurs when a non-key attribute depends on another non-key attribute.</w:t>
      </w:r>
    </w:p>
    <w:p w14:paraId="6EA6FA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 Relation</w:t>
      </w:r>
    </w:p>
    <w:p w14:paraId="16E8B5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EMPLOYEE(EmpID, EmpName, DeptID, DeptName, ManagerID)</w:t>
      </w:r>
    </w:p>
    <w:p w14:paraId="788E5C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Functional Dependencies</w:t>
      </w:r>
    </w:p>
    <w:p w14:paraId="087507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EmpID → EmpName, DeptID</w:t>
      </w:r>
    </w:p>
    <w:p w14:paraId="0CB21D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DeptID → DeptName, ManagerID</w:t>
      </w:r>
    </w:p>
    <w:p w14:paraId="01D4D5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28276C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Candidate Key</w:t>
      </w:r>
    </w:p>
    <w:p w14:paraId="0B6DC7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EmpID</w:t>
      </w:r>
    </w:p>
    <w:p w14:paraId="0D7DDD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Identify Transitive Dependency</w:t>
      </w:r>
    </w:p>
    <w:p w14:paraId="30AB9D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EmpID → DeptID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DeptID → DeptName, ManagerID</w:t>
      </w:r>
    </w:p>
    <w:p w14:paraId="42C95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Thus,</w:t>
      </w:r>
    </w:p>
    <w:p w14:paraId="420B77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EmpID → DeptName, ManagerID</w:t>
      </w:r>
    </w:p>
    <w:p w14:paraId="4CFB2B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This is a transitive dependency.</w:t>
      </w:r>
    </w:p>
    <w:p w14:paraId="5AC9260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3NF Decomposition</w:t>
      </w:r>
    </w:p>
    <w:p w14:paraId="71C5DCB8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EMPLOYEE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336"/>
        <w:gridCol w:w="962"/>
      </w:tblGrid>
      <w:tr w14:paraId="68E4B2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EB185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EmpID</w:t>
            </w:r>
          </w:p>
        </w:tc>
        <w:tc>
          <w:tcPr>
            <w:tcW w:w="0" w:type="auto"/>
            <w:vAlign w:val="center"/>
          </w:tcPr>
          <w:p w14:paraId="0B6675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EmpName</w:t>
            </w:r>
          </w:p>
        </w:tc>
        <w:tc>
          <w:tcPr>
            <w:tcW w:w="0" w:type="auto"/>
            <w:vAlign w:val="center"/>
          </w:tcPr>
          <w:p w14:paraId="74B543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DeptID</w:t>
            </w:r>
          </w:p>
        </w:tc>
      </w:tr>
    </w:tbl>
    <w:p w14:paraId="28B2E2F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DEPARTMENT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336"/>
        <w:gridCol w:w="1475"/>
      </w:tblGrid>
      <w:tr w14:paraId="3065F8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BA9F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DeptID</w:t>
            </w:r>
          </w:p>
        </w:tc>
        <w:tc>
          <w:tcPr>
            <w:tcW w:w="0" w:type="auto"/>
            <w:vAlign w:val="center"/>
          </w:tcPr>
          <w:p w14:paraId="1F966B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DeptName</w:t>
            </w:r>
          </w:p>
        </w:tc>
        <w:tc>
          <w:tcPr>
            <w:tcW w:w="0" w:type="auto"/>
            <w:vAlign w:val="center"/>
          </w:tcPr>
          <w:p w14:paraId="68982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ManagerID</w:t>
            </w:r>
          </w:p>
        </w:tc>
      </w:tr>
    </w:tbl>
    <w:p w14:paraId="530BF2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0C72F2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EMPLOYEE is in 3NF because EmpID directly determines all non-key attributes.</w:t>
      </w:r>
    </w:p>
    <w:p w14:paraId="30C04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DEPARTMENT is in 3NF because DeptID determines all remaining attributes.</w:t>
      </w:r>
    </w:p>
    <w:p w14:paraId="5B949B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Advantages</w:t>
      </w:r>
    </w:p>
    <w:p w14:paraId="6F1E6B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Eliminates redundancy.</w:t>
      </w:r>
    </w:p>
    <w:p w14:paraId="7D0054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Prevents update anomalies.</w:t>
      </w:r>
    </w:p>
    <w:p w14:paraId="10A88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Simplifies maintenance.</w:t>
      </w:r>
    </w:p>
    <w:p w14:paraId="2D6E5D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Improves consistency.</w:t>
      </w:r>
    </w:p>
    <w:p w14:paraId="5EE7678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6E7BC14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5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Verify whether R(A, B, C, D) with FDs: AB → C, C → D, D → A is in BCNF. If not, decompose it into BCNF.</w:t>
      </w:r>
    </w:p>
    <w:p w14:paraId="23F2E9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3905AB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Boyce-Codd Normal Form requires that for every functional dependency X → Y, X must be a superkey.</w:t>
      </w:r>
    </w:p>
    <w:p w14:paraId="29A07F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</w:t>
      </w:r>
    </w:p>
    <w:p w14:paraId="0D3DCAC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Relation:</w:t>
      </w:r>
    </w:p>
    <w:p w14:paraId="169843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R(A, B, C, D)</w:t>
      </w:r>
    </w:p>
    <w:p w14:paraId="6A635D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Functional Dependencies:</w:t>
      </w:r>
    </w:p>
    <w:p w14:paraId="010F4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AB → C</w:t>
      </w:r>
    </w:p>
    <w:p w14:paraId="422BED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 → D</w:t>
      </w:r>
    </w:p>
    <w:p w14:paraId="2A55B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 → A</w:t>
      </w:r>
    </w:p>
    <w:p w14:paraId="34685A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1: Determine Candidate Keys</w:t>
      </w:r>
    </w:p>
    <w:p w14:paraId="227534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Compute closure:</w:t>
      </w:r>
    </w:p>
    <w:p w14:paraId="055D9D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AB+ = {A, B, C, D}</w:t>
      </w:r>
    </w:p>
    <w:p w14:paraId="736C09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Therefore,</w:t>
      </w:r>
    </w:p>
    <w:p w14:paraId="12B55D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Candidate Key = AB</w:t>
      </w:r>
    </w:p>
    <w:p w14:paraId="52C638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2: Check BCNF</w:t>
      </w:r>
    </w:p>
    <w:p w14:paraId="198311E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FD1: AB → C</w:t>
      </w:r>
    </w:p>
    <w:p w14:paraId="54518B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AB is a candidate key.</w:t>
      </w:r>
    </w:p>
    <w:p w14:paraId="57551E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Satisfies BCNF.</w:t>
      </w:r>
    </w:p>
    <w:p w14:paraId="7772B21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FD2: C → D</w:t>
      </w:r>
    </w:p>
    <w:p w14:paraId="0626A9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 is not a superkey.</w:t>
      </w:r>
    </w:p>
    <w:p w14:paraId="143D52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Violates BCNF.</w:t>
      </w:r>
    </w:p>
    <w:p w14:paraId="73A4EB9F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0F9489F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FD3: D → A</w:t>
      </w:r>
    </w:p>
    <w:p w14:paraId="507CCE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 is not a superkey.</w:t>
      </w:r>
    </w:p>
    <w:p w14:paraId="5F0BBA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Violates BCNF.</w:t>
      </w:r>
    </w:p>
    <w:p w14:paraId="600664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Step 3: Decompose</w:t>
      </w:r>
    </w:p>
    <w:p w14:paraId="705ADA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C → D:</w:t>
      </w:r>
    </w:p>
    <w:p w14:paraId="6881EF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R1(C, D)</w:t>
      </w:r>
    </w:p>
    <w:p w14:paraId="5BD30D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R2(A, B, C)</w:t>
      </w:r>
    </w:p>
    <w:p w14:paraId="4AA733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Check R2</w:t>
      </w:r>
    </w:p>
    <w:p w14:paraId="0B665E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FD:</w:t>
      </w:r>
    </w:p>
    <w:p w14:paraId="71532A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AB → C</w:t>
      </w:r>
    </w:p>
    <w:p w14:paraId="1E95D3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AB is the key.</w:t>
      </w:r>
    </w:p>
    <w:p w14:paraId="74EFE2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R2 is in BCNF.</w:t>
      </w:r>
    </w:p>
    <w:p w14:paraId="31CA38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Check R1</w:t>
      </w:r>
    </w:p>
    <w:p w14:paraId="35EA83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FD:</w:t>
      </w:r>
    </w:p>
    <w:p w14:paraId="00D016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 → D</w:t>
      </w:r>
    </w:p>
    <w:p w14:paraId="4A003A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 is the key.</w:t>
      </w:r>
    </w:p>
    <w:p w14:paraId="05C408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R1 is in BCNF.</w:t>
      </w:r>
    </w:p>
    <w:p w14:paraId="4C83C7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Final BCNF Relations</w:t>
      </w:r>
    </w:p>
    <w:p w14:paraId="76945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R1(C, D)</w:t>
      </w:r>
    </w:p>
    <w:p w14:paraId="3506F2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R2(A, B, C)</w:t>
      </w:r>
    </w:p>
    <w:p w14:paraId="4EE8E9ED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68893489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61E7F7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248ADDBB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58630E6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6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Experimentally verify lossless-join decomposition for a given relation using the tabular (Chase) algorithm.</w:t>
      </w:r>
    </w:p>
    <w:p w14:paraId="1DE254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0ED3B9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decomposition is lossless if joining the decomposed relations reproduces the original relation exactly without creating spurious tuples.</w:t>
      </w:r>
    </w:p>
    <w:p w14:paraId="6B7EBB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 Relation</w:t>
      </w:r>
    </w:p>
    <w:p w14:paraId="77F8BD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R(A, B, C)</w:t>
      </w:r>
    </w:p>
    <w:p w14:paraId="1C90C9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Functional Dependency:</w:t>
      </w:r>
    </w:p>
    <w:p w14:paraId="799A63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→ B</w:t>
      </w:r>
    </w:p>
    <w:p w14:paraId="32D544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Decompose into:</w:t>
      </w:r>
    </w:p>
    <w:p w14:paraId="3A9EB3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R1(A, B)</w:t>
      </w:r>
    </w:p>
    <w:p w14:paraId="754602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R2(A, C)</w:t>
      </w:r>
    </w:p>
    <w:p w14:paraId="19DFCF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Chase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325"/>
        <w:gridCol w:w="340"/>
        <w:gridCol w:w="340"/>
      </w:tblGrid>
      <w:tr w14:paraId="6639E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5D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Relation</w:t>
            </w:r>
          </w:p>
        </w:tc>
        <w:tc>
          <w:tcPr>
            <w:tcW w:w="0" w:type="auto"/>
            <w:vAlign w:val="center"/>
          </w:tcPr>
          <w:p w14:paraId="6CDBC3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A</w:t>
            </w:r>
          </w:p>
        </w:tc>
        <w:tc>
          <w:tcPr>
            <w:tcW w:w="0" w:type="auto"/>
            <w:vAlign w:val="center"/>
          </w:tcPr>
          <w:p w14:paraId="45D934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B</w:t>
            </w:r>
          </w:p>
        </w:tc>
        <w:tc>
          <w:tcPr>
            <w:tcW w:w="0" w:type="auto"/>
            <w:vAlign w:val="center"/>
          </w:tcPr>
          <w:p w14:paraId="38C12F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C</w:t>
            </w:r>
          </w:p>
        </w:tc>
      </w:tr>
      <w:tr w14:paraId="7CFC66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D8492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R1</w:t>
            </w:r>
          </w:p>
        </w:tc>
        <w:tc>
          <w:tcPr>
            <w:tcW w:w="0" w:type="auto"/>
            <w:vAlign w:val="center"/>
          </w:tcPr>
          <w:p w14:paraId="427B7AD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a1</w:t>
            </w:r>
          </w:p>
        </w:tc>
        <w:tc>
          <w:tcPr>
            <w:tcW w:w="0" w:type="auto"/>
            <w:vAlign w:val="center"/>
          </w:tcPr>
          <w:p w14:paraId="1623845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b1</w:t>
            </w:r>
          </w:p>
        </w:tc>
        <w:tc>
          <w:tcPr>
            <w:tcW w:w="0" w:type="auto"/>
            <w:vAlign w:val="center"/>
          </w:tcPr>
          <w:p w14:paraId="6B998E7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c1</w:t>
            </w:r>
          </w:p>
        </w:tc>
      </w:tr>
      <w:tr w14:paraId="2A3FF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E7625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R2</w:t>
            </w:r>
          </w:p>
        </w:tc>
        <w:tc>
          <w:tcPr>
            <w:tcW w:w="0" w:type="auto"/>
            <w:vAlign w:val="center"/>
          </w:tcPr>
          <w:p w14:paraId="3CB4C02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a1</w:t>
            </w:r>
          </w:p>
        </w:tc>
        <w:tc>
          <w:tcPr>
            <w:tcW w:w="0" w:type="auto"/>
            <w:vAlign w:val="center"/>
          </w:tcPr>
          <w:p w14:paraId="7D3B9D0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b2</w:t>
            </w:r>
          </w:p>
        </w:tc>
        <w:tc>
          <w:tcPr>
            <w:tcW w:w="0" w:type="auto"/>
            <w:vAlign w:val="center"/>
          </w:tcPr>
          <w:p w14:paraId="730537F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c2</w:t>
            </w:r>
          </w:p>
        </w:tc>
      </w:tr>
    </w:tbl>
    <w:p w14:paraId="73E0A5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Since attribute A is common in both relations and A → B exists,</w:t>
      </w:r>
    </w:p>
    <w:p w14:paraId="0C3821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replace b2 with b1.</w:t>
      </w:r>
    </w:p>
    <w:p w14:paraId="606A9E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Updated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325"/>
        <w:gridCol w:w="340"/>
        <w:gridCol w:w="340"/>
      </w:tblGrid>
      <w:tr w14:paraId="53EE7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5AA3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Relation</w:t>
            </w:r>
          </w:p>
        </w:tc>
        <w:tc>
          <w:tcPr>
            <w:tcW w:w="0" w:type="auto"/>
            <w:vAlign w:val="center"/>
          </w:tcPr>
          <w:p w14:paraId="313C19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A</w:t>
            </w:r>
          </w:p>
        </w:tc>
        <w:tc>
          <w:tcPr>
            <w:tcW w:w="0" w:type="auto"/>
            <w:vAlign w:val="center"/>
          </w:tcPr>
          <w:p w14:paraId="69A1ED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B</w:t>
            </w:r>
          </w:p>
        </w:tc>
        <w:tc>
          <w:tcPr>
            <w:tcW w:w="0" w:type="auto"/>
            <w:vAlign w:val="center"/>
          </w:tcPr>
          <w:p w14:paraId="04267F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C</w:t>
            </w:r>
          </w:p>
        </w:tc>
      </w:tr>
      <w:tr w14:paraId="3BF73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04CA4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R1</w:t>
            </w:r>
          </w:p>
        </w:tc>
        <w:tc>
          <w:tcPr>
            <w:tcW w:w="0" w:type="auto"/>
            <w:vAlign w:val="center"/>
          </w:tcPr>
          <w:p w14:paraId="18D0B06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a1</w:t>
            </w:r>
          </w:p>
        </w:tc>
        <w:tc>
          <w:tcPr>
            <w:tcW w:w="0" w:type="auto"/>
            <w:vAlign w:val="center"/>
          </w:tcPr>
          <w:p w14:paraId="190D2D1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b1</w:t>
            </w:r>
          </w:p>
        </w:tc>
        <w:tc>
          <w:tcPr>
            <w:tcW w:w="0" w:type="auto"/>
            <w:vAlign w:val="center"/>
          </w:tcPr>
          <w:p w14:paraId="298705D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c1</w:t>
            </w:r>
          </w:p>
        </w:tc>
      </w:tr>
      <w:tr w14:paraId="79DC41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8F5DB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R2</w:t>
            </w:r>
          </w:p>
        </w:tc>
        <w:tc>
          <w:tcPr>
            <w:tcW w:w="0" w:type="auto"/>
            <w:vAlign w:val="center"/>
          </w:tcPr>
          <w:p w14:paraId="380A264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a1</w:t>
            </w:r>
          </w:p>
        </w:tc>
        <w:tc>
          <w:tcPr>
            <w:tcW w:w="0" w:type="auto"/>
            <w:vAlign w:val="center"/>
          </w:tcPr>
          <w:p w14:paraId="786BE0A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b1</w:t>
            </w:r>
          </w:p>
        </w:tc>
        <w:tc>
          <w:tcPr>
            <w:tcW w:w="0" w:type="auto"/>
            <w:vAlign w:val="center"/>
          </w:tcPr>
          <w:p w14:paraId="5D96B64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c2</w:t>
            </w:r>
          </w:p>
        </w:tc>
      </w:tr>
    </w:tbl>
    <w:p w14:paraId="11D048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One row becomes consistent with the dependency.</w:t>
      </w:r>
    </w:p>
    <w:p w14:paraId="7E8AF6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342FD6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Natural Join:</w:t>
      </w:r>
    </w:p>
    <w:p w14:paraId="2A51A9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R1 </w:t>
      </w:r>
      <w:r>
        <w:rPr>
          <w:rFonts w:ascii="Cambria Math" w:hAnsi="Cambria Math" w:eastAsia="Times New Roman" w:cs="Cambria Math"/>
          <w:sz w:val="28"/>
          <w:szCs w:val="28"/>
          <w:lang w:eastAsia="en-IN"/>
        </w:rPr>
        <w:t>⋈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R2</w:t>
      </w:r>
    </w:p>
    <w:p w14:paraId="19E38A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Result:</w:t>
      </w:r>
    </w:p>
    <w:p w14:paraId="4950B3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(A, B, C)</w:t>
      </w:r>
    </w:p>
    <w:p w14:paraId="3810F3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which reconstructs the original relation exactly.</w:t>
      </w:r>
    </w:p>
    <w:p w14:paraId="5F54F1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4209C6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2D7DD15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7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Identify the multivalued dependencies in TEACHER(TID, Subject, Hobby) and decompose it into 4NF.</w:t>
      </w:r>
    </w:p>
    <w:p w14:paraId="0173FA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5960CA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Fourth Normal Form eliminates multivalued dependencies (MVDs). An MVD exists when one attribute determines multiple independent values of another attribute.</w:t>
      </w:r>
    </w:p>
    <w:p w14:paraId="71443B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 Relation</w:t>
      </w:r>
    </w:p>
    <w:p w14:paraId="619C54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TEACHER(TID, Subject, Hobby)</w:t>
      </w:r>
    </w:p>
    <w:p w14:paraId="455416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Assume:</w:t>
      </w:r>
    </w:p>
    <w:p w14:paraId="45FEAB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teacher may teach multiple subjects.</w:t>
      </w:r>
    </w:p>
    <w:p w14:paraId="561861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teacher may have multiple hobbies.</w:t>
      </w:r>
    </w:p>
    <w:p w14:paraId="005E50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Subjects and hobbies are independent.</w:t>
      </w:r>
    </w:p>
    <w:p w14:paraId="3D4866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Multivalued Dependencies</w:t>
      </w:r>
    </w:p>
    <w:p w14:paraId="1D8AEB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TID →→ Subject</w:t>
      </w:r>
    </w:p>
    <w:p w14:paraId="7574A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TID →→ Hobby</w:t>
      </w:r>
    </w:p>
    <w:p w14:paraId="181BAF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Problem</w:t>
      </w:r>
    </w:p>
    <w:p w14:paraId="79250D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Example: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963"/>
        <w:gridCol w:w="900"/>
      </w:tblGrid>
      <w:tr w14:paraId="0DFF6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D804C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TID</w:t>
            </w:r>
          </w:p>
        </w:tc>
        <w:tc>
          <w:tcPr>
            <w:tcW w:w="0" w:type="auto"/>
            <w:vAlign w:val="center"/>
          </w:tcPr>
          <w:p w14:paraId="5E0F8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</w:tcPr>
          <w:p w14:paraId="15F25D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Hobby</w:t>
            </w:r>
          </w:p>
        </w:tc>
      </w:tr>
      <w:tr w14:paraId="2D3955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BC692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T1</w:t>
            </w:r>
          </w:p>
        </w:tc>
        <w:tc>
          <w:tcPr>
            <w:tcW w:w="0" w:type="auto"/>
            <w:vAlign w:val="center"/>
          </w:tcPr>
          <w:p w14:paraId="6C1A3EC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DBMS</w:t>
            </w:r>
          </w:p>
        </w:tc>
        <w:tc>
          <w:tcPr>
            <w:tcW w:w="0" w:type="auto"/>
            <w:vAlign w:val="center"/>
          </w:tcPr>
          <w:p w14:paraId="45E6403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Music</w:t>
            </w:r>
          </w:p>
        </w:tc>
      </w:tr>
      <w:tr w14:paraId="6DBA1C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9C2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T1</w:t>
            </w:r>
          </w:p>
        </w:tc>
        <w:tc>
          <w:tcPr>
            <w:tcW w:w="0" w:type="auto"/>
            <w:vAlign w:val="center"/>
          </w:tcPr>
          <w:p w14:paraId="7FDEFB4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DBMS</w:t>
            </w:r>
          </w:p>
        </w:tc>
        <w:tc>
          <w:tcPr>
            <w:tcW w:w="0" w:type="auto"/>
            <w:vAlign w:val="center"/>
          </w:tcPr>
          <w:p w14:paraId="285C086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Cricket</w:t>
            </w:r>
          </w:p>
        </w:tc>
      </w:tr>
      <w:tr w14:paraId="2AA083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DD60A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T1</w:t>
            </w:r>
          </w:p>
        </w:tc>
        <w:tc>
          <w:tcPr>
            <w:tcW w:w="0" w:type="auto"/>
            <w:vAlign w:val="center"/>
          </w:tcPr>
          <w:p w14:paraId="22D127F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AI</w:t>
            </w:r>
          </w:p>
        </w:tc>
        <w:tc>
          <w:tcPr>
            <w:tcW w:w="0" w:type="auto"/>
            <w:vAlign w:val="center"/>
          </w:tcPr>
          <w:p w14:paraId="4CF6943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Music</w:t>
            </w:r>
          </w:p>
        </w:tc>
      </w:tr>
      <w:tr w14:paraId="393D1A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E3B14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T1</w:t>
            </w:r>
          </w:p>
        </w:tc>
        <w:tc>
          <w:tcPr>
            <w:tcW w:w="0" w:type="auto"/>
            <w:vAlign w:val="center"/>
          </w:tcPr>
          <w:p w14:paraId="3C15EB8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AI</w:t>
            </w:r>
          </w:p>
        </w:tc>
        <w:tc>
          <w:tcPr>
            <w:tcW w:w="0" w:type="auto"/>
            <w:vAlign w:val="center"/>
          </w:tcPr>
          <w:p w14:paraId="2FFA87E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Cricket</w:t>
            </w:r>
          </w:p>
        </w:tc>
      </w:tr>
    </w:tbl>
    <w:p w14:paraId="782838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This creates redundancy.</w:t>
      </w:r>
    </w:p>
    <w:p w14:paraId="3EBC1C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3A0D3A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4NF Decomposition</w:t>
      </w:r>
    </w:p>
    <w:p w14:paraId="2877239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TEACHER_SUBJECT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978"/>
      </w:tblGrid>
      <w:tr w14:paraId="14BDE5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9D08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TID</w:t>
            </w:r>
          </w:p>
        </w:tc>
        <w:tc>
          <w:tcPr>
            <w:tcW w:w="0" w:type="auto"/>
            <w:vAlign w:val="center"/>
          </w:tcPr>
          <w:p w14:paraId="0C5E32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Subject</w:t>
            </w:r>
          </w:p>
        </w:tc>
      </w:tr>
    </w:tbl>
    <w:p w14:paraId="542324A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TEACHER_HOBBY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885"/>
      </w:tblGrid>
      <w:tr w14:paraId="65284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3410B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TID</w:t>
            </w:r>
          </w:p>
        </w:tc>
        <w:tc>
          <w:tcPr>
            <w:tcW w:w="0" w:type="auto"/>
            <w:vAlign w:val="center"/>
          </w:tcPr>
          <w:p w14:paraId="515C83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Hobby</w:t>
            </w:r>
          </w:p>
        </w:tc>
      </w:tr>
    </w:tbl>
    <w:p w14:paraId="54F39B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209326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No multivalued dependency remains.</w:t>
      </w:r>
    </w:p>
    <w:p w14:paraId="48397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Independent relationships are stored separately.</w:t>
      </w:r>
    </w:p>
    <w:p w14:paraId="5F37A8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Redundancy is eliminated.</w:t>
      </w:r>
    </w:p>
    <w:p w14:paraId="753F415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Advantages</w:t>
      </w:r>
    </w:p>
    <w:p w14:paraId="16BBBF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Prevents unnecessary repetition.</w:t>
      </w:r>
    </w:p>
    <w:p w14:paraId="3BA84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Reduces storage.</w:t>
      </w:r>
    </w:p>
    <w:p w14:paraId="40C8D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Simplifies updates.</w:t>
      </w:r>
    </w:p>
    <w:p w14:paraId="751C9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Improves integrity.</w:t>
      </w:r>
    </w:p>
    <w:p w14:paraId="0A7F9EEF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010107A9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3CBFEA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F8F7DA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8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Demonstrate how join dependencies lead to redundancy. Decompose a given relation to 5NF (Project-Join Normal Form).</w:t>
      </w:r>
    </w:p>
    <w:p w14:paraId="7E5D14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Introduction</w:t>
      </w:r>
    </w:p>
    <w:p w14:paraId="53FAF2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Fifth Normal Form (5NF) eliminates redundancy caused by join dependencies. A relation is in 5NF when every join dependency is implied by candidate keys.</w:t>
      </w:r>
    </w:p>
    <w:p w14:paraId="5D31E7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Example Relation</w:t>
      </w:r>
    </w:p>
    <w:p w14:paraId="5E883F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SUPPLY(Supplier, Part, Project)</w:t>
      </w:r>
    </w:p>
    <w:p w14:paraId="470923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2BF9EC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Assume:</w:t>
      </w:r>
    </w:p>
    <w:p w14:paraId="2DECBE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Supplier supplies Parts.</w:t>
      </w:r>
    </w:p>
    <w:p w14:paraId="6E5C54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Supplier works on Projects.</w:t>
      </w:r>
    </w:p>
    <w:p w14:paraId="671563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Parts are used in Projects.</w:t>
      </w:r>
    </w:p>
    <w:p w14:paraId="434E87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61D56E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</w:p>
    <w:p w14:paraId="3AA20D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Redundant Relation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589"/>
        <w:gridCol w:w="941"/>
      </w:tblGrid>
      <w:tr w14:paraId="705AA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EDE96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Supplier</w:t>
            </w:r>
          </w:p>
        </w:tc>
        <w:tc>
          <w:tcPr>
            <w:tcW w:w="0" w:type="auto"/>
            <w:vAlign w:val="center"/>
          </w:tcPr>
          <w:p w14:paraId="431F19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</w:tcPr>
          <w:p w14:paraId="1B1ADB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Project</w:t>
            </w:r>
          </w:p>
        </w:tc>
      </w:tr>
      <w:tr w14:paraId="5E206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6A7C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S1</w:t>
            </w:r>
          </w:p>
        </w:tc>
        <w:tc>
          <w:tcPr>
            <w:tcW w:w="0" w:type="auto"/>
            <w:vAlign w:val="center"/>
          </w:tcPr>
          <w:p w14:paraId="4D37C22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P1</w:t>
            </w:r>
          </w:p>
        </w:tc>
        <w:tc>
          <w:tcPr>
            <w:tcW w:w="0" w:type="auto"/>
            <w:vAlign w:val="center"/>
          </w:tcPr>
          <w:p w14:paraId="6F20F33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X</w:t>
            </w:r>
          </w:p>
        </w:tc>
      </w:tr>
      <w:tr w14:paraId="4B476B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706FC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S1</w:t>
            </w:r>
          </w:p>
        </w:tc>
        <w:tc>
          <w:tcPr>
            <w:tcW w:w="0" w:type="auto"/>
            <w:vAlign w:val="center"/>
          </w:tcPr>
          <w:p w14:paraId="437D92AA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P1</w:t>
            </w:r>
          </w:p>
        </w:tc>
        <w:tc>
          <w:tcPr>
            <w:tcW w:w="0" w:type="auto"/>
            <w:vAlign w:val="center"/>
          </w:tcPr>
          <w:p w14:paraId="43706E6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Y</w:t>
            </w:r>
          </w:p>
        </w:tc>
      </w:tr>
      <w:tr w14:paraId="219782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EBA6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S1</w:t>
            </w:r>
          </w:p>
        </w:tc>
        <w:tc>
          <w:tcPr>
            <w:tcW w:w="0" w:type="auto"/>
            <w:vAlign w:val="center"/>
          </w:tcPr>
          <w:p w14:paraId="245FC503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P2</w:t>
            </w:r>
          </w:p>
        </w:tc>
        <w:tc>
          <w:tcPr>
            <w:tcW w:w="0" w:type="auto"/>
            <w:vAlign w:val="center"/>
          </w:tcPr>
          <w:p w14:paraId="0915BA4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X</w:t>
            </w:r>
          </w:p>
        </w:tc>
      </w:tr>
      <w:tr w14:paraId="7D34CA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7D9EC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S1</w:t>
            </w:r>
          </w:p>
        </w:tc>
        <w:tc>
          <w:tcPr>
            <w:tcW w:w="0" w:type="auto"/>
            <w:vAlign w:val="center"/>
          </w:tcPr>
          <w:p w14:paraId="0A4160B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P2</w:t>
            </w:r>
          </w:p>
        </w:tc>
        <w:tc>
          <w:tcPr>
            <w:tcW w:w="0" w:type="auto"/>
            <w:vAlign w:val="center"/>
          </w:tcPr>
          <w:p w14:paraId="0928CC5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Y</w:t>
            </w:r>
          </w:p>
        </w:tc>
      </w:tr>
    </w:tbl>
    <w:p w14:paraId="6D57CA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Join Dependency</w:t>
      </w:r>
    </w:p>
    <w:p w14:paraId="5C124C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SUPPLY can be reconstructed from:</w:t>
      </w:r>
    </w:p>
    <w:p w14:paraId="4511BF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SP(Supplier, Part)</w:t>
      </w:r>
    </w:p>
    <w:p w14:paraId="54E419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SJ(Supplier, Project)</w:t>
      </w:r>
    </w:p>
    <w:p w14:paraId="4DAD76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PJ(Part, Project)</w:t>
      </w:r>
    </w:p>
    <w:p w14:paraId="12ACA5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5NF Decomposition</w:t>
      </w:r>
    </w:p>
    <w:p w14:paraId="044E584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604"/>
      </w:tblGrid>
      <w:tr w14:paraId="5D1DC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9CBB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Supplier</w:t>
            </w:r>
          </w:p>
        </w:tc>
        <w:tc>
          <w:tcPr>
            <w:tcW w:w="0" w:type="auto"/>
            <w:vAlign w:val="center"/>
          </w:tcPr>
          <w:p w14:paraId="33C9BB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Part</w:t>
            </w:r>
          </w:p>
        </w:tc>
      </w:tr>
    </w:tbl>
    <w:p w14:paraId="5B4DEF7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SJ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941"/>
      </w:tblGrid>
      <w:tr w14:paraId="155A6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E93F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Supplier</w:t>
            </w:r>
          </w:p>
        </w:tc>
        <w:tc>
          <w:tcPr>
            <w:tcW w:w="0" w:type="auto"/>
            <w:vAlign w:val="center"/>
          </w:tcPr>
          <w:p w14:paraId="2A2CD7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Project</w:t>
            </w:r>
          </w:p>
        </w:tc>
      </w:tr>
    </w:tbl>
    <w:p w14:paraId="47DEE5F0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PJ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941"/>
      </w:tblGrid>
      <w:tr w14:paraId="123BA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27FC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</w:tcPr>
          <w:p w14:paraId="11FF82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Project</w:t>
            </w:r>
          </w:p>
        </w:tc>
      </w:tr>
    </w:tbl>
    <w:p w14:paraId="14C2FD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178C51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SP </w:t>
      </w:r>
      <w:r>
        <w:rPr>
          <w:rFonts w:ascii="Cambria Math" w:hAnsi="Cambria Math" w:eastAsia="Times New Roman" w:cs="Cambria Math"/>
          <w:sz w:val="28"/>
          <w:szCs w:val="28"/>
          <w:lang w:eastAsia="en-IN"/>
        </w:rPr>
        <w:t>⋈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SJ </w:t>
      </w:r>
      <w:r>
        <w:rPr>
          <w:rFonts w:ascii="Cambria Math" w:hAnsi="Cambria Math" w:eastAsia="Times New Roman" w:cs="Cambria Math"/>
          <w:sz w:val="28"/>
          <w:szCs w:val="28"/>
          <w:lang w:eastAsia="en-IN"/>
        </w:rPr>
        <w:t>⋈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 xml:space="preserve"> PJ</w:t>
      </w:r>
    </w:p>
    <w:p w14:paraId="7D1653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reconstructs SUPPLY without redundancy.</w:t>
      </w:r>
    </w:p>
    <w:p w14:paraId="5C9C9E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Advantages</w:t>
      </w:r>
    </w:p>
    <w:p w14:paraId="7F822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Removes join dependency redundancy.</w:t>
      </w:r>
    </w:p>
    <w:p w14:paraId="3EB3C8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Prevents duplicate tuples.</w:t>
      </w:r>
    </w:p>
    <w:p w14:paraId="12213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Improves data integrity.</w:t>
      </w:r>
    </w:p>
    <w:p w14:paraId="1EE6A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Supports efficient updates.</w:t>
      </w:r>
    </w:p>
    <w:p w14:paraId="290C222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4F10A6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5185E8E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9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Given a poorly designed database schema for a college, identify all anomalies (insertion, deletion, update) and normalize it to 3NF.</w:t>
      </w:r>
    </w:p>
    <w:p w14:paraId="09A37B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Poorly Designed Relation</w:t>
      </w:r>
    </w:p>
    <w:p w14:paraId="5FBAE3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COLLEGE(StudentID, StudentName, DeptID, DeptName, HOD)</w:t>
      </w:r>
    </w:p>
    <w:p w14:paraId="1FC585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Functional Dependencies</w:t>
      </w:r>
    </w:p>
    <w:p w14:paraId="77AA2F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StudentID → StudentName, DeptID</w:t>
      </w:r>
    </w:p>
    <w:p w14:paraId="56E6BC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DeptID → DeptName, HOD</w:t>
      </w:r>
    </w:p>
    <w:p w14:paraId="6CD589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Anomalies</w:t>
      </w:r>
    </w:p>
    <w:p w14:paraId="5701A51E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Insertion Anomaly</w:t>
      </w:r>
    </w:p>
    <w:p w14:paraId="75284E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new department cannot be added unless at least one student exists in that department.</w:t>
      </w:r>
    </w:p>
    <w:p w14:paraId="2665208A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Deletion Anomaly</w:t>
      </w:r>
    </w:p>
    <w:p w14:paraId="109E1B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Deleting the last student of a department removes department information.</w:t>
      </w:r>
    </w:p>
    <w:p w14:paraId="1CA461D3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Update Anomaly</w:t>
      </w:r>
    </w:p>
    <w:p w14:paraId="694995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Changing a department name requires updating multiple student records.</w:t>
      </w:r>
    </w:p>
    <w:p w14:paraId="47076B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First Normal Form</w:t>
      </w:r>
    </w:p>
    <w:p w14:paraId="02A184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Attributes are already atomic.</w:t>
      </w:r>
    </w:p>
    <w:p w14:paraId="097601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Second Normal Form</w:t>
      </w:r>
    </w:p>
    <w:p w14:paraId="0F2426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Primary key is StudentID.</w:t>
      </w:r>
    </w:p>
    <w:p w14:paraId="78F34F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No partial dependency exists.</w:t>
      </w:r>
    </w:p>
    <w:p w14:paraId="292F7C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Third Normal Form</w:t>
      </w:r>
    </w:p>
    <w:p w14:paraId="1DCF70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Remove transitive dependency:</w:t>
      </w:r>
    </w:p>
    <w:p w14:paraId="3A1B2B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StudentID → DeptID</w:t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DeptID → DeptName, HOD</w:t>
      </w:r>
    </w:p>
    <w:p w14:paraId="3F5706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3NF Decomposition</w:t>
      </w:r>
    </w:p>
    <w:p w14:paraId="08ACA41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STUDENT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1694"/>
        <w:gridCol w:w="962"/>
      </w:tblGrid>
      <w:tr w14:paraId="25E05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1EDF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</w:tcPr>
          <w:p w14:paraId="5570AA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StudentName</w:t>
            </w:r>
          </w:p>
        </w:tc>
        <w:tc>
          <w:tcPr>
            <w:tcW w:w="0" w:type="auto"/>
            <w:vAlign w:val="center"/>
          </w:tcPr>
          <w:p w14:paraId="5E5960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DeptID</w:t>
            </w:r>
          </w:p>
        </w:tc>
      </w:tr>
    </w:tbl>
    <w:p w14:paraId="2A4C375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DEPARTMENT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336"/>
        <w:gridCol w:w="713"/>
      </w:tblGrid>
      <w:tr w14:paraId="7D679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F3D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DeptID</w:t>
            </w:r>
          </w:p>
        </w:tc>
        <w:tc>
          <w:tcPr>
            <w:tcW w:w="0" w:type="auto"/>
            <w:vAlign w:val="center"/>
          </w:tcPr>
          <w:p w14:paraId="4D5EFB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DeptName</w:t>
            </w:r>
          </w:p>
        </w:tc>
        <w:tc>
          <w:tcPr>
            <w:tcW w:w="0" w:type="auto"/>
            <w:vAlign w:val="center"/>
          </w:tcPr>
          <w:p w14:paraId="4FF4C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HOD</w:t>
            </w:r>
          </w:p>
        </w:tc>
      </w:tr>
    </w:tbl>
    <w:p w14:paraId="0AEC08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</w:t>
      </w:r>
    </w:p>
    <w:p w14:paraId="1C088E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STUDENT contains no transitive dependency.</w:t>
      </w:r>
    </w:p>
    <w:p w14:paraId="0F480F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DEPARTMENT contains only department information.</w:t>
      </w:r>
    </w:p>
    <w:p w14:paraId="5A8BEC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Redundancy is eliminated.</w:t>
      </w:r>
    </w:p>
    <w:p w14:paraId="461108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>1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 w:eastAsia="en-IN"/>
        </w:rPr>
        <w:t>0.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en-IN"/>
        </w:rPr>
        <w:t xml:space="preserve"> Compute the closure of attribute sets for the given FDs and determine all candidate keys for the relation.</w:t>
      </w:r>
    </w:p>
    <w:p w14:paraId="5BC06C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Given Relation</w:t>
      </w:r>
    </w:p>
    <w:p w14:paraId="7FFF97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R(A, B, C, D, E)</w:t>
      </w:r>
    </w:p>
    <w:p w14:paraId="0B603D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Functional Dependencies</w:t>
      </w:r>
    </w:p>
    <w:p w14:paraId="06275E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→ BC</w:t>
      </w:r>
    </w:p>
    <w:p w14:paraId="2F4E6D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 → D</w:t>
      </w:r>
    </w:p>
    <w:p w14:paraId="6ECFCF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 → E</w:t>
      </w:r>
    </w:p>
    <w:p w14:paraId="355121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Compute Attribute Closures</w:t>
      </w:r>
    </w:p>
    <w:p w14:paraId="047F2C0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Closure of A</w:t>
      </w:r>
    </w:p>
    <w:p w14:paraId="1DC7E9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{A}</w:t>
      </w:r>
    </w:p>
    <w:p w14:paraId="195768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A → BC</w:t>
      </w:r>
    </w:p>
    <w:p w14:paraId="495AF6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C}</w:t>
      </w:r>
    </w:p>
    <w:p w14:paraId="41BFC6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BC → D</w:t>
      </w:r>
    </w:p>
    <w:p w14:paraId="7520A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C, D}</w:t>
      </w:r>
    </w:p>
    <w:p w14:paraId="00978D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D → E</w:t>
      </w:r>
    </w:p>
    <w:p w14:paraId="511A02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C, D, E}</w:t>
      </w:r>
    </w:p>
    <w:p w14:paraId="6DEF97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Therefore,</w:t>
      </w:r>
    </w:p>
    <w:p w14:paraId="1B9B32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C, D, E}</w:t>
      </w:r>
    </w:p>
    <w:p w14:paraId="2BF9941B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Closure of BC</w:t>
      </w:r>
    </w:p>
    <w:p w14:paraId="20B3A6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BC+ = {B, C}</w:t>
      </w:r>
    </w:p>
    <w:p w14:paraId="26FEBC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BC → D</w:t>
      </w:r>
    </w:p>
    <w:p w14:paraId="159DB1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BC+ = {B, C, D}</w:t>
      </w:r>
    </w:p>
    <w:p w14:paraId="5DA122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Using D → E</w:t>
      </w:r>
    </w:p>
    <w:p w14:paraId="09BDBD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BC+ = {B, C, D, E}</w:t>
      </w:r>
    </w:p>
    <w:p w14:paraId="4F2028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BC does not determine A.</w:t>
      </w:r>
    </w:p>
    <w:p w14:paraId="1FCDB282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Closure of D</w:t>
      </w:r>
    </w:p>
    <w:p w14:paraId="3145EC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D+ = {D, E}</w:t>
      </w:r>
    </w:p>
    <w:p w14:paraId="628E20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Candidate Key Determination</w:t>
      </w:r>
    </w:p>
    <w:p w14:paraId="0191C9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Since</w:t>
      </w:r>
    </w:p>
    <w:p w14:paraId="50E5CC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A+ = {A, B, C, D, E}</w:t>
      </w:r>
    </w:p>
    <w:p w14:paraId="1AE8BF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A determines every attribute.</w:t>
      </w:r>
    </w:p>
    <w:p w14:paraId="6DF6CE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No proper subset of A exists because A is a single attribute.</w:t>
      </w:r>
    </w:p>
    <w:p w14:paraId="6289C2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305966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Therefore,</w:t>
      </w:r>
    </w:p>
    <w:p w14:paraId="70CA1D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  <w:t>Candidate Key = {A}</w:t>
      </w:r>
    </w:p>
    <w:p w14:paraId="14D297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Verification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8"/>
        <w:gridCol w:w="1274"/>
        <w:gridCol w:w="1211"/>
      </w:tblGrid>
      <w:tr w14:paraId="610A6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F86D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Attribute Set</w:t>
            </w:r>
          </w:p>
        </w:tc>
        <w:tc>
          <w:tcPr>
            <w:tcW w:w="0" w:type="auto"/>
            <w:vAlign w:val="center"/>
          </w:tcPr>
          <w:p w14:paraId="6E8C2F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Closure</w:t>
            </w:r>
          </w:p>
        </w:tc>
        <w:tc>
          <w:tcPr>
            <w:tcW w:w="0" w:type="auto"/>
            <w:vAlign w:val="center"/>
          </w:tcPr>
          <w:p w14:paraId="12F877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en-IN"/>
              </w:rPr>
              <w:t>Superkey</w:t>
            </w:r>
          </w:p>
        </w:tc>
      </w:tr>
      <w:tr w14:paraId="38DE1B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5A141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</w:t>
            </w:r>
          </w:p>
        </w:tc>
        <w:tc>
          <w:tcPr>
            <w:tcW w:w="0" w:type="auto"/>
            <w:vAlign w:val="center"/>
          </w:tcPr>
          <w:p w14:paraId="62C147D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A B C D E</w:t>
            </w:r>
          </w:p>
        </w:tc>
        <w:tc>
          <w:tcPr>
            <w:tcW w:w="0" w:type="auto"/>
            <w:vAlign w:val="center"/>
          </w:tcPr>
          <w:p w14:paraId="2BECDCC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  <w:tr w14:paraId="678FA7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DB78B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BC</w:t>
            </w:r>
          </w:p>
        </w:tc>
        <w:tc>
          <w:tcPr>
            <w:tcW w:w="0" w:type="auto"/>
            <w:vAlign w:val="center"/>
          </w:tcPr>
          <w:p w14:paraId="6DB2771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 C D E</w:t>
            </w:r>
          </w:p>
        </w:tc>
        <w:tc>
          <w:tcPr>
            <w:tcW w:w="0" w:type="auto"/>
            <w:vAlign w:val="center"/>
          </w:tcPr>
          <w:p w14:paraId="728EB3A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  <w:tr w14:paraId="0D2159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9EBD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</w:t>
            </w:r>
          </w:p>
        </w:tc>
        <w:tc>
          <w:tcPr>
            <w:tcW w:w="0" w:type="auto"/>
            <w:vAlign w:val="center"/>
          </w:tcPr>
          <w:p w14:paraId="1C4A630A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D E</w:t>
            </w:r>
          </w:p>
        </w:tc>
        <w:tc>
          <w:tcPr>
            <w:tcW w:w="0" w:type="auto"/>
            <w:vAlign w:val="center"/>
          </w:tcPr>
          <w:p w14:paraId="6CC643B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  <w:tr w14:paraId="0B62E2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77BF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</w:t>
            </w:r>
          </w:p>
        </w:tc>
        <w:tc>
          <w:tcPr>
            <w:tcW w:w="0" w:type="auto"/>
            <w:vAlign w:val="center"/>
          </w:tcPr>
          <w:p w14:paraId="33F9137F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B</w:t>
            </w:r>
          </w:p>
        </w:tc>
        <w:tc>
          <w:tcPr>
            <w:tcW w:w="0" w:type="auto"/>
            <w:vAlign w:val="center"/>
          </w:tcPr>
          <w:p w14:paraId="756DABC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  <w:tr w14:paraId="7BBE6E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A899C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</w:t>
            </w:r>
          </w:p>
        </w:tc>
        <w:tc>
          <w:tcPr>
            <w:tcW w:w="0" w:type="auto"/>
            <w:vAlign w:val="center"/>
          </w:tcPr>
          <w:p w14:paraId="3E21496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C</w:t>
            </w:r>
          </w:p>
        </w:tc>
        <w:tc>
          <w:tcPr>
            <w:tcW w:w="0" w:type="auto"/>
            <w:vAlign w:val="center"/>
          </w:tcPr>
          <w:p w14:paraId="1E09DF0B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</w:tbl>
    <w:p w14:paraId="7E51931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1A8555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</w:p>
    <w:p w14:paraId="081C3F92">
      <w:pPr>
        <w:spacing w:line="240" w:lineRule="auto"/>
        <w:rPr>
          <w:sz w:val="28"/>
          <w:szCs w:val="28"/>
        </w:rPr>
      </w:pPr>
    </w:p>
    <w:p w14:paraId="69D239BC">
      <w:pPr>
        <w:jc w:val="left"/>
        <w:rPr>
          <w:rFonts w:ascii="Times New Roman" w:hAnsi="Times New Roman" w:cs="Times New Roman"/>
          <w:sz w:val="40"/>
          <w:szCs w:val="40"/>
        </w:rPr>
      </w:pPr>
    </w:p>
    <w:p w14:paraId="009B289B">
      <w:pPr>
        <w:rPr>
          <w:rFonts w:ascii="Times New Roman" w:hAnsi="Times New Roman" w:cs="Times New Roman"/>
          <w:sz w:val="36"/>
          <w:szCs w:val="36"/>
        </w:rPr>
      </w:pPr>
    </w:p>
    <w:p w14:paraId="5C6C40D8">
      <w:pPr>
        <w:rPr>
          <w:rFonts w:ascii="Times New Roman" w:hAnsi="Times New Roman" w:cs="Times New Roman"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569A0"/>
    <w:multiLevelType w:val="multilevel"/>
    <w:tmpl w:val="01E56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994ACF"/>
    <w:multiLevelType w:val="multilevel"/>
    <w:tmpl w:val="02994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4D06F1"/>
    <w:multiLevelType w:val="multilevel"/>
    <w:tmpl w:val="054D0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C87F07"/>
    <w:multiLevelType w:val="multilevel"/>
    <w:tmpl w:val="17C87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F06DCB"/>
    <w:multiLevelType w:val="multilevel"/>
    <w:tmpl w:val="18F06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9E3555F"/>
    <w:multiLevelType w:val="multilevel"/>
    <w:tmpl w:val="19E35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233658"/>
    <w:multiLevelType w:val="multilevel"/>
    <w:tmpl w:val="1B233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1385F3A"/>
    <w:multiLevelType w:val="multilevel"/>
    <w:tmpl w:val="31385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BA0FC2"/>
    <w:multiLevelType w:val="multilevel"/>
    <w:tmpl w:val="37BA0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BDD5804"/>
    <w:multiLevelType w:val="multilevel"/>
    <w:tmpl w:val="3BDD5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D825DBA"/>
    <w:multiLevelType w:val="multilevel"/>
    <w:tmpl w:val="3D825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786CC8"/>
    <w:multiLevelType w:val="multilevel"/>
    <w:tmpl w:val="41786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2881981"/>
    <w:multiLevelType w:val="multilevel"/>
    <w:tmpl w:val="42881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EC749B"/>
    <w:multiLevelType w:val="multilevel"/>
    <w:tmpl w:val="4AEC74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E834F5D"/>
    <w:multiLevelType w:val="multilevel"/>
    <w:tmpl w:val="4E834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F51236C"/>
    <w:multiLevelType w:val="multilevel"/>
    <w:tmpl w:val="4F512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61F323C"/>
    <w:multiLevelType w:val="multilevel"/>
    <w:tmpl w:val="561F3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A901179"/>
    <w:multiLevelType w:val="multilevel"/>
    <w:tmpl w:val="5A901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1A54AAF"/>
    <w:multiLevelType w:val="multilevel"/>
    <w:tmpl w:val="61A54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BCB7818"/>
    <w:multiLevelType w:val="multilevel"/>
    <w:tmpl w:val="7BCB7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D8B1A53"/>
    <w:multiLevelType w:val="multilevel"/>
    <w:tmpl w:val="7D8B1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DF87A06"/>
    <w:multiLevelType w:val="multilevel"/>
    <w:tmpl w:val="7DF87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1"/>
  </w:num>
  <w:num w:numId="2">
    <w:abstractNumId w:val="9"/>
  </w:num>
  <w:num w:numId="3">
    <w:abstractNumId w:val="14"/>
  </w:num>
  <w:num w:numId="4">
    <w:abstractNumId w:val="5"/>
  </w:num>
  <w:num w:numId="5">
    <w:abstractNumId w:val="15"/>
  </w:num>
  <w:num w:numId="6">
    <w:abstractNumId w:val="11"/>
  </w:num>
  <w:num w:numId="7">
    <w:abstractNumId w:val="3"/>
  </w:num>
  <w:num w:numId="8">
    <w:abstractNumId w:val="4"/>
  </w:num>
  <w:num w:numId="9">
    <w:abstractNumId w:val="19"/>
  </w:num>
  <w:num w:numId="10">
    <w:abstractNumId w:val="7"/>
  </w:num>
  <w:num w:numId="11">
    <w:abstractNumId w:val="16"/>
  </w:num>
  <w:num w:numId="12">
    <w:abstractNumId w:val="10"/>
  </w:num>
  <w:num w:numId="13">
    <w:abstractNumId w:val="6"/>
  </w:num>
  <w:num w:numId="14">
    <w:abstractNumId w:val="1"/>
  </w:num>
  <w:num w:numId="15">
    <w:abstractNumId w:val="12"/>
  </w:num>
  <w:num w:numId="16">
    <w:abstractNumId w:val="13"/>
  </w:num>
  <w:num w:numId="17">
    <w:abstractNumId w:val="2"/>
  </w:num>
  <w:num w:numId="18">
    <w:abstractNumId w:val="17"/>
  </w:num>
  <w:num w:numId="19">
    <w:abstractNumId w:val="0"/>
  </w:num>
  <w:num w:numId="20">
    <w:abstractNumId w:val="20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D33"/>
    <w:rsid w:val="000F0598"/>
    <w:rsid w:val="00126D33"/>
    <w:rsid w:val="00130C05"/>
    <w:rsid w:val="002F1ACA"/>
    <w:rsid w:val="00407C88"/>
    <w:rsid w:val="004237F0"/>
    <w:rsid w:val="007A1E99"/>
    <w:rsid w:val="00AF7448"/>
    <w:rsid w:val="00BB7A35"/>
    <w:rsid w:val="00CA1BF0"/>
    <w:rsid w:val="289D5FA5"/>
    <w:rsid w:val="55922EC1"/>
    <w:rsid w:val="6809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1132</Words>
  <Characters>7753</Characters>
  <Lines>117</Lines>
  <Paragraphs>33</Paragraphs>
  <TotalTime>9</TotalTime>
  <ScaleCrop>false</ScaleCrop>
  <LinksUpToDate>false</LinksUpToDate>
  <CharactersWithSpaces>8719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2026-07-31T16:06:00Z</dcterms:created>
  <dc:creator>ASHMI PS</dc:creator>
  <cp:lastModifiedBy>Ashmi Ashmi</cp:lastModifiedBy>
  <dcterms:modified xsi:type="dcterms:W3CDTF">2026-08-19T14:14:35Z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eyJoZGlkIjoiNDM0NTM3ZTQ3Y2Y5YTZjZTJiODE0ZTM3MjI4NmUwN2YiLCJ1c2VySWQiOiI1NjczMTczMDUwMjIifQ==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FB0A21F9F0EB41A49AD75AEE209CFB18_13</vt:lpwstr>
  </property>
</Properties>
</file>