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B14" w:rsidRPr="00A30B14" w:rsidRDefault="00A30B14" w:rsidP="00A30B14">
      <w:r w:rsidRPr="00A30B14">
        <w:t>Yes—</w:t>
      </w:r>
      <w:r w:rsidRPr="00A30B14">
        <w:rPr>
          <w:b/>
          <w:bCs/>
        </w:rPr>
        <w:t>this dataset is very close to perfect for your proposed thesis.</w:t>
      </w:r>
      <w:r w:rsidRPr="00A30B14">
        <w:t xml:space="preserve"> I checked the Excel file, and it contains the following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771"/>
        <w:gridCol w:w="2153"/>
        <w:gridCol w:w="1150"/>
      </w:tblGrid>
      <w:tr w:rsidR="00A30B14" w:rsidRPr="00A30B14" w:rsidTr="00A3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Status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Dependent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New business density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IC.BUS.NDNS.ZS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  <w:r w:rsidRPr="00A30B14">
              <w:t xml:space="preserve"> Excellent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Robustness DV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GDP growth (annual %)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NY.GDP.MKTP.KD.ZG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Control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Domestic credit to private sector (% GDP)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FS.AST.PRVT.GD.ZS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Internet users (% population)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IT.NET.USER.ZS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Mobile subscriptions (per 100 people)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IT.CEL.SETS.P2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Fixed broadband subscriptions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IT.NET.BBND.P2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 service exports (% of service exports)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BX.GSR.CCIS.ZS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Secure internet servers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IT.NET.SECR.P6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Control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GDP per capita (current US$)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NY.GDP.PCAP.CD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Control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FDI inflows (% GDP)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BX.KLT.DINV.WD.GD.ZS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Control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Inflation (annual %)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FP.CPI.TOTL.ZG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rPr>
                <w:rFonts w:ascii="Segoe UI Symbol" w:hAnsi="Segoe UI Symbol" w:cs="Segoe UI Symbol"/>
              </w:rPr>
              <w:t>✅</w:t>
            </w:r>
          </w:p>
        </w:tc>
      </w:tr>
    </w:tbl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 xml:space="preserve">My assessment: 9.5/10 </w:t>
      </w:r>
      <w:r w:rsidRPr="00A30B14">
        <w:rPr>
          <w:rFonts w:ascii="Segoe UI Symbol" w:hAnsi="Segoe UI Symbol" w:cs="Segoe UI Symbol"/>
          <w:b/>
          <w:bCs/>
        </w:rPr>
        <w:t>⭐⭐⭐⭐⭐</w:t>
      </w:r>
    </w:p>
    <w:p w:rsidR="00A30B14" w:rsidRPr="00A30B14" w:rsidRDefault="00A30B14" w:rsidP="00A30B14">
      <w:r w:rsidRPr="00A30B14">
        <w:t>This is strong enough for a BCA thesis and potentially a conference paper.</w:t>
      </w:r>
    </w:p>
    <w:p w:rsidR="00A30B14" w:rsidRPr="00A30B14" w:rsidRDefault="00A30B14" w:rsidP="00A30B14">
      <w:r w:rsidRPr="00A30B14">
        <w:t>However, to make it even better, I recommend a few refinements.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Final Research Design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Title</w:t>
      </w:r>
    </w:p>
    <w:p w:rsidR="00A30B14" w:rsidRPr="00A30B14" w:rsidRDefault="00A30B14" w:rsidP="00A30B14">
      <w:r w:rsidRPr="00A30B14">
        <w:rPr>
          <w:b/>
          <w:bCs/>
        </w:rPr>
        <w:t>Digital Transformation and Entrepreneurial Development in South Asia: Evidence from ICT Infrastructure and Panel Econometric Analysis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Countries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t xml:space="preserve">Nepal 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t xml:space="preserve">India 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t xml:space="preserve">Bangladesh 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t xml:space="preserve">Pakistan 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t xml:space="preserve">Sri Lanka </w:t>
      </w:r>
    </w:p>
    <w:p w:rsidR="00A30B14" w:rsidRPr="00A30B14" w:rsidRDefault="00A30B14" w:rsidP="00A30B14">
      <w:pPr>
        <w:numPr>
          <w:ilvl w:val="0"/>
          <w:numId w:val="1"/>
        </w:numPr>
      </w:pPr>
      <w:r w:rsidRPr="00A30B14">
        <w:lastRenderedPageBreak/>
        <w:t xml:space="preserve">Bhutan 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Time Period</w:t>
      </w:r>
    </w:p>
    <w:p w:rsidR="00A30B14" w:rsidRPr="00A30B14" w:rsidRDefault="00A30B14" w:rsidP="00A30B14">
      <w:r w:rsidRPr="00A30B14">
        <w:t xml:space="preserve">Use </w:t>
      </w:r>
      <w:r w:rsidRPr="00A30B14">
        <w:rPr>
          <w:b/>
          <w:bCs/>
        </w:rPr>
        <w:t>2001–2024</w:t>
      </w:r>
      <w:r w:rsidRPr="00A30B14">
        <w:t>, but after cleaning, restrict to the longest balanced period (for example, 2005–2023) if many missing values exist.</w:t>
      </w:r>
    </w:p>
    <w:p w:rsidR="00A30B14" w:rsidRPr="00A30B14" w:rsidRDefault="00A30B14" w:rsidP="00A30B14">
      <w:r w:rsidRPr="00A30B14">
        <w:pict>
          <v:rect id="_x0000_i1043" style="width:0;height:1.5pt" o:hralign="center" o:hrstd="t" o:hr="t" fillcolor="#a0a0a0" stroked="f"/>
        </w:pic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Recommended Variable Structure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Primary Dependent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501"/>
      </w:tblGrid>
      <w:tr w:rsidR="00A30B14" w:rsidRPr="00A30B14" w:rsidTr="00A3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Code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New business density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IC.BUS.NDNS.ZS</w:t>
            </w:r>
          </w:p>
        </w:tc>
      </w:tr>
    </w:tbl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Independent ICT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503"/>
      </w:tblGrid>
      <w:tr w:rsidR="00A30B14" w:rsidRPr="00A30B14" w:rsidTr="00A3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Code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Internet users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IT.NET.USER.ZS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Mobile subscriptions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IT.CEL.SETS.P2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Fixed broadband subscriptions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IT.NET.BBND.P2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ICT service exports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BX.GSR.CCIS.ZS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Secure internet servers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IT.NET.SECR.P6</w:t>
            </w:r>
          </w:p>
        </w:tc>
      </w:tr>
    </w:tbl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Control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168"/>
      </w:tblGrid>
      <w:tr w:rsidR="00A30B14" w:rsidRPr="00A30B14" w:rsidTr="00A30B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pPr>
              <w:rPr>
                <w:b/>
                <w:bCs/>
              </w:rPr>
            </w:pPr>
            <w:r w:rsidRPr="00A30B14">
              <w:rPr>
                <w:b/>
                <w:bCs/>
              </w:rPr>
              <w:t>Code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GDP per capita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NY.GDP.PCAP.CD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Domestic credit to private sector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FS.AST.PRVT.GD.ZS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FDI inflows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BX.KLT.DINV.WD.GD.ZS</w:t>
            </w:r>
          </w:p>
        </w:tc>
      </w:tr>
      <w:tr w:rsidR="00A30B14" w:rsidRPr="00A30B14" w:rsidTr="00A30B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Inflation</w:t>
            </w:r>
          </w:p>
        </w:tc>
        <w:tc>
          <w:tcPr>
            <w:tcW w:w="0" w:type="auto"/>
            <w:vAlign w:val="center"/>
            <w:hideMark/>
          </w:tcPr>
          <w:p w:rsidR="00A30B14" w:rsidRPr="00A30B14" w:rsidRDefault="00A30B14" w:rsidP="00A30B14">
            <w:r w:rsidRPr="00A30B14">
              <w:t>FP.CPI.TOTL.ZG</w:t>
            </w:r>
          </w:p>
        </w:tc>
      </w:tr>
    </w:tbl>
    <w:p w:rsidR="00A30B14" w:rsidRPr="00A30B14" w:rsidRDefault="00A30B14" w:rsidP="00A30B14">
      <w:r w:rsidRPr="00A30B14">
        <w:pict>
          <v:rect id="_x0000_i1044" style="width:0;height:1.5pt" o:hralign="center" o:hrstd="t" o:hr="t" fillcolor="#a0a0a0" stroked="f"/>
        </w:pic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What I Would Change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1. Keep only one main dependent variable</w:t>
      </w:r>
    </w:p>
    <w:p w:rsidR="00A30B14" w:rsidRPr="00A30B14" w:rsidRDefault="00A30B14" w:rsidP="00A30B14">
      <w:r w:rsidRPr="00A30B14">
        <w:t>Use:</w:t>
      </w:r>
    </w:p>
    <w:p w:rsidR="00A30B14" w:rsidRPr="00A30B14" w:rsidRDefault="00A30B14" w:rsidP="00A30B14">
      <w:r w:rsidRPr="00A30B14">
        <w:rPr>
          <w:b/>
          <w:bCs/>
        </w:rPr>
        <w:t>New Business Density (</w:t>
      </w:r>
      <w:proofErr w:type="gramStart"/>
      <w:r w:rsidRPr="00A30B14">
        <w:rPr>
          <w:b/>
          <w:bCs/>
        </w:rPr>
        <w:t>IC.BUS.NDNS.ZS</w:t>
      </w:r>
      <w:proofErr w:type="gramEnd"/>
      <w:r w:rsidRPr="00A30B14">
        <w:rPr>
          <w:b/>
          <w:bCs/>
        </w:rPr>
        <w:t>)</w:t>
      </w:r>
    </w:p>
    <w:p w:rsidR="00A30B14" w:rsidRPr="00A30B14" w:rsidRDefault="00A30B14" w:rsidP="00A30B14">
      <w:r w:rsidRPr="00A30B14">
        <w:lastRenderedPageBreak/>
        <w:t>Use GDP growth only as a robustness check.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2. Construct an ICT Development Index (Highly Recommended)</w:t>
      </w:r>
    </w:p>
    <w:p w:rsidR="00A30B14" w:rsidRPr="00A30B14" w:rsidRDefault="00A30B14" w:rsidP="00A30B14">
      <w:r w:rsidRPr="00A30B14">
        <w:t>Instead of entering all five ICT variables separately, build:</w:t>
      </w:r>
    </w:p>
    <w:p w:rsidR="00A30B14" w:rsidRPr="00A30B14" w:rsidRDefault="00A30B14" w:rsidP="00A30B14">
      <w:r w:rsidRPr="00A30B14">
        <w:t>Internet Users</w:t>
      </w:r>
      <w:r w:rsidRPr="00A30B14">
        <w:br/>
        <w:t>+ Mobile Subscriptions</w:t>
      </w:r>
      <w:r w:rsidRPr="00A30B14">
        <w:br/>
        <w:t>+ Broadband Access</w:t>
      </w:r>
      <w:r w:rsidRPr="00A30B14">
        <w:br/>
        <w:t>+ ICT Service Exports</w:t>
      </w:r>
      <w:r w:rsidRPr="00A30B14">
        <w:br/>
        <w:t>+ Secure Servers</w:t>
      </w:r>
      <w:r w:rsidRPr="00A30B14">
        <w:br/>
        <w:t>-----------------------</w:t>
      </w:r>
      <w:r w:rsidRPr="00A30B14">
        <w:br/>
        <w:t>ICT Development Index (PCA)</w:t>
      </w:r>
    </w:p>
    <w:p w:rsidR="00A30B14" w:rsidRPr="00A30B14" w:rsidRDefault="00A30B14" w:rsidP="00A30B14">
      <w:r w:rsidRPr="00A30B14">
        <w:t xml:space="preserve">This is </w:t>
      </w:r>
      <w:proofErr w:type="gramStart"/>
      <w:r w:rsidRPr="00A30B14">
        <w:t>more novel</w:t>
      </w:r>
      <w:proofErr w:type="gramEnd"/>
      <w:r w:rsidRPr="00A30B14">
        <w:t xml:space="preserve"> and aligns with the literature.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3. Remove Machine Learning (for the thesis)</w:t>
      </w:r>
    </w:p>
    <w:p w:rsidR="00A30B14" w:rsidRPr="00A30B14" w:rsidRDefault="00A30B14" w:rsidP="00A30B14">
      <w:r w:rsidRPr="00A30B14">
        <w:t>With only:</w:t>
      </w:r>
    </w:p>
    <w:p w:rsidR="00A30B14" w:rsidRPr="00A30B14" w:rsidRDefault="00A30B14" w:rsidP="00A30B14">
      <w:pPr>
        <w:numPr>
          <w:ilvl w:val="0"/>
          <w:numId w:val="2"/>
        </w:numPr>
      </w:pPr>
      <w:r w:rsidRPr="00A30B14">
        <w:t xml:space="preserve">6 countries </w:t>
      </w:r>
    </w:p>
    <w:p w:rsidR="00A30B14" w:rsidRPr="00A30B14" w:rsidRDefault="00A30B14" w:rsidP="00A30B14">
      <w:pPr>
        <w:numPr>
          <w:ilvl w:val="0"/>
          <w:numId w:val="2"/>
        </w:numPr>
      </w:pPr>
      <w:r w:rsidRPr="00A30B14">
        <w:t xml:space="preserve">~20–24 years </w:t>
      </w:r>
    </w:p>
    <w:p w:rsidR="00A30B14" w:rsidRPr="00A30B14" w:rsidRDefault="00A30B14" w:rsidP="00A30B14">
      <w:pPr>
        <w:numPr>
          <w:ilvl w:val="0"/>
          <w:numId w:val="2"/>
        </w:numPr>
      </w:pPr>
      <w:r w:rsidRPr="00A30B14">
        <w:t xml:space="preserve">about 120–140 observations </w:t>
      </w:r>
    </w:p>
    <w:p w:rsidR="00A30B14" w:rsidRPr="00A30B14" w:rsidRDefault="00A30B14" w:rsidP="00A30B14">
      <w:r w:rsidRPr="00A30B14">
        <w:t>Random Forest and XGBoost will not be very meaningful.</w:t>
      </w:r>
    </w:p>
    <w:p w:rsidR="00A30B14" w:rsidRPr="00A30B14" w:rsidRDefault="00A30B14" w:rsidP="00A30B14">
      <w:r w:rsidRPr="00A30B14">
        <w:t>I recommend:</w:t>
      </w:r>
    </w:p>
    <w:p w:rsidR="00A30B14" w:rsidRPr="00A30B14" w:rsidRDefault="00A30B14" w:rsidP="00A30B14">
      <w:r w:rsidRPr="00A30B14">
        <w:rPr>
          <w:rFonts w:ascii="Segoe UI Symbol" w:hAnsi="Segoe UI Symbol" w:cs="Segoe UI Symbol"/>
        </w:rPr>
        <w:t>✅</w:t>
      </w:r>
      <w:r w:rsidRPr="00A30B14">
        <w:t xml:space="preserve"> Descriptive statistics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Correlation matrix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LLC and IPS tests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Pedroni cointegration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Fixed Effects (FE)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Random Effects (RE)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Hausman test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ARDL-PMG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Granger causality</w:t>
      </w:r>
      <w:r w:rsidRPr="00A30B14">
        <w:br/>
      </w:r>
      <w:r w:rsidRPr="00A30B14">
        <w:rPr>
          <w:rFonts w:ascii="Segoe UI Symbol" w:hAnsi="Segoe UI Symbol" w:cs="Segoe UI Symbol"/>
        </w:rPr>
        <w:t>✅</w:t>
      </w:r>
      <w:r w:rsidRPr="00A30B14">
        <w:t xml:space="preserve"> Robustness checks</w:t>
      </w:r>
    </w:p>
    <w:p w:rsidR="00A30B14" w:rsidRPr="00A30B14" w:rsidRDefault="00A30B14" w:rsidP="00A30B14">
      <w:r w:rsidRPr="00A30B14">
        <w:t>This is already more than enough for a strong BCA thesis.</w:t>
      </w:r>
    </w:p>
    <w:p w:rsidR="00A30B14" w:rsidRPr="00A30B14" w:rsidRDefault="00A30B14" w:rsidP="00A30B14">
      <w:r w:rsidRPr="00A30B14">
        <w:pict>
          <v:rect id="_x0000_i1045" style="width:0;height:1.5pt" o:hralign="center" o:hrstd="t" o:hr="t" fillcolor="#a0a0a0" stroked="f"/>
        </w:pic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Final Methodological Framework</w:t>
      </w:r>
    </w:p>
    <w:p w:rsidR="00A30B14" w:rsidRPr="00A30B14" w:rsidRDefault="00A30B14" w:rsidP="00A30B14">
      <w:r w:rsidRPr="00A30B14">
        <w:t>Data Collection (WDI + Entrepreneurship Database)</w:t>
      </w:r>
      <w:r w:rsidRPr="00A30B14">
        <w:br/>
        <w:t xml:space="preserve">        ↓</w:t>
      </w:r>
      <w:r w:rsidRPr="00A30B14">
        <w:br/>
        <w:t>Data Cleaning &amp; Missing Value Treatment</w:t>
      </w:r>
      <w:r w:rsidRPr="00A30B14">
        <w:br/>
      </w:r>
      <w:r w:rsidRPr="00A30B14">
        <w:lastRenderedPageBreak/>
        <w:t xml:space="preserve">        ↓</w:t>
      </w:r>
      <w:r w:rsidRPr="00A30B14">
        <w:br/>
        <w:t>Descriptive Statistics</w:t>
      </w:r>
      <w:r w:rsidRPr="00A30B14">
        <w:br/>
        <w:t xml:space="preserve">        ↓</w:t>
      </w:r>
      <w:r w:rsidRPr="00A30B14">
        <w:br/>
        <w:t>Correlation Analysis</w:t>
      </w:r>
      <w:r w:rsidRPr="00A30B14">
        <w:br/>
        <w:t xml:space="preserve">        ↓</w:t>
      </w:r>
      <w:r w:rsidRPr="00A30B14">
        <w:br/>
        <w:t>PCA (ICT Development Index)</w:t>
      </w:r>
      <w:r w:rsidRPr="00A30B14">
        <w:br/>
        <w:t xml:space="preserve">        ↓</w:t>
      </w:r>
      <w:r w:rsidRPr="00A30B14">
        <w:br/>
        <w:t>LLC &amp; IPS Unit Root Tests</w:t>
      </w:r>
      <w:r w:rsidRPr="00A30B14">
        <w:br/>
        <w:t xml:space="preserve">        ↓</w:t>
      </w:r>
      <w:r w:rsidRPr="00A30B14">
        <w:br/>
        <w:t>Pedroni Cointegration Test</w:t>
      </w:r>
      <w:r w:rsidRPr="00A30B14">
        <w:br/>
        <w:t xml:space="preserve">        ↓</w:t>
      </w:r>
      <w:r w:rsidRPr="00A30B14">
        <w:br/>
        <w:t>Fixed Effects / Random Effects</w:t>
      </w:r>
      <w:r w:rsidRPr="00A30B14">
        <w:br/>
        <w:t xml:space="preserve">        ↓</w:t>
      </w:r>
      <w:r w:rsidRPr="00A30B14">
        <w:br/>
        <w:t>Hausman Test</w:t>
      </w:r>
      <w:r w:rsidRPr="00A30B14">
        <w:br/>
        <w:t xml:space="preserve">        ↓</w:t>
      </w:r>
      <w:r w:rsidRPr="00A30B14">
        <w:br/>
        <w:t>ARDL-PMG</w:t>
      </w:r>
      <w:r w:rsidRPr="00A30B14">
        <w:br/>
        <w:t xml:space="preserve">        ↓</w:t>
      </w:r>
      <w:r w:rsidRPr="00A30B14">
        <w:br/>
        <w:t>Granger Causality</w:t>
      </w:r>
      <w:r w:rsidRPr="00A30B14">
        <w:br/>
        <w:t xml:space="preserve">        ↓</w:t>
      </w:r>
      <w:r w:rsidRPr="00A30B14">
        <w:br/>
        <w:t>Robustness Checks (GDP Growth)</w:t>
      </w:r>
    </w:p>
    <w:p w:rsidR="00A30B14" w:rsidRPr="00A30B14" w:rsidRDefault="00A30B14" w:rsidP="00A30B14">
      <w:pPr>
        <w:rPr>
          <w:b/>
          <w:bCs/>
        </w:rPr>
      </w:pPr>
      <w:r w:rsidRPr="00A30B14">
        <w:rPr>
          <w:b/>
          <w:bCs/>
        </w:rPr>
        <w:t>Final Verdict</w:t>
      </w:r>
    </w:p>
    <w:p w:rsidR="00A30B14" w:rsidRPr="00A30B14" w:rsidRDefault="00A30B14" w:rsidP="00A30B14">
      <w:r w:rsidRPr="00A30B14">
        <w:rPr>
          <w:b/>
          <w:bCs/>
        </w:rPr>
        <w:t>Yes, the data you downloaded are sufficient and very well chosen.</w:t>
      </w:r>
    </w:p>
    <w:p w:rsidR="00A30B14" w:rsidRPr="00A30B14" w:rsidRDefault="00A30B14" w:rsidP="00A30B14">
      <w:r w:rsidRPr="00A30B14">
        <w:t>The only additions I recommend are:</w:t>
      </w:r>
    </w:p>
    <w:p w:rsidR="00A30B14" w:rsidRPr="00A30B14" w:rsidRDefault="00A30B14" w:rsidP="00A30B14">
      <w:pPr>
        <w:numPr>
          <w:ilvl w:val="0"/>
          <w:numId w:val="3"/>
        </w:numPr>
      </w:pPr>
      <w:r w:rsidRPr="00A30B14">
        <w:t xml:space="preserve">Keep </w:t>
      </w:r>
      <w:r w:rsidRPr="00A30B14">
        <w:rPr>
          <w:b/>
          <w:bCs/>
        </w:rPr>
        <w:t>New Business Density</w:t>
      </w:r>
      <w:r w:rsidRPr="00A30B14">
        <w:t xml:space="preserve"> as the primary dependent variable. </w:t>
      </w:r>
    </w:p>
    <w:p w:rsidR="00A30B14" w:rsidRPr="00A30B14" w:rsidRDefault="00A30B14" w:rsidP="00A30B14">
      <w:pPr>
        <w:numPr>
          <w:ilvl w:val="0"/>
          <w:numId w:val="3"/>
        </w:numPr>
      </w:pPr>
      <w:r w:rsidRPr="00A30B14">
        <w:t xml:space="preserve">Treat </w:t>
      </w:r>
      <w:r w:rsidRPr="00A30B14">
        <w:rPr>
          <w:b/>
          <w:bCs/>
        </w:rPr>
        <w:t>GDP growth</w:t>
      </w:r>
      <w:r w:rsidRPr="00A30B14">
        <w:t xml:space="preserve"> as a robustness measure. </w:t>
      </w:r>
    </w:p>
    <w:p w:rsidR="00A30B14" w:rsidRPr="00A30B14" w:rsidRDefault="00A30B14" w:rsidP="00A30B14">
      <w:pPr>
        <w:numPr>
          <w:ilvl w:val="0"/>
          <w:numId w:val="3"/>
        </w:numPr>
      </w:pPr>
      <w:r w:rsidRPr="00A30B14">
        <w:t xml:space="preserve">Build an </w:t>
      </w:r>
      <w:r w:rsidRPr="00A30B14">
        <w:rPr>
          <w:b/>
          <w:bCs/>
        </w:rPr>
        <w:t>ICT Development Index using PCA</w:t>
      </w:r>
      <w:r w:rsidRPr="00A30B14">
        <w:t xml:space="preserve">. </w:t>
      </w:r>
    </w:p>
    <w:p w:rsidR="00A30B14" w:rsidRPr="00A30B14" w:rsidRDefault="00A30B14" w:rsidP="00A30B14">
      <w:pPr>
        <w:numPr>
          <w:ilvl w:val="0"/>
          <w:numId w:val="3"/>
        </w:numPr>
      </w:pPr>
      <w:r w:rsidRPr="00A30B14">
        <w:t xml:space="preserve">Add a cointegration test before ARDL-PMG. </w:t>
      </w:r>
    </w:p>
    <w:p w:rsidR="00A30B14" w:rsidRPr="00A30B14" w:rsidRDefault="00A30B14" w:rsidP="00A30B14">
      <w:pPr>
        <w:numPr>
          <w:ilvl w:val="0"/>
          <w:numId w:val="3"/>
        </w:numPr>
      </w:pPr>
      <w:r w:rsidRPr="00A30B14">
        <w:t xml:space="preserve">Skip machine learning unless you later expand to more countries. </w:t>
      </w:r>
    </w:p>
    <w:p w:rsidR="00A30B14" w:rsidRPr="00A30B14" w:rsidRDefault="00A30B14" w:rsidP="00A30B14">
      <w:r w:rsidRPr="00A30B14">
        <w:t>With these refinements, your thesis would be methodologically stronger and closer to publication quality while still being fully executable with publicly available data.</w:t>
      </w:r>
    </w:p>
    <w:p w:rsidR="005A4B80" w:rsidRDefault="00A30B14">
      <w:bookmarkStart w:id="0" w:name="_GoBack"/>
      <w:bookmarkEnd w:id="0"/>
    </w:p>
    <w:sectPr w:rsidR="005A4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5A26"/>
    <w:multiLevelType w:val="multilevel"/>
    <w:tmpl w:val="534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770D2"/>
    <w:multiLevelType w:val="multilevel"/>
    <w:tmpl w:val="D59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D0CA9"/>
    <w:multiLevelType w:val="multilevel"/>
    <w:tmpl w:val="CF2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B14"/>
    <w:rsid w:val="00357661"/>
    <w:rsid w:val="00423E4B"/>
    <w:rsid w:val="00A23BDA"/>
    <w:rsid w:val="00A30B14"/>
    <w:rsid w:val="00C2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8732A-6237-493E-864A-F30C8B01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7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5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6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0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5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5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3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4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7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2026-07-05T08:36:00Z</dcterms:created>
  <dcterms:modified xsi:type="dcterms:W3CDTF">2026-07-05T08:36:00Z</dcterms:modified>
</cp:coreProperties>
</file>