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93755"/>
          <w:sz w:val="52"/>
        </w:rPr>
        <w:t>ROBOTIC ARM</w:t>
        <w:br/>
        <w:t>DATA-FLOW &amp; SOFTWARE ARCHITECTURE</w:t>
      </w:r>
    </w:p>
    <w:p>
      <w:pPr>
        <w:jc w:val="center"/>
      </w:pPr>
      <w:r>
        <w:rPr>
          <w:color w:val="505F6E"/>
          <w:sz w:val="26"/>
        </w:rPr>
        <w:t>Team Vyadh • IRC 2027 • 7 motor channels</w:t>
      </w:r>
    </w:p>
    <w:p/>
    <w:p>
      <w:pPr>
        <w:jc w:val="center"/>
      </w:pPr>
      <w:r>
        <w:rPr>
          <w:i/>
        </w:rPr>
        <w:t>Purpose: define how commands, ramped motor outputs, sensor feedback, and safety state move between the Jetson ROS 2 stack and the STM32 NUCLEO-F446ZE.</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5F2"/>
          </w:tcPr>
          <w:p>
            <w:pPr>
              <w:spacing w:after="0"/>
            </w:pPr>
            <w:r/>
            <w:r>
              <w:rPr>
                <w:rFonts w:ascii="Aptos" w:hAnsi="Aptos"/>
                <w:b/>
                <w:sz w:val="17"/>
              </w:rPr>
              <w:t>Document item</w:t>
            </w:r>
          </w:p>
        </w:tc>
        <w:tc>
          <w:tcPr>
            <w:tcW w:type="dxa" w:w="7920"/>
            <w:vAlign w:val="center"/>
            <w:shd w:fill="D9E5F2"/>
          </w:tcPr>
          <w:p>
            <w:pPr>
              <w:spacing w:after="0"/>
            </w:pPr>
            <w:r/>
            <w:r>
              <w:rPr>
                <w:rFonts w:ascii="Aptos" w:hAnsi="Aptos"/>
                <w:b/>
                <w:sz w:val="17"/>
              </w:rPr>
              <w:t>Definition</w:t>
            </w:r>
          </w:p>
        </w:tc>
      </w:tr>
      <w:tr>
        <w:tc>
          <w:tcPr>
            <w:tcW w:type="dxa" w:w="2448"/>
            <w:vAlign w:val="center"/>
          </w:tcPr>
          <w:p>
            <w:pPr>
              <w:spacing w:after="0"/>
            </w:pPr>
            <w:r/>
            <w:r>
              <w:rPr>
                <w:rFonts w:ascii="Aptos" w:hAnsi="Aptos"/>
                <w:b w:val="0"/>
                <w:sz w:val="17"/>
              </w:rPr>
              <w:t>Initial operating mode</w:t>
            </w:r>
          </w:p>
        </w:tc>
        <w:tc>
          <w:tcPr>
            <w:tcW w:type="dxa" w:w="7920"/>
            <w:vAlign w:val="center"/>
          </w:tcPr>
          <w:p>
            <w:pPr>
              <w:spacing w:after="0"/>
            </w:pPr>
            <w:r/>
            <w:r>
              <w:rPr>
                <w:rFonts w:ascii="Aptos" w:hAnsi="Aptos"/>
                <w:b w:val="0"/>
                <w:sz w:val="17"/>
              </w:rPr>
              <w:t>Manual teleoperation only; no autonomous task execution in the first milestone.</w:t>
            </w:r>
          </w:p>
        </w:tc>
      </w:tr>
      <w:tr>
        <w:tc>
          <w:tcPr>
            <w:tcW w:type="dxa" w:w="2448"/>
            <w:vAlign w:val="center"/>
          </w:tcPr>
          <w:p>
            <w:pPr>
              <w:spacing w:after="0"/>
            </w:pPr>
            <w:r/>
            <w:r>
              <w:rPr>
                <w:rFonts w:ascii="Aptos" w:hAnsi="Aptos"/>
                <w:b w:val="0"/>
                <w:sz w:val="17"/>
              </w:rPr>
              <w:t>Compute split</w:t>
            </w:r>
          </w:p>
        </w:tc>
        <w:tc>
          <w:tcPr>
            <w:tcW w:type="dxa" w:w="7920"/>
            <w:vAlign w:val="center"/>
          </w:tcPr>
          <w:p>
            <w:pPr>
              <w:spacing w:after="0"/>
            </w:pPr>
            <w:r/>
            <w:r>
              <w:rPr>
                <w:rFonts w:ascii="Aptos" w:hAnsi="Aptos"/>
                <w:b w:val="0"/>
                <w:sz w:val="17"/>
              </w:rPr>
              <w:t>Jetson Orin Nano runs ROS 2; STM32 NUCLEO-F446ZE owns time-critical motor control and local safety.</w:t>
            </w:r>
          </w:p>
        </w:tc>
      </w:tr>
      <w:tr>
        <w:tc>
          <w:tcPr>
            <w:tcW w:type="dxa" w:w="2448"/>
            <w:vAlign w:val="center"/>
          </w:tcPr>
          <w:p>
            <w:pPr>
              <w:spacing w:after="0"/>
            </w:pPr>
            <w:r/>
            <w:r>
              <w:rPr>
                <w:rFonts w:ascii="Aptos" w:hAnsi="Aptos"/>
                <w:b w:val="0"/>
                <w:sz w:val="17"/>
              </w:rPr>
              <w:t>Initial transport</w:t>
            </w:r>
          </w:p>
        </w:tc>
        <w:tc>
          <w:tcPr>
            <w:tcW w:type="dxa" w:w="7920"/>
            <w:vAlign w:val="center"/>
          </w:tcPr>
          <w:p>
            <w:pPr>
              <w:spacing w:after="0"/>
            </w:pPr>
            <w:r/>
            <w:r>
              <w:rPr>
                <w:rFonts w:ascii="Aptos" w:hAnsi="Aptos"/>
                <w:b w:val="0"/>
                <w:sz w:val="17"/>
              </w:rPr>
              <w:t>USB serial between Jetson and STM32. The interface is designed so CAN can replace the transport later.</w:t>
            </w:r>
          </w:p>
        </w:tc>
      </w:tr>
      <w:tr>
        <w:tc>
          <w:tcPr>
            <w:tcW w:type="dxa" w:w="2448"/>
            <w:vAlign w:val="center"/>
          </w:tcPr>
          <w:p>
            <w:pPr>
              <w:spacing w:after="0"/>
            </w:pPr>
            <w:r/>
            <w:r>
              <w:rPr>
                <w:rFonts w:ascii="Aptos" w:hAnsi="Aptos"/>
                <w:b w:val="0"/>
                <w:sz w:val="17"/>
              </w:rPr>
              <w:t>Actuation</w:t>
            </w:r>
          </w:p>
        </w:tc>
        <w:tc>
          <w:tcPr>
            <w:tcW w:type="dxa" w:w="7920"/>
            <w:vAlign w:val="center"/>
          </w:tcPr>
          <w:p>
            <w:pPr>
              <w:spacing w:after="0"/>
            </w:pPr>
            <w:r/>
            <w:r>
              <w:rPr>
                <w:rFonts w:ascii="Aptos" w:hAnsi="Aptos"/>
                <w:b w:val="0"/>
                <w:sz w:val="17"/>
              </w:rPr>
              <w:t>Seven channels: M1–M7. Ramping is required on every motor channel.</w:t>
            </w:r>
          </w:p>
        </w:tc>
      </w:tr>
      <w:tr>
        <w:tc>
          <w:tcPr>
            <w:tcW w:type="dxa" w:w="2448"/>
            <w:vAlign w:val="center"/>
          </w:tcPr>
          <w:p>
            <w:pPr>
              <w:spacing w:after="0"/>
            </w:pPr>
            <w:r/>
            <w:r>
              <w:rPr>
                <w:rFonts w:ascii="Aptos" w:hAnsi="Aptos"/>
                <w:b w:val="0"/>
                <w:sz w:val="17"/>
              </w:rPr>
              <w:t>Scope boundary</w:t>
            </w:r>
          </w:p>
        </w:tc>
        <w:tc>
          <w:tcPr>
            <w:tcW w:type="dxa" w:w="7920"/>
            <w:vAlign w:val="center"/>
          </w:tcPr>
          <w:p>
            <w:pPr>
              <w:spacing w:after="0"/>
            </w:pPr>
            <w:r/>
            <w:r>
              <w:rPr>
                <w:rFonts w:ascii="Aptos" w:hAnsi="Aptos"/>
                <w:b w:val="0"/>
                <w:sz w:val="17"/>
              </w:rPr>
              <w:t>This document defines the planned architecture and flow. Message fields, rates, limits, and thresholds marked TBD must be finalized and tested before powered operation.</w:t>
            </w:r>
          </w:p>
        </w:tc>
      </w:tr>
    </w:tbl>
    <w:p>
      <w:pPr>
        <w:spacing w:after="20"/>
      </w:pPr>
    </w:p>
    <w:p>
      <w:r>
        <w:br w:type="page"/>
      </w:r>
    </w:p>
    <w:p>
      <w:pPr>
        <w:pStyle w:val="Heading1"/>
      </w:pPr>
      <w:r>
        <w:t>1. Purpose and design principles</w:t>
      </w:r>
    </w:p>
    <w:p>
      <w:r>
        <w:t>This document is the shared explanation of the planned repository and runtime data flow for the Team Vyadh IRC 2027 robotic arm. It is intended to let the ROS 2 developer, STM32 firmware developer, and mechanical/electrical team work against the same boundaries.</w:t>
      </w:r>
    </w:p>
    <w:p>
      <w:pPr>
        <w:pStyle w:val="ListBullet"/>
        <w:spacing w:after="40"/>
      </w:pPr>
      <w:r>
        <w:t>Manual control first: keyboard input must operate the arm before forward kinematics (FK), inverse kinematics (IK), or autonomy is introduced.</w:t>
      </w:r>
    </w:p>
    <w:p>
      <w:pPr>
        <w:pStyle w:val="ListBullet"/>
        <w:spacing w:after="40"/>
      </w:pPr>
      <w:r>
        <w:t>STM32 is authoritative for physical outputs: the Jetson requests motion; the STM32 validates the request, ramps output, and enforces local safety rules.</w:t>
      </w:r>
    </w:p>
    <w:p>
      <w:pPr>
        <w:pStyle w:val="ListBullet"/>
        <w:spacing w:after="40"/>
      </w:pPr>
      <w:r>
        <w:t>Ramping is a baseline feature, not a later enhancement. Every motor channel has a ramp state and a defined stop/reversal behavior.</w:t>
      </w:r>
    </w:p>
    <w:p>
      <w:pPr>
        <w:pStyle w:val="ListBullet"/>
        <w:spacing w:after="40"/>
      </w:pPr>
      <w:r>
        <w:t>Stable ROS interfaces: the ROS 2 topics and message definitions should not need to change just because serial is later replaced by CAN.</w:t>
      </w:r>
    </w:p>
    <w:p>
      <w:pPr>
        <w:pStyle w:val="ListBullet"/>
        <w:spacing w:after="40"/>
      </w:pPr>
      <w:r>
        <w:t>Feedback is explicit: commands are not treated as measured motion. Sensor feedback and fault status return separately.</w:t>
      </w:r>
    </w:p>
    <w:p>
      <w:pPr>
        <w:pStyle w:val="ListBullet"/>
        <w:spacing w:after="40"/>
      </w:pPr>
      <w:r>
        <w:t>Test in layers: validate ROS logic in mock mode, validate communication with outputs disabled, then commission one motor at a time.</w:t>
      </w:r>
    </w:p>
    <w:p>
      <w:pPr>
        <w:pStyle w:val="Heading1"/>
      </w:pPr>
      <w:r>
        <w:t>2. System boundary and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5F2"/>
          </w:tcPr>
          <w:p>
            <w:pPr>
              <w:spacing w:after="0"/>
            </w:pPr>
            <w:r/>
            <w:r>
              <w:rPr>
                <w:rFonts w:ascii="Aptos" w:hAnsi="Aptos"/>
                <w:b/>
                <w:sz w:val="15"/>
              </w:rPr>
              <w:t>Subsystem</w:t>
            </w:r>
          </w:p>
        </w:tc>
        <w:tc>
          <w:tcPr>
            <w:tcW w:type="dxa" w:w="1656"/>
            <w:vAlign w:val="center"/>
            <w:shd w:fill="D9E5F2"/>
          </w:tcPr>
          <w:p>
            <w:pPr>
              <w:spacing w:after="0"/>
            </w:pPr>
            <w:r/>
            <w:r>
              <w:rPr>
                <w:rFonts w:ascii="Aptos" w:hAnsi="Aptos"/>
                <w:b/>
                <w:sz w:val="15"/>
              </w:rPr>
              <w:t>Runs on</w:t>
            </w:r>
          </w:p>
        </w:tc>
        <w:tc>
          <w:tcPr>
            <w:tcW w:type="dxa" w:w="3888"/>
            <w:vAlign w:val="center"/>
            <w:shd w:fill="D9E5F2"/>
          </w:tcPr>
          <w:p>
            <w:pPr>
              <w:spacing w:after="0"/>
            </w:pPr>
            <w:r/>
            <w:r>
              <w:rPr>
                <w:rFonts w:ascii="Aptos" w:hAnsi="Aptos"/>
                <w:b/>
                <w:sz w:val="15"/>
              </w:rPr>
              <w:t>Responsibilities</w:t>
            </w:r>
          </w:p>
        </w:tc>
        <w:tc>
          <w:tcPr>
            <w:tcW w:type="dxa" w:w="3096"/>
            <w:vAlign w:val="center"/>
            <w:shd w:fill="D9E5F2"/>
          </w:tcPr>
          <w:p>
            <w:pPr>
              <w:spacing w:after="0"/>
            </w:pPr>
            <w:r/>
            <w:r>
              <w:rPr>
                <w:rFonts w:ascii="Aptos" w:hAnsi="Aptos"/>
                <w:b/>
                <w:sz w:val="15"/>
              </w:rPr>
              <w:t>Must not be responsible for</w:t>
            </w:r>
          </w:p>
        </w:tc>
      </w:tr>
      <w:tr>
        <w:tc>
          <w:tcPr>
            <w:tcW w:type="dxa" w:w="1800"/>
            <w:vAlign w:val="center"/>
          </w:tcPr>
          <w:p>
            <w:pPr>
              <w:spacing w:after="0"/>
            </w:pPr>
            <w:r/>
            <w:r>
              <w:rPr>
                <w:rFonts w:ascii="Aptos" w:hAnsi="Aptos"/>
                <w:b w:val="0"/>
                <w:sz w:val="15"/>
              </w:rPr>
              <w:t>Keyboard teleop</w:t>
            </w:r>
          </w:p>
        </w:tc>
        <w:tc>
          <w:tcPr>
            <w:tcW w:type="dxa" w:w="1656"/>
            <w:vAlign w:val="center"/>
          </w:tcPr>
          <w:p>
            <w:pPr>
              <w:spacing w:after="0"/>
            </w:pPr>
            <w:r/>
            <w:r>
              <w:rPr>
                <w:rFonts w:ascii="Aptos" w:hAnsi="Aptos"/>
                <w:b w:val="0"/>
                <w:sz w:val="15"/>
              </w:rPr>
              <w:t>Jetson / ROS 2</w:t>
            </w:r>
          </w:p>
        </w:tc>
        <w:tc>
          <w:tcPr>
            <w:tcW w:type="dxa" w:w="3888"/>
            <w:vAlign w:val="center"/>
          </w:tcPr>
          <w:p>
            <w:pPr>
              <w:spacing w:after="0"/>
            </w:pPr>
            <w:r/>
            <w:r>
              <w:rPr>
                <w:rFonts w:ascii="Aptos" w:hAnsi="Aptos"/>
                <w:b w:val="0"/>
                <w:sz w:val="15"/>
              </w:rPr>
              <w:t>Read user input; publish intent such as move M1 positive or stop.</w:t>
            </w:r>
          </w:p>
        </w:tc>
        <w:tc>
          <w:tcPr>
            <w:tcW w:type="dxa" w:w="3096"/>
            <w:vAlign w:val="center"/>
          </w:tcPr>
          <w:p>
            <w:pPr>
              <w:spacing w:after="0"/>
            </w:pPr>
            <w:r/>
            <w:r>
              <w:rPr>
                <w:rFonts w:ascii="Aptos" w:hAnsi="Aptos"/>
                <w:b w:val="0"/>
                <w:sz w:val="15"/>
              </w:rPr>
              <w:t>Directly driving GPIO/PWM or bypassing firmware safety.</w:t>
            </w:r>
          </w:p>
        </w:tc>
      </w:tr>
      <w:tr>
        <w:tc>
          <w:tcPr>
            <w:tcW w:type="dxa" w:w="1800"/>
            <w:vAlign w:val="center"/>
          </w:tcPr>
          <w:p>
            <w:pPr>
              <w:spacing w:after="0"/>
            </w:pPr>
            <w:r/>
            <w:r>
              <w:rPr>
                <w:rFonts w:ascii="Aptos" w:hAnsi="Aptos"/>
                <w:b w:val="0"/>
                <w:sz w:val="15"/>
              </w:rPr>
              <w:t>Manual control</w:t>
            </w:r>
          </w:p>
        </w:tc>
        <w:tc>
          <w:tcPr>
            <w:tcW w:type="dxa" w:w="1656"/>
            <w:vAlign w:val="center"/>
          </w:tcPr>
          <w:p>
            <w:pPr>
              <w:spacing w:after="0"/>
            </w:pPr>
            <w:r/>
            <w:r>
              <w:rPr>
                <w:rFonts w:ascii="Aptos" w:hAnsi="Aptos"/>
                <w:b w:val="0"/>
                <w:sz w:val="15"/>
              </w:rPr>
              <w:t>Jetson / ROS 2</w:t>
            </w:r>
          </w:p>
        </w:tc>
        <w:tc>
          <w:tcPr>
            <w:tcW w:type="dxa" w:w="3888"/>
            <w:vAlign w:val="center"/>
          </w:tcPr>
          <w:p>
            <w:pPr>
              <w:spacing w:after="0"/>
            </w:pPr>
            <w:r/>
            <w:r>
              <w:rPr>
                <w:rFonts w:ascii="Aptos" w:hAnsi="Aptos"/>
                <w:b w:val="0"/>
                <w:sz w:val="15"/>
              </w:rPr>
              <w:t>Map keys to channels; apply software-side checks; produce normalized commands.</w:t>
            </w:r>
          </w:p>
        </w:tc>
        <w:tc>
          <w:tcPr>
            <w:tcW w:type="dxa" w:w="3096"/>
            <w:vAlign w:val="center"/>
          </w:tcPr>
          <w:p>
            <w:pPr>
              <w:spacing w:after="0"/>
            </w:pPr>
            <w:r/>
            <w:r>
              <w:rPr>
                <w:rFonts w:ascii="Aptos" w:hAnsi="Aptos"/>
                <w:b w:val="0"/>
                <w:sz w:val="15"/>
              </w:rPr>
              <w:t>Being the only layer that can stop a motor.</w:t>
            </w:r>
          </w:p>
        </w:tc>
      </w:tr>
      <w:tr>
        <w:tc>
          <w:tcPr>
            <w:tcW w:type="dxa" w:w="1800"/>
            <w:vAlign w:val="center"/>
          </w:tcPr>
          <w:p>
            <w:pPr>
              <w:spacing w:after="0"/>
            </w:pPr>
            <w:r/>
            <w:r>
              <w:rPr>
                <w:rFonts w:ascii="Aptos" w:hAnsi="Aptos"/>
                <w:b w:val="0"/>
                <w:sz w:val="15"/>
              </w:rPr>
              <w:t>Hardware bridge</w:t>
            </w:r>
          </w:p>
        </w:tc>
        <w:tc>
          <w:tcPr>
            <w:tcW w:type="dxa" w:w="1656"/>
            <w:vAlign w:val="center"/>
          </w:tcPr>
          <w:p>
            <w:pPr>
              <w:spacing w:after="0"/>
            </w:pPr>
            <w:r/>
            <w:r>
              <w:rPr>
                <w:rFonts w:ascii="Aptos" w:hAnsi="Aptos"/>
                <w:b w:val="0"/>
                <w:sz w:val="15"/>
              </w:rPr>
              <w:t>Jetson / ROS 2</w:t>
            </w:r>
          </w:p>
        </w:tc>
        <w:tc>
          <w:tcPr>
            <w:tcW w:type="dxa" w:w="3888"/>
            <w:vAlign w:val="center"/>
          </w:tcPr>
          <w:p>
            <w:pPr>
              <w:spacing w:after="0"/>
            </w:pPr>
            <w:r/>
            <w:r>
              <w:rPr>
                <w:rFonts w:ascii="Aptos" w:hAnsi="Aptos"/>
                <w:b w:val="0"/>
                <w:sz w:val="15"/>
              </w:rPr>
              <w:t>Encode commands for transport; transmit them; decode telemetry; publish arm state.</w:t>
            </w:r>
          </w:p>
        </w:tc>
        <w:tc>
          <w:tcPr>
            <w:tcW w:type="dxa" w:w="3096"/>
            <w:vAlign w:val="center"/>
          </w:tcPr>
          <w:p>
            <w:pPr>
              <w:spacing w:after="0"/>
            </w:pPr>
            <w:r/>
            <w:r>
              <w:rPr>
                <w:rFonts w:ascii="Aptos" w:hAnsi="Aptos"/>
                <w:b w:val="0"/>
                <w:sz w:val="15"/>
              </w:rPr>
              <w:t>Owning motor timing or being the sole watchdog.</w:t>
            </w:r>
          </w:p>
        </w:tc>
      </w:tr>
      <w:tr>
        <w:tc>
          <w:tcPr>
            <w:tcW w:type="dxa" w:w="1800"/>
            <w:vAlign w:val="center"/>
          </w:tcPr>
          <w:p>
            <w:pPr>
              <w:spacing w:after="0"/>
            </w:pPr>
            <w:r/>
            <w:r>
              <w:rPr>
                <w:rFonts w:ascii="Aptos" w:hAnsi="Aptos"/>
                <w:b w:val="0"/>
                <w:sz w:val="15"/>
              </w:rPr>
              <w:t>Command parser</w:t>
            </w:r>
          </w:p>
        </w:tc>
        <w:tc>
          <w:tcPr>
            <w:tcW w:type="dxa" w:w="1656"/>
            <w:vAlign w:val="center"/>
          </w:tcPr>
          <w:p>
            <w:pPr>
              <w:spacing w:after="0"/>
            </w:pPr>
            <w:r/>
            <w:r>
              <w:rPr>
                <w:rFonts w:ascii="Aptos" w:hAnsi="Aptos"/>
                <w:b w:val="0"/>
                <w:sz w:val="15"/>
              </w:rPr>
              <w:t>STM32 firmware</w:t>
            </w:r>
          </w:p>
        </w:tc>
        <w:tc>
          <w:tcPr>
            <w:tcW w:type="dxa" w:w="3888"/>
            <w:vAlign w:val="center"/>
          </w:tcPr>
          <w:p>
            <w:pPr>
              <w:spacing w:after="0"/>
            </w:pPr>
            <w:r/>
            <w:r>
              <w:rPr>
                <w:rFonts w:ascii="Aptos" w:hAnsi="Aptos"/>
                <w:b w:val="0"/>
                <w:sz w:val="15"/>
              </w:rPr>
              <w:t>Validate framing, fields, range, sequence/freshness and command type.</w:t>
            </w:r>
          </w:p>
        </w:tc>
        <w:tc>
          <w:tcPr>
            <w:tcW w:type="dxa" w:w="3096"/>
            <w:vAlign w:val="center"/>
          </w:tcPr>
          <w:p>
            <w:pPr>
              <w:spacing w:after="0"/>
            </w:pPr>
            <w:r/>
            <w:r>
              <w:rPr>
                <w:rFonts w:ascii="Aptos" w:hAnsi="Aptos"/>
                <w:b w:val="0"/>
                <w:sz w:val="15"/>
              </w:rPr>
              <w:t>Accepting malformed or stale commands.</w:t>
            </w:r>
          </w:p>
        </w:tc>
      </w:tr>
      <w:tr>
        <w:tc>
          <w:tcPr>
            <w:tcW w:type="dxa" w:w="1800"/>
            <w:vAlign w:val="center"/>
          </w:tcPr>
          <w:p>
            <w:pPr>
              <w:spacing w:after="0"/>
            </w:pPr>
            <w:r/>
            <w:r>
              <w:rPr>
                <w:rFonts w:ascii="Aptos" w:hAnsi="Aptos"/>
                <w:b w:val="0"/>
                <w:sz w:val="15"/>
              </w:rPr>
              <w:t>Ramp generator</w:t>
            </w:r>
          </w:p>
        </w:tc>
        <w:tc>
          <w:tcPr>
            <w:tcW w:type="dxa" w:w="1656"/>
            <w:vAlign w:val="center"/>
          </w:tcPr>
          <w:p>
            <w:pPr>
              <w:spacing w:after="0"/>
            </w:pPr>
            <w:r/>
            <w:r>
              <w:rPr>
                <w:rFonts w:ascii="Aptos" w:hAnsi="Aptos"/>
                <w:b w:val="0"/>
                <w:sz w:val="15"/>
              </w:rPr>
              <w:t>STM32 firmware</w:t>
            </w:r>
          </w:p>
        </w:tc>
        <w:tc>
          <w:tcPr>
            <w:tcW w:type="dxa" w:w="3888"/>
            <w:vAlign w:val="center"/>
          </w:tcPr>
          <w:p>
            <w:pPr>
              <w:spacing w:after="0"/>
            </w:pPr>
            <w:r/>
            <w:r>
              <w:rPr>
                <w:rFonts w:ascii="Aptos" w:hAnsi="Aptos"/>
                <w:b w:val="0"/>
                <w:sz w:val="15"/>
              </w:rPr>
              <w:t>Update each motor's requested PWM gradually on a periodic schedule.</w:t>
            </w:r>
          </w:p>
        </w:tc>
        <w:tc>
          <w:tcPr>
            <w:tcW w:type="dxa" w:w="3096"/>
            <w:vAlign w:val="center"/>
          </w:tcPr>
          <w:p>
            <w:pPr>
              <w:spacing w:after="0"/>
            </w:pPr>
            <w:r/>
            <w:r>
              <w:rPr>
                <w:rFonts w:ascii="Aptos" w:hAnsi="Aptos"/>
                <w:b w:val="0"/>
                <w:sz w:val="15"/>
              </w:rPr>
              <w:t>Assuming keyboard events arrive at a fixed rate.</w:t>
            </w:r>
          </w:p>
        </w:tc>
      </w:tr>
      <w:tr>
        <w:tc>
          <w:tcPr>
            <w:tcW w:type="dxa" w:w="1800"/>
            <w:vAlign w:val="center"/>
          </w:tcPr>
          <w:p>
            <w:pPr>
              <w:spacing w:after="0"/>
            </w:pPr>
            <w:r/>
            <w:r>
              <w:rPr>
                <w:rFonts w:ascii="Aptos" w:hAnsi="Aptos"/>
                <w:b w:val="0"/>
                <w:sz w:val="15"/>
              </w:rPr>
              <w:t>Motor control / drivers</w:t>
            </w:r>
          </w:p>
        </w:tc>
        <w:tc>
          <w:tcPr>
            <w:tcW w:type="dxa" w:w="1656"/>
            <w:vAlign w:val="center"/>
          </w:tcPr>
          <w:p>
            <w:pPr>
              <w:spacing w:after="0"/>
            </w:pPr>
            <w:r/>
            <w:r>
              <w:rPr>
                <w:rFonts w:ascii="Aptos" w:hAnsi="Aptos"/>
                <w:b w:val="0"/>
                <w:sz w:val="15"/>
              </w:rPr>
              <w:t>STM32 firmware + driver hardware</w:t>
            </w:r>
          </w:p>
        </w:tc>
        <w:tc>
          <w:tcPr>
            <w:tcW w:type="dxa" w:w="3888"/>
            <w:vAlign w:val="center"/>
          </w:tcPr>
          <w:p>
            <w:pPr>
              <w:spacing w:after="0"/>
            </w:pPr>
            <w:r/>
            <w:r>
              <w:rPr>
                <w:rFonts w:ascii="Aptos" w:hAnsi="Aptos"/>
                <w:b w:val="0"/>
                <w:sz w:val="15"/>
              </w:rPr>
              <w:t>Set direction and PWM outputs; implement stop and reversal sequencing.</w:t>
            </w:r>
          </w:p>
        </w:tc>
        <w:tc>
          <w:tcPr>
            <w:tcW w:type="dxa" w:w="3096"/>
            <w:vAlign w:val="center"/>
          </w:tcPr>
          <w:p>
            <w:pPr>
              <w:spacing w:after="0"/>
            </w:pPr>
            <w:r/>
            <w:r>
              <w:rPr>
                <w:rFonts w:ascii="Aptos" w:hAnsi="Aptos"/>
                <w:b w:val="0"/>
                <w:sz w:val="15"/>
              </w:rPr>
              <w:t>Ignoring safety manager decisions.</w:t>
            </w:r>
          </w:p>
        </w:tc>
      </w:tr>
      <w:tr>
        <w:tc>
          <w:tcPr>
            <w:tcW w:type="dxa" w:w="1800"/>
            <w:vAlign w:val="center"/>
          </w:tcPr>
          <w:p>
            <w:pPr>
              <w:spacing w:after="0"/>
            </w:pPr>
            <w:r/>
            <w:r>
              <w:rPr>
                <w:rFonts w:ascii="Aptos" w:hAnsi="Aptos"/>
                <w:b w:val="0"/>
                <w:sz w:val="15"/>
              </w:rPr>
              <w:t>Sensor acquisition</w:t>
            </w:r>
          </w:p>
        </w:tc>
        <w:tc>
          <w:tcPr>
            <w:tcW w:type="dxa" w:w="1656"/>
            <w:vAlign w:val="center"/>
          </w:tcPr>
          <w:p>
            <w:pPr>
              <w:spacing w:after="0"/>
            </w:pPr>
            <w:r/>
            <w:r>
              <w:rPr>
                <w:rFonts w:ascii="Aptos" w:hAnsi="Aptos"/>
                <w:b w:val="0"/>
                <w:sz w:val="15"/>
              </w:rPr>
              <w:t>STM32 firmware</w:t>
            </w:r>
          </w:p>
        </w:tc>
        <w:tc>
          <w:tcPr>
            <w:tcW w:type="dxa" w:w="3888"/>
            <w:vAlign w:val="center"/>
          </w:tcPr>
          <w:p>
            <w:pPr>
              <w:spacing w:after="0"/>
            </w:pPr>
            <w:r/>
            <w:r>
              <w:rPr>
                <w:rFonts w:ascii="Aptos" w:hAnsi="Aptos"/>
                <w:b w:val="0"/>
                <w:sz w:val="15"/>
              </w:rPr>
              <w:t>Read incremental encoders, AS5600 joint angles, and gripper current.</w:t>
            </w:r>
          </w:p>
        </w:tc>
        <w:tc>
          <w:tcPr>
            <w:tcW w:type="dxa" w:w="3096"/>
            <w:vAlign w:val="center"/>
          </w:tcPr>
          <w:p>
            <w:pPr>
              <w:spacing w:after="0"/>
            </w:pPr>
            <w:r/>
            <w:r>
              <w:rPr>
                <w:rFonts w:ascii="Aptos" w:hAnsi="Aptos"/>
                <w:b w:val="0"/>
                <w:sz w:val="15"/>
              </w:rPr>
              <w:t>Treating unvalidated sensor values as trustworthy.</w:t>
            </w:r>
          </w:p>
        </w:tc>
      </w:tr>
      <w:tr>
        <w:tc>
          <w:tcPr>
            <w:tcW w:type="dxa" w:w="1800"/>
            <w:vAlign w:val="center"/>
          </w:tcPr>
          <w:p>
            <w:pPr>
              <w:spacing w:after="0"/>
            </w:pPr>
            <w:r/>
            <w:r>
              <w:rPr>
                <w:rFonts w:ascii="Aptos" w:hAnsi="Aptos"/>
                <w:b w:val="0"/>
                <w:sz w:val="15"/>
              </w:rPr>
              <w:t>Safety manager</w:t>
            </w:r>
          </w:p>
        </w:tc>
        <w:tc>
          <w:tcPr>
            <w:tcW w:type="dxa" w:w="1656"/>
            <w:vAlign w:val="center"/>
          </w:tcPr>
          <w:p>
            <w:pPr>
              <w:spacing w:after="0"/>
            </w:pPr>
            <w:r/>
            <w:r>
              <w:rPr>
                <w:rFonts w:ascii="Aptos" w:hAnsi="Aptos"/>
                <w:b w:val="0"/>
                <w:sz w:val="15"/>
              </w:rPr>
              <w:t>STM32 firmware</w:t>
            </w:r>
          </w:p>
        </w:tc>
        <w:tc>
          <w:tcPr>
            <w:tcW w:type="dxa" w:w="3888"/>
            <w:vAlign w:val="center"/>
          </w:tcPr>
          <w:p>
            <w:pPr>
              <w:spacing w:after="0"/>
            </w:pPr>
            <w:r/>
            <w:r>
              <w:rPr>
                <w:rFonts w:ascii="Aptos" w:hAnsi="Aptos"/>
                <w:b w:val="0"/>
                <w:sz w:val="15"/>
              </w:rPr>
              <w:t>Detect stale commands, sensor/current faults, and defined fault conditions; force safe outputs.</w:t>
            </w:r>
          </w:p>
        </w:tc>
        <w:tc>
          <w:tcPr>
            <w:tcW w:type="dxa" w:w="3096"/>
            <w:vAlign w:val="center"/>
          </w:tcPr>
          <w:p>
            <w:pPr>
              <w:spacing w:after="0"/>
            </w:pPr>
            <w:r/>
            <w:r>
              <w:rPr>
                <w:rFonts w:ascii="Aptos" w:hAnsi="Aptos"/>
                <w:b w:val="0"/>
                <w:sz w:val="15"/>
              </w:rPr>
              <w:t>Depending on ROS 2 to remain connected.</w:t>
            </w:r>
          </w:p>
        </w:tc>
      </w:tr>
      <w:tr>
        <w:tc>
          <w:tcPr>
            <w:tcW w:type="dxa" w:w="1800"/>
            <w:vAlign w:val="center"/>
          </w:tcPr>
          <w:p>
            <w:pPr>
              <w:spacing w:after="0"/>
            </w:pPr>
            <w:r/>
            <w:r>
              <w:rPr>
                <w:rFonts w:ascii="Aptos" w:hAnsi="Aptos"/>
                <w:b w:val="0"/>
                <w:sz w:val="15"/>
              </w:rPr>
              <w:t>State monitor</w:t>
            </w:r>
          </w:p>
        </w:tc>
        <w:tc>
          <w:tcPr>
            <w:tcW w:type="dxa" w:w="1656"/>
            <w:vAlign w:val="center"/>
          </w:tcPr>
          <w:p>
            <w:pPr>
              <w:spacing w:after="0"/>
            </w:pPr>
            <w:r/>
            <w:r>
              <w:rPr>
                <w:rFonts w:ascii="Aptos" w:hAnsi="Aptos"/>
                <w:b w:val="0"/>
                <w:sz w:val="15"/>
              </w:rPr>
              <w:t>Jetson / ROS 2</w:t>
            </w:r>
          </w:p>
        </w:tc>
        <w:tc>
          <w:tcPr>
            <w:tcW w:type="dxa" w:w="3888"/>
            <w:vAlign w:val="center"/>
          </w:tcPr>
          <w:p>
            <w:pPr>
              <w:spacing w:after="0"/>
            </w:pPr>
            <w:r/>
            <w:r>
              <w:rPr>
                <w:rFonts w:ascii="Aptos" w:hAnsi="Aptos"/>
                <w:b w:val="0"/>
                <w:sz w:val="15"/>
              </w:rPr>
              <w:t>Display telemetry, commanded state, measured feedback, and faults.</w:t>
            </w:r>
          </w:p>
        </w:tc>
        <w:tc>
          <w:tcPr>
            <w:tcW w:type="dxa" w:w="3096"/>
            <w:vAlign w:val="center"/>
          </w:tcPr>
          <w:p>
            <w:pPr>
              <w:spacing w:after="0"/>
            </w:pPr>
            <w:r/>
            <w:r>
              <w:rPr>
                <w:rFonts w:ascii="Aptos" w:hAnsi="Aptos"/>
                <w:b w:val="0"/>
                <w:sz w:val="15"/>
              </w:rPr>
              <w:t>Replacing local hardware protection.</w:t>
            </w:r>
          </w:p>
        </w:tc>
      </w:tr>
    </w:tbl>
    <w:p>
      <w:pPr>
        <w:spacing w:after="20"/>
      </w:pPr>
    </w:p>
    <w:p>
      <w:pPr>
        <w:pStyle w:val="Heading1"/>
      </w:pPr>
      <w:r>
        <w:t>3. Top-level data-flow map</w:t>
      </w:r>
    </w:p>
    <w:p>
      <w:pPr>
        <w:spacing w:before="60" w:after="100"/>
        <w:ind w:left="259" w:right="173"/>
        <w:shd w:fill="F3F5F7"/>
      </w:pPr>
      <w:r>
        <w:rPr>
          <w:rFonts w:ascii="Consolas" w:hAnsi="Consolas"/>
          <w:color w:val="232D3A"/>
          <w:sz w:val="16"/>
        </w:rPr>
        <w:t>USER</w:t>
        <w:br/>
        <w:t xml:space="preserve">  │ keyboard key / release / stop</w:t>
        <w:br/>
        <w:t xml:space="preserve">  ▼</w:t>
        <w:br/>
        <w:t>arm_teleop  ── publishes user intent ──&gt;  /arm/user_input</w:t>
        <w:br/>
        <w:t xml:space="preserve">  ▼</w:t>
        <w:br/>
        <w:t>arm_control (manual_control_node + command_mapper + software_limits)</w:t>
        <w:br/>
        <w:t xml:space="preserve">  │ creates normalized channel requests</w:t>
        <w:br/>
        <w:t xml:space="preserve">  └── publishes ──&gt; /arm/command</w:t>
        <w:br/>
        <w:t xml:space="preserve">                         │</w:t>
        <w:br/>
        <w:t xml:space="preserve">                         ▼</w:t>
        <w:br/>
        <w:t xml:space="preserve">                 arm_hardware / serial_arm_bridge</w:t>
        <w:br/>
        <w:t xml:space="preserve">                         │ serialize + transmit</w:t>
        <w:br/>
        <w:t xml:space="preserve">                         ▼</w:t>
        <w:br/>
        <w:t xml:space="preserve">                USB SERIAL (initial transport)</w:t>
        <w:br/>
        <w:t xml:space="preserve">                         │</w:t>
        <w:br/>
        <w:t xml:space="preserve">                         ▼</w:t>
        <w:br/>
        <w:t>STM32: command_parser → validation → safety_manager</w:t>
        <w:br/>
        <w:t xml:space="preserve">                         │ accepted target</w:t>
        <w:br/>
        <w:t xml:space="preserve">                         ▼</w:t>
        <w:br/>
        <w:t xml:space="preserve">               per-channel ramp_generator</w:t>
        <w:br/>
        <w:t xml:space="preserve">                         │ ramped PWM + direction</w:t>
        <w:br/>
        <w:t xml:space="preserve">                         ▼</w:t>
        <w:br/>
        <w:t xml:space="preserve">                  motor_control / drivers</w:t>
        <w:br/>
        <w:t xml:space="preserve">                         │</w:t>
        <w:br/>
        <w:t xml:space="preserve">                         ▼</w:t>
        <w:br/>
        <w:t xml:space="preserve">                   M1 ... M7 motors</w:t>
        <w:br/>
        <w:br/>
        <w:t>FEEDBACK RETURN:</w:t>
        <w:br/>
        <w:t>Encoders + AS5600 + gripper current</w:t>
        <w:br/>
        <w:t xml:space="preserve">  → STM32 sensor acquisition / health checks</w:t>
        <w:br/>
        <w:t xml:space="preserve">  → telemetry frame over USB serial</w:t>
        <w:br/>
        <w:t xml:space="preserve">  → telemetry_parser</w:t>
        <w:br/>
        <w:t xml:space="preserve">  → /arm/state and diagnostic topics</w:t>
        <w:br/>
        <w:t xml:space="preserve">  → arm_state_monitor / operator display</w:t>
        <w:br/>
      </w:r>
    </w:p>
    <w:p>
      <w:r>
        <w:t>The diagram shows logical flow, not a claim that all nodes or message names have already been implemented. Topic names are proposed conventions and should be frozen in the interface specification before the ROS and firmware implementations diverge.</w:t>
      </w:r>
    </w:p>
    <w:p>
      <w:pPr>
        <w:pStyle w:val="Heading1"/>
      </w:pPr>
      <w:r>
        <w:t>4. Jetson ROS 2 data flow</w:t>
      </w:r>
    </w:p>
    <w:p>
      <w:pPr>
        <w:pStyle w:val="Heading2"/>
      </w:pPr>
      <w:r>
        <w:t>4.1 arm_teleop: keyboard input</w:t>
      </w:r>
    </w:p>
    <w:p>
      <w:r>
        <w:t>The keyboard node converts a key press into a small user-intent message. It should not contain hardware serial code, PWM logic, encoder calculations, or STM32-specific details.</w:t>
      </w:r>
    </w:p>
    <w:p>
      <w:pPr>
        <w:pStyle w:val="ListBullet"/>
        <w:spacing w:after="40"/>
      </w:pPr>
      <w:r>
        <w:t>Input examples: move a channel in its positive direction, move it in its negative direction, request a normal stop, or request an emergency stop.</w:t>
      </w:r>
    </w:p>
    <w:p>
      <w:pPr>
        <w:pStyle w:val="ListBullet"/>
        <w:spacing w:after="40"/>
      </w:pPr>
      <w:r>
        <w:t>A held key should result in a defined continuous-motion behavior. The implementation must define how key release is detected; a terminal program that only reads a key after Enter cannot reliably implement true key-release semantics.</w:t>
      </w:r>
    </w:p>
    <w:p>
      <w:pPr>
        <w:pStyle w:val="ListBullet"/>
        <w:spacing w:after="40"/>
      </w:pPr>
      <w:r>
        <w:t>The teleop node publishes to /arm/user_input. The exact message type is to be chosen; a typed custom message is preferable to relying on free-form strings long term.</w:t>
      </w:r>
    </w:p>
    <w:p>
      <w:pPr>
        <w:pStyle w:val="ListBullet"/>
        <w:spacing w:after="40"/>
      </w:pPr>
      <w:r>
        <w:t>If keyboard input is interrupted or the teleop process exits, the STM32 command timeout remains the final protection against indefinitely continuing motion.</w:t>
      </w:r>
    </w:p>
    <w:p>
      <w:pPr>
        <w:pStyle w:val="Heading2"/>
      </w:pPr>
      <w:r>
        <w:t>4.2 arm_control: mapping and validation</w:t>
      </w:r>
    </w:p>
    <w:p>
      <w:r>
        <w:t>The manual-control node subscribes to user intent and translates it into a structured command for the seven channels. The command mapper owns the keyboard-to-mechanism mapping; software limits and mode checks are separate helpers.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5F2"/>
          </w:tcPr>
          <w:p>
            <w:pPr>
              <w:spacing w:after="0"/>
            </w:pPr>
            <w:r/>
            <w:r>
              <w:rPr>
                <w:rFonts w:ascii="Aptos" w:hAnsi="Aptos"/>
                <w:b/>
                <w:sz w:val="16"/>
              </w:rPr>
              <w:t>Function</w:t>
            </w:r>
          </w:p>
        </w:tc>
        <w:tc>
          <w:tcPr>
            <w:tcW w:type="dxa" w:w="3096"/>
            <w:vAlign w:val="center"/>
            <w:shd w:fill="D9E5F2"/>
          </w:tcPr>
          <w:p>
            <w:pPr>
              <w:spacing w:after="0"/>
            </w:pPr>
            <w:r/>
            <w:r>
              <w:rPr>
                <w:rFonts w:ascii="Aptos" w:hAnsi="Aptos"/>
                <w:b/>
                <w:sz w:val="16"/>
              </w:rPr>
              <w:t>Input</w:t>
            </w:r>
          </w:p>
        </w:tc>
        <w:tc>
          <w:tcPr>
            <w:tcW w:type="dxa" w:w="5472"/>
            <w:vAlign w:val="center"/>
            <w:shd w:fill="D9E5F2"/>
          </w:tcPr>
          <w:p>
            <w:pPr>
              <w:spacing w:after="0"/>
            </w:pPr>
            <w:r/>
            <w:r>
              <w:rPr>
                <w:rFonts w:ascii="Aptos" w:hAnsi="Aptos"/>
                <w:b/>
                <w:sz w:val="16"/>
              </w:rPr>
              <w:t>Output / behavior</w:t>
            </w:r>
          </w:p>
        </w:tc>
      </w:tr>
      <w:tr>
        <w:tc>
          <w:tcPr>
            <w:tcW w:type="dxa" w:w="2232"/>
            <w:vAlign w:val="center"/>
          </w:tcPr>
          <w:p>
            <w:pPr>
              <w:spacing w:after="0"/>
            </w:pPr>
            <w:r/>
            <w:r>
              <w:rPr>
                <w:rFonts w:ascii="Aptos" w:hAnsi="Aptos"/>
                <w:b w:val="0"/>
                <w:sz w:val="16"/>
              </w:rPr>
              <w:t>command_mapper.py</w:t>
            </w:r>
          </w:p>
        </w:tc>
        <w:tc>
          <w:tcPr>
            <w:tcW w:type="dxa" w:w="3096"/>
            <w:vAlign w:val="center"/>
          </w:tcPr>
          <w:p>
            <w:pPr>
              <w:spacing w:after="0"/>
            </w:pPr>
            <w:r/>
            <w:r>
              <w:rPr>
                <w:rFonts w:ascii="Aptos" w:hAnsi="Aptos"/>
                <w:b w:val="0"/>
                <w:sz w:val="16"/>
              </w:rPr>
              <w:t>User intent</w:t>
            </w:r>
          </w:p>
        </w:tc>
        <w:tc>
          <w:tcPr>
            <w:tcW w:type="dxa" w:w="5472"/>
            <w:vAlign w:val="center"/>
          </w:tcPr>
          <w:p>
            <w:pPr>
              <w:spacing w:after="0"/>
            </w:pPr>
            <w:r/>
            <w:r>
              <w:rPr>
                <w:rFonts w:ascii="Aptos" w:hAnsi="Aptos"/>
                <w:b w:val="0"/>
                <w:sz w:val="16"/>
              </w:rPr>
              <w:t>Select motor channel(s), direction, requested speed/PWM, and command mode.</w:t>
            </w:r>
          </w:p>
        </w:tc>
      </w:tr>
      <w:tr>
        <w:tc>
          <w:tcPr>
            <w:tcW w:type="dxa" w:w="2232"/>
            <w:vAlign w:val="center"/>
          </w:tcPr>
          <w:p>
            <w:pPr>
              <w:spacing w:after="0"/>
            </w:pPr>
            <w:r/>
            <w:r>
              <w:rPr>
                <w:rFonts w:ascii="Aptos" w:hAnsi="Aptos"/>
                <w:b w:val="0"/>
                <w:sz w:val="16"/>
              </w:rPr>
              <w:t>software_limits.py</w:t>
            </w:r>
          </w:p>
        </w:tc>
        <w:tc>
          <w:tcPr>
            <w:tcW w:type="dxa" w:w="3096"/>
            <w:vAlign w:val="center"/>
          </w:tcPr>
          <w:p>
            <w:pPr>
              <w:spacing w:after="0"/>
            </w:pPr>
            <w:r/>
            <w:r>
              <w:rPr>
                <w:rFonts w:ascii="Aptos" w:hAnsi="Aptos"/>
                <w:b w:val="0"/>
                <w:sz w:val="16"/>
              </w:rPr>
              <w:t>Requested command + known state/config</w:t>
            </w:r>
          </w:p>
        </w:tc>
        <w:tc>
          <w:tcPr>
            <w:tcW w:type="dxa" w:w="5472"/>
            <w:vAlign w:val="center"/>
          </w:tcPr>
          <w:p>
            <w:pPr>
              <w:spacing w:after="0"/>
            </w:pPr>
            <w:r/>
            <w:r>
              <w:rPr>
                <w:rFonts w:ascii="Aptos" w:hAnsi="Aptos"/>
                <w:b w:val="0"/>
                <w:sz w:val="16"/>
              </w:rPr>
              <w:t>Reject or constrain commands that violate configured software limits; do not treat software limits as the only safety layer.</w:t>
            </w:r>
          </w:p>
        </w:tc>
      </w:tr>
      <w:tr>
        <w:tc>
          <w:tcPr>
            <w:tcW w:type="dxa" w:w="2232"/>
            <w:vAlign w:val="center"/>
          </w:tcPr>
          <w:p>
            <w:pPr>
              <w:spacing w:after="0"/>
            </w:pPr>
            <w:r/>
            <w:r>
              <w:rPr>
                <w:rFonts w:ascii="Aptos" w:hAnsi="Aptos"/>
                <w:b w:val="0"/>
                <w:sz w:val="16"/>
              </w:rPr>
              <w:t>manual_control_node.py</w:t>
            </w:r>
          </w:p>
        </w:tc>
        <w:tc>
          <w:tcPr>
            <w:tcW w:type="dxa" w:w="3096"/>
            <w:vAlign w:val="center"/>
          </w:tcPr>
          <w:p>
            <w:pPr>
              <w:spacing w:after="0"/>
            </w:pPr>
            <w:r/>
            <w:r>
              <w:rPr>
                <w:rFonts w:ascii="Aptos" w:hAnsi="Aptos"/>
                <w:b w:val="0"/>
                <w:sz w:val="16"/>
              </w:rPr>
              <w:t>Mapped and checked command</w:t>
            </w:r>
          </w:p>
        </w:tc>
        <w:tc>
          <w:tcPr>
            <w:tcW w:type="dxa" w:w="5472"/>
            <w:vAlign w:val="center"/>
          </w:tcPr>
          <w:p>
            <w:pPr>
              <w:spacing w:after="0"/>
            </w:pPr>
            <w:r/>
            <w:r>
              <w:rPr>
                <w:rFonts w:ascii="Aptos" w:hAnsi="Aptos"/>
                <w:b w:val="0"/>
                <w:sz w:val="16"/>
              </w:rPr>
              <w:t>Publish /arm/command and handle explicit normal-stop / emergency-stop requests.</w:t>
            </w:r>
          </w:p>
        </w:tc>
      </w:tr>
      <w:tr>
        <w:tc>
          <w:tcPr>
            <w:tcW w:type="dxa" w:w="2232"/>
            <w:vAlign w:val="center"/>
          </w:tcPr>
          <w:p>
            <w:pPr>
              <w:spacing w:after="0"/>
            </w:pPr>
            <w:r/>
            <w:r>
              <w:rPr>
                <w:rFonts w:ascii="Aptos" w:hAnsi="Aptos"/>
                <w:b w:val="0"/>
                <w:sz w:val="16"/>
              </w:rPr>
              <w:t>arm_state_monitor.py</w:t>
            </w:r>
          </w:p>
        </w:tc>
        <w:tc>
          <w:tcPr>
            <w:tcW w:type="dxa" w:w="3096"/>
            <w:vAlign w:val="center"/>
          </w:tcPr>
          <w:p>
            <w:pPr>
              <w:spacing w:after="0"/>
            </w:pPr>
            <w:r/>
            <w:r>
              <w:rPr>
                <w:rFonts w:ascii="Aptos" w:hAnsi="Aptos"/>
                <w:b w:val="0"/>
                <w:sz w:val="16"/>
              </w:rPr>
              <w:t>ArmState telemetry</w:t>
            </w:r>
          </w:p>
        </w:tc>
        <w:tc>
          <w:tcPr>
            <w:tcW w:type="dxa" w:w="5472"/>
            <w:vAlign w:val="center"/>
          </w:tcPr>
          <w:p>
            <w:pPr>
              <w:spacing w:after="0"/>
            </w:pPr>
            <w:r/>
            <w:r>
              <w:rPr>
                <w:rFonts w:ascii="Aptos" w:hAnsi="Aptos"/>
                <w:b w:val="0"/>
                <w:sz w:val="16"/>
              </w:rPr>
              <w:t>Report measured positions, currents, command freshness, and active faults for operator visibility.</w:t>
            </w:r>
          </w:p>
        </w:tc>
      </w:tr>
    </w:tbl>
    <w:p>
      <w:pPr>
        <w:spacing w:after="20"/>
      </w:pPr>
    </w:p>
    <w:p>
      <w:r>
        <w:t>Manual commands should express a requested direction and output level or velocity-like demand. The STM32 owns the time evolution of the output ramp. Do not send a new arbitrary PWM step for every keyboard repeat and assume that this alone constitutes safe ramping.</w:t>
      </w:r>
    </w:p>
    <w:p>
      <w:pPr>
        <w:pStyle w:val="Heading2"/>
      </w:pPr>
      <w:r>
        <w:t>4.3 arm_hardware: transport boundary</w:t>
      </w:r>
    </w:p>
    <w:p>
      <w:r>
        <w:t>The hardware package separates the ROS-facing command/state contract from the physical communication link. It contains two implementations with a shared external interface:</w:t>
      </w:r>
    </w:p>
    <w:p>
      <w:pPr>
        <w:pStyle w:val="ListBullet"/>
        <w:spacing w:after="40"/>
      </w:pPr>
      <w:r>
        <w:t>mock_arm_bridge.py: accepts ROS commands and simulates basic state/telemetry so node behavior can be tested without motors.</w:t>
      </w:r>
    </w:p>
    <w:p>
      <w:pPr>
        <w:pStyle w:val="ListBullet"/>
        <w:spacing w:after="40"/>
      </w:pPr>
      <w:r>
        <w:t>serial_arm_bridge.py: converts the same ROS command into the defined serial frame, writes it to the STM32, receives telemetry, and publishes decoded state.</w:t>
      </w:r>
    </w:p>
    <w:p>
      <w:pPr>
        <w:pStyle w:val="ListBullet"/>
        <w:spacing w:after="40"/>
      </w:pPr>
      <w:r>
        <w:t>serial_protocol.py: defines byte-level frame structure, field ranges, message identifiers, sequence/freshness handling, and checksums/CRC if selected.</w:t>
      </w:r>
    </w:p>
    <w:p>
      <w:pPr>
        <w:pStyle w:val="ListBullet"/>
        <w:spacing w:after="40"/>
      </w:pPr>
      <w:r>
        <w:t>telemetry_parser.py: validates incoming frames and converts valid telemetry into typed ROS messages.</w:t>
      </w:r>
    </w:p>
    <w:p>
      <w:r>
        <w:t>The mock and real bridge must expose the same ROS topics and compatible message behavior. Switching the launch configuration from mock to hardware should not require changing the teleop or manual-control code.</w:t>
      </w:r>
    </w:p>
    <w:p>
      <w:pPr>
        <w:pStyle w:val="Heading1"/>
      </w:pPr>
      <w:r>
        <w:t>5. Proposed ROS topic and message contract</w:t>
      </w:r>
    </w:p>
    <w:p>
      <w:r>
        <w:t>These names are a proposed contract for the new plan. They are not existing implementation facts. Agree on the fields and units before writing both ROS and firmware code.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D9E5F2"/>
          </w:tcPr>
          <w:p>
            <w:pPr>
              <w:spacing w:after="0"/>
            </w:pPr>
            <w:r/>
            <w:r>
              <w:rPr>
                <w:rFonts w:ascii="Aptos" w:hAnsi="Aptos"/>
                <w:b/>
                <w:sz w:val="15"/>
              </w:rPr>
              <w:t>Topic</w:t>
            </w:r>
          </w:p>
        </w:tc>
        <w:tc>
          <w:tcPr>
            <w:tcW w:type="dxa" w:w="2088"/>
            <w:vAlign w:val="center"/>
            <w:shd w:fill="D9E5F2"/>
          </w:tcPr>
          <w:p>
            <w:pPr>
              <w:spacing w:after="0"/>
            </w:pPr>
            <w:r/>
            <w:r>
              <w:rPr>
                <w:rFonts w:ascii="Aptos" w:hAnsi="Aptos"/>
                <w:b/>
                <w:sz w:val="15"/>
              </w:rPr>
              <w:t>Direction</w:t>
            </w:r>
          </w:p>
        </w:tc>
        <w:tc>
          <w:tcPr>
            <w:tcW w:type="dxa" w:w="3024"/>
            <w:vAlign w:val="center"/>
            <w:shd w:fill="D9E5F2"/>
          </w:tcPr>
          <w:p>
            <w:pPr>
              <w:spacing w:after="0"/>
            </w:pPr>
            <w:r/>
            <w:r>
              <w:rPr>
                <w:rFonts w:ascii="Aptos" w:hAnsi="Aptos"/>
                <w:b/>
                <w:sz w:val="15"/>
              </w:rPr>
              <w:t>Purpose</w:t>
            </w:r>
          </w:p>
        </w:tc>
        <w:tc>
          <w:tcPr>
            <w:tcW w:type="dxa" w:w="3744"/>
            <w:vAlign w:val="center"/>
            <w:shd w:fill="D9E5F2"/>
          </w:tcPr>
          <w:p>
            <w:pPr>
              <w:spacing w:after="0"/>
            </w:pPr>
            <w:r/>
            <w:r>
              <w:rPr>
                <w:rFonts w:ascii="Aptos" w:hAnsi="Aptos"/>
                <w:b/>
                <w:sz w:val="15"/>
              </w:rPr>
              <w:t>Potential message content</w:t>
            </w:r>
          </w:p>
        </w:tc>
      </w:tr>
      <w:tr>
        <w:tc>
          <w:tcPr>
            <w:tcW w:type="dxa" w:w="1944"/>
            <w:vAlign w:val="center"/>
          </w:tcPr>
          <w:p>
            <w:pPr>
              <w:spacing w:after="0"/>
            </w:pPr>
            <w:r/>
            <w:r>
              <w:rPr>
                <w:rFonts w:ascii="Aptos" w:hAnsi="Aptos"/>
                <w:b w:val="0"/>
                <w:sz w:val="15"/>
              </w:rPr>
              <w:t>/arm/user_input</w:t>
            </w:r>
          </w:p>
        </w:tc>
        <w:tc>
          <w:tcPr>
            <w:tcW w:type="dxa" w:w="2088"/>
            <w:vAlign w:val="center"/>
          </w:tcPr>
          <w:p>
            <w:pPr>
              <w:spacing w:after="0"/>
            </w:pPr>
            <w:r/>
            <w:r>
              <w:rPr>
                <w:rFonts w:ascii="Aptos" w:hAnsi="Aptos"/>
                <w:b w:val="0"/>
                <w:sz w:val="15"/>
              </w:rPr>
              <w:t>Teleop → control</w:t>
            </w:r>
          </w:p>
        </w:tc>
        <w:tc>
          <w:tcPr>
            <w:tcW w:type="dxa" w:w="3024"/>
            <w:vAlign w:val="center"/>
          </w:tcPr>
          <w:p>
            <w:pPr>
              <w:spacing w:after="0"/>
            </w:pPr>
            <w:r/>
            <w:r>
              <w:rPr>
                <w:rFonts w:ascii="Aptos" w:hAnsi="Aptos"/>
                <w:b w:val="0"/>
                <w:sz w:val="15"/>
              </w:rPr>
              <w:t>High-level operator intent.</w:t>
            </w:r>
          </w:p>
        </w:tc>
        <w:tc>
          <w:tcPr>
            <w:tcW w:type="dxa" w:w="3744"/>
            <w:vAlign w:val="center"/>
          </w:tcPr>
          <w:p>
            <w:pPr>
              <w:spacing w:after="0"/>
            </w:pPr>
            <w:r/>
            <w:r>
              <w:rPr>
                <w:rFonts w:ascii="Aptos" w:hAnsi="Aptos"/>
                <w:b w:val="0"/>
                <w:sz w:val="15"/>
              </w:rPr>
              <w:t>action, selected channel/group, direction, requested level, source/sequence.</w:t>
            </w:r>
          </w:p>
        </w:tc>
      </w:tr>
      <w:tr>
        <w:tc>
          <w:tcPr>
            <w:tcW w:type="dxa" w:w="1944"/>
            <w:vAlign w:val="center"/>
          </w:tcPr>
          <w:p>
            <w:pPr>
              <w:spacing w:after="0"/>
            </w:pPr>
            <w:r/>
            <w:r>
              <w:rPr>
                <w:rFonts w:ascii="Aptos" w:hAnsi="Aptos"/>
                <w:b w:val="0"/>
                <w:sz w:val="15"/>
              </w:rPr>
              <w:t>/arm/command</w:t>
            </w:r>
          </w:p>
        </w:tc>
        <w:tc>
          <w:tcPr>
            <w:tcW w:type="dxa" w:w="2088"/>
            <w:vAlign w:val="center"/>
          </w:tcPr>
          <w:p>
            <w:pPr>
              <w:spacing w:after="0"/>
            </w:pPr>
            <w:r/>
            <w:r>
              <w:rPr>
                <w:rFonts w:ascii="Aptos" w:hAnsi="Aptos"/>
                <w:b w:val="0"/>
                <w:sz w:val="15"/>
              </w:rPr>
              <w:t>Control → bridge</w:t>
            </w:r>
          </w:p>
        </w:tc>
        <w:tc>
          <w:tcPr>
            <w:tcW w:type="dxa" w:w="3024"/>
            <w:vAlign w:val="center"/>
          </w:tcPr>
          <w:p>
            <w:pPr>
              <w:spacing w:after="0"/>
            </w:pPr>
            <w:r/>
            <w:r>
              <w:rPr>
                <w:rFonts w:ascii="Aptos" w:hAnsi="Aptos"/>
                <w:b w:val="0"/>
                <w:sz w:val="15"/>
              </w:rPr>
              <w:t>Structured request to the hardware.</w:t>
            </w:r>
          </w:p>
        </w:tc>
        <w:tc>
          <w:tcPr>
            <w:tcW w:type="dxa" w:w="3744"/>
            <w:vAlign w:val="center"/>
          </w:tcPr>
          <w:p>
            <w:pPr>
              <w:spacing w:after="0"/>
            </w:pPr>
            <w:r/>
            <w:r>
              <w:rPr>
                <w:rFonts w:ascii="Aptos" w:hAnsi="Aptos"/>
                <w:b w:val="0"/>
                <w:sz w:val="15"/>
              </w:rPr>
              <w:t>7 channel requests; per-channel direction and demand; stop/mode flags; sequence.</w:t>
            </w:r>
          </w:p>
        </w:tc>
      </w:tr>
      <w:tr>
        <w:tc>
          <w:tcPr>
            <w:tcW w:type="dxa" w:w="1944"/>
            <w:vAlign w:val="center"/>
          </w:tcPr>
          <w:p>
            <w:pPr>
              <w:spacing w:after="0"/>
            </w:pPr>
            <w:r/>
            <w:r>
              <w:rPr>
                <w:rFonts w:ascii="Aptos" w:hAnsi="Aptos"/>
                <w:b w:val="0"/>
                <w:sz w:val="15"/>
              </w:rPr>
              <w:t>/arm/state</w:t>
            </w:r>
          </w:p>
        </w:tc>
        <w:tc>
          <w:tcPr>
            <w:tcW w:type="dxa" w:w="2088"/>
            <w:vAlign w:val="center"/>
          </w:tcPr>
          <w:p>
            <w:pPr>
              <w:spacing w:after="0"/>
            </w:pPr>
            <w:r/>
            <w:r>
              <w:rPr>
                <w:rFonts w:ascii="Aptos" w:hAnsi="Aptos"/>
                <w:b w:val="0"/>
                <w:sz w:val="15"/>
              </w:rPr>
              <w:t>Bridge → monitor</w:t>
            </w:r>
          </w:p>
        </w:tc>
        <w:tc>
          <w:tcPr>
            <w:tcW w:type="dxa" w:w="3024"/>
            <w:vAlign w:val="center"/>
          </w:tcPr>
          <w:p>
            <w:pPr>
              <w:spacing w:after="0"/>
            </w:pPr>
            <w:r/>
            <w:r>
              <w:rPr>
                <w:rFonts w:ascii="Aptos" w:hAnsi="Aptos"/>
                <w:b w:val="0"/>
                <w:sz w:val="15"/>
              </w:rPr>
              <w:t>Combined current state and sensor feedback.</w:t>
            </w:r>
          </w:p>
        </w:tc>
        <w:tc>
          <w:tcPr>
            <w:tcW w:type="dxa" w:w="3744"/>
            <w:vAlign w:val="center"/>
          </w:tcPr>
          <w:p>
            <w:pPr>
              <w:spacing w:after="0"/>
            </w:pPr>
            <w:r/>
            <w:r>
              <w:rPr>
                <w:rFonts w:ascii="Aptos" w:hAnsi="Aptos"/>
                <w:b w:val="0"/>
                <w:sz w:val="15"/>
              </w:rPr>
              <w:t>measured joint angles where available, encoder counts/speeds, gripper current, command age, fault summary.</w:t>
            </w:r>
          </w:p>
        </w:tc>
      </w:tr>
      <w:tr>
        <w:tc>
          <w:tcPr>
            <w:tcW w:type="dxa" w:w="1944"/>
            <w:vAlign w:val="center"/>
          </w:tcPr>
          <w:p>
            <w:pPr>
              <w:spacing w:after="0"/>
            </w:pPr>
            <w:r/>
            <w:r>
              <w:rPr>
                <w:rFonts w:ascii="Aptos" w:hAnsi="Aptos"/>
                <w:b w:val="0"/>
                <w:sz w:val="15"/>
              </w:rPr>
              <w:t>/arm/diagnostics</w:t>
            </w:r>
          </w:p>
        </w:tc>
        <w:tc>
          <w:tcPr>
            <w:tcW w:type="dxa" w:w="2088"/>
            <w:vAlign w:val="center"/>
          </w:tcPr>
          <w:p>
            <w:pPr>
              <w:spacing w:after="0"/>
            </w:pPr>
            <w:r/>
            <w:r>
              <w:rPr>
                <w:rFonts w:ascii="Aptos" w:hAnsi="Aptos"/>
                <w:b w:val="0"/>
                <w:sz w:val="15"/>
              </w:rPr>
              <w:t>Bridge/monitor → tools/UI</w:t>
            </w:r>
          </w:p>
        </w:tc>
        <w:tc>
          <w:tcPr>
            <w:tcW w:type="dxa" w:w="3024"/>
            <w:vAlign w:val="center"/>
          </w:tcPr>
          <w:p>
            <w:pPr>
              <w:spacing w:after="0"/>
            </w:pPr>
            <w:r/>
            <w:r>
              <w:rPr>
                <w:rFonts w:ascii="Aptos" w:hAnsi="Aptos"/>
                <w:b w:val="0"/>
                <w:sz w:val="15"/>
              </w:rPr>
              <w:t>Detailed health reporting.</w:t>
            </w:r>
          </w:p>
        </w:tc>
        <w:tc>
          <w:tcPr>
            <w:tcW w:type="dxa" w:w="3744"/>
            <w:vAlign w:val="center"/>
          </w:tcPr>
          <w:p>
            <w:pPr>
              <w:spacing w:after="0"/>
            </w:pPr>
            <w:r/>
            <w:r>
              <w:rPr>
                <w:rFonts w:ascii="Aptos" w:hAnsi="Aptos"/>
                <w:b w:val="0"/>
                <w:sz w:val="15"/>
              </w:rPr>
              <w:t>serial status, dropped/invalid frames, sensor health, active and latched faults.</w:t>
            </w:r>
          </w:p>
        </w:tc>
      </w:tr>
    </w:tbl>
    <w:p>
      <w:pPr>
        <w:spacing w:after="20"/>
      </w:pPr>
    </w:p>
    <w:p>
      <w:pPr>
        <w:pStyle w:val="Heading2"/>
      </w:pPr>
      <w:r>
        <w:t>5.1 Interface design rules</w:t>
      </w:r>
    </w:p>
    <w:p>
      <w:pPr>
        <w:pStyle w:val="ListBullet"/>
        <w:spacing w:after="40"/>
      </w:pPr>
      <w:r>
        <w:t>Use explicit units: radians or degrees for joint angles (choose one and document it), counts for raw encoders, amperes or milliamperes for current, and a documented 0–maximum range for PWM demand.</w:t>
      </w:r>
    </w:p>
    <w:p>
      <w:pPr>
        <w:pStyle w:val="ListBullet"/>
        <w:spacing w:after="40"/>
      </w:pPr>
      <w:r>
        <w:t>Represent command, measured state, and fault state separately.</w:t>
      </w:r>
    </w:p>
    <w:p>
      <w:pPr>
        <w:pStyle w:val="ListBullet"/>
        <w:spacing w:after="40"/>
      </w:pPr>
      <w:r>
        <w:t>Use explicit stop semantics; do not overload a valid motor direction or a magic PWM value to mean emergency stop.</w:t>
      </w:r>
    </w:p>
    <w:p>
      <w:pPr>
        <w:pStyle w:val="ListBullet"/>
        <w:spacing w:after="40"/>
      </w:pPr>
      <w:r>
        <w:t>Include command freshness/sequence information in the transport protocol. Exact field widths and rates are TBD.</w:t>
      </w:r>
    </w:p>
    <w:p>
      <w:pPr>
        <w:pStyle w:val="ListBullet"/>
        <w:spacing w:after="40"/>
      </w:pPr>
      <w:r>
        <w:t>Avoid sending raw C/C++ struct memory directly over serial. Serialize fields explicitly with defined byte order and validation.</w:t>
      </w:r>
    </w:p>
    <w:p>
      <w:pPr>
        <w:pStyle w:val="ListBullet"/>
        <w:spacing w:after="40"/>
      </w:pPr>
      <w:r>
        <w:t>Version the protocol or provide a protocol-version field so mismatched Jetson and STM32 builds can be detected.</w:t>
      </w:r>
    </w:p>
    <w:p>
      <w:pPr>
        <w:pStyle w:val="Heading1"/>
      </w:pPr>
      <w:r>
        <w:t>6. Motor channels and feedback sources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5F2"/>
          </w:tcPr>
          <w:p>
            <w:pPr>
              <w:spacing w:after="0"/>
            </w:pPr>
            <w:r/>
            <w:r>
              <w:rPr>
                <w:rFonts w:ascii="Aptos" w:hAnsi="Aptos"/>
                <w:b/>
                <w:sz w:val="15"/>
              </w:rPr>
              <w:t>Channel</w:t>
            </w:r>
          </w:p>
        </w:tc>
        <w:tc>
          <w:tcPr>
            <w:tcW w:type="dxa" w:w="2232"/>
            <w:vAlign w:val="center"/>
            <w:shd w:fill="D9E5F2"/>
          </w:tcPr>
          <w:p>
            <w:pPr>
              <w:spacing w:after="0"/>
            </w:pPr>
            <w:r/>
            <w:r>
              <w:rPr>
                <w:rFonts w:ascii="Aptos" w:hAnsi="Aptos"/>
                <w:b/>
                <w:sz w:val="15"/>
              </w:rPr>
              <w:t>Mechanism</w:t>
            </w:r>
          </w:p>
        </w:tc>
        <w:tc>
          <w:tcPr>
            <w:tcW w:type="dxa" w:w="2232"/>
            <w:vAlign w:val="center"/>
            <w:shd w:fill="D9E5F2"/>
          </w:tcPr>
          <w:p>
            <w:pPr>
              <w:spacing w:after="0"/>
            </w:pPr>
            <w:r/>
            <w:r>
              <w:rPr>
                <w:rFonts w:ascii="Aptos" w:hAnsi="Aptos"/>
                <w:b/>
                <w:sz w:val="15"/>
              </w:rPr>
              <w:t>Feedback available</w:t>
            </w:r>
          </w:p>
        </w:tc>
        <w:tc>
          <w:tcPr>
            <w:tcW w:type="dxa" w:w="5544"/>
            <w:vAlign w:val="center"/>
            <w:shd w:fill="D9E5F2"/>
          </w:tcPr>
          <w:p>
            <w:pPr>
              <w:spacing w:after="0"/>
            </w:pPr>
            <w:r/>
            <w:r>
              <w:rPr>
                <w:rFonts w:ascii="Aptos" w:hAnsi="Aptos"/>
                <w:b/>
                <w:sz w:val="15"/>
              </w:rPr>
              <w:t>Feedback interpretation / notes</w:t>
            </w:r>
          </w:p>
        </w:tc>
      </w:tr>
      <w:tr>
        <w:tc>
          <w:tcPr>
            <w:tcW w:type="dxa" w:w="792"/>
            <w:vAlign w:val="center"/>
          </w:tcPr>
          <w:p>
            <w:pPr>
              <w:spacing w:after="0"/>
            </w:pPr>
            <w:r/>
            <w:r>
              <w:rPr>
                <w:rFonts w:ascii="Aptos" w:hAnsi="Aptos"/>
                <w:b w:val="0"/>
                <w:sz w:val="15"/>
              </w:rPr>
              <w:t>M1</w:t>
            </w:r>
          </w:p>
        </w:tc>
        <w:tc>
          <w:tcPr>
            <w:tcW w:type="dxa" w:w="2232"/>
            <w:vAlign w:val="center"/>
          </w:tcPr>
          <w:p>
            <w:pPr>
              <w:spacing w:after="0"/>
            </w:pPr>
            <w:r/>
            <w:r>
              <w:rPr>
                <w:rFonts w:ascii="Aptos" w:hAnsi="Aptos"/>
                <w:b w:val="0"/>
                <w:sz w:val="15"/>
              </w:rPr>
              <w:t>Turntable Z rotation</w:t>
            </w:r>
          </w:p>
        </w:tc>
        <w:tc>
          <w:tcPr>
            <w:tcW w:type="dxa" w:w="2232"/>
            <w:vAlign w:val="center"/>
          </w:tcPr>
          <w:p>
            <w:pPr>
              <w:spacing w:after="0"/>
            </w:pPr>
            <w:r/>
            <w:r>
              <w:rPr>
                <w:rFonts w:ascii="Aptos" w:hAnsi="Aptos"/>
                <w:b w:val="0"/>
                <w:sz w:val="15"/>
              </w:rPr>
              <w:t>Incremental motor encoder</w:t>
            </w:r>
          </w:p>
        </w:tc>
        <w:tc>
          <w:tcPr>
            <w:tcW w:type="dxa" w:w="5544"/>
            <w:vAlign w:val="center"/>
          </w:tcPr>
          <w:p>
            <w:pPr>
              <w:spacing w:after="0"/>
            </w:pPr>
            <w:r/>
            <w:r>
              <w:rPr>
                <w:rFonts w:ascii="Aptos" w:hAnsi="Aptos"/>
                <w:b w:val="0"/>
                <w:sz w:val="15"/>
              </w:rPr>
              <w:t>Motor-side counts require direction, counts-per-revolution, and any gear ratio to estimate output position.</w:t>
            </w:r>
          </w:p>
        </w:tc>
      </w:tr>
      <w:tr>
        <w:tc>
          <w:tcPr>
            <w:tcW w:type="dxa" w:w="792"/>
            <w:vAlign w:val="center"/>
          </w:tcPr>
          <w:p>
            <w:pPr>
              <w:spacing w:after="0"/>
            </w:pPr>
            <w:r/>
            <w:r>
              <w:rPr>
                <w:rFonts w:ascii="Aptos" w:hAnsi="Aptos"/>
                <w:b w:val="0"/>
                <w:sz w:val="15"/>
              </w:rPr>
              <w:t>M2</w:t>
            </w:r>
          </w:p>
        </w:tc>
        <w:tc>
          <w:tcPr>
            <w:tcW w:type="dxa" w:w="2232"/>
            <w:vAlign w:val="center"/>
          </w:tcPr>
          <w:p>
            <w:pPr>
              <w:spacing w:after="0"/>
            </w:pPr>
            <w:r/>
            <w:r>
              <w:rPr>
                <w:rFonts w:ascii="Aptos" w:hAnsi="Aptos"/>
                <w:b w:val="0"/>
                <w:sz w:val="15"/>
              </w:rPr>
              <w:t>Shoulder linear actuator</w:t>
            </w:r>
          </w:p>
        </w:tc>
        <w:tc>
          <w:tcPr>
            <w:tcW w:type="dxa" w:w="2232"/>
            <w:vAlign w:val="center"/>
          </w:tcPr>
          <w:p>
            <w:pPr>
              <w:spacing w:after="0"/>
            </w:pPr>
            <w:r/>
            <w:r>
              <w:rPr>
                <w:rFonts w:ascii="Aptos" w:hAnsi="Aptos"/>
                <w:b w:val="0"/>
                <w:sz w:val="15"/>
              </w:rPr>
              <w:t>AS5600 at shoulder pivot</w:t>
            </w:r>
          </w:p>
        </w:tc>
        <w:tc>
          <w:tcPr>
            <w:tcW w:type="dxa" w:w="5544"/>
            <w:vAlign w:val="center"/>
          </w:tcPr>
          <w:p>
            <w:pPr>
              <w:spacing w:after="0"/>
            </w:pPr>
            <w:r/>
            <w:r>
              <w:rPr>
                <w:rFonts w:ascii="Aptos" w:hAnsi="Aptos"/>
                <w:b w:val="0"/>
                <w:sz w:val="15"/>
              </w:rPr>
              <w:t>Direct joint-angle feedback if the magnet/sensor geometry and calibration are valid. Actuator extension-to-angle relation is mechanical and generally nonlinear.</w:t>
            </w:r>
          </w:p>
        </w:tc>
      </w:tr>
      <w:tr>
        <w:tc>
          <w:tcPr>
            <w:tcW w:type="dxa" w:w="792"/>
            <w:vAlign w:val="center"/>
          </w:tcPr>
          <w:p>
            <w:pPr>
              <w:spacing w:after="0"/>
            </w:pPr>
            <w:r/>
            <w:r>
              <w:rPr>
                <w:rFonts w:ascii="Aptos" w:hAnsi="Aptos"/>
                <w:b w:val="0"/>
                <w:sz w:val="15"/>
              </w:rPr>
              <w:t>M3</w:t>
            </w:r>
          </w:p>
        </w:tc>
        <w:tc>
          <w:tcPr>
            <w:tcW w:type="dxa" w:w="2232"/>
            <w:vAlign w:val="center"/>
          </w:tcPr>
          <w:p>
            <w:pPr>
              <w:spacing w:after="0"/>
            </w:pPr>
            <w:r/>
            <w:r>
              <w:rPr>
                <w:rFonts w:ascii="Aptos" w:hAnsi="Aptos"/>
                <w:b w:val="0"/>
                <w:sz w:val="15"/>
              </w:rPr>
              <w:t>Elbow linear actuator</w:t>
            </w:r>
          </w:p>
        </w:tc>
        <w:tc>
          <w:tcPr>
            <w:tcW w:type="dxa" w:w="2232"/>
            <w:vAlign w:val="center"/>
          </w:tcPr>
          <w:p>
            <w:pPr>
              <w:spacing w:after="0"/>
            </w:pPr>
            <w:r/>
            <w:r>
              <w:rPr>
                <w:rFonts w:ascii="Aptos" w:hAnsi="Aptos"/>
                <w:b w:val="0"/>
                <w:sz w:val="15"/>
              </w:rPr>
              <w:t>AS5600 at elbow pivot</w:t>
            </w:r>
          </w:p>
        </w:tc>
        <w:tc>
          <w:tcPr>
            <w:tcW w:type="dxa" w:w="5544"/>
            <w:vAlign w:val="center"/>
          </w:tcPr>
          <w:p>
            <w:pPr>
              <w:spacing w:after="0"/>
            </w:pPr>
            <w:r/>
            <w:r>
              <w:rPr>
                <w:rFonts w:ascii="Aptos" w:hAnsi="Aptos"/>
                <w:b w:val="0"/>
                <w:sz w:val="15"/>
              </w:rPr>
              <w:t>Direct joint-angle feedback if calibrated; do not assume actuator stroke maps linearly to joint angle.</w:t>
            </w:r>
          </w:p>
        </w:tc>
      </w:tr>
      <w:tr>
        <w:tc>
          <w:tcPr>
            <w:tcW w:type="dxa" w:w="792"/>
            <w:vAlign w:val="center"/>
          </w:tcPr>
          <w:p>
            <w:pPr>
              <w:spacing w:after="0"/>
            </w:pPr>
            <w:r/>
            <w:r>
              <w:rPr>
                <w:rFonts w:ascii="Aptos" w:hAnsi="Aptos"/>
                <w:b w:val="0"/>
                <w:sz w:val="15"/>
              </w:rPr>
              <w:t>M4</w:t>
            </w:r>
          </w:p>
        </w:tc>
        <w:tc>
          <w:tcPr>
            <w:tcW w:type="dxa" w:w="2232"/>
            <w:vAlign w:val="center"/>
          </w:tcPr>
          <w:p>
            <w:pPr>
              <w:spacing w:after="0"/>
            </w:pPr>
            <w:r/>
            <w:r>
              <w:rPr>
                <w:rFonts w:ascii="Aptos" w:hAnsi="Aptos"/>
                <w:b w:val="0"/>
                <w:sz w:val="15"/>
              </w:rPr>
              <w:t>Wrist pitch</w:t>
            </w:r>
          </w:p>
        </w:tc>
        <w:tc>
          <w:tcPr>
            <w:tcW w:type="dxa" w:w="2232"/>
            <w:vAlign w:val="center"/>
          </w:tcPr>
          <w:p>
            <w:pPr>
              <w:spacing w:after="0"/>
            </w:pPr>
            <w:r/>
            <w:r>
              <w:rPr>
                <w:rFonts w:ascii="Aptos" w:hAnsi="Aptos"/>
                <w:b w:val="0"/>
                <w:sz w:val="15"/>
              </w:rPr>
              <w:t>Motor encoder</w:t>
            </w:r>
          </w:p>
        </w:tc>
        <w:tc>
          <w:tcPr>
            <w:tcW w:type="dxa" w:w="5544"/>
            <w:vAlign w:val="center"/>
          </w:tcPr>
          <w:p>
            <w:pPr>
              <w:spacing w:after="0"/>
            </w:pPr>
            <w:r/>
            <w:r>
              <w:rPr>
                <w:rFonts w:ascii="Aptos" w:hAnsi="Aptos"/>
                <w:b w:val="0"/>
                <w:sz w:val="15"/>
              </w:rPr>
              <w:t>Motor-side encoder needs a known transmission relationship to infer joint angle.</w:t>
            </w:r>
          </w:p>
        </w:tc>
      </w:tr>
      <w:tr>
        <w:tc>
          <w:tcPr>
            <w:tcW w:type="dxa" w:w="792"/>
            <w:vAlign w:val="center"/>
          </w:tcPr>
          <w:p>
            <w:pPr>
              <w:spacing w:after="0"/>
            </w:pPr>
            <w:r/>
            <w:r>
              <w:rPr>
                <w:rFonts w:ascii="Aptos" w:hAnsi="Aptos"/>
                <w:b w:val="0"/>
                <w:sz w:val="15"/>
              </w:rPr>
              <w:t>M5</w:t>
            </w:r>
          </w:p>
        </w:tc>
        <w:tc>
          <w:tcPr>
            <w:tcW w:type="dxa" w:w="2232"/>
            <w:vAlign w:val="center"/>
          </w:tcPr>
          <w:p>
            <w:pPr>
              <w:spacing w:after="0"/>
            </w:pPr>
            <w:r/>
            <w:r>
              <w:rPr>
                <w:rFonts w:ascii="Aptos" w:hAnsi="Aptos"/>
                <w:b w:val="0"/>
                <w:sz w:val="15"/>
              </w:rPr>
              <w:t>Wrist differential motor A</w:t>
            </w:r>
          </w:p>
        </w:tc>
        <w:tc>
          <w:tcPr>
            <w:tcW w:type="dxa" w:w="2232"/>
            <w:vAlign w:val="center"/>
          </w:tcPr>
          <w:p>
            <w:pPr>
              <w:spacing w:after="0"/>
            </w:pPr>
            <w:r/>
            <w:r>
              <w:rPr>
                <w:rFonts w:ascii="Aptos" w:hAnsi="Aptos"/>
                <w:b w:val="0"/>
                <w:sz w:val="15"/>
              </w:rPr>
              <w:t>Motor encoder</w:t>
            </w:r>
          </w:p>
        </w:tc>
        <w:tc>
          <w:tcPr>
            <w:tcW w:type="dxa" w:w="5544"/>
            <w:vAlign w:val="center"/>
          </w:tcPr>
          <w:p>
            <w:pPr>
              <w:spacing w:after="0"/>
            </w:pPr>
            <w:r/>
            <w:r>
              <w:rPr>
                <w:rFonts w:ascii="Aptos" w:hAnsi="Aptos"/>
                <w:b w:val="0"/>
                <w:sz w:val="15"/>
              </w:rPr>
              <w:t>Motor rotation alone is not wrist roll/yaw; derive the transform from differential geometry and sign conventions.</w:t>
            </w:r>
          </w:p>
        </w:tc>
      </w:tr>
      <w:tr>
        <w:tc>
          <w:tcPr>
            <w:tcW w:type="dxa" w:w="792"/>
            <w:vAlign w:val="center"/>
          </w:tcPr>
          <w:p>
            <w:pPr>
              <w:spacing w:after="0"/>
            </w:pPr>
            <w:r/>
            <w:r>
              <w:rPr>
                <w:rFonts w:ascii="Aptos" w:hAnsi="Aptos"/>
                <w:b w:val="0"/>
                <w:sz w:val="15"/>
              </w:rPr>
              <w:t>M6</w:t>
            </w:r>
          </w:p>
        </w:tc>
        <w:tc>
          <w:tcPr>
            <w:tcW w:type="dxa" w:w="2232"/>
            <w:vAlign w:val="center"/>
          </w:tcPr>
          <w:p>
            <w:pPr>
              <w:spacing w:after="0"/>
            </w:pPr>
            <w:r/>
            <w:r>
              <w:rPr>
                <w:rFonts w:ascii="Aptos" w:hAnsi="Aptos"/>
                <w:b w:val="0"/>
                <w:sz w:val="15"/>
              </w:rPr>
              <w:t>Wrist differential motor B</w:t>
            </w:r>
          </w:p>
        </w:tc>
        <w:tc>
          <w:tcPr>
            <w:tcW w:type="dxa" w:w="2232"/>
            <w:vAlign w:val="center"/>
          </w:tcPr>
          <w:p>
            <w:pPr>
              <w:spacing w:after="0"/>
            </w:pPr>
            <w:r/>
            <w:r>
              <w:rPr>
                <w:rFonts w:ascii="Aptos" w:hAnsi="Aptos"/>
                <w:b w:val="0"/>
                <w:sz w:val="15"/>
              </w:rPr>
              <w:t>Motor encoder</w:t>
            </w:r>
          </w:p>
        </w:tc>
        <w:tc>
          <w:tcPr>
            <w:tcW w:type="dxa" w:w="5544"/>
            <w:vAlign w:val="center"/>
          </w:tcPr>
          <w:p>
            <w:pPr>
              <w:spacing w:after="0"/>
            </w:pPr>
            <w:r/>
            <w:r>
              <w:rPr>
                <w:rFonts w:ascii="Aptos" w:hAnsi="Aptos"/>
                <w:b w:val="0"/>
                <w:sz w:val="15"/>
              </w:rPr>
              <w:t>Must be interpreted jointly with M5 to estimate roll/yaw.</w:t>
            </w:r>
          </w:p>
        </w:tc>
      </w:tr>
      <w:tr>
        <w:tc>
          <w:tcPr>
            <w:tcW w:type="dxa" w:w="792"/>
            <w:vAlign w:val="center"/>
          </w:tcPr>
          <w:p>
            <w:pPr>
              <w:spacing w:after="0"/>
            </w:pPr>
            <w:r/>
            <w:r>
              <w:rPr>
                <w:rFonts w:ascii="Aptos" w:hAnsi="Aptos"/>
                <w:b w:val="0"/>
                <w:sz w:val="15"/>
              </w:rPr>
              <w:t>M7</w:t>
            </w:r>
          </w:p>
        </w:tc>
        <w:tc>
          <w:tcPr>
            <w:tcW w:type="dxa" w:w="2232"/>
            <w:vAlign w:val="center"/>
          </w:tcPr>
          <w:p>
            <w:pPr>
              <w:spacing w:after="0"/>
            </w:pPr>
            <w:r/>
            <w:r>
              <w:rPr>
                <w:rFonts w:ascii="Aptos" w:hAnsi="Aptos"/>
                <w:b w:val="0"/>
                <w:sz w:val="15"/>
              </w:rPr>
              <w:t>Gripper lead screw</w:t>
            </w:r>
          </w:p>
        </w:tc>
        <w:tc>
          <w:tcPr>
            <w:tcW w:type="dxa" w:w="2232"/>
            <w:vAlign w:val="center"/>
          </w:tcPr>
          <w:p>
            <w:pPr>
              <w:spacing w:after="0"/>
            </w:pPr>
            <w:r/>
            <w:r>
              <w:rPr>
                <w:rFonts w:ascii="Aptos" w:hAnsi="Aptos"/>
                <w:b w:val="0"/>
                <w:sz w:val="15"/>
              </w:rPr>
              <w:t>Current sensor; no encoder</w:t>
            </w:r>
          </w:p>
        </w:tc>
        <w:tc>
          <w:tcPr>
            <w:tcW w:type="dxa" w:w="5544"/>
            <w:vAlign w:val="center"/>
          </w:tcPr>
          <w:p>
            <w:pPr>
              <w:spacing w:after="0"/>
            </w:pPr>
            <w:r/>
            <w:r>
              <w:rPr>
                <w:rFonts w:ascii="Aptos" w:hAnsi="Aptos"/>
                <w:b w:val="0"/>
                <w:sz w:val="15"/>
              </w:rPr>
              <w:t>Current can indicate contact/stall but does not provide gripper position. Use filtering, a validated threshold, and a maximum run time.</w:t>
            </w:r>
          </w:p>
        </w:tc>
      </w:tr>
    </w:tbl>
    <w:p>
      <w:pPr>
        <w:spacing w:after="20"/>
      </w:pPr>
    </w:p>
    <w:p>
      <w:r>
        <w:t>The arm has six pose degrees of freedom plus a separate gripper actuation channel. Seven motor channels does not mean seven independent Cartesian degrees of freedom.</w:t>
      </w:r>
    </w:p>
    <w:p>
      <w:pPr>
        <w:pStyle w:val="Heading1"/>
      </w:pPr>
      <w:r>
        <w:t>7. STM32 firmware data flow</w:t>
      </w:r>
    </w:p>
    <w:p>
      <w:pPr>
        <w:pStyle w:val="Heading2"/>
      </w:pPr>
      <w:r>
        <w:t>7.1 Command reception and validation</w:t>
      </w:r>
    </w:p>
    <w:p>
      <w:pPr>
        <w:pStyle w:val="ListNumber"/>
        <w:spacing w:after="40"/>
      </w:pPr>
      <w:r>
        <w:t>Receive serial bytes in a non-blocking manner (for example, interrupt/DMA-driven reception or another bounded implementation).</w:t>
      </w:r>
    </w:p>
    <w:p>
      <w:pPr>
        <w:pStyle w:val="ListNumber"/>
        <w:spacing w:after="40"/>
      </w:pPr>
      <w:r>
        <w:t>Find a valid frame boundary and check length, protocol version, message type, field ranges, and integrity check.</w:t>
      </w:r>
    </w:p>
    <w:p>
      <w:pPr>
        <w:pStyle w:val="ListNumber"/>
        <w:spacing w:after="40"/>
      </w:pPr>
      <w:r>
        <w:t>Check freshness/sequence and update the last-valid-command timestamp only after a command passes validation.</w:t>
      </w:r>
    </w:p>
    <w:p>
      <w:pPr>
        <w:pStyle w:val="ListNumber"/>
        <w:spacing w:after="40"/>
      </w:pPr>
      <w:r>
        <w:t>Pass the validated request to the control state machine. Invalid frames must not directly change motor outputs.</w:t>
      </w:r>
    </w:p>
    <w:p>
      <w:pPr>
        <w:pStyle w:val="ListNumber"/>
        <w:spacing w:after="40"/>
      </w:pPr>
      <w:r>
        <w:t>If command freshness expires, enter the configured communication-loss response and force safe output behavior locally.</w:t>
      </w:r>
    </w:p>
    <w:p>
      <w:pPr>
        <w:pStyle w:val="Heading2"/>
      </w:pPr>
      <w:r>
        <w:t>7.2 Periodic motor-control loop</w:t>
      </w:r>
    </w:p>
    <w:p>
      <w:r>
        <w:t>A periodic firmware loop or timer-driven control task should update motor outputs at a fixed, documented rate. Keyboard event frequency and ROS executor timing must not determine the ramp slope.</w:t>
      </w:r>
    </w:p>
    <w:p>
      <w:pPr>
        <w:spacing w:before="60" w:after="100"/>
        <w:ind w:left="259" w:right="173"/>
        <w:shd w:fill="F3F5F7"/>
      </w:pPr>
      <w:r>
        <w:rPr>
          <w:rFonts w:ascii="Consolas" w:hAnsi="Consolas"/>
          <w:color w:val="232D3A"/>
          <w:sz w:val="16"/>
        </w:rPr>
        <w:t>For each control update, for each channel M1..M7:</w:t>
        <w:br/>
        <w:t xml:space="preserve">  1. Read the latest validated target and safety state.</w:t>
        <w:br/>
        <w:t xml:space="preserve">  2. If a fault/stop policy overrides motion, apply that policy.</w:t>
        <w:br/>
        <w:t xml:space="preserve">  3. Compare current ramp output with the requested target.</w:t>
        <w:br/>
        <w:t xml:space="preserve">  4. Move ramp output toward target by the configured increment/rate.</w:t>
        <w:br/>
        <w:t xml:space="preserve">  5. If direction reversal is requested:</w:t>
        <w:br/>
        <w:t xml:space="preserve">       ramp output to zero;</w:t>
        <w:br/>
        <w:t xml:space="preserve">       wait the configured safe reversal interval if required;</w:t>
        <w:br/>
        <w:t xml:space="preserve">       change direction;</w:t>
        <w:br/>
        <w:t xml:space="preserve">       ramp toward the new target.</w:t>
        <w:br/>
        <w:t xml:space="preserve">  6. Apply channel-specific output limits.</w:t>
        <w:br/>
        <w:t xml:space="preserve">  7. Write direction/PWM to the motor driver.</w:t>
        <w:br/>
        <w:t xml:space="preserve">  8. Record output and health information for telemetry.</w:t>
      </w:r>
    </w:p>
    <w:p>
      <w:r>
        <w:t>The pseudocode describes behavior, not production-ready firmware. Exact timer rate, ramp units, increments, reversal delay, PWM frequency, and driver-specific stop behavior must be determined from hardware specifications and testing.</w:t>
      </w:r>
    </w:p>
    <w:p>
      <w:pPr>
        <w:pStyle w:val="Heading2"/>
      </w:pPr>
      <w:r>
        <w:t>7.3 Ramp generator</w:t>
      </w:r>
    </w:p>
    <w:p>
      <w:r>
        <w:t>Each motor channel needs its own ramp state. A minimum conceptual state includes requested demand, current ramped demand, current direction, requested direction, and reversal phase/state. The ramp generator should be independent of serial receive timing.</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5F2"/>
          </w:tcPr>
          <w:p>
            <w:pPr>
              <w:spacing w:after="0"/>
            </w:pPr>
            <w:r/>
            <w:r>
              <w:rPr>
                <w:rFonts w:ascii="Aptos" w:hAnsi="Aptos"/>
                <w:b/>
                <w:sz w:val="16"/>
              </w:rPr>
              <w:t>Event</w:t>
            </w:r>
          </w:p>
        </w:tc>
        <w:tc>
          <w:tcPr>
            <w:tcW w:type="dxa" w:w="7776"/>
            <w:vAlign w:val="center"/>
            <w:shd w:fill="D9E5F2"/>
          </w:tcPr>
          <w:p>
            <w:pPr>
              <w:spacing w:after="0"/>
            </w:pPr>
            <w:r/>
            <w:r>
              <w:rPr>
                <w:rFonts w:ascii="Aptos" w:hAnsi="Aptos"/>
                <w:b/>
                <w:sz w:val="16"/>
              </w:rPr>
              <w:t>Required behavior</w:t>
            </w:r>
          </w:p>
        </w:tc>
      </w:tr>
      <w:tr>
        <w:tc>
          <w:tcPr>
            <w:tcW w:type="dxa" w:w="2592"/>
            <w:vAlign w:val="center"/>
          </w:tcPr>
          <w:p>
            <w:pPr>
              <w:spacing w:after="0"/>
            </w:pPr>
            <w:r/>
            <w:r>
              <w:rPr>
                <w:rFonts w:ascii="Aptos" w:hAnsi="Aptos"/>
                <w:b w:val="0"/>
                <w:sz w:val="16"/>
              </w:rPr>
              <w:t>Start from rest</w:t>
            </w:r>
          </w:p>
        </w:tc>
        <w:tc>
          <w:tcPr>
            <w:tcW w:type="dxa" w:w="7776"/>
            <w:vAlign w:val="center"/>
          </w:tcPr>
          <w:p>
            <w:pPr>
              <w:spacing w:after="0"/>
            </w:pPr>
            <w:r/>
            <w:r>
              <w:rPr>
                <w:rFonts w:ascii="Aptos" w:hAnsi="Aptos"/>
                <w:b w:val="0"/>
                <w:sz w:val="16"/>
              </w:rPr>
              <w:t>Begin at zero output and increase gradually toward the requested demand.</w:t>
            </w:r>
          </w:p>
        </w:tc>
      </w:tr>
      <w:tr>
        <w:tc>
          <w:tcPr>
            <w:tcW w:type="dxa" w:w="2592"/>
            <w:vAlign w:val="center"/>
          </w:tcPr>
          <w:p>
            <w:pPr>
              <w:spacing w:after="0"/>
            </w:pPr>
            <w:r/>
            <w:r>
              <w:rPr>
                <w:rFonts w:ascii="Aptos" w:hAnsi="Aptos"/>
                <w:b w:val="0"/>
                <w:sz w:val="16"/>
              </w:rPr>
              <w:t>Increase/decrease demand</w:t>
            </w:r>
          </w:p>
        </w:tc>
        <w:tc>
          <w:tcPr>
            <w:tcW w:type="dxa" w:w="7776"/>
            <w:vAlign w:val="center"/>
          </w:tcPr>
          <w:p>
            <w:pPr>
              <w:spacing w:after="0"/>
            </w:pPr>
            <w:r/>
            <w:r>
              <w:rPr>
                <w:rFonts w:ascii="Aptos" w:hAnsi="Aptos"/>
                <w:b w:val="0"/>
                <w:sz w:val="16"/>
              </w:rPr>
              <w:t>Move toward the new target at the configured rate; never jump to a new demand merely because a new command arrived.</w:t>
            </w:r>
          </w:p>
        </w:tc>
      </w:tr>
      <w:tr>
        <w:tc>
          <w:tcPr>
            <w:tcW w:type="dxa" w:w="2592"/>
            <w:vAlign w:val="center"/>
          </w:tcPr>
          <w:p>
            <w:pPr>
              <w:spacing w:after="0"/>
            </w:pPr>
            <w:r/>
            <w:r>
              <w:rPr>
                <w:rFonts w:ascii="Aptos" w:hAnsi="Aptos"/>
                <w:b w:val="0"/>
                <w:sz w:val="16"/>
              </w:rPr>
              <w:t>Normal stop / key release</w:t>
            </w:r>
          </w:p>
        </w:tc>
        <w:tc>
          <w:tcPr>
            <w:tcW w:type="dxa" w:w="7776"/>
            <w:vAlign w:val="center"/>
          </w:tcPr>
          <w:p>
            <w:pPr>
              <w:spacing w:after="0"/>
            </w:pPr>
            <w:r/>
            <w:r>
              <w:rPr>
                <w:rFonts w:ascii="Aptos" w:hAnsi="Aptos"/>
                <w:b w:val="0"/>
                <w:sz w:val="16"/>
              </w:rPr>
              <w:t>Use the agreed controlled deceleration policy to reach zero.</w:t>
            </w:r>
          </w:p>
        </w:tc>
      </w:tr>
      <w:tr>
        <w:tc>
          <w:tcPr>
            <w:tcW w:type="dxa" w:w="2592"/>
            <w:vAlign w:val="center"/>
          </w:tcPr>
          <w:p>
            <w:pPr>
              <w:spacing w:after="0"/>
            </w:pPr>
            <w:r/>
            <w:r>
              <w:rPr>
                <w:rFonts w:ascii="Aptos" w:hAnsi="Aptos"/>
                <w:b w:val="0"/>
                <w:sz w:val="16"/>
              </w:rPr>
              <w:t>Direction reversal</w:t>
            </w:r>
          </w:p>
        </w:tc>
        <w:tc>
          <w:tcPr>
            <w:tcW w:type="dxa" w:w="7776"/>
            <w:vAlign w:val="center"/>
          </w:tcPr>
          <w:p>
            <w:pPr>
              <w:spacing w:after="0"/>
            </w:pPr>
            <w:r/>
            <w:r>
              <w:rPr>
                <w:rFonts w:ascii="Aptos" w:hAnsi="Aptos"/>
                <w:b w:val="0"/>
                <w:sz w:val="16"/>
              </w:rPr>
              <w:t>Ramp to zero first; change direction only after the required safe transition condition; then ramp up in the new direction.</w:t>
            </w:r>
          </w:p>
        </w:tc>
      </w:tr>
      <w:tr>
        <w:tc>
          <w:tcPr>
            <w:tcW w:type="dxa" w:w="2592"/>
            <w:vAlign w:val="center"/>
          </w:tcPr>
          <w:p>
            <w:pPr>
              <w:spacing w:after="0"/>
            </w:pPr>
            <w:r/>
            <w:r>
              <w:rPr>
                <w:rFonts w:ascii="Aptos" w:hAnsi="Aptos"/>
                <w:b w:val="0"/>
                <w:sz w:val="16"/>
              </w:rPr>
              <w:t>Emergency stop / serious fault</w:t>
            </w:r>
          </w:p>
        </w:tc>
        <w:tc>
          <w:tcPr>
            <w:tcW w:type="dxa" w:w="7776"/>
            <w:vAlign w:val="center"/>
          </w:tcPr>
          <w:p>
            <w:pPr>
              <w:spacing w:after="0"/>
            </w:pPr>
            <w:r/>
            <w:r>
              <w:rPr>
                <w:rFonts w:ascii="Aptos" w:hAnsi="Aptos"/>
                <w:b w:val="0"/>
                <w:sz w:val="16"/>
              </w:rPr>
              <w:t>Use a separately defined safety response. Do not force a long comfort ramp if it would prolong a hazardous movement.</w:t>
            </w:r>
          </w:p>
        </w:tc>
      </w:tr>
      <w:tr>
        <w:tc>
          <w:tcPr>
            <w:tcW w:type="dxa" w:w="2592"/>
            <w:vAlign w:val="center"/>
          </w:tcPr>
          <w:p>
            <w:pPr>
              <w:spacing w:after="0"/>
            </w:pPr>
            <w:r/>
            <w:r>
              <w:rPr>
                <w:rFonts w:ascii="Aptos" w:hAnsi="Aptos"/>
                <w:b w:val="0"/>
                <w:sz w:val="16"/>
              </w:rPr>
              <w:t>Stale command / lost link</w:t>
            </w:r>
          </w:p>
        </w:tc>
        <w:tc>
          <w:tcPr>
            <w:tcW w:type="dxa" w:w="7776"/>
            <w:vAlign w:val="center"/>
          </w:tcPr>
          <w:p>
            <w:pPr>
              <w:spacing w:after="0"/>
            </w:pPr>
            <w:r/>
            <w:r>
              <w:rPr>
                <w:rFonts w:ascii="Aptos" w:hAnsi="Aptos"/>
                <w:b w:val="0"/>
                <w:sz w:val="16"/>
              </w:rPr>
              <w:t>Apply the configured local safe-stop policy without waiting for the Jetson to recover.</w:t>
            </w:r>
          </w:p>
        </w:tc>
      </w:tr>
      <w:tr>
        <w:tc>
          <w:tcPr>
            <w:tcW w:type="dxa" w:w="2592"/>
            <w:vAlign w:val="center"/>
          </w:tcPr>
          <w:p>
            <w:pPr>
              <w:spacing w:after="0"/>
            </w:pPr>
            <w:r/>
            <w:r>
              <w:rPr>
                <w:rFonts w:ascii="Aptos" w:hAnsi="Aptos"/>
                <w:b w:val="0"/>
                <w:sz w:val="16"/>
              </w:rPr>
              <w:t>Wrist differential movement</w:t>
            </w:r>
          </w:p>
        </w:tc>
        <w:tc>
          <w:tcPr>
            <w:tcW w:type="dxa" w:w="7776"/>
            <w:vAlign w:val="center"/>
          </w:tcPr>
          <w:p>
            <w:pPr>
              <w:spacing w:after="0"/>
            </w:pPr>
            <w:r/>
            <w:r>
              <w:rPr>
                <w:rFonts w:ascii="Aptos" w:hAnsi="Aptos"/>
                <w:b w:val="0"/>
                <w:sz w:val="16"/>
              </w:rPr>
              <w:t>Apply compatible ramp constraints to M5 and M6 so the differential does not experience an unintended abrupt mismatch.</w:t>
            </w:r>
          </w:p>
        </w:tc>
      </w:tr>
      <w:tr>
        <w:tc>
          <w:tcPr>
            <w:tcW w:type="dxa" w:w="2592"/>
            <w:vAlign w:val="center"/>
          </w:tcPr>
          <w:p>
            <w:pPr>
              <w:spacing w:after="0"/>
            </w:pPr>
            <w:r/>
            <w:r>
              <w:rPr>
                <w:rFonts w:ascii="Aptos" w:hAnsi="Aptos"/>
                <w:b w:val="0"/>
                <w:sz w:val="16"/>
              </w:rPr>
              <w:t>Gripper closure</w:t>
            </w:r>
          </w:p>
        </w:tc>
        <w:tc>
          <w:tcPr>
            <w:tcW w:type="dxa" w:w="7776"/>
            <w:vAlign w:val="center"/>
          </w:tcPr>
          <w:p>
            <w:pPr>
              <w:spacing w:after="0"/>
            </w:pPr>
            <w:r/>
            <w:r>
              <w:rPr>
                <w:rFonts w:ascii="Aptos" w:hAnsi="Aptos"/>
                <w:b w:val="0"/>
                <w:sz w:val="16"/>
              </w:rPr>
              <w:t>Ramp output while current-based protection independently monitors for stall/contact and maximum run time.</w:t>
            </w:r>
          </w:p>
        </w:tc>
      </w:tr>
    </w:tbl>
    <w:p>
      <w:pPr>
        <w:spacing w:after="20"/>
      </w:pPr>
    </w:p>
    <w:p>
      <w:pPr>
        <w:pStyle w:val="Heading2"/>
      </w:pPr>
      <w:r>
        <w:t>7.4 Sensor acquisition and telemetry</w:t>
      </w:r>
    </w:p>
    <w:p>
      <w:pPr>
        <w:pStyle w:val="ListBullet"/>
        <w:spacing w:after="40"/>
      </w:pPr>
      <w:r>
        <w:t>Incremental encoders: capture counts with suitable timer/encoder hardware or interrupt logic; derive speed/position using calibrated counts-per-revolution and gear ratios.</w:t>
      </w:r>
    </w:p>
    <w:p>
      <w:pPr>
        <w:pStyle w:val="ListBullet"/>
        <w:spacing w:after="40"/>
      </w:pPr>
      <w:r>
        <w:t>AS5600 sensors: read over I²C, validate communication/status, unwrap angles where needed, and apply zero offsets/direction calibration.</w:t>
      </w:r>
    </w:p>
    <w:p>
      <w:pPr>
        <w:pStyle w:val="ListBullet"/>
        <w:spacing w:after="40"/>
      </w:pPr>
      <w:r>
        <w:t>Gripper current: sample the sensor, convert ADC readings to current using the actual circuit calibration, filter noise, and compare against validated limits.</w:t>
      </w:r>
    </w:p>
    <w:p>
      <w:pPr>
        <w:pStyle w:val="ListBullet"/>
        <w:spacing w:after="40"/>
      </w:pPr>
      <w:r>
        <w:t>Sensor validity must accompany readings. A missing or invalid sensor should not silently be reported as a plausible zero angle/current.</w:t>
      </w:r>
    </w:p>
    <w:p>
      <w:pPr>
        <w:pStyle w:val="ListBullet"/>
        <w:spacing w:after="40"/>
      </w:pPr>
      <w:r>
        <w:t>The STM32 packages measured values and fault flags into telemetry frames. The Jetson decodes these and publishes /arm/state.</w:t>
      </w:r>
    </w:p>
    <w:p>
      <w:pPr>
        <w:pStyle w:val="ListBullet"/>
        <w:spacing w:after="40"/>
      </w:pPr>
      <w:r>
        <w:t>Telemetry frequency, payload size, and bandwidth should be selected after estimating serial bandwidth and control/monitoring needs.</w:t>
      </w:r>
    </w:p>
    <w:p>
      <w:pPr>
        <w:pStyle w:val="Heading1"/>
      </w:pPr>
      <w:r>
        <w:t>8. Full feedback path</w:t>
      </w:r>
    </w:p>
    <w:p>
      <w:pPr>
        <w:spacing w:before="60" w:after="100"/>
        <w:ind w:left="259" w:right="173"/>
        <w:shd w:fill="F3F5F7"/>
      </w:pPr>
      <w:r>
        <w:rPr>
          <w:rFonts w:ascii="Consolas" w:hAnsi="Consolas"/>
          <w:color w:val="232D3A"/>
          <w:sz w:val="16"/>
        </w:rPr>
        <w:t>Physical mechanism</w:t>
        <w:br/>
        <w:t xml:space="preserve">  ├─ M1 encoder ───────────────────────────────┐</w:t>
        <w:br/>
        <w:t xml:space="preserve">  ├─ M2 shoulder AS5600 ────────────────────────┤</w:t>
        <w:br/>
        <w:t xml:space="preserve">  ├─ M3 elbow AS5600 ──────────────────────────┤</w:t>
        <w:br/>
        <w:t xml:space="preserve">  ├─ M4 encoder ───────────────────────────────┤</w:t>
        <w:br/>
        <w:t xml:space="preserve">  ├─ M5 + M6 encoders ─────────────────────────┤</w:t>
        <w:br/>
        <w:t xml:space="preserve">  └─ M7 current sensor ────────────────────────┘</w:t>
        <w:br/>
        <w:t xml:space="preserve">                         ▼</w:t>
        <w:br/>
        <w:t xml:space="preserve">              STM32 sensor acquisition</w:t>
        <w:br/>
        <w:t xml:space="preserve">                         ▼</w:t>
        <w:br/>
        <w:t xml:space="preserve">       calibration + plausibility/health checks</w:t>
        <w:br/>
        <w:t xml:space="preserve">                         ▼</w:t>
        <w:br/>
        <w:t xml:space="preserve">            telemetry frame over serial</w:t>
        <w:br/>
        <w:t xml:space="preserve">                         ▼</w:t>
        <w:br/>
        <w:t xml:space="preserve">              telemetry_parser.py</w:t>
        <w:br/>
        <w:t xml:space="preserve">                         ▼</w:t>
        <w:br/>
        <w:t xml:space="preserve">                   /arm/state</w:t>
        <w:br/>
        <w:t xml:space="preserve">                         ▼</w:t>
        <w:br/>
        <w:t xml:space="preserve">          arm_state_monitor / diagnostics</w:t>
        <w:br/>
        <w:t xml:space="preserve">                         ▼</w:t>
        <w:br/>
        <w:t xml:space="preserve">                   operator display</w:t>
        <w:br/>
      </w:r>
    </w:p>
    <w:p>
      <w:r>
        <w:t>In the initial manual-control milestone, feedback is for monitoring, diagnostics, and safety checks. Closed-loop position PID can be introduced later after sensor calibration and command semantics are stable. The ramp generator and PID controller are different functions: ramping limits how quickly a target/output changes; PID corrects measured error relative to a target.</w:t>
      </w:r>
    </w:p>
    <w:p>
      <w:pPr>
        <w:pStyle w:val="Heading1"/>
      </w:pPr>
      <w:r>
        <w:t>9. Safety and fault handling</w:t>
      </w:r>
    </w:p>
    <w:p>
      <w:r>
        <w:t>Safety actions must be decided explicitly for each fault. The list below is a design checklist; it does not assert that the protections have already been implemented or validated.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5F2"/>
          </w:tcPr>
          <w:p>
            <w:pPr>
              <w:spacing w:after="0"/>
            </w:pPr>
            <w:r/>
            <w:r>
              <w:rPr>
                <w:rFonts w:ascii="Aptos" w:hAnsi="Aptos"/>
                <w:b/>
                <w:sz w:val="15"/>
              </w:rPr>
              <w:t>Condition</w:t>
            </w:r>
          </w:p>
        </w:tc>
        <w:tc>
          <w:tcPr>
            <w:tcW w:type="dxa" w:w="1944"/>
            <w:vAlign w:val="center"/>
            <w:shd w:fill="D9E5F2"/>
          </w:tcPr>
          <w:p>
            <w:pPr>
              <w:spacing w:after="0"/>
            </w:pPr>
            <w:r/>
            <w:r>
              <w:rPr>
                <w:rFonts w:ascii="Aptos" w:hAnsi="Aptos"/>
                <w:b/>
                <w:sz w:val="15"/>
              </w:rPr>
              <w:t>Detection layer</w:t>
            </w:r>
          </w:p>
        </w:tc>
        <w:tc>
          <w:tcPr>
            <w:tcW w:type="dxa" w:w="5832"/>
            <w:vAlign w:val="center"/>
            <w:shd w:fill="D9E5F2"/>
          </w:tcPr>
          <w:p>
            <w:pPr>
              <w:spacing w:after="0"/>
            </w:pPr>
            <w:r/>
            <w:r>
              <w:rPr>
                <w:rFonts w:ascii="Aptos" w:hAnsi="Aptos"/>
                <w:b/>
                <w:sz w:val="15"/>
              </w:rPr>
              <w:t>Expected design response</w:t>
            </w:r>
          </w:p>
        </w:tc>
      </w:tr>
      <w:tr>
        <w:tc>
          <w:tcPr>
            <w:tcW w:type="dxa" w:w="2592"/>
            <w:vAlign w:val="center"/>
          </w:tcPr>
          <w:p>
            <w:pPr>
              <w:spacing w:after="0"/>
            </w:pPr>
            <w:r/>
            <w:r>
              <w:rPr>
                <w:rFonts w:ascii="Aptos" w:hAnsi="Aptos"/>
                <w:b w:val="0"/>
                <w:sz w:val="15"/>
              </w:rPr>
              <w:t>No valid command within timeout</w:t>
            </w:r>
          </w:p>
        </w:tc>
        <w:tc>
          <w:tcPr>
            <w:tcW w:type="dxa" w:w="1944"/>
            <w:vAlign w:val="center"/>
          </w:tcPr>
          <w:p>
            <w:pPr>
              <w:spacing w:after="0"/>
            </w:pPr>
            <w:r/>
            <w:r>
              <w:rPr>
                <w:rFonts w:ascii="Aptos" w:hAnsi="Aptos"/>
                <w:b w:val="0"/>
                <w:sz w:val="15"/>
              </w:rPr>
              <w:t>STM32</w:t>
            </w:r>
          </w:p>
        </w:tc>
        <w:tc>
          <w:tcPr>
            <w:tcW w:type="dxa" w:w="5832"/>
            <w:vAlign w:val="center"/>
          </w:tcPr>
          <w:p>
            <w:pPr>
              <w:spacing w:after="0"/>
            </w:pPr>
            <w:r/>
            <w:r>
              <w:rPr>
                <w:rFonts w:ascii="Aptos" w:hAnsi="Aptos"/>
                <w:b w:val="0"/>
                <w:sz w:val="15"/>
              </w:rPr>
              <w:t>Apply local communication-loss stop policy; report timeout when communication resumes.</w:t>
            </w:r>
          </w:p>
        </w:tc>
      </w:tr>
      <w:tr>
        <w:tc>
          <w:tcPr>
            <w:tcW w:type="dxa" w:w="2592"/>
            <w:vAlign w:val="center"/>
          </w:tcPr>
          <w:p>
            <w:pPr>
              <w:spacing w:after="0"/>
            </w:pPr>
            <w:r/>
            <w:r>
              <w:rPr>
                <w:rFonts w:ascii="Aptos" w:hAnsi="Aptos"/>
                <w:b w:val="0"/>
                <w:sz w:val="15"/>
              </w:rPr>
              <w:t>Malformed/corrupt serial frame</w:t>
            </w:r>
          </w:p>
        </w:tc>
        <w:tc>
          <w:tcPr>
            <w:tcW w:type="dxa" w:w="1944"/>
            <w:vAlign w:val="center"/>
          </w:tcPr>
          <w:p>
            <w:pPr>
              <w:spacing w:after="0"/>
            </w:pPr>
            <w:r/>
            <w:r>
              <w:rPr>
                <w:rFonts w:ascii="Aptos" w:hAnsi="Aptos"/>
                <w:b w:val="0"/>
                <w:sz w:val="15"/>
              </w:rPr>
              <w:t>STM32 parser</w:t>
            </w:r>
          </w:p>
        </w:tc>
        <w:tc>
          <w:tcPr>
            <w:tcW w:type="dxa" w:w="5832"/>
            <w:vAlign w:val="center"/>
          </w:tcPr>
          <w:p>
            <w:pPr>
              <w:spacing w:after="0"/>
            </w:pPr>
            <w:r/>
            <w:r>
              <w:rPr>
                <w:rFonts w:ascii="Aptos" w:hAnsi="Aptos"/>
                <w:b w:val="0"/>
                <w:sz w:val="15"/>
              </w:rPr>
              <w:t>Discard frame; do not update motion target or watchdog timestamp.</w:t>
            </w:r>
          </w:p>
        </w:tc>
      </w:tr>
      <w:tr>
        <w:tc>
          <w:tcPr>
            <w:tcW w:type="dxa" w:w="2592"/>
            <w:vAlign w:val="center"/>
          </w:tcPr>
          <w:p>
            <w:pPr>
              <w:spacing w:after="0"/>
            </w:pPr>
            <w:r/>
            <w:r>
              <w:rPr>
                <w:rFonts w:ascii="Aptos" w:hAnsi="Aptos"/>
                <w:b w:val="0"/>
                <w:sz w:val="15"/>
              </w:rPr>
              <w:t>Emergency-stop request</w:t>
            </w:r>
          </w:p>
        </w:tc>
        <w:tc>
          <w:tcPr>
            <w:tcW w:type="dxa" w:w="1944"/>
            <w:vAlign w:val="center"/>
          </w:tcPr>
          <w:p>
            <w:pPr>
              <w:spacing w:after="0"/>
            </w:pPr>
            <w:r/>
            <w:r>
              <w:rPr>
                <w:rFonts w:ascii="Aptos" w:hAnsi="Aptos"/>
                <w:b w:val="0"/>
                <w:sz w:val="15"/>
              </w:rPr>
              <w:t>Jetson command + STM32</w:t>
            </w:r>
          </w:p>
        </w:tc>
        <w:tc>
          <w:tcPr>
            <w:tcW w:type="dxa" w:w="5832"/>
            <w:vAlign w:val="center"/>
          </w:tcPr>
          <w:p>
            <w:pPr>
              <w:spacing w:after="0"/>
            </w:pPr>
            <w:r/>
            <w:r>
              <w:rPr>
                <w:rFonts w:ascii="Aptos" w:hAnsi="Aptos"/>
                <w:b w:val="0"/>
                <w:sz w:val="15"/>
              </w:rPr>
              <w:t>Prioritize the dedicated stop path and use the defined emergency output policy.</w:t>
            </w:r>
          </w:p>
        </w:tc>
      </w:tr>
      <w:tr>
        <w:tc>
          <w:tcPr>
            <w:tcW w:type="dxa" w:w="2592"/>
            <w:vAlign w:val="center"/>
          </w:tcPr>
          <w:p>
            <w:pPr>
              <w:spacing w:after="0"/>
            </w:pPr>
            <w:r/>
            <w:r>
              <w:rPr>
                <w:rFonts w:ascii="Aptos" w:hAnsi="Aptos"/>
                <w:b w:val="0"/>
                <w:sz w:val="15"/>
              </w:rPr>
              <w:t>Encoder/AS5600 invalid or implausible</w:t>
            </w:r>
          </w:p>
        </w:tc>
        <w:tc>
          <w:tcPr>
            <w:tcW w:type="dxa" w:w="1944"/>
            <w:vAlign w:val="center"/>
          </w:tcPr>
          <w:p>
            <w:pPr>
              <w:spacing w:after="0"/>
            </w:pPr>
            <w:r/>
            <w:r>
              <w:rPr>
                <w:rFonts w:ascii="Aptos" w:hAnsi="Aptos"/>
                <w:b w:val="0"/>
                <w:sz w:val="15"/>
              </w:rPr>
              <w:t>STM32 sensor manager</w:t>
            </w:r>
          </w:p>
        </w:tc>
        <w:tc>
          <w:tcPr>
            <w:tcW w:type="dxa" w:w="5832"/>
            <w:vAlign w:val="center"/>
          </w:tcPr>
          <w:p>
            <w:pPr>
              <w:spacing w:after="0"/>
            </w:pPr>
            <w:r/>
            <w:r>
              <w:rPr>
                <w:rFonts w:ascii="Aptos" w:hAnsi="Aptos"/>
                <w:b w:val="0"/>
                <w:sz w:val="15"/>
              </w:rPr>
              <w:t>Flag invalid feedback; prevent control functions that require trustworthy feedback; use a defined safe response.</w:t>
            </w:r>
          </w:p>
        </w:tc>
      </w:tr>
      <w:tr>
        <w:tc>
          <w:tcPr>
            <w:tcW w:type="dxa" w:w="2592"/>
            <w:vAlign w:val="center"/>
          </w:tcPr>
          <w:p>
            <w:pPr>
              <w:spacing w:after="0"/>
            </w:pPr>
            <w:r/>
            <w:r>
              <w:rPr>
                <w:rFonts w:ascii="Aptos" w:hAnsi="Aptos"/>
                <w:b w:val="0"/>
                <w:sz w:val="15"/>
              </w:rPr>
              <w:t>Gripper overcurrent/stall</w:t>
            </w:r>
          </w:p>
        </w:tc>
        <w:tc>
          <w:tcPr>
            <w:tcW w:type="dxa" w:w="1944"/>
            <w:vAlign w:val="center"/>
          </w:tcPr>
          <w:p>
            <w:pPr>
              <w:spacing w:after="0"/>
            </w:pPr>
            <w:r/>
            <w:r>
              <w:rPr>
                <w:rFonts w:ascii="Aptos" w:hAnsi="Aptos"/>
                <w:b w:val="0"/>
                <w:sz w:val="15"/>
              </w:rPr>
              <w:t>STM32 current monitor</w:t>
            </w:r>
          </w:p>
        </w:tc>
        <w:tc>
          <w:tcPr>
            <w:tcW w:type="dxa" w:w="5832"/>
            <w:vAlign w:val="center"/>
          </w:tcPr>
          <w:p>
            <w:pPr>
              <w:spacing w:after="0"/>
            </w:pPr>
            <w:r/>
            <w:r>
              <w:rPr>
                <w:rFonts w:ascii="Aptos" w:hAnsi="Aptos"/>
                <w:b w:val="0"/>
                <w:sz w:val="15"/>
              </w:rPr>
              <w:t>Stop or limit M7 according to the validated threshold and timing; latch/report fault if required.</w:t>
            </w:r>
          </w:p>
        </w:tc>
      </w:tr>
      <w:tr>
        <w:tc>
          <w:tcPr>
            <w:tcW w:type="dxa" w:w="2592"/>
            <w:vAlign w:val="center"/>
          </w:tcPr>
          <w:p>
            <w:pPr>
              <w:spacing w:after="0"/>
            </w:pPr>
            <w:r/>
            <w:r>
              <w:rPr>
                <w:rFonts w:ascii="Aptos" w:hAnsi="Aptos"/>
                <w:b w:val="0"/>
                <w:sz w:val="15"/>
              </w:rPr>
              <w:t>Gripper maximum run time exceeded</w:t>
            </w:r>
          </w:p>
        </w:tc>
        <w:tc>
          <w:tcPr>
            <w:tcW w:type="dxa" w:w="1944"/>
            <w:vAlign w:val="center"/>
          </w:tcPr>
          <w:p>
            <w:pPr>
              <w:spacing w:after="0"/>
            </w:pPr>
            <w:r/>
            <w:r>
              <w:rPr>
                <w:rFonts w:ascii="Aptos" w:hAnsi="Aptos"/>
                <w:b w:val="0"/>
                <w:sz w:val="15"/>
              </w:rPr>
              <w:t>STM32</w:t>
            </w:r>
          </w:p>
        </w:tc>
        <w:tc>
          <w:tcPr>
            <w:tcW w:type="dxa" w:w="5832"/>
            <w:vAlign w:val="center"/>
          </w:tcPr>
          <w:p>
            <w:pPr>
              <w:spacing w:after="0"/>
            </w:pPr>
            <w:r/>
            <w:r>
              <w:rPr>
                <w:rFonts w:ascii="Aptos" w:hAnsi="Aptos"/>
                <w:b w:val="0"/>
                <w:sz w:val="15"/>
              </w:rPr>
              <w:t>Stop M7 even if current threshold did not trigger.</w:t>
            </w:r>
          </w:p>
        </w:tc>
      </w:tr>
      <w:tr>
        <w:tc>
          <w:tcPr>
            <w:tcW w:type="dxa" w:w="2592"/>
            <w:vAlign w:val="center"/>
          </w:tcPr>
          <w:p>
            <w:pPr>
              <w:spacing w:after="0"/>
            </w:pPr>
            <w:r/>
            <w:r>
              <w:rPr>
                <w:rFonts w:ascii="Aptos" w:hAnsi="Aptos"/>
                <w:b w:val="0"/>
                <w:sz w:val="15"/>
              </w:rPr>
              <w:t>Driver fault or power issue</w:t>
            </w:r>
          </w:p>
        </w:tc>
        <w:tc>
          <w:tcPr>
            <w:tcW w:type="dxa" w:w="1944"/>
            <w:vAlign w:val="center"/>
          </w:tcPr>
          <w:p>
            <w:pPr>
              <w:spacing w:after="0"/>
            </w:pPr>
            <w:r/>
            <w:r>
              <w:rPr>
                <w:rFonts w:ascii="Aptos" w:hAnsi="Aptos"/>
                <w:b w:val="0"/>
                <w:sz w:val="15"/>
              </w:rPr>
              <w:t>STM32/hardware</w:t>
            </w:r>
          </w:p>
        </w:tc>
        <w:tc>
          <w:tcPr>
            <w:tcW w:type="dxa" w:w="5832"/>
            <w:vAlign w:val="center"/>
          </w:tcPr>
          <w:p>
            <w:pPr>
              <w:spacing w:after="0"/>
            </w:pPr>
            <w:r/>
            <w:r>
              <w:rPr>
                <w:rFonts w:ascii="Aptos" w:hAnsi="Aptos"/>
                <w:b w:val="0"/>
                <w:sz w:val="15"/>
              </w:rPr>
              <w:t>Force safe outputs where detectable; hardware protection must handle failures the MCU cannot detect.</w:t>
            </w:r>
          </w:p>
        </w:tc>
      </w:tr>
      <w:tr>
        <w:tc>
          <w:tcPr>
            <w:tcW w:type="dxa" w:w="2592"/>
            <w:vAlign w:val="center"/>
          </w:tcPr>
          <w:p>
            <w:pPr>
              <w:spacing w:after="0"/>
            </w:pPr>
            <w:r/>
            <w:r>
              <w:rPr>
                <w:rFonts w:ascii="Aptos" w:hAnsi="Aptos"/>
                <w:b w:val="0"/>
                <w:sz w:val="15"/>
              </w:rPr>
              <w:t>ROS node or Jetson process exits</w:t>
            </w:r>
          </w:p>
        </w:tc>
        <w:tc>
          <w:tcPr>
            <w:tcW w:type="dxa" w:w="1944"/>
            <w:vAlign w:val="center"/>
          </w:tcPr>
          <w:p>
            <w:pPr>
              <w:spacing w:after="0"/>
            </w:pPr>
            <w:r/>
            <w:r>
              <w:rPr>
                <w:rFonts w:ascii="Aptos" w:hAnsi="Aptos"/>
                <w:b w:val="0"/>
                <w:sz w:val="15"/>
              </w:rPr>
              <w:t>STM32 timeout</w:t>
            </w:r>
          </w:p>
        </w:tc>
        <w:tc>
          <w:tcPr>
            <w:tcW w:type="dxa" w:w="5832"/>
            <w:vAlign w:val="center"/>
          </w:tcPr>
          <w:p>
            <w:pPr>
              <w:spacing w:after="0"/>
            </w:pPr>
            <w:r/>
            <w:r>
              <w:rPr>
                <w:rFonts w:ascii="Aptos" w:hAnsi="Aptos"/>
                <w:b w:val="0"/>
                <w:sz w:val="15"/>
              </w:rPr>
              <w:t>Do not rely on software on the disconnected Jetson to stop the arm.</w:t>
            </w:r>
          </w:p>
        </w:tc>
      </w:tr>
    </w:tbl>
    <w:p>
      <w:pPr>
        <w:spacing w:after="20"/>
      </w:pPr>
    </w:p>
    <w:p>
      <w:r>
        <w:t>Do not commission the arm with the mechanism suspended or a person in its travel envelope until the stop behavior, limit behavior, driver wiring, current thresholds, and communication timeout have been tested. Software safeguards do not replace a physical emergency stop, appropriate fusing, mechanical restraint, or safe test procedures.</w:t>
      </w:r>
    </w:p>
    <w:p>
      <w:pPr>
        <w:pStyle w:val="Heading1"/>
      </w:pPr>
      <w:r>
        <w:t>10. Repository-to-runtime mapping</w:t>
      </w:r>
    </w:p>
    <w:tbl>
      <w:tblPr>
        <w:tblStyle w:val="TableGrid"/>
        <w:tblW w:type="auto" w:w="0"/>
        <w:jc w:val="center"/>
        <w:tblLook w:firstColumn="1" w:firstRow="1" w:lastColumn="0" w:lastRow="0" w:noHBand="0" w:noVBand="1" w:val="04A0"/>
      </w:tblPr>
      <w:tblGrid>
        <w:gridCol w:w="5040"/>
        <w:gridCol w:w="5040"/>
      </w:tblGrid>
      <w:tr>
        <w:tc>
          <w:tcPr>
            <w:tcW w:type="dxa" w:w="3528"/>
            <w:vAlign w:val="center"/>
            <w:shd w:fill="D9E5F2"/>
          </w:tcPr>
          <w:p>
            <w:pPr>
              <w:spacing w:after="0"/>
            </w:pPr>
            <w:r/>
            <w:r>
              <w:rPr>
                <w:rFonts w:ascii="Aptos" w:hAnsi="Aptos"/>
                <w:b/>
                <w:sz w:val="15"/>
              </w:rPr>
              <w:t>Repository path</w:t>
            </w:r>
          </w:p>
        </w:tc>
        <w:tc>
          <w:tcPr>
            <w:tcW w:type="dxa" w:w="6840"/>
            <w:vAlign w:val="center"/>
            <w:shd w:fill="D9E5F2"/>
          </w:tcPr>
          <w:p>
            <w:pPr>
              <w:spacing w:after="0"/>
            </w:pPr>
            <w:r/>
            <w:r>
              <w:rPr>
                <w:rFonts w:ascii="Aptos" w:hAnsi="Aptos"/>
                <w:b/>
                <w:sz w:val="15"/>
              </w:rPr>
              <w:t>Runtime role / data flow</w:t>
            </w:r>
          </w:p>
        </w:tc>
      </w:tr>
      <w:tr>
        <w:tc>
          <w:tcPr>
            <w:tcW w:type="dxa" w:w="3528"/>
            <w:vAlign w:val="center"/>
          </w:tcPr>
          <w:p>
            <w:pPr>
              <w:spacing w:after="0"/>
            </w:pPr>
            <w:r/>
            <w:r>
              <w:rPr>
                <w:rFonts w:ascii="Aptos" w:hAnsi="Aptos"/>
                <w:b w:val="0"/>
                <w:sz w:val="15"/>
              </w:rPr>
              <w:t>ros2_ws/src/arm_teleop/</w:t>
            </w:r>
          </w:p>
        </w:tc>
        <w:tc>
          <w:tcPr>
            <w:tcW w:type="dxa" w:w="6840"/>
            <w:vAlign w:val="center"/>
          </w:tcPr>
          <w:p>
            <w:pPr>
              <w:spacing w:after="0"/>
            </w:pPr>
            <w:r/>
            <w:r>
              <w:rPr>
                <w:rFonts w:ascii="Aptos" w:hAnsi="Aptos"/>
                <w:b w:val="0"/>
                <w:sz w:val="15"/>
              </w:rPr>
              <w:t>Keyboard events → /arm/user_input.</w:t>
            </w:r>
          </w:p>
        </w:tc>
      </w:tr>
      <w:tr>
        <w:tc>
          <w:tcPr>
            <w:tcW w:type="dxa" w:w="3528"/>
            <w:vAlign w:val="center"/>
          </w:tcPr>
          <w:p>
            <w:pPr>
              <w:spacing w:after="0"/>
            </w:pPr>
            <w:r/>
            <w:r>
              <w:rPr>
                <w:rFonts w:ascii="Aptos" w:hAnsi="Aptos"/>
                <w:b w:val="0"/>
                <w:sz w:val="15"/>
              </w:rPr>
              <w:t>ros2_ws/src/arm_control/</w:t>
            </w:r>
          </w:p>
        </w:tc>
        <w:tc>
          <w:tcPr>
            <w:tcW w:type="dxa" w:w="6840"/>
            <w:vAlign w:val="center"/>
          </w:tcPr>
          <w:p>
            <w:pPr>
              <w:spacing w:after="0"/>
            </w:pPr>
            <w:r/>
            <w:r>
              <w:rPr>
                <w:rFonts w:ascii="Aptos" w:hAnsi="Aptos"/>
                <w:b w:val="0"/>
                <w:sz w:val="15"/>
              </w:rPr>
              <w:t>/arm/user_input → mapping/limits → /arm/command; consumes /arm/state for monitoring.</w:t>
            </w:r>
          </w:p>
        </w:tc>
      </w:tr>
      <w:tr>
        <w:tc>
          <w:tcPr>
            <w:tcW w:type="dxa" w:w="3528"/>
            <w:vAlign w:val="center"/>
          </w:tcPr>
          <w:p>
            <w:pPr>
              <w:spacing w:after="0"/>
            </w:pPr>
            <w:r/>
            <w:r>
              <w:rPr>
                <w:rFonts w:ascii="Aptos" w:hAnsi="Aptos"/>
                <w:b w:val="0"/>
                <w:sz w:val="15"/>
              </w:rPr>
              <w:t>ros2_ws/src/arm_hardware/</w:t>
            </w:r>
          </w:p>
        </w:tc>
        <w:tc>
          <w:tcPr>
            <w:tcW w:type="dxa" w:w="6840"/>
            <w:vAlign w:val="center"/>
          </w:tcPr>
          <w:p>
            <w:pPr>
              <w:spacing w:after="0"/>
            </w:pPr>
            <w:r/>
            <w:r>
              <w:rPr>
                <w:rFonts w:ascii="Aptos" w:hAnsi="Aptos"/>
                <w:b w:val="0"/>
                <w:sz w:val="15"/>
              </w:rPr>
              <w:t>/arm/command → serial frames; serial telemetry → /arm/state and diagnostics. Mock bridge substitutes for physical transport.</w:t>
            </w:r>
          </w:p>
        </w:tc>
      </w:tr>
      <w:tr>
        <w:tc>
          <w:tcPr>
            <w:tcW w:type="dxa" w:w="3528"/>
            <w:vAlign w:val="center"/>
          </w:tcPr>
          <w:p>
            <w:pPr>
              <w:spacing w:after="0"/>
            </w:pPr>
            <w:r/>
            <w:r>
              <w:rPr>
                <w:rFonts w:ascii="Aptos" w:hAnsi="Aptos"/>
                <w:b w:val="0"/>
                <w:sz w:val="15"/>
              </w:rPr>
              <w:t>ros2_ws/src/arm_interfaces/msg/</w:t>
            </w:r>
          </w:p>
        </w:tc>
        <w:tc>
          <w:tcPr>
            <w:tcW w:type="dxa" w:w="6840"/>
            <w:vAlign w:val="center"/>
          </w:tcPr>
          <w:p>
            <w:pPr>
              <w:spacing w:after="0"/>
            </w:pPr>
            <w:r/>
            <w:r>
              <w:rPr>
                <w:rFonts w:ascii="Aptos" w:hAnsi="Aptos"/>
                <w:b w:val="0"/>
                <w:sz w:val="15"/>
              </w:rPr>
              <w:t>Shared type definitions for commands, measured state, and faults.</w:t>
            </w:r>
          </w:p>
        </w:tc>
      </w:tr>
      <w:tr>
        <w:tc>
          <w:tcPr>
            <w:tcW w:type="dxa" w:w="3528"/>
            <w:vAlign w:val="center"/>
          </w:tcPr>
          <w:p>
            <w:pPr>
              <w:spacing w:after="0"/>
            </w:pPr>
            <w:r/>
            <w:r>
              <w:rPr>
                <w:rFonts w:ascii="Aptos" w:hAnsi="Aptos"/>
                <w:b w:val="0"/>
                <w:sz w:val="15"/>
              </w:rPr>
              <w:t>ros2_ws/src/arm_bringup/launch/</w:t>
            </w:r>
          </w:p>
        </w:tc>
        <w:tc>
          <w:tcPr>
            <w:tcW w:type="dxa" w:w="6840"/>
            <w:vAlign w:val="center"/>
          </w:tcPr>
          <w:p>
            <w:pPr>
              <w:spacing w:after="0"/>
            </w:pPr>
            <w:r/>
            <w:r>
              <w:rPr>
                <w:rFonts w:ascii="Aptos" w:hAnsi="Aptos"/>
                <w:b w:val="0"/>
                <w:sz w:val="15"/>
              </w:rPr>
              <w:t>Starts the intended combination of teleop, control, and mock or hardware bridge.</w:t>
            </w:r>
          </w:p>
        </w:tc>
      </w:tr>
      <w:tr>
        <w:tc>
          <w:tcPr>
            <w:tcW w:type="dxa" w:w="3528"/>
            <w:vAlign w:val="center"/>
          </w:tcPr>
          <w:p>
            <w:pPr>
              <w:spacing w:after="0"/>
            </w:pPr>
            <w:r/>
            <w:r>
              <w:rPr>
                <w:rFonts w:ascii="Aptos" w:hAnsi="Aptos"/>
                <w:b w:val="0"/>
                <w:sz w:val="15"/>
              </w:rPr>
              <w:t>ros2_ws/src/arm_bringup/config/</w:t>
            </w:r>
          </w:p>
        </w:tc>
        <w:tc>
          <w:tcPr>
            <w:tcW w:type="dxa" w:w="6840"/>
            <w:vAlign w:val="center"/>
          </w:tcPr>
          <w:p>
            <w:pPr>
              <w:spacing w:after="0"/>
            </w:pPr>
            <w:r/>
            <w:r>
              <w:rPr>
                <w:rFonts w:ascii="Aptos" w:hAnsi="Aptos"/>
                <w:b w:val="0"/>
                <w:sz w:val="15"/>
              </w:rPr>
              <w:t>ROS-side port selection, baud rate, motor limits, topic settings, and launch parameters.</w:t>
            </w:r>
          </w:p>
        </w:tc>
      </w:tr>
      <w:tr>
        <w:tc>
          <w:tcPr>
            <w:tcW w:type="dxa" w:w="3528"/>
            <w:vAlign w:val="center"/>
          </w:tcPr>
          <w:p>
            <w:pPr>
              <w:spacing w:after="0"/>
            </w:pPr>
            <w:r/>
            <w:r>
              <w:rPr>
                <w:rFonts w:ascii="Aptos" w:hAnsi="Aptos"/>
                <w:b w:val="0"/>
                <w:sz w:val="15"/>
              </w:rPr>
              <w:t>ros2_ws/src/arm_description/</w:t>
            </w:r>
          </w:p>
        </w:tc>
        <w:tc>
          <w:tcPr>
            <w:tcW w:type="dxa" w:w="6840"/>
            <w:vAlign w:val="center"/>
          </w:tcPr>
          <w:p>
            <w:pPr>
              <w:spacing w:after="0"/>
            </w:pPr>
            <w:r/>
            <w:r>
              <w:rPr>
                <w:rFonts w:ascii="Aptos" w:hAnsi="Aptos"/>
                <w:b w:val="0"/>
                <w:sz w:val="15"/>
              </w:rPr>
              <w:t>URDF/meshes/joint geometry for visualization and later robot-model integration.</w:t>
            </w:r>
          </w:p>
        </w:tc>
      </w:tr>
      <w:tr>
        <w:tc>
          <w:tcPr>
            <w:tcW w:type="dxa" w:w="3528"/>
            <w:vAlign w:val="center"/>
          </w:tcPr>
          <w:p>
            <w:pPr>
              <w:spacing w:after="0"/>
            </w:pPr>
            <w:r/>
            <w:r>
              <w:rPr>
                <w:rFonts w:ascii="Aptos" w:hAnsi="Aptos"/>
                <w:b w:val="0"/>
                <w:sz w:val="15"/>
              </w:rPr>
              <w:t>ros2_ws/src/arm_kinematics/</w:t>
            </w:r>
          </w:p>
        </w:tc>
        <w:tc>
          <w:tcPr>
            <w:tcW w:type="dxa" w:w="6840"/>
            <w:vAlign w:val="center"/>
          </w:tcPr>
          <w:p>
            <w:pPr>
              <w:spacing w:after="0"/>
            </w:pPr>
            <w:r/>
            <w:r>
              <w:rPr>
                <w:rFonts w:ascii="Aptos" w:hAnsi="Aptos"/>
                <w:b w:val="0"/>
                <w:sz w:val="15"/>
              </w:rPr>
              <w:t>Later FK/IK computations; not on the critical manual motor-output path initially.</w:t>
            </w:r>
          </w:p>
        </w:tc>
      </w:tr>
      <w:tr>
        <w:tc>
          <w:tcPr>
            <w:tcW w:type="dxa" w:w="3528"/>
            <w:vAlign w:val="center"/>
          </w:tcPr>
          <w:p>
            <w:pPr>
              <w:spacing w:after="0"/>
            </w:pPr>
            <w:r/>
            <w:r>
              <w:rPr>
                <w:rFonts w:ascii="Aptos" w:hAnsi="Aptos"/>
                <w:b w:val="0"/>
                <w:sz w:val="15"/>
              </w:rPr>
              <w:t>firmware/stm32_f446ze/Core/Src/</w:t>
            </w:r>
          </w:p>
        </w:tc>
        <w:tc>
          <w:tcPr>
            <w:tcW w:type="dxa" w:w="6840"/>
            <w:vAlign w:val="center"/>
          </w:tcPr>
          <w:p>
            <w:pPr>
              <w:spacing w:after="0"/>
            </w:pPr>
            <w:r/>
            <w:r>
              <w:rPr>
                <w:rFonts w:ascii="Aptos" w:hAnsi="Aptos"/>
                <w:b w:val="0"/>
                <w:sz w:val="15"/>
              </w:rPr>
              <w:t>Embedded implementation of parser, ramp generator, motor output, sensors, and safety.</w:t>
            </w:r>
          </w:p>
        </w:tc>
      </w:tr>
      <w:tr>
        <w:tc>
          <w:tcPr>
            <w:tcW w:type="dxa" w:w="3528"/>
            <w:vAlign w:val="center"/>
          </w:tcPr>
          <w:p>
            <w:pPr>
              <w:spacing w:after="0"/>
            </w:pPr>
            <w:r/>
            <w:r>
              <w:rPr>
                <w:rFonts w:ascii="Aptos" w:hAnsi="Aptos"/>
                <w:b w:val="0"/>
                <w:sz w:val="15"/>
              </w:rPr>
              <w:t>config/ and docs/</w:t>
            </w:r>
          </w:p>
        </w:tc>
        <w:tc>
          <w:tcPr>
            <w:tcW w:type="dxa" w:w="6840"/>
            <w:vAlign w:val="center"/>
          </w:tcPr>
          <w:p>
            <w:pPr>
              <w:spacing w:after="0"/>
            </w:pPr>
            <w:r/>
            <w:r>
              <w:rPr>
                <w:rFonts w:ascii="Aptos" w:hAnsi="Aptos"/>
                <w:b w:val="0"/>
                <w:sz w:val="15"/>
              </w:rPr>
              <w:t>Shared source of configuration intent and engineering decisions. Avoid maintaining conflicting copies of the same constant.</w:t>
            </w:r>
          </w:p>
        </w:tc>
      </w:tr>
      <w:tr>
        <w:tc>
          <w:tcPr>
            <w:tcW w:type="dxa" w:w="3528"/>
            <w:vAlign w:val="center"/>
          </w:tcPr>
          <w:p>
            <w:pPr>
              <w:spacing w:after="0"/>
            </w:pPr>
            <w:r/>
            <w:r>
              <w:rPr>
                <w:rFonts w:ascii="Aptos" w:hAnsi="Aptos"/>
                <w:b w:val="0"/>
                <w:sz w:val="15"/>
              </w:rPr>
              <w:t>tools/ and tests/</w:t>
            </w:r>
          </w:p>
        </w:tc>
        <w:tc>
          <w:tcPr>
            <w:tcW w:type="dxa" w:w="6840"/>
            <w:vAlign w:val="center"/>
          </w:tcPr>
          <w:p>
            <w:pPr>
              <w:spacing w:after="0"/>
            </w:pPr>
            <w:r/>
            <w:r>
              <w:rPr>
                <w:rFonts w:ascii="Aptos" w:hAnsi="Aptos"/>
                <w:b w:val="0"/>
                <w:sz w:val="15"/>
              </w:rPr>
              <w:t>Bring-up utilities and automated verification of message/protocol/ramp behavior.</w:t>
            </w:r>
          </w:p>
        </w:tc>
      </w:tr>
    </w:tbl>
    <w:p>
      <w:pPr>
        <w:spacing w:after="20"/>
      </w:pPr>
    </w:p>
    <w:p>
      <w:pPr>
        <w:pStyle w:val="Heading1"/>
      </w:pPr>
      <w:r>
        <w:t>11. Launch modes and operational states</w:t>
      </w:r>
    </w:p>
    <w:p>
      <w:pPr>
        <w:pStyle w:val="Heading2"/>
      </w:pPr>
      <w:r>
        <w:t>11.1 Mock mode</w:t>
      </w:r>
    </w:p>
    <w:p>
      <w:pPr>
        <w:pStyle w:val="ListNumber"/>
        <w:spacing w:after="40"/>
      </w:pPr>
      <w:r>
        <w:t>Launch the ROS 2 teleop and manual-control nodes.</w:t>
      </w:r>
    </w:p>
    <w:p>
      <w:pPr>
        <w:pStyle w:val="ListNumber"/>
        <w:spacing w:after="40"/>
      </w:pPr>
      <w:r>
        <w:t>Launch mock_arm_bridge.py instead of serial_arm_bridge.py.</w:t>
      </w:r>
    </w:p>
    <w:p>
      <w:pPr>
        <w:pStyle w:val="ListNumber"/>
        <w:spacing w:after="40"/>
      </w:pPr>
      <w:r>
        <w:t>Verify that every key maps to the expected channel/direction, stop requests are correct, and the state monitor reports simulated state.</w:t>
      </w:r>
    </w:p>
    <w:p>
      <w:pPr>
        <w:pStyle w:val="ListNumber"/>
        <w:spacing w:after="40"/>
      </w:pPr>
      <w:r>
        <w:t>Test malformed commands and software-side limits without energizing hardware.</w:t>
      </w:r>
    </w:p>
    <w:p>
      <w:pPr>
        <w:pStyle w:val="Heading2"/>
      </w:pPr>
      <w:r>
        <w:t>11.2 Hardware mode</w:t>
      </w:r>
    </w:p>
    <w:p>
      <w:pPr>
        <w:pStyle w:val="ListNumber"/>
        <w:spacing w:after="40"/>
      </w:pPr>
      <w:r>
        <w:t>Confirm the STM32 firmware and ROS serial protocol versions match.</w:t>
      </w:r>
    </w:p>
    <w:p>
      <w:pPr>
        <w:pStyle w:val="ListNumber"/>
        <w:spacing w:after="40"/>
      </w:pPr>
      <w:r>
        <w:t>Start with motor power disabled or drivers disconnected while testing serial commands and telemetry.</w:t>
      </w:r>
    </w:p>
    <w:p>
      <w:pPr>
        <w:pStyle w:val="ListNumber"/>
        <w:spacing w:after="40"/>
      </w:pPr>
      <w:r>
        <w:t>Verify command/telemetry exchange, watchdog behavior, and explicit stop behavior.</w:t>
      </w:r>
    </w:p>
    <w:p>
      <w:pPr>
        <w:pStyle w:val="ListNumber"/>
        <w:spacing w:after="40"/>
      </w:pPr>
      <w:r>
        <w:t>Enable one channel at a time with the mechanism secured; confirm direction, ramp up/down, reversal, and stop.</w:t>
      </w:r>
    </w:p>
    <w:p>
      <w:pPr>
        <w:pStyle w:val="ListNumber"/>
        <w:spacing w:after="40"/>
      </w:pPr>
      <w:r>
        <w:t>Commission the remaining channels individually; then test wrist differential coordination and gripper current/time protection.</w:t>
      </w:r>
    </w:p>
    <w:p>
      <w:pPr>
        <w:pStyle w:val="Heading2"/>
      </w:pPr>
      <w:r>
        <w:t>11.3 Conceptual firmware states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D9E5F2"/>
          </w:tcPr>
          <w:p>
            <w:pPr>
              <w:spacing w:after="0"/>
            </w:pPr>
            <w:r/>
            <w:r>
              <w:rPr>
                <w:rFonts w:ascii="Aptos" w:hAnsi="Aptos"/>
                <w:b/>
                <w:sz w:val="16"/>
              </w:rPr>
              <w:t>State</w:t>
            </w:r>
          </w:p>
        </w:tc>
        <w:tc>
          <w:tcPr>
            <w:tcW w:type="dxa" w:w="8136"/>
            <w:vAlign w:val="center"/>
            <w:shd w:fill="D9E5F2"/>
          </w:tcPr>
          <w:p>
            <w:pPr>
              <w:spacing w:after="0"/>
            </w:pPr>
            <w:r/>
            <w:r>
              <w:rPr>
                <w:rFonts w:ascii="Aptos" w:hAnsi="Aptos"/>
                <w:b/>
                <w:sz w:val="16"/>
              </w:rPr>
              <w:t>Meaning</w:t>
            </w:r>
          </w:p>
        </w:tc>
      </w:tr>
      <w:tr>
        <w:tc>
          <w:tcPr>
            <w:tcW w:type="dxa" w:w="2232"/>
            <w:vAlign w:val="center"/>
          </w:tcPr>
          <w:p>
            <w:pPr>
              <w:spacing w:after="0"/>
            </w:pPr>
            <w:r/>
            <w:r>
              <w:rPr>
                <w:rFonts w:ascii="Aptos" w:hAnsi="Aptos"/>
                <w:b w:val="0"/>
                <w:sz w:val="16"/>
              </w:rPr>
              <w:t>BOOT / INIT</w:t>
            </w:r>
          </w:p>
        </w:tc>
        <w:tc>
          <w:tcPr>
            <w:tcW w:type="dxa" w:w="8136"/>
            <w:vAlign w:val="center"/>
          </w:tcPr>
          <w:p>
            <w:pPr>
              <w:spacing w:after="0"/>
            </w:pPr>
            <w:r/>
            <w:r>
              <w:rPr>
                <w:rFonts w:ascii="Aptos" w:hAnsi="Aptos"/>
                <w:b w:val="0"/>
                <w:sz w:val="16"/>
              </w:rPr>
              <w:t>Initialize peripherals and outputs in the safe state; do not move motors.</w:t>
            </w:r>
          </w:p>
        </w:tc>
      </w:tr>
      <w:tr>
        <w:tc>
          <w:tcPr>
            <w:tcW w:type="dxa" w:w="2232"/>
            <w:vAlign w:val="center"/>
          </w:tcPr>
          <w:p>
            <w:pPr>
              <w:spacing w:after="0"/>
            </w:pPr>
            <w:r/>
            <w:r>
              <w:rPr>
                <w:rFonts w:ascii="Aptos" w:hAnsi="Aptos"/>
                <w:b w:val="0"/>
                <w:sz w:val="16"/>
              </w:rPr>
              <w:t>IDLE / READY</w:t>
            </w:r>
          </w:p>
        </w:tc>
        <w:tc>
          <w:tcPr>
            <w:tcW w:type="dxa" w:w="8136"/>
            <w:vAlign w:val="center"/>
          </w:tcPr>
          <w:p>
            <w:pPr>
              <w:spacing w:after="0"/>
            </w:pPr>
            <w:r/>
            <w:r>
              <w:rPr>
                <w:rFonts w:ascii="Aptos" w:hAnsi="Aptos"/>
                <w:b w:val="0"/>
                <w:sz w:val="16"/>
              </w:rPr>
              <w:t>No motion requested; outputs at zero and required health checks passed.</w:t>
            </w:r>
          </w:p>
        </w:tc>
      </w:tr>
      <w:tr>
        <w:tc>
          <w:tcPr>
            <w:tcW w:type="dxa" w:w="2232"/>
            <w:vAlign w:val="center"/>
          </w:tcPr>
          <w:p>
            <w:pPr>
              <w:spacing w:after="0"/>
            </w:pPr>
            <w:r/>
            <w:r>
              <w:rPr>
                <w:rFonts w:ascii="Aptos" w:hAnsi="Aptos"/>
                <w:b w:val="0"/>
                <w:sz w:val="16"/>
              </w:rPr>
              <w:t>ACTIVE</w:t>
            </w:r>
          </w:p>
        </w:tc>
        <w:tc>
          <w:tcPr>
            <w:tcW w:type="dxa" w:w="8136"/>
            <w:vAlign w:val="center"/>
          </w:tcPr>
          <w:p>
            <w:pPr>
              <w:spacing w:after="0"/>
            </w:pPr>
            <w:r/>
            <w:r>
              <w:rPr>
                <w:rFonts w:ascii="Aptos" w:hAnsi="Aptos"/>
                <w:b w:val="0"/>
                <w:sz w:val="16"/>
              </w:rPr>
              <w:t>Validated fresh commands are present; ramp generator controls outputs.</w:t>
            </w:r>
          </w:p>
        </w:tc>
      </w:tr>
      <w:tr>
        <w:tc>
          <w:tcPr>
            <w:tcW w:type="dxa" w:w="2232"/>
            <w:vAlign w:val="center"/>
          </w:tcPr>
          <w:p>
            <w:pPr>
              <w:spacing w:after="0"/>
            </w:pPr>
            <w:r/>
            <w:r>
              <w:rPr>
                <w:rFonts w:ascii="Aptos" w:hAnsi="Aptos"/>
                <w:b w:val="0"/>
                <w:sz w:val="16"/>
              </w:rPr>
              <w:t>CONTROLLED STOP</w:t>
            </w:r>
          </w:p>
        </w:tc>
        <w:tc>
          <w:tcPr>
            <w:tcW w:type="dxa" w:w="8136"/>
            <w:vAlign w:val="center"/>
          </w:tcPr>
          <w:p>
            <w:pPr>
              <w:spacing w:after="0"/>
            </w:pPr>
            <w:r/>
            <w:r>
              <w:rPr>
                <w:rFonts w:ascii="Aptos" w:hAnsi="Aptos"/>
                <w:b w:val="0"/>
                <w:sz w:val="16"/>
              </w:rPr>
              <w:t>Normal stop or stale command is handled using the defined deceleration policy.</w:t>
            </w:r>
          </w:p>
        </w:tc>
      </w:tr>
      <w:tr>
        <w:tc>
          <w:tcPr>
            <w:tcW w:type="dxa" w:w="2232"/>
            <w:vAlign w:val="center"/>
          </w:tcPr>
          <w:p>
            <w:pPr>
              <w:spacing w:after="0"/>
            </w:pPr>
            <w:r/>
            <w:r>
              <w:rPr>
                <w:rFonts w:ascii="Aptos" w:hAnsi="Aptos"/>
                <w:b w:val="0"/>
                <w:sz w:val="16"/>
              </w:rPr>
              <w:t>FAULT</w:t>
            </w:r>
          </w:p>
        </w:tc>
        <w:tc>
          <w:tcPr>
            <w:tcW w:type="dxa" w:w="8136"/>
            <w:vAlign w:val="center"/>
          </w:tcPr>
          <w:p>
            <w:pPr>
              <w:spacing w:after="0"/>
            </w:pPr>
            <w:r/>
            <w:r>
              <w:rPr>
                <w:rFonts w:ascii="Aptos" w:hAnsi="Aptos"/>
                <w:b w:val="0"/>
                <w:sz w:val="16"/>
              </w:rPr>
              <w:t>A serious fault forces the configured safe outputs and records the cause.</w:t>
            </w:r>
          </w:p>
        </w:tc>
      </w:tr>
      <w:tr>
        <w:tc>
          <w:tcPr>
            <w:tcW w:type="dxa" w:w="2232"/>
            <w:vAlign w:val="center"/>
          </w:tcPr>
          <w:p>
            <w:pPr>
              <w:spacing w:after="0"/>
            </w:pPr>
            <w:r/>
            <w:r>
              <w:rPr>
                <w:rFonts w:ascii="Aptos" w:hAnsi="Aptos"/>
                <w:b w:val="0"/>
                <w:sz w:val="16"/>
              </w:rPr>
              <w:t>RECOVERY</w:t>
            </w:r>
          </w:p>
        </w:tc>
        <w:tc>
          <w:tcPr>
            <w:tcW w:type="dxa" w:w="8136"/>
            <w:vAlign w:val="center"/>
          </w:tcPr>
          <w:p>
            <w:pPr>
              <w:spacing w:after="0"/>
            </w:pPr>
            <w:r/>
            <w:r>
              <w:rPr>
                <w:rFonts w:ascii="Aptos" w:hAnsi="Aptos"/>
                <w:b w:val="0"/>
                <w:sz w:val="16"/>
              </w:rPr>
              <w:t>Fault clear/re-arm procedure; motion is not resumed automatically unless that behavior is explicitly approved.</w:t>
            </w:r>
          </w:p>
        </w:tc>
      </w:tr>
    </w:tbl>
    <w:p>
      <w:pPr>
        <w:spacing w:after="20"/>
      </w:pPr>
    </w:p>
    <w:p>
      <w:pPr>
        <w:pStyle w:val="Heading1"/>
      </w:pPr>
      <w:r>
        <w:t>12. Serial protocol: responsibilities and decisions to freeze</w:t>
      </w:r>
    </w:p>
    <w:p>
      <w:r>
        <w:t>The serial protocol is a contract between serial_arm_bridge.py and the STM32 command parser. It should be documented before either side independently invents field layouts.</w:t>
      </w:r>
    </w:p>
    <w:p>
      <w:pPr>
        <w:pStyle w:val="ListBullet"/>
        <w:spacing w:after="40"/>
      </w:pPr>
      <w:r>
        <w:t>Framing: start marker or length framing, payload size, and a method to recover after dropped/corrupt bytes.</w:t>
      </w:r>
    </w:p>
    <w:p>
      <w:pPr>
        <w:pStyle w:val="ListBullet"/>
        <w:spacing w:after="40"/>
      </w:pPr>
      <w:r>
        <w:t>Versioning: protocol version and behavior on mismatch.</w:t>
      </w:r>
    </w:p>
    <w:p>
      <w:pPr>
        <w:pStyle w:val="ListBullet"/>
        <w:spacing w:after="40"/>
      </w:pPr>
      <w:r>
        <w:t>Command fields: sequence number, command type, per-channel requested direction and demand, and stop semantics.</w:t>
      </w:r>
    </w:p>
    <w:p>
      <w:pPr>
        <w:pStyle w:val="ListBullet"/>
        <w:spacing w:after="40"/>
      </w:pPr>
      <w:r>
        <w:t>Telemetry fields: sequence/timestamp if used, sensor values, validity flags, active faults, and firmware state.</w:t>
      </w:r>
    </w:p>
    <w:p>
      <w:pPr>
        <w:pStyle w:val="ListBullet"/>
        <w:spacing w:after="40"/>
      </w:pPr>
      <w:r>
        <w:t>Integrity: checksum or CRC, with a defined algorithm and test vectors.</w:t>
      </w:r>
    </w:p>
    <w:p>
      <w:pPr>
        <w:pStyle w:val="ListBullet"/>
        <w:spacing w:after="40"/>
      </w:pPr>
      <w:r>
        <w:t>Timing: command transmission rate, telemetry rate, timeout threshold, and how a valid command refreshes the watchdog.</w:t>
      </w:r>
    </w:p>
    <w:p>
      <w:pPr>
        <w:pStyle w:val="ListBullet"/>
        <w:spacing w:after="40"/>
      </w:pPr>
      <w:r>
        <w:t>Units and encoding: byte order, signedness, angle units, encoder count representation, current units, and PWM range.</w:t>
      </w:r>
    </w:p>
    <w:p>
      <w:pPr>
        <w:pStyle w:val="ListBullet"/>
        <w:spacing w:after="40"/>
      </w:pPr>
      <w:r>
        <w:t>Reversal behavior: whether the Jetson describes only the target and STM32 manages reversal, or whether any transition request is explicitly represented.</w:t>
      </w:r>
    </w:p>
    <w:p>
      <w:pPr>
        <w:pStyle w:val="ListBullet"/>
        <w:spacing w:after="40"/>
      </w:pPr>
      <w:r>
        <w:t>Emergency stop: dedicated command and/or independent physical hardware input; exact implementation must be determined from the safety design.</w:t>
      </w:r>
    </w:p>
    <w:p>
      <w:pPr>
        <w:pStyle w:val="Heading1"/>
      </w:pPr>
      <w:r>
        <w:t>13. Development sequence and exit criteria</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5F2"/>
          </w:tcPr>
          <w:p>
            <w:pPr>
              <w:spacing w:after="0"/>
            </w:pPr>
            <w:r/>
            <w:r>
              <w:rPr>
                <w:rFonts w:ascii="Aptos" w:hAnsi="Aptos"/>
                <w:b/>
                <w:sz w:val="15"/>
              </w:rPr>
              <w:t>Phase</w:t>
            </w:r>
          </w:p>
        </w:tc>
        <w:tc>
          <w:tcPr>
            <w:tcW w:type="dxa" w:w="3240"/>
            <w:vAlign w:val="center"/>
            <w:shd w:fill="D9E5F2"/>
          </w:tcPr>
          <w:p>
            <w:pPr>
              <w:spacing w:after="0"/>
            </w:pPr>
            <w:r/>
            <w:r>
              <w:rPr>
                <w:rFonts w:ascii="Aptos" w:hAnsi="Aptos"/>
                <w:b/>
                <w:sz w:val="15"/>
              </w:rPr>
              <w:t>Build</w:t>
            </w:r>
          </w:p>
        </w:tc>
        <w:tc>
          <w:tcPr>
            <w:tcW w:type="dxa" w:w="5328"/>
            <w:vAlign w:val="center"/>
            <w:shd w:fill="D9E5F2"/>
          </w:tcPr>
          <w:p>
            <w:pPr>
              <w:spacing w:after="0"/>
            </w:pPr>
            <w:r/>
            <w:r>
              <w:rPr>
                <w:rFonts w:ascii="Aptos" w:hAnsi="Aptos"/>
                <w:b/>
                <w:sz w:val="15"/>
              </w:rPr>
              <w:t>Exit criteria</w:t>
            </w:r>
          </w:p>
        </w:tc>
      </w:tr>
      <w:tr>
        <w:tc>
          <w:tcPr>
            <w:tcW w:type="dxa" w:w="1800"/>
            <w:vAlign w:val="center"/>
          </w:tcPr>
          <w:p>
            <w:pPr>
              <w:spacing w:after="0"/>
            </w:pPr>
            <w:r/>
            <w:r>
              <w:rPr>
                <w:rFonts w:ascii="Aptos" w:hAnsi="Aptos"/>
                <w:b w:val="0"/>
                <w:sz w:val="15"/>
              </w:rPr>
              <w:t>1. ROS skeleton</w:t>
            </w:r>
          </w:p>
        </w:tc>
        <w:tc>
          <w:tcPr>
            <w:tcW w:type="dxa" w:w="3240"/>
            <w:vAlign w:val="center"/>
          </w:tcPr>
          <w:p>
            <w:pPr>
              <w:spacing w:after="0"/>
            </w:pPr>
            <w:r/>
            <w:r>
              <w:rPr>
                <w:rFonts w:ascii="Aptos" w:hAnsi="Aptos"/>
                <w:b w:val="0"/>
                <w:sz w:val="15"/>
              </w:rPr>
              <w:t>Interfaces, teleop, manual control, bringup, mock bridge.</w:t>
            </w:r>
          </w:p>
        </w:tc>
        <w:tc>
          <w:tcPr>
            <w:tcW w:type="dxa" w:w="5328"/>
            <w:vAlign w:val="center"/>
          </w:tcPr>
          <w:p>
            <w:pPr>
              <w:spacing w:after="0"/>
            </w:pPr>
            <w:r/>
            <w:r>
              <w:rPr>
                <w:rFonts w:ascii="Aptos" w:hAnsi="Aptos"/>
                <w:b w:val="0"/>
                <w:sz w:val="15"/>
              </w:rPr>
              <w:t>All seven channel mappings and stop actions verified in mock mode.</w:t>
            </w:r>
          </w:p>
        </w:tc>
      </w:tr>
      <w:tr>
        <w:tc>
          <w:tcPr>
            <w:tcW w:type="dxa" w:w="1800"/>
            <w:vAlign w:val="center"/>
          </w:tcPr>
          <w:p>
            <w:pPr>
              <w:spacing w:after="0"/>
            </w:pPr>
            <w:r/>
            <w:r>
              <w:rPr>
                <w:rFonts w:ascii="Aptos" w:hAnsi="Aptos"/>
                <w:b w:val="0"/>
                <w:sz w:val="15"/>
              </w:rPr>
              <w:t>2. Interface freeze</w:t>
            </w:r>
          </w:p>
        </w:tc>
        <w:tc>
          <w:tcPr>
            <w:tcW w:type="dxa" w:w="3240"/>
            <w:vAlign w:val="center"/>
          </w:tcPr>
          <w:p>
            <w:pPr>
              <w:spacing w:after="0"/>
            </w:pPr>
            <w:r/>
            <w:r>
              <w:rPr>
                <w:rFonts w:ascii="Aptos" w:hAnsi="Aptos"/>
                <w:b w:val="0"/>
                <w:sz w:val="15"/>
              </w:rPr>
              <w:t>Message definitions and serial protocol specification.</w:t>
            </w:r>
          </w:p>
        </w:tc>
        <w:tc>
          <w:tcPr>
            <w:tcW w:type="dxa" w:w="5328"/>
            <w:vAlign w:val="center"/>
          </w:tcPr>
          <w:p>
            <w:pPr>
              <w:spacing w:after="0"/>
            </w:pPr>
            <w:r/>
            <w:r>
              <w:rPr>
                <w:rFonts w:ascii="Aptos" w:hAnsi="Aptos"/>
                <w:b w:val="0"/>
                <w:sz w:val="15"/>
              </w:rPr>
              <w:t>Both ROS and firmware developers can implement from the same documented test vectors.</w:t>
            </w:r>
          </w:p>
        </w:tc>
      </w:tr>
      <w:tr>
        <w:tc>
          <w:tcPr>
            <w:tcW w:type="dxa" w:w="1800"/>
            <w:vAlign w:val="center"/>
          </w:tcPr>
          <w:p>
            <w:pPr>
              <w:spacing w:after="0"/>
            </w:pPr>
            <w:r/>
            <w:r>
              <w:rPr>
                <w:rFonts w:ascii="Aptos" w:hAnsi="Aptos"/>
                <w:b w:val="0"/>
                <w:sz w:val="15"/>
              </w:rPr>
              <w:t>3. STM32 base</w:t>
            </w:r>
          </w:p>
        </w:tc>
        <w:tc>
          <w:tcPr>
            <w:tcW w:type="dxa" w:w="3240"/>
            <w:vAlign w:val="center"/>
          </w:tcPr>
          <w:p>
            <w:pPr>
              <w:spacing w:after="0"/>
            </w:pPr>
            <w:r/>
            <w:r>
              <w:rPr>
                <w:rFonts w:ascii="Aptos" w:hAnsi="Aptos"/>
                <w:b w:val="0"/>
                <w:sz w:val="15"/>
              </w:rPr>
              <w:t>Peripheral initialization, safe outputs, parser, state machine, timeout.</w:t>
            </w:r>
          </w:p>
        </w:tc>
        <w:tc>
          <w:tcPr>
            <w:tcW w:type="dxa" w:w="5328"/>
            <w:vAlign w:val="center"/>
          </w:tcPr>
          <w:p>
            <w:pPr>
              <w:spacing w:after="0"/>
            </w:pPr>
            <w:r/>
            <w:r>
              <w:rPr>
                <w:rFonts w:ascii="Aptos" w:hAnsi="Aptos"/>
                <w:b w:val="0"/>
                <w:sz w:val="15"/>
              </w:rPr>
              <w:t>Invalid/stale commands cannot cause indefinite motor output.</w:t>
            </w:r>
          </w:p>
        </w:tc>
      </w:tr>
      <w:tr>
        <w:tc>
          <w:tcPr>
            <w:tcW w:type="dxa" w:w="1800"/>
            <w:vAlign w:val="center"/>
          </w:tcPr>
          <w:p>
            <w:pPr>
              <w:spacing w:after="0"/>
            </w:pPr>
            <w:r/>
            <w:r>
              <w:rPr>
                <w:rFonts w:ascii="Aptos" w:hAnsi="Aptos"/>
                <w:b w:val="0"/>
                <w:sz w:val="15"/>
              </w:rPr>
              <w:t>4. Ramp on one channel</w:t>
            </w:r>
          </w:p>
        </w:tc>
        <w:tc>
          <w:tcPr>
            <w:tcW w:type="dxa" w:w="3240"/>
            <w:vAlign w:val="center"/>
          </w:tcPr>
          <w:p>
            <w:pPr>
              <w:spacing w:after="0"/>
            </w:pPr>
            <w:r/>
            <w:r>
              <w:rPr>
                <w:rFonts w:ascii="Aptos" w:hAnsi="Aptos"/>
                <w:b w:val="0"/>
                <w:sz w:val="15"/>
              </w:rPr>
              <w:t>Periodic ramp generator and one driver channel.</w:t>
            </w:r>
          </w:p>
        </w:tc>
        <w:tc>
          <w:tcPr>
            <w:tcW w:type="dxa" w:w="5328"/>
            <w:vAlign w:val="center"/>
          </w:tcPr>
          <w:p>
            <w:pPr>
              <w:spacing w:after="0"/>
            </w:pPr>
            <w:r/>
            <w:r>
              <w:rPr>
                <w:rFonts w:ascii="Aptos" w:hAnsi="Aptos"/>
                <w:b w:val="0"/>
                <w:sz w:val="15"/>
              </w:rPr>
              <w:t>Start, demand change, normal stop, reversal, and fault stop verified on a safe test setup.</w:t>
            </w:r>
          </w:p>
        </w:tc>
      </w:tr>
      <w:tr>
        <w:tc>
          <w:tcPr>
            <w:tcW w:type="dxa" w:w="1800"/>
            <w:vAlign w:val="center"/>
          </w:tcPr>
          <w:p>
            <w:pPr>
              <w:spacing w:after="0"/>
            </w:pPr>
            <w:r/>
            <w:r>
              <w:rPr>
                <w:rFonts w:ascii="Aptos" w:hAnsi="Aptos"/>
                <w:b w:val="0"/>
                <w:sz w:val="15"/>
              </w:rPr>
              <w:t>5. Sensor acquisition</w:t>
            </w:r>
          </w:p>
        </w:tc>
        <w:tc>
          <w:tcPr>
            <w:tcW w:type="dxa" w:w="3240"/>
            <w:vAlign w:val="center"/>
          </w:tcPr>
          <w:p>
            <w:pPr>
              <w:spacing w:after="0"/>
            </w:pPr>
            <w:r/>
            <w:r>
              <w:rPr>
                <w:rFonts w:ascii="Aptos" w:hAnsi="Aptos"/>
                <w:b w:val="0"/>
                <w:sz w:val="15"/>
              </w:rPr>
              <w:t>Encoders, AS5600, current sensing and validity flags.</w:t>
            </w:r>
          </w:p>
        </w:tc>
        <w:tc>
          <w:tcPr>
            <w:tcW w:type="dxa" w:w="5328"/>
            <w:vAlign w:val="center"/>
          </w:tcPr>
          <w:p>
            <w:pPr>
              <w:spacing w:after="0"/>
            </w:pPr>
            <w:r/>
            <w:r>
              <w:rPr>
                <w:rFonts w:ascii="Aptos" w:hAnsi="Aptos"/>
                <w:b w:val="0"/>
                <w:sz w:val="15"/>
              </w:rPr>
              <w:t>Readings match independent measurements and fault cases are detected.</w:t>
            </w:r>
          </w:p>
        </w:tc>
      </w:tr>
      <w:tr>
        <w:tc>
          <w:tcPr>
            <w:tcW w:type="dxa" w:w="1800"/>
            <w:vAlign w:val="center"/>
          </w:tcPr>
          <w:p>
            <w:pPr>
              <w:spacing w:after="0"/>
            </w:pPr>
            <w:r/>
            <w:r>
              <w:rPr>
                <w:rFonts w:ascii="Aptos" w:hAnsi="Aptos"/>
                <w:b w:val="0"/>
                <w:sz w:val="15"/>
              </w:rPr>
              <w:t>6. Seven-channel bring-up</w:t>
            </w:r>
          </w:p>
        </w:tc>
        <w:tc>
          <w:tcPr>
            <w:tcW w:type="dxa" w:w="3240"/>
            <w:vAlign w:val="center"/>
          </w:tcPr>
          <w:p>
            <w:pPr>
              <w:spacing w:after="0"/>
            </w:pPr>
            <w:r/>
            <w:r>
              <w:rPr>
                <w:rFonts w:ascii="Aptos" w:hAnsi="Aptos"/>
                <w:b w:val="0"/>
                <w:sz w:val="15"/>
              </w:rPr>
              <w:t>Add remaining motor channels and calibrated mapping.</w:t>
            </w:r>
          </w:p>
        </w:tc>
        <w:tc>
          <w:tcPr>
            <w:tcW w:type="dxa" w:w="5328"/>
            <w:vAlign w:val="center"/>
          </w:tcPr>
          <w:p>
            <w:pPr>
              <w:spacing w:after="0"/>
            </w:pPr>
            <w:r/>
            <w:r>
              <w:rPr>
                <w:rFonts w:ascii="Aptos" w:hAnsi="Aptos"/>
                <w:b w:val="0"/>
                <w:sz w:val="15"/>
              </w:rPr>
              <w:t>Each channel independently verified; no unintended movement during boot or reconnect.</w:t>
            </w:r>
          </w:p>
        </w:tc>
      </w:tr>
      <w:tr>
        <w:tc>
          <w:tcPr>
            <w:tcW w:type="dxa" w:w="1800"/>
            <w:vAlign w:val="center"/>
          </w:tcPr>
          <w:p>
            <w:pPr>
              <w:spacing w:after="0"/>
            </w:pPr>
            <w:r/>
            <w:r>
              <w:rPr>
                <w:rFonts w:ascii="Aptos" w:hAnsi="Aptos"/>
                <w:b w:val="0"/>
                <w:sz w:val="15"/>
              </w:rPr>
              <w:t>7. Integrated manual control</w:t>
            </w:r>
          </w:p>
        </w:tc>
        <w:tc>
          <w:tcPr>
            <w:tcW w:type="dxa" w:w="3240"/>
            <w:vAlign w:val="center"/>
          </w:tcPr>
          <w:p>
            <w:pPr>
              <w:spacing w:after="0"/>
            </w:pPr>
            <w:r/>
            <w:r>
              <w:rPr>
                <w:rFonts w:ascii="Aptos" w:hAnsi="Aptos"/>
                <w:b w:val="0"/>
                <w:sz w:val="15"/>
              </w:rPr>
              <w:t>Full ROS ↔ serial ↔ STM32 ↔ hardware loop.</w:t>
            </w:r>
          </w:p>
        </w:tc>
        <w:tc>
          <w:tcPr>
            <w:tcW w:type="dxa" w:w="5328"/>
            <w:vAlign w:val="center"/>
          </w:tcPr>
          <w:p>
            <w:pPr>
              <w:spacing w:after="0"/>
            </w:pPr>
            <w:r/>
            <w:r>
              <w:rPr>
                <w:rFonts w:ascii="Aptos" w:hAnsi="Aptos"/>
                <w:b w:val="0"/>
                <w:sz w:val="15"/>
              </w:rPr>
              <w:t>Commands, telemetry, watchdog, stops, ramping, and fault reporting pass test plan.</w:t>
            </w:r>
          </w:p>
        </w:tc>
      </w:tr>
      <w:tr>
        <w:tc>
          <w:tcPr>
            <w:tcW w:type="dxa" w:w="1800"/>
            <w:vAlign w:val="center"/>
          </w:tcPr>
          <w:p>
            <w:pPr>
              <w:spacing w:after="0"/>
            </w:pPr>
            <w:r/>
            <w:r>
              <w:rPr>
                <w:rFonts w:ascii="Aptos" w:hAnsi="Aptos"/>
                <w:b w:val="0"/>
                <w:sz w:val="15"/>
              </w:rPr>
              <w:t>8. Robot model and kinematics</w:t>
            </w:r>
          </w:p>
        </w:tc>
        <w:tc>
          <w:tcPr>
            <w:tcW w:type="dxa" w:w="3240"/>
            <w:vAlign w:val="center"/>
          </w:tcPr>
          <w:p>
            <w:pPr>
              <w:spacing w:after="0"/>
            </w:pPr>
            <w:r/>
            <w:r>
              <w:rPr>
                <w:rFonts w:ascii="Aptos" w:hAnsi="Aptos"/>
                <w:b w:val="0"/>
                <w:sz w:val="15"/>
              </w:rPr>
              <w:t>URDF, FK, then IK.</w:t>
            </w:r>
          </w:p>
        </w:tc>
        <w:tc>
          <w:tcPr>
            <w:tcW w:type="dxa" w:w="5328"/>
            <w:vAlign w:val="center"/>
          </w:tcPr>
          <w:p>
            <w:pPr>
              <w:spacing w:after="0"/>
            </w:pPr>
            <w:r/>
            <w:r>
              <w:rPr>
                <w:rFonts w:ascii="Aptos" w:hAnsi="Aptos"/>
                <w:b w:val="0"/>
                <w:sz w:val="15"/>
              </w:rPr>
              <w:t>Model conventions and calibrated joint values agree with measured mechanism.</w:t>
            </w:r>
          </w:p>
        </w:tc>
      </w:tr>
      <w:tr>
        <w:tc>
          <w:tcPr>
            <w:tcW w:type="dxa" w:w="1800"/>
            <w:vAlign w:val="center"/>
          </w:tcPr>
          <w:p>
            <w:pPr>
              <w:spacing w:after="0"/>
            </w:pPr>
            <w:r/>
            <w:r>
              <w:rPr>
                <w:rFonts w:ascii="Aptos" w:hAnsi="Aptos"/>
                <w:b w:val="0"/>
                <w:sz w:val="15"/>
              </w:rPr>
              <w:t>9. Rover integration</w:t>
            </w:r>
          </w:p>
        </w:tc>
        <w:tc>
          <w:tcPr>
            <w:tcW w:type="dxa" w:w="3240"/>
            <w:vAlign w:val="center"/>
          </w:tcPr>
          <w:p>
            <w:pPr>
              <w:spacing w:after="0"/>
            </w:pPr>
            <w:r/>
            <w:r>
              <w:rPr>
                <w:rFonts w:ascii="Aptos" w:hAnsi="Aptos"/>
                <w:b w:val="0"/>
                <w:sz w:val="15"/>
              </w:rPr>
              <w:t>Integrate with rover software and operator workflow.</w:t>
            </w:r>
          </w:p>
        </w:tc>
        <w:tc>
          <w:tcPr>
            <w:tcW w:type="dxa" w:w="5328"/>
            <w:vAlign w:val="center"/>
          </w:tcPr>
          <w:p>
            <w:pPr>
              <w:spacing w:after="0"/>
            </w:pPr>
            <w:r/>
            <w:r>
              <w:rPr>
                <w:rFonts w:ascii="Aptos" w:hAnsi="Aptos"/>
                <w:b w:val="0"/>
                <w:sz w:val="15"/>
              </w:rPr>
              <w:t>Arm stack can be launched/stopped cleanly and shares agreed interfaces with rover stack.</w:t>
            </w:r>
          </w:p>
        </w:tc>
      </w:tr>
    </w:tbl>
    <w:p>
      <w:pPr>
        <w:spacing w:after="20"/>
      </w:pPr>
    </w:p>
    <w:p>
      <w:pPr>
        <w:pStyle w:val="Heading1"/>
      </w:pPr>
      <w:r>
        <w:t>14. Open decisions (must not be silently guessed)</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5F2"/>
          </w:tcPr>
          <w:p>
            <w:pPr>
              <w:spacing w:after="0"/>
            </w:pPr>
            <w:r/>
            <w:r>
              <w:rPr>
                <w:rFonts w:ascii="Aptos" w:hAnsi="Aptos"/>
                <w:b/>
                <w:sz w:val="15"/>
              </w:rPr>
              <w:t>Decision</w:t>
            </w:r>
          </w:p>
        </w:tc>
        <w:tc>
          <w:tcPr>
            <w:tcW w:type="dxa" w:w="6912"/>
            <w:vAlign w:val="center"/>
            <w:shd w:fill="D9E5F2"/>
          </w:tcPr>
          <w:p>
            <w:pPr>
              <w:spacing w:after="0"/>
            </w:pPr>
            <w:r/>
            <w:r>
              <w:rPr>
                <w:rFonts w:ascii="Aptos" w:hAnsi="Aptos"/>
                <w:b/>
                <w:sz w:val="15"/>
              </w:rPr>
              <w:t>Status / why it matters</w:t>
            </w:r>
          </w:p>
        </w:tc>
      </w:tr>
      <w:tr>
        <w:tc>
          <w:tcPr>
            <w:tcW w:type="dxa" w:w="3456"/>
            <w:vAlign w:val="center"/>
          </w:tcPr>
          <w:p>
            <w:pPr>
              <w:spacing w:after="0"/>
            </w:pPr>
            <w:r/>
            <w:r>
              <w:rPr>
                <w:rFonts w:ascii="Aptos" w:hAnsi="Aptos"/>
                <w:b w:val="0"/>
                <w:sz w:val="15"/>
              </w:rPr>
              <w:t>Keyboard input semantics</w:t>
            </w:r>
          </w:p>
        </w:tc>
        <w:tc>
          <w:tcPr>
            <w:tcW w:type="dxa" w:w="6912"/>
            <w:vAlign w:val="center"/>
          </w:tcPr>
          <w:p>
            <w:pPr>
              <w:spacing w:after="0"/>
            </w:pPr>
            <w:r/>
            <w:r>
              <w:rPr>
                <w:rFonts w:ascii="Aptos" w:hAnsi="Aptos"/>
                <w:b w:val="0"/>
                <w:sz w:val="15"/>
              </w:rPr>
              <w:t>Choose key-down/key-release behavior and terminal/UI library. This affects reliable continuous motion and normal stopping.</w:t>
            </w:r>
          </w:p>
        </w:tc>
      </w:tr>
      <w:tr>
        <w:tc>
          <w:tcPr>
            <w:tcW w:type="dxa" w:w="3456"/>
            <w:vAlign w:val="center"/>
          </w:tcPr>
          <w:p>
            <w:pPr>
              <w:spacing w:after="0"/>
            </w:pPr>
            <w:r/>
            <w:r>
              <w:rPr>
                <w:rFonts w:ascii="Aptos" w:hAnsi="Aptos"/>
                <w:b w:val="0"/>
                <w:sz w:val="15"/>
              </w:rPr>
              <w:t>ROS message definitions</w:t>
            </w:r>
          </w:p>
        </w:tc>
        <w:tc>
          <w:tcPr>
            <w:tcW w:type="dxa" w:w="6912"/>
            <w:vAlign w:val="center"/>
          </w:tcPr>
          <w:p>
            <w:pPr>
              <w:spacing w:after="0"/>
            </w:pPr>
            <w:r/>
            <w:r>
              <w:rPr>
                <w:rFonts w:ascii="Aptos" w:hAnsi="Aptos"/>
                <w:b w:val="0"/>
                <w:sz w:val="15"/>
              </w:rPr>
              <w:t>Proposed only; freeze fields, units, stop flags, and channel indexing.</w:t>
            </w:r>
          </w:p>
        </w:tc>
      </w:tr>
      <w:tr>
        <w:tc>
          <w:tcPr>
            <w:tcW w:type="dxa" w:w="3456"/>
            <w:vAlign w:val="center"/>
          </w:tcPr>
          <w:p>
            <w:pPr>
              <w:spacing w:after="0"/>
            </w:pPr>
            <w:r/>
            <w:r>
              <w:rPr>
                <w:rFonts w:ascii="Aptos" w:hAnsi="Aptos"/>
                <w:b w:val="0"/>
                <w:sz w:val="15"/>
              </w:rPr>
              <w:t>Serial framing and baud rate</w:t>
            </w:r>
          </w:p>
        </w:tc>
        <w:tc>
          <w:tcPr>
            <w:tcW w:type="dxa" w:w="6912"/>
            <w:vAlign w:val="center"/>
          </w:tcPr>
          <w:p>
            <w:pPr>
              <w:spacing w:after="0"/>
            </w:pPr>
            <w:r/>
            <w:r>
              <w:rPr>
                <w:rFonts w:ascii="Aptos" w:hAnsi="Aptos"/>
                <w:b w:val="0"/>
                <w:sz w:val="15"/>
              </w:rPr>
              <w:t>TBD; choose and test against expected command/telemetry bandwidth.</w:t>
            </w:r>
          </w:p>
        </w:tc>
      </w:tr>
      <w:tr>
        <w:tc>
          <w:tcPr>
            <w:tcW w:type="dxa" w:w="3456"/>
            <w:vAlign w:val="center"/>
          </w:tcPr>
          <w:p>
            <w:pPr>
              <w:spacing w:after="0"/>
            </w:pPr>
            <w:r/>
            <w:r>
              <w:rPr>
                <w:rFonts w:ascii="Aptos" w:hAnsi="Aptos"/>
                <w:b w:val="0"/>
                <w:sz w:val="15"/>
              </w:rPr>
              <w:t>Control-loop and ramp rates</w:t>
            </w:r>
          </w:p>
        </w:tc>
        <w:tc>
          <w:tcPr>
            <w:tcW w:type="dxa" w:w="6912"/>
            <w:vAlign w:val="center"/>
          </w:tcPr>
          <w:p>
            <w:pPr>
              <w:spacing w:after="0"/>
            </w:pPr>
            <w:r/>
            <w:r>
              <w:rPr>
                <w:rFonts w:ascii="Aptos" w:hAnsi="Aptos"/>
                <w:b w:val="0"/>
                <w:sz w:val="15"/>
              </w:rPr>
              <w:t>TBD; derive from driver/motor response and test safely.</w:t>
            </w:r>
          </w:p>
        </w:tc>
      </w:tr>
      <w:tr>
        <w:tc>
          <w:tcPr>
            <w:tcW w:type="dxa" w:w="3456"/>
            <w:vAlign w:val="center"/>
          </w:tcPr>
          <w:p>
            <w:pPr>
              <w:spacing w:after="0"/>
            </w:pPr>
            <w:r/>
            <w:r>
              <w:rPr>
                <w:rFonts w:ascii="Aptos" w:hAnsi="Aptos"/>
                <w:b w:val="0"/>
                <w:sz w:val="15"/>
              </w:rPr>
              <w:t>Per-channel PWM limits and direction polarity</w:t>
            </w:r>
          </w:p>
        </w:tc>
        <w:tc>
          <w:tcPr>
            <w:tcW w:type="dxa" w:w="6912"/>
            <w:vAlign w:val="center"/>
          </w:tcPr>
          <w:p>
            <w:pPr>
              <w:spacing w:after="0"/>
            </w:pPr>
            <w:r/>
            <w:r>
              <w:rPr>
                <w:rFonts w:ascii="Aptos" w:hAnsi="Aptos"/>
                <w:b w:val="0"/>
                <w:sz w:val="15"/>
              </w:rPr>
              <w:t>TBD; validate on hardware with wheels/mechanism restrained as appropriate.</w:t>
            </w:r>
          </w:p>
        </w:tc>
      </w:tr>
      <w:tr>
        <w:tc>
          <w:tcPr>
            <w:tcW w:type="dxa" w:w="3456"/>
            <w:vAlign w:val="center"/>
          </w:tcPr>
          <w:p>
            <w:pPr>
              <w:spacing w:after="0"/>
            </w:pPr>
            <w:r/>
            <w:r>
              <w:rPr>
                <w:rFonts w:ascii="Aptos" w:hAnsi="Aptos"/>
                <w:b w:val="0"/>
                <w:sz w:val="15"/>
              </w:rPr>
              <w:t>Command timeout and stop policy</w:t>
            </w:r>
          </w:p>
        </w:tc>
        <w:tc>
          <w:tcPr>
            <w:tcW w:type="dxa" w:w="6912"/>
            <w:vAlign w:val="center"/>
          </w:tcPr>
          <w:p>
            <w:pPr>
              <w:spacing w:after="0"/>
            </w:pPr>
            <w:r/>
            <w:r>
              <w:rPr>
                <w:rFonts w:ascii="Aptos" w:hAnsi="Aptos"/>
                <w:b w:val="0"/>
                <w:sz w:val="15"/>
              </w:rPr>
              <w:t>TBD; select based on motion risk and measured communication timing.</w:t>
            </w:r>
          </w:p>
        </w:tc>
      </w:tr>
      <w:tr>
        <w:tc>
          <w:tcPr>
            <w:tcW w:type="dxa" w:w="3456"/>
            <w:vAlign w:val="center"/>
          </w:tcPr>
          <w:p>
            <w:pPr>
              <w:spacing w:after="0"/>
            </w:pPr>
            <w:r/>
            <w:r>
              <w:rPr>
                <w:rFonts w:ascii="Aptos" w:hAnsi="Aptos"/>
                <w:b w:val="0"/>
                <w:sz w:val="15"/>
              </w:rPr>
              <w:t>Emergency stop behavior</w:t>
            </w:r>
          </w:p>
        </w:tc>
        <w:tc>
          <w:tcPr>
            <w:tcW w:type="dxa" w:w="6912"/>
            <w:vAlign w:val="center"/>
          </w:tcPr>
          <w:p>
            <w:pPr>
              <w:spacing w:after="0"/>
            </w:pPr>
            <w:r/>
            <w:r>
              <w:rPr>
                <w:rFonts w:ascii="Aptos" w:hAnsi="Aptos"/>
                <w:b w:val="0"/>
                <w:sz w:val="15"/>
              </w:rPr>
              <w:t>TBD; decide electrical implementation and whether outputs coast, brake, or disable.</w:t>
            </w:r>
          </w:p>
        </w:tc>
      </w:tr>
      <w:tr>
        <w:tc>
          <w:tcPr>
            <w:tcW w:type="dxa" w:w="3456"/>
            <w:vAlign w:val="center"/>
          </w:tcPr>
          <w:p>
            <w:pPr>
              <w:spacing w:after="0"/>
            </w:pPr>
            <w:r/>
            <w:r>
              <w:rPr>
                <w:rFonts w:ascii="Aptos" w:hAnsi="Aptos"/>
                <w:b w:val="0"/>
                <w:sz w:val="15"/>
              </w:rPr>
              <w:t>Encoder CPR, gear ratios, offsets</w:t>
            </w:r>
          </w:p>
        </w:tc>
        <w:tc>
          <w:tcPr>
            <w:tcW w:type="dxa" w:w="6912"/>
            <w:vAlign w:val="center"/>
          </w:tcPr>
          <w:p>
            <w:pPr>
              <w:spacing w:after="0"/>
            </w:pPr>
            <w:r/>
            <w:r>
              <w:rPr>
                <w:rFonts w:ascii="Aptos" w:hAnsi="Aptos"/>
                <w:b w:val="0"/>
                <w:sz w:val="15"/>
              </w:rPr>
              <w:t>TBD; required to convert counts to meaningful positions/speeds.</w:t>
            </w:r>
          </w:p>
        </w:tc>
      </w:tr>
      <w:tr>
        <w:tc>
          <w:tcPr>
            <w:tcW w:type="dxa" w:w="3456"/>
            <w:vAlign w:val="center"/>
          </w:tcPr>
          <w:p>
            <w:pPr>
              <w:spacing w:after="0"/>
            </w:pPr>
            <w:r/>
            <w:r>
              <w:rPr>
                <w:rFonts w:ascii="Aptos" w:hAnsi="Aptos"/>
                <w:b w:val="0"/>
                <w:sz w:val="15"/>
              </w:rPr>
              <w:t>AS5600 calibration and wrap handling</w:t>
            </w:r>
          </w:p>
        </w:tc>
        <w:tc>
          <w:tcPr>
            <w:tcW w:type="dxa" w:w="6912"/>
            <w:vAlign w:val="center"/>
          </w:tcPr>
          <w:p>
            <w:pPr>
              <w:spacing w:after="0"/>
            </w:pPr>
            <w:r/>
            <w:r>
              <w:rPr>
                <w:rFonts w:ascii="Aptos" w:hAnsi="Aptos"/>
                <w:b w:val="0"/>
                <w:sz w:val="15"/>
              </w:rPr>
              <w:t>TBD; define zero angle, positive direction, mounting and plausibility bounds.</w:t>
            </w:r>
          </w:p>
        </w:tc>
      </w:tr>
      <w:tr>
        <w:tc>
          <w:tcPr>
            <w:tcW w:type="dxa" w:w="3456"/>
            <w:vAlign w:val="center"/>
          </w:tcPr>
          <w:p>
            <w:pPr>
              <w:spacing w:after="0"/>
            </w:pPr>
            <w:r/>
            <w:r>
              <w:rPr>
                <w:rFonts w:ascii="Aptos" w:hAnsi="Aptos"/>
                <w:b w:val="0"/>
                <w:sz w:val="15"/>
              </w:rPr>
              <w:t>Wrist differential transform</w:t>
            </w:r>
          </w:p>
        </w:tc>
        <w:tc>
          <w:tcPr>
            <w:tcW w:type="dxa" w:w="6912"/>
            <w:vAlign w:val="center"/>
          </w:tcPr>
          <w:p>
            <w:pPr>
              <w:spacing w:after="0"/>
            </w:pPr>
            <w:r/>
            <w:r>
              <w:rPr>
                <w:rFonts w:ascii="Aptos" w:hAnsi="Aptos"/>
                <w:b w:val="0"/>
                <w:sz w:val="15"/>
              </w:rPr>
              <w:t>TBD; derive roll/yaw signs and scaling from actual gear arrangement.</w:t>
            </w:r>
          </w:p>
        </w:tc>
      </w:tr>
      <w:tr>
        <w:tc>
          <w:tcPr>
            <w:tcW w:type="dxa" w:w="3456"/>
            <w:vAlign w:val="center"/>
          </w:tcPr>
          <w:p>
            <w:pPr>
              <w:spacing w:after="0"/>
            </w:pPr>
            <w:r/>
            <w:r>
              <w:rPr>
                <w:rFonts w:ascii="Aptos" w:hAnsi="Aptos"/>
                <w:b w:val="0"/>
                <w:sz w:val="15"/>
              </w:rPr>
              <w:t>Gripper current threshold/filter/run-time limit</w:t>
            </w:r>
          </w:p>
        </w:tc>
        <w:tc>
          <w:tcPr>
            <w:tcW w:type="dxa" w:w="6912"/>
            <w:vAlign w:val="center"/>
          </w:tcPr>
          <w:p>
            <w:pPr>
              <w:spacing w:after="0"/>
            </w:pPr>
            <w:r/>
            <w:r>
              <w:rPr>
                <w:rFonts w:ascii="Aptos" w:hAnsi="Aptos"/>
                <w:b w:val="0"/>
                <w:sz w:val="15"/>
              </w:rPr>
              <w:t>TBD; measure sensor scaling and motor current; validate to avoid nuisance trips and mechanical damage.</w:t>
            </w:r>
          </w:p>
        </w:tc>
      </w:tr>
      <w:tr>
        <w:tc>
          <w:tcPr>
            <w:tcW w:type="dxa" w:w="3456"/>
            <w:vAlign w:val="center"/>
          </w:tcPr>
          <w:p>
            <w:pPr>
              <w:spacing w:after="0"/>
            </w:pPr>
            <w:r/>
            <w:r>
              <w:rPr>
                <w:rFonts w:ascii="Aptos" w:hAnsi="Aptos"/>
                <w:b w:val="0"/>
                <w:sz w:val="15"/>
              </w:rPr>
              <w:t>Fault latching and recovery</w:t>
            </w:r>
          </w:p>
        </w:tc>
        <w:tc>
          <w:tcPr>
            <w:tcW w:type="dxa" w:w="6912"/>
            <w:vAlign w:val="center"/>
          </w:tcPr>
          <w:p>
            <w:pPr>
              <w:spacing w:after="0"/>
            </w:pPr>
            <w:r/>
            <w:r>
              <w:rPr>
                <w:rFonts w:ascii="Aptos" w:hAnsi="Aptos"/>
                <w:b w:val="0"/>
                <w:sz w:val="15"/>
              </w:rPr>
              <w:t>TBD; decide which faults require manual reset and prevent unintended restart.</w:t>
            </w:r>
          </w:p>
        </w:tc>
      </w:tr>
      <w:tr>
        <w:tc>
          <w:tcPr>
            <w:tcW w:type="dxa" w:w="3456"/>
            <w:vAlign w:val="center"/>
          </w:tcPr>
          <w:p>
            <w:pPr>
              <w:spacing w:after="0"/>
            </w:pPr>
            <w:r/>
            <w:r>
              <w:rPr>
                <w:rFonts w:ascii="Aptos" w:hAnsi="Aptos"/>
                <w:b w:val="0"/>
                <w:sz w:val="15"/>
              </w:rPr>
              <w:t>CAN migration</w:t>
            </w:r>
          </w:p>
        </w:tc>
        <w:tc>
          <w:tcPr>
            <w:tcW w:type="dxa" w:w="6912"/>
            <w:vAlign w:val="center"/>
          </w:tcPr>
          <w:p>
            <w:pPr>
              <w:spacing w:after="0"/>
            </w:pPr>
            <w:r/>
            <w:r>
              <w:rPr>
                <w:rFonts w:ascii="Aptos" w:hAnsi="Aptos"/>
                <w:b w:val="0"/>
                <w:sz w:val="15"/>
              </w:rPr>
              <w:t>Future; preserve ROS interface and isolate transport/protocol-specific code.</w:t>
            </w:r>
          </w:p>
        </w:tc>
      </w:tr>
    </w:tbl>
    <w:p>
      <w:pPr>
        <w:spacing w:after="20"/>
      </w:pPr>
    </w:p>
    <w:p>
      <w:pPr>
        <w:pStyle w:val="Heading1"/>
      </w:pPr>
      <w:r>
        <w:t>15. Acceptance checklist for the initial manual-control release</w:t>
      </w:r>
    </w:p>
    <w:p>
      <w:pPr>
        <w:pStyle w:val="ListBullet"/>
        <w:spacing w:after="40"/>
      </w:pPr>
      <w:r>
        <w:t>☐ All seven motor channels have a unique, documented ID and verified direction mapping.</w:t>
      </w:r>
    </w:p>
    <w:p>
      <w:pPr>
        <w:pStyle w:val="ListBullet"/>
        <w:spacing w:after="40"/>
      </w:pPr>
      <w:r>
        <w:t>☐ A command cannot directly bypass the STM32 ramp generator.</w:t>
      </w:r>
    </w:p>
    <w:p>
      <w:pPr>
        <w:pStyle w:val="ListBullet"/>
        <w:spacing w:after="40"/>
      </w:pPr>
      <w:r>
        <w:t>☐ Normal demand changes ramp rather than producing abrupt PWM steps.</w:t>
      </w:r>
    </w:p>
    <w:p>
      <w:pPr>
        <w:pStyle w:val="ListBullet"/>
        <w:spacing w:after="40"/>
      </w:pPr>
      <w:r>
        <w:t>☐ Direction reversal passes through the agreed zero-output transition.</w:t>
      </w:r>
    </w:p>
    <w:p>
      <w:pPr>
        <w:pStyle w:val="ListBullet"/>
        <w:spacing w:after="40"/>
      </w:pPr>
      <w:r>
        <w:t>☐ Normal stop and emergency/fault stop are distinct and tested.</w:t>
      </w:r>
    </w:p>
    <w:p>
      <w:pPr>
        <w:pStyle w:val="ListBullet"/>
        <w:spacing w:after="40"/>
      </w:pPr>
      <w:r>
        <w:t>☐ STM32 command timeout is tested with the Jetson disconnected or serial cable removed.</w:t>
      </w:r>
    </w:p>
    <w:p>
      <w:pPr>
        <w:pStyle w:val="ListBullet"/>
        <w:spacing w:after="40"/>
      </w:pPr>
      <w:r>
        <w:t>☐ Telemetry reports sensor validity and faults, not just numeric readings.</w:t>
      </w:r>
    </w:p>
    <w:p>
      <w:pPr>
        <w:pStyle w:val="ListBullet"/>
        <w:spacing w:after="40"/>
      </w:pPr>
      <w:r>
        <w:t>☐ Gripper stall protection uses calibrated current readings and a maximum run-time limit.</w:t>
      </w:r>
    </w:p>
    <w:p>
      <w:pPr>
        <w:pStyle w:val="ListBullet"/>
        <w:spacing w:after="40"/>
      </w:pPr>
      <w:r>
        <w:t>☐ Mock and hardware bridges present the same ROS-facing interface.</w:t>
      </w:r>
    </w:p>
    <w:p>
      <w:pPr>
        <w:pStyle w:val="ListBullet"/>
        <w:spacing w:after="40"/>
      </w:pPr>
      <w:r>
        <w:t>☐ Protocol framing, versioning, units, and test vectors are documented.</w:t>
      </w:r>
    </w:p>
    <w:p>
      <w:pPr>
        <w:pStyle w:val="ListBullet"/>
        <w:spacing w:after="40"/>
      </w:pPr>
      <w:r>
        <w:t>☐ Motor driver outputs start in a safe state after boot, reset, and fault recovery.</w:t>
      </w:r>
    </w:p>
    <w:p>
      <w:pPr>
        <w:pStyle w:val="ListBullet"/>
        <w:spacing w:after="40"/>
      </w:pPr>
      <w:r>
        <w:t>☐ No automatic motion resumes after reconnect unless explicitly specified and tested.</w:t>
      </w:r>
    </w:p>
    <w:p>
      <w:pPr>
        <w:pStyle w:val="Heading1"/>
      </w:pPr>
      <w:r>
        <w:t>Appendix A — Proposed package tree at a glance</w:t>
      </w:r>
    </w:p>
    <w:p>
      <w:pPr>
        <w:spacing w:before="60" w:after="100"/>
        <w:ind w:left="259" w:right="173"/>
        <w:shd w:fill="F3F5F7"/>
      </w:pPr>
      <w:r>
        <w:rPr>
          <w:rFonts w:ascii="Consolas" w:hAnsi="Consolas"/>
          <w:color w:val="232D3A"/>
          <w:sz w:val="16"/>
        </w:rPr>
        <w:t>Team-Vyadh-IRC-2027-Robotic-Arm/</w:t>
        <w:br/>
        <w:t>├── docs/                         # architecture, wiring, protocol, safety, tests</w:t>
        <w:br/>
        <w:t>├── ros2_ws/src/</w:t>
        <w:br/>
        <w:t>│   ├── arm_interfaces/           # custom ROS messages</w:t>
        <w:br/>
        <w:t>│   ├── arm_teleop/               # keyboard input</w:t>
        <w:br/>
        <w:t>│   ├── arm_control/              # mapping, software limits, monitoring</w:t>
        <w:br/>
        <w:t>│   ├── arm_hardware/             # mock + serial bridges, protocol</w:t>
        <w:br/>
        <w:t>│   ├── arm_description/          # URDF, meshes, RViz</w:t>
        <w:br/>
        <w:t>│   ├── arm_kinematics/            # future FK/IK</w:t>
        <w:br/>
        <w:t>│   └── arm_bringup/               # launch files + ROS config</w:t>
        <w:br/>
        <w:t>├── firmware/stm32_f446ze/</w:t>
        <w:br/>
        <w:t>│   ├── Core/Inc/                  # module interfaces</w:t>
        <w:br/>
        <w:t>│   ├── Core/Src/                  # parser, ramps, motors, sensors, safety</w:t>
        <w:br/>
        <w:t>│   ├── Drivers/</w:t>
        <w:br/>
        <w:t>│   └── Tests/</w:t>
        <w:br/>
        <w:t>├── config/                        # shared mappings and safety intent</w:t>
        <w:br/>
        <w:t>├── tools/                         # serial and telemetry utilities</w:t>
        <w:br/>
        <w:t>└── tests/                         # protocol, ramp, integration tests</w:t>
      </w:r>
    </w:p>
    <w:p>
      <w:pPr>
        <w:pStyle w:val="Heading1"/>
      </w:pPr>
      <w:r>
        <w:t>Appendix B — Terminology</w:t>
      </w:r>
    </w:p>
    <w:tbl>
      <w:tblPr>
        <w:tblStyle w:val="TableGrid"/>
        <w:tblW w:type="auto" w:w="0"/>
        <w:jc w:val="center"/>
        <w:tblLook w:firstColumn="1" w:firstRow="1" w:lastColumn="0" w:lastRow="0" w:noHBand="0" w:noVBand="1" w:val="04A0"/>
      </w:tblPr>
      <w:tblGrid>
        <w:gridCol w:w="5040"/>
        <w:gridCol w:w="5040"/>
      </w:tblGrid>
      <w:tr>
        <w:tc>
          <w:tcPr>
            <w:tcW w:type="dxa" w:w="2520"/>
            <w:vAlign w:val="center"/>
            <w:shd w:fill="D9E5F2"/>
          </w:tcPr>
          <w:p>
            <w:pPr>
              <w:spacing w:after="0"/>
            </w:pPr>
            <w:r/>
            <w:r>
              <w:rPr>
                <w:rFonts w:ascii="Aptos" w:hAnsi="Aptos"/>
                <w:b/>
                <w:sz w:val="16"/>
              </w:rPr>
              <w:t>Term</w:t>
            </w:r>
          </w:p>
        </w:tc>
        <w:tc>
          <w:tcPr>
            <w:tcW w:type="dxa" w:w="7848"/>
            <w:vAlign w:val="center"/>
            <w:shd w:fill="D9E5F2"/>
          </w:tcPr>
          <w:p>
            <w:pPr>
              <w:spacing w:after="0"/>
            </w:pPr>
            <w:r/>
            <w:r>
              <w:rPr>
                <w:rFonts w:ascii="Aptos" w:hAnsi="Aptos"/>
                <w:b/>
                <w:sz w:val="16"/>
              </w:rPr>
              <w:t>Meaning in this document</w:t>
            </w:r>
          </w:p>
        </w:tc>
      </w:tr>
      <w:tr>
        <w:tc>
          <w:tcPr>
            <w:tcW w:type="dxa" w:w="2520"/>
            <w:vAlign w:val="center"/>
          </w:tcPr>
          <w:p>
            <w:pPr>
              <w:spacing w:after="0"/>
            </w:pPr>
            <w:r/>
            <w:r>
              <w:rPr>
                <w:rFonts w:ascii="Aptos" w:hAnsi="Aptos"/>
                <w:b w:val="0"/>
                <w:sz w:val="16"/>
              </w:rPr>
              <w:t>Demand / target</w:t>
            </w:r>
          </w:p>
        </w:tc>
        <w:tc>
          <w:tcPr>
            <w:tcW w:type="dxa" w:w="7848"/>
            <w:vAlign w:val="center"/>
          </w:tcPr>
          <w:p>
            <w:pPr>
              <w:spacing w:after="0"/>
            </w:pPr>
            <w:r/>
            <w:r>
              <w:rPr>
                <w:rFonts w:ascii="Aptos" w:hAnsi="Aptos"/>
                <w:b w:val="0"/>
                <w:sz w:val="16"/>
              </w:rPr>
              <w:t>What the operator or higher-level controller requests.</w:t>
            </w:r>
          </w:p>
        </w:tc>
      </w:tr>
      <w:tr>
        <w:tc>
          <w:tcPr>
            <w:tcW w:type="dxa" w:w="2520"/>
            <w:vAlign w:val="center"/>
          </w:tcPr>
          <w:p>
            <w:pPr>
              <w:spacing w:after="0"/>
            </w:pPr>
            <w:r/>
            <w:r>
              <w:rPr>
                <w:rFonts w:ascii="Aptos" w:hAnsi="Aptos"/>
                <w:b w:val="0"/>
                <w:sz w:val="16"/>
              </w:rPr>
              <w:t>Ramped output</w:t>
            </w:r>
          </w:p>
        </w:tc>
        <w:tc>
          <w:tcPr>
            <w:tcW w:type="dxa" w:w="7848"/>
            <w:vAlign w:val="center"/>
          </w:tcPr>
          <w:p>
            <w:pPr>
              <w:spacing w:after="0"/>
            </w:pPr>
            <w:r/>
            <w:r>
              <w:rPr>
                <w:rFonts w:ascii="Aptos" w:hAnsi="Aptos"/>
                <w:b w:val="0"/>
                <w:sz w:val="16"/>
              </w:rPr>
              <w:t>The gradually changing PWM/output value produced by the STM32 ramp generator.</w:t>
            </w:r>
          </w:p>
        </w:tc>
      </w:tr>
      <w:tr>
        <w:tc>
          <w:tcPr>
            <w:tcW w:type="dxa" w:w="2520"/>
            <w:vAlign w:val="center"/>
          </w:tcPr>
          <w:p>
            <w:pPr>
              <w:spacing w:after="0"/>
            </w:pPr>
            <w:r/>
            <w:r>
              <w:rPr>
                <w:rFonts w:ascii="Aptos" w:hAnsi="Aptos"/>
                <w:b w:val="0"/>
                <w:sz w:val="16"/>
              </w:rPr>
              <w:t>Measured state</w:t>
            </w:r>
          </w:p>
        </w:tc>
        <w:tc>
          <w:tcPr>
            <w:tcW w:type="dxa" w:w="7848"/>
            <w:vAlign w:val="center"/>
          </w:tcPr>
          <w:p>
            <w:pPr>
              <w:spacing w:after="0"/>
            </w:pPr>
            <w:r/>
            <w:r>
              <w:rPr>
                <w:rFonts w:ascii="Aptos" w:hAnsi="Aptos"/>
                <w:b w:val="0"/>
                <w:sz w:val="16"/>
              </w:rPr>
              <w:t>Sensor-derived position, speed, current, validity, and fault information.</w:t>
            </w:r>
          </w:p>
        </w:tc>
      </w:tr>
      <w:tr>
        <w:tc>
          <w:tcPr>
            <w:tcW w:type="dxa" w:w="2520"/>
            <w:vAlign w:val="center"/>
          </w:tcPr>
          <w:p>
            <w:pPr>
              <w:spacing w:after="0"/>
            </w:pPr>
            <w:r/>
            <w:r>
              <w:rPr>
                <w:rFonts w:ascii="Aptos" w:hAnsi="Aptos"/>
                <w:b w:val="0"/>
                <w:sz w:val="16"/>
              </w:rPr>
              <w:t>Transport</w:t>
            </w:r>
          </w:p>
        </w:tc>
        <w:tc>
          <w:tcPr>
            <w:tcW w:type="dxa" w:w="7848"/>
            <w:vAlign w:val="center"/>
          </w:tcPr>
          <w:p>
            <w:pPr>
              <w:spacing w:after="0"/>
            </w:pPr>
            <w:r/>
            <w:r>
              <w:rPr>
                <w:rFonts w:ascii="Aptos" w:hAnsi="Aptos"/>
                <w:b w:val="0"/>
                <w:sz w:val="16"/>
              </w:rPr>
              <w:t>The physical/logical communication path, initially USB serial and potentially CAN later.</w:t>
            </w:r>
          </w:p>
        </w:tc>
      </w:tr>
      <w:tr>
        <w:tc>
          <w:tcPr>
            <w:tcW w:type="dxa" w:w="2520"/>
            <w:vAlign w:val="center"/>
          </w:tcPr>
          <w:p>
            <w:pPr>
              <w:spacing w:after="0"/>
            </w:pPr>
            <w:r/>
            <w:r>
              <w:rPr>
                <w:rFonts w:ascii="Aptos" w:hAnsi="Aptos"/>
                <w:b w:val="0"/>
                <w:sz w:val="16"/>
              </w:rPr>
              <w:t>Watchdog / command timeout</w:t>
            </w:r>
          </w:p>
        </w:tc>
        <w:tc>
          <w:tcPr>
            <w:tcW w:type="dxa" w:w="7848"/>
            <w:vAlign w:val="center"/>
          </w:tcPr>
          <w:p>
            <w:pPr>
              <w:spacing w:after="0"/>
            </w:pPr>
            <w:r/>
            <w:r>
              <w:rPr>
                <w:rFonts w:ascii="Aptos" w:hAnsi="Aptos"/>
                <w:b w:val="0"/>
                <w:sz w:val="16"/>
              </w:rPr>
              <w:t>Local firmware logic that detects when valid commands stop arriving.</w:t>
            </w:r>
          </w:p>
        </w:tc>
      </w:tr>
      <w:tr>
        <w:tc>
          <w:tcPr>
            <w:tcW w:type="dxa" w:w="2520"/>
            <w:vAlign w:val="center"/>
          </w:tcPr>
          <w:p>
            <w:pPr>
              <w:spacing w:after="0"/>
            </w:pPr>
            <w:r/>
            <w:r>
              <w:rPr>
                <w:rFonts w:ascii="Aptos" w:hAnsi="Aptos"/>
                <w:b w:val="0"/>
                <w:sz w:val="16"/>
              </w:rPr>
              <w:t>Normal stop</w:t>
            </w:r>
          </w:p>
        </w:tc>
        <w:tc>
          <w:tcPr>
            <w:tcW w:type="dxa" w:w="7848"/>
            <w:vAlign w:val="center"/>
          </w:tcPr>
          <w:p>
            <w:pPr>
              <w:spacing w:after="0"/>
            </w:pPr>
            <w:r/>
            <w:r>
              <w:rPr>
                <w:rFonts w:ascii="Aptos" w:hAnsi="Aptos"/>
                <w:b w:val="0"/>
                <w:sz w:val="16"/>
              </w:rPr>
              <w:t>A commanded controlled stop according to the agreed ramp policy.</w:t>
            </w:r>
          </w:p>
        </w:tc>
      </w:tr>
      <w:tr>
        <w:tc>
          <w:tcPr>
            <w:tcW w:type="dxa" w:w="2520"/>
            <w:vAlign w:val="center"/>
          </w:tcPr>
          <w:p>
            <w:pPr>
              <w:spacing w:after="0"/>
            </w:pPr>
            <w:r/>
            <w:r>
              <w:rPr>
                <w:rFonts w:ascii="Aptos" w:hAnsi="Aptos"/>
                <w:b w:val="0"/>
                <w:sz w:val="16"/>
              </w:rPr>
              <w:t>Emergency/fault stop</w:t>
            </w:r>
          </w:p>
        </w:tc>
        <w:tc>
          <w:tcPr>
            <w:tcW w:type="dxa" w:w="7848"/>
            <w:vAlign w:val="center"/>
          </w:tcPr>
          <w:p>
            <w:pPr>
              <w:spacing w:after="0"/>
            </w:pPr>
            <w:r/>
            <w:r>
              <w:rPr>
                <w:rFonts w:ascii="Aptos" w:hAnsi="Aptos"/>
                <w:b w:val="0"/>
                <w:sz w:val="16"/>
              </w:rPr>
              <w:t>A safety-priority response distinct from a normal comfort ramp.</w:t>
            </w:r>
          </w:p>
        </w:tc>
      </w:tr>
      <w:tr>
        <w:tc>
          <w:tcPr>
            <w:tcW w:type="dxa" w:w="2520"/>
            <w:vAlign w:val="center"/>
          </w:tcPr>
          <w:p>
            <w:pPr>
              <w:spacing w:after="0"/>
            </w:pPr>
            <w:r/>
            <w:r>
              <w:rPr>
                <w:rFonts w:ascii="Aptos" w:hAnsi="Aptos"/>
                <w:b w:val="0"/>
                <w:sz w:val="16"/>
              </w:rPr>
              <w:t>Mock bridge</w:t>
            </w:r>
          </w:p>
        </w:tc>
        <w:tc>
          <w:tcPr>
            <w:tcW w:type="dxa" w:w="7848"/>
            <w:vAlign w:val="center"/>
          </w:tcPr>
          <w:p>
            <w:pPr>
              <w:spacing w:after="0"/>
            </w:pPr>
            <w:r/>
            <w:r>
              <w:rPr>
                <w:rFonts w:ascii="Aptos" w:hAnsi="Aptos"/>
                <w:b w:val="0"/>
                <w:sz w:val="16"/>
              </w:rPr>
              <w:t>A software substitute for hardware transport used to test the ROS layer without motor power.</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Architecture and data-flow specification • Working document • Rev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B5A6E"/>
        <w:sz w:val="16"/>
      </w:rPr>
      <w:t>TEAM VYADH  |  IRC 2027 ROBOTIC ARM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