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3837" w14:textId="77777777" w:rsidR="00E05E64" w:rsidRPr="00E05E64" w:rsidRDefault="00E05E64" w:rsidP="00E05E64">
      <w:r w:rsidRPr="00E05E64">
        <w:rPr>
          <w:b/>
          <w:bCs/>
          <w:lang w:val="en-US"/>
        </w:rPr>
        <w:t>Problem Statement: Digital Payment System</w:t>
      </w:r>
    </w:p>
    <w:p w14:paraId="555C6554" w14:textId="77777777" w:rsidR="00E05E64" w:rsidRPr="00E05E64" w:rsidRDefault="00E05E64" w:rsidP="00E05E64">
      <w:pPr>
        <w:pStyle w:val="ListParagraph"/>
        <w:numPr>
          <w:ilvl w:val="0"/>
          <w:numId w:val="1"/>
        </w:numPr>
      </w:pPr>
      <w:r w:rsidRPr="00E05E64">
        <w:rPr>
          <w:lang w:val="en-US"/>
        </w:rPr>
        <w:t xml:space="preserve">A </w:t>
      </w:r>
      <w:r w:rsidRPr="00E05E64">
        <w:rPr>
          <w:b/>
          <w:bCs/>
          <w:lang w:val="en-US"/>
        </w:rPr>
        <w:t>fintech company</w:t>
      </w:r>
      <w:r w:rsidRPr="00E05E64">
        <w:rPr>
          <w:lang w:val="en-US"/>
        </w:rPr>
        <w:t xml:space="preserve"> wants to build a </w:t>
      </w:r>
      <w:r w:rsidRPr="00E05E64">
        <w:rPr>
          <w:b/>
          <w:bCs/>
          <w:lang w:val="en-US"/>
        </w:rPr>
        <w:t>digital payment system</w:t>
      </w:r>
      <w:r w:rsidRPr="00E05E64">
        <w:rPr>
          <w:lang w:val="en-US"/>
        </w:rPr>
        <w:t xml:space="preserve"> that allows users to:</w:t>
      </w:r>
    </w:p>
    <w:p w14:paraId="54A82F11" w14:textId="77777777" w:rsidR="00E05E64" w:rsidRPr="00E05E64" w:rsidRDefault="00E05E64" w:rsidP="00E05E64">
      <w:pPr>
        <w:pStyle w:val="ListParagraph"/>
        <w:numPr>
          <w:ilvl w:val="1"/>
          <w:numId w:val="1"/>
        </w:numPr>
      </w:pPr>
      <w:r w:rsidRPr="00E05E64">
        <w:rPr>
          <w:b/>
          <w:bCs/>
          <w:lang w:val="en-US"/>
        </w:rPr>
        <w:t>Transfer money</w:t>
      </w:r>
      <w:r w:rsidRPr="00E05E64">
        <w:rPr>
          <w:lang w:val="en-US"/>
        </w:rPr>
        <w:t xml:space="preserve"> between wallets or bank accounts.</w:t>
      </w:r>
    </w:p>
    <w:p w14:paraId="53227A10" w14:textId="77777777" w:rsidR="00E05E64" w:rsidRPr="00E05E64" w:rsidRDefault="00E05E64" w:rsidP="00E05E64">
      <w:pPr>
        <w:pStyle w:val="ListParagraph"/>
        <w:numPr>
          <w:ilvl w:val="1"/>
          <w:numId w:val="1"/>
        </w:numPr>
      </w:pPr>
      <w:r w:rsidRPr="00E05E64">
        <w:rPr>
          <w:b/>
          <w:bCs/>
          <w:lang w:val="en-US"/>
        </w:rPr>
        <w:t>Top up wallets</w:t>
      </w:r>
      <w:r w:rsidRPr="00E05E64">
        <w:rPr>
          <w:lang w:val="en-US"/>
        </w:rPr>
        <w:t xml:space="preserve"> via bank transfers or cards.</w:t>
      </w:r>
    </w:p>
    <w:p w14:paraId="6CB19E50" w14:textId="77777777" w:rsidR="00E05E64" w:rsidRPr="00E05E64" w:rsidRDefault="00E05E64" w:rsidP="00E05E64">
      <w:pPr>
        <w:pStyle w:val="ListParagraph"/>
        <w:numPr>
          <w:ilvl w:val="1"/>
          <w:numId w:val="1"/>
        </w:numPr>
      </w:pPr>
      <w:r w:rsidRPr="00E05E64">
        <w:rPr>
          <w:b/>
          <w:bCs/>
          <w:lang w:val="en-US"/>
        </w:rPr>
        <w:t>Process payments</w:t>
      </w:r>
      <w:r w:rsidRPr="00E05E64">
        <w:rPr>
          <w:lang w:val="en-US"/>
        </w:rPr>
        <w:t xml:space="preserve"> for merchants securely.</w:t>
      </w:r>
    </w:p>
    <w:p w14:paraId="75134F7B" w14:textId="77777777" w:rsidR="00E05E64" w:rsidRPr="00E05E64" w:rsidRDefault="00E05E64" w:rsidP="00E05E64">
      <w:pPr>
        <w:pStyle w:val="ListParagraph"/>
        <w:numPr>
          <w:ilvl w:val="1"/>
          <w:numId w:val="1"/>
        </w:numPr>
      </w:pPr>
      <w:r w:rsidRPr="00E05E64">
        <w:rPr>
          <w:b/>
          <w:bCs/>
          <w:lang w:val="en-US"/>
        </w:rPr>
        <w:t>Detect fraudulent transactions</w:t>
      </w:r>
      <w:r w:rsidRPr="00E05E64">
        <w:rPr>
          <w:lang w:val="en-US"/>
        </w:rPr>
        <w:t xml:space="preserve"> based on user behavior.</w:t>
      </w:r>
    </w:p>
    <w:p w14:paraId="00DD1B99" w14:textId="77777777" w:rsidR="00E05E64" w:rsidRPr="00E05E64" w:rsidRDefault="00E05E64" w:rsidP="00E05E64">
      <w:pPr>
        <w:pStyle w:val="ListParagraph"/>
        <w:numPr>
          <w:ilvl w:val="0"/>
          <w:numId w:val="1"/>
        </w:numPr>
      </w:pPr>
      <w:r w:rsidRPr="00E05E64">
        <w:rPr>
          <w:lang w:val="en-US"/>
        </w:rPr>
        <w:t xml:space="preserve">The system must be </w:t>
      </w:r>
      <w:r w:rsidRPr="00E05E64">
        <w:rPr>
          <w:b/>
          <w:bCs/>
          <w:lang w:val="en-US"/>
        </w:rPr>
        <w:t>secure, scalable, and maintainable</w:t>
      </w:r>
      <w:r w:rsidRPr="00E05E64">
        <w:rPr>
          <w:lang w:val="en-US"/>
        </w:rPr>
        <w:t xml:space="preserve"> while ensuring </w:t>
      </w:r>
      <w:r w:rsidRPr="00E05E64">
        <w:rPr>
          <w:b/>
          <w:bCs/>
          <w:lang w:val="en-US"/>
        </w:rPr>
        <w:t>seamless transactions</w:t>
      </w:r>
      <w:r w:rsidRPr="00E05E64">
        <w:rPr>
          <w:lang w:val="en-US"/>
        </w:rPr>
        <w:t xml:space="preserve"> across different services.</w:t>
      </w:r>
    </w:p>
    <w:p w14:paraId="21E82CEA" w14:textId="77777777" w:rsidR="00421346" w:rsidRDefault="00421346"/>
    <w:p w14:paraId="499879B3" w14:textId="66A4D973" w:rsidR="00E05E64" w:rsidRDefault="00E05E64" w:rsidP="00E05E64">
      <w:pPr>
        <w:pStyle w:val="Heading1"/>
      </w:pPr>
      <w:r>
        <w:t>Strategic Design Principles</w:t>
      </w:r>
    </w:p>
    <w:p w14:paraId="20E46947" w14:textId="0D88BC06" w:rsidR="00E05E64" w:rsidRDefault="00E05E64" w:rsidP="00E05E64">
      <w:pPr>
        <w:pStyle w:val="ListParagraph"/>
        <w:numPr>
          <w:ilvl w:val="0"/>
          <w:numId w:val="2"/>
        </w:numPr>
      </w:pPr>
      <w:r>
        <w:t>Ubiquitous Languages</w:t>
      </w:r>
    </w:p>
    <w:p w14:paraId="4A61964C" w14:textId="1A16ABD8" w:rsidR="00E05E64" w:rsidRDefault="00E05E64" w:rsidP="00E05E64">
      <w:pPr>
        <w:pStyle w:val="ListParagraph"/>
        <w:numPr>
          <w:ilvl w:val="1"/>
          <w:numId w:val="2"/>
        </w:numPr>
      </w:pPr>
      <w:r>
        <w:t xml:space="preserve">Transaction – A payment </w:t>
      </w:r>
      <w:proofErr w:type="gramStart"/>
      <w:r>
        <w:t>attempt</w:t>
      </w:r>
      <w:proofErr w:type="gramEnd"/>
      <w:r>
        <w:t xml:space="preserve"> by a user.</w:t>
      </w:r>
    </w:p>
    <w:p w14:paraId="7C6B942E" w14:textId="47907AF5" w:rsidR="00E05E64" w:rsidRDefault="00E05E64" w:rsidP="00E05E64">
      <w:pPr>
        <w:pStyle w:val="ListParagraph"/>
        <w:numPr>
          <w:ilvl w:val="1"/>
          <w:numId w:val="2"/>
        </w:numPr>
      </w:pPr>
      <w:r>
        <w:t>Authorization – Request to reserve or validate funds.</w:t>
      </w:r>
    </w:p>
    <w:p w14:paraId="37B1856A" w14:textId="39CCA542" w:rsidR="00E05E64" w:rsidRDefault="00E05E64" w:rsidP="00E05E64">
      <w:pPr>
        <w:pStyle w:val="ListParagraph"/>
        <w:numPr>
          <w:ilvl w:val="1"/>
          <w:numId w:val="2"/>
        </w:numPr>
      </w:pPr>
      <w:r>
        <w:t xml:space="preserve">Refund – Reversal of completed transaction </w:t>
      </w:r>
    </w:p>
    <w:p w14:paraId="6271B6D3" w14:textId="7FC098FD" w:rsidR="00E05E64" w:rsidRDefault="00E05E64" w:rsidP="00E05E64">
      <w:pPr>
        <w:pStyle w:val="ListParagraph"/>
        <w:numPr>
          <w:ilvl w:val="1"/>
          <w:numId w:val="2"/>
        </w:numPr>
      </w:pPr>
      <w:r>
        <w:t>Marchant – A business entity accepting payments</w:t>
      </w:r>
    </w:p>
    <w:p w14:paraId="6E7FA986" w14:textId="02D0DB34" w:rsidR="00E05E64" w:rsidRDefault="00E05E64" w:rsidP="00E05E64">
      <w:pPr>
        <w:pStyle w:val="ListParagraph"/>
        <w:numPr>
          <w:ilvl w:val="1"/>
          <w:numId w:val="2"/>
        </w:numPr>
      </w:pPr>
      <w:r>
        <w:t xml:space="preserve">Payment Gateway – External service used for payment processing. </w:t>
      </w:r>
    </w:p>
    <w:p w14:paraId="4764B269" w14:textId="34E21DA1" w:rsidR="00E05E64" w:rsidRDefault="00E05E64" w:rsidP="00E05E64">
      <w:pPr>
        <w:pStyle w:val="ListParagraph"/>
        <w:numPr>
          <w:ilvl w:val="1"/>
          <w:numId w:val="2"/>
        </w:numPr>
      </w:pPr>
      <w:r>
        <w:t xml:space="preserve">Network – Make sure both business entities are alive. </w:t>
      </w:r>
    </w:p>
    <w:p w14:paraId="0A9EF5D3" w14:textId="59ADA378" w:rsidR="00E05E64" w:rsidRDefault="00E05E64" w:rsidP="00E05E64">
      <w:pPr>
        <w:pStyle w:val="ListParagraph"/>
        <w:numPr>
          <w:ilvl w:val="0"/>
          <w:numId w:val="2"/>
        </w:numPr>
      </w:pPr>
      <w:r>
        <w:t>Domain Analysis</w:t>
      </w:r>
    </w:p>
    <w:p w14:paraId="4443E5D6" w14:textId="3D35ABE8" w:rsidR="00E05E64" w:rsidRDefault="00E05E64" w:rsidP="00E05E64">
      <w:pPr>
        <w:pStyle w:val="ListParagraph"/>
        <w:numPr>
          <w:ilvl w:val="1"/>
          <w:numId w:val="2"/>
        </w:numPr>
      </w:pPr>
      <w:r>
        <w:t>Core domains</w:t>
      </w:r>
    </w:p>
    <w:p w14:paraId="500BE1BE" w14:textId="5862A659" w:rsidR="00E05E64" w:rsidRDefault="00E05E64" w:rsidP="00E05E64">
      <w:pPr>
        <w:pStyle w:val="ListParagraph"/>
        <w:numPr>
          <w:ilvl w:val="2"/>
          <w:numId w:val="2"/>
        </w:numPr>
      </w:pPr>
      <w:r>
        <w:t xml:space="preserve">Transaction </w:t>
      </w:r>
      <w:proofErr w:type="gramStart"/>
      <w:r>
        <w:t>Management  -</w:t>
      </w:r>
      <w:proofErr w:type="gramEnd"/>
      <w:r>
        <w:t xml:space="preserve"> Handling initiation, authorization, processing and settlement of payment. </w:t>
      </w:r>
      <w:r w:rsidR="00E3206F">
        <w:t>Failed transaction and refund.</w:t>
      </w:r>
    </w:p>
    <w:p w14:paraId="6A79F280" w14:textId="785F3CAB" w:rsidR="00E3206F" w:rsidRDefault="00E3206F" w:rsidP="00E3206F">
      <w:pPr>
        <w:pStyle w:val="ListParagraph"/>
        <w:numPr>
          <w:ilvl w:val="1"/>
          <w:numId w:val="2"/>
        </w:numPr>
      </w:pPr>
      <w:r>
        <w:t>Supporting subdomains</w:t>
      </w:r>
    </w:p>
    <w:p w14:paraId="49BFC03A" w14:textId="7BCAF8E9" w:rsidR="00E3206F" w:rsidRDefault="00E3206F" w:rsidP="00E3206F">
      <w:pPr>
        <w:pStyle w:val="ListParagraph"/>
        <w:numPr>
          <w:ilvl w:val="2"/>
          <w:numId w:val="2"/>
        </w:numPr>
      </w:pPr>
      <w:r>
        <w:t>Customer Wallet management – Manage stored balances (add/transfer money) and loyalty points.</w:t>
      </w:r>
    </w:p>
    <w:p w14:paraId="0594B429" w14:textId="67E6B2B6" w:rsidR="00E3206F" w:rsidRDefault="00E3206F" w:rsidP="00E3206F">
      <w:pPr>
        <w:pStyle w:val="ListParagraph"/>
        <w:numPr>
          <w:ilvl w:val="2"/>
          <w:numId w:val="2"/>
        </w:numPr>
      </w:pPr>
      <w:r>
        <w:t xml:space="preserve">Merchant Management – Manage merchant onboarding, configuration and settlements. </w:t>
      </w:r>
    </w:p>
    <w:p w14:paraId="22A539C3" w14:textId="0291056E" w:rsidR="00E3206F" w:rsidRDefault="00E3206F" w:rsidP="00E3206F">
      <w:pPr>
        <w:pStyle w:val="ListParagraph"/>
        <w:numPr>
          <w:ilvl w:val="2"/>
          <w:numId w:val="2"/>
        </w:numPr>
      </w:pPr>
      <w:r>
        <w:t xml:space="preserve">Fraud detection – Risk scoring and fraud prevention. </w:t>
      </w:r>
    </w:p>
    <w:p w14:paraId="1BB51E0B" w14:textId="61E07327" w:rsidR="00E3206F" w:rsidRDefault="00E3206F" w:rsidP="00E3206F">
      <w:pPr>
        <w:pStyle w:val="ListParagraph"/>
        <w:numPr>
          <w:ilvl w:val="1"/>
          <w:numId w:val="2"/>
        </w:numPr>
      </w:pPr>
      <w:r>
        <w:t>Generic subdomains</w:t>
      </w:r>
    </w:p>
    <w:p w14:paraId="13F1C18E" w14:textId="04DB3819" w:rsidR="00E3206F" w:rsidRDefault="00E3206F" w:rsidP="00E3206F">
      <w:pPr>
        <w:pStyle w:val="ListParagraph"/>
        <w:numPr>
          <w:ilvl w:val="2"/>
          <w:numId w:val="2"/>
        </w:numPr>
      </w:pPr>
      <w:r>
        <w:t>Authentication and authorization</w:t>
      </w:r>
    </w:p>
    <w:p w14:paraId="532AEE5A" w14:textId="25C54624" w:rsidR="00E3206F" w:rsidRDefault="00E3206F" w:rsidP="00E3206F">
      <w:pPr>
        <w:pStyle w:val="ListParagraph"/>
        <w:numPr>
          <w:ilvl w:val="2"/>
          <w:numId w:val="2"/>
        </w:numPr>
      </w:pPr>
      <w:r>
        <w:t>Audit logs</w:t>
      </w:r>
    </w:p>
    <w:p w14:paraId="2C9C44C9" w14:textId="2C6EE628" w:rsidR="00E3206F" w:rsidRDefault="00E3206F" w:rsidP="00E3206F">
      <w:pPr>
        <w:pStyle w:val="ListParagraph"/>
        <w:numPr>
          <w:ilvl w:val="2"/>
          <w:numId w:val="2"/>
        </w:numPr>
      </w:pPr>
      <w:r>
        <w:t>Notification system</w:t>
      </w:r>
    </w:p>
    <w:p w14:paraId="15215305" w14:textId="5D1C7C3B" w:rsidR="00E3206F" w:rsidRDefault="00E3206F" w:rsidP="00E3206F">
      <w:pPr>
        <w:pStyle w:val="ListParagraph"/>
        <w:numPr>
          <w:ilvl w:val="2"/>
          <w:numId w:val="2"/>
        </w:numPr>
      </w:pPr>
      <w:r>
        <w:t>Currency Conversation services</w:t>
      </w:r>
    </w:p>
    <w:p w14:paraId="553E4907" w14:textId="607503E3" w:rsidR="00E3206F" w:rsidRDefault="00E3206F" w:rsidP="00E3206F">
      <w:pPr>
        <w:pStyle w:val="ListParagraph"/>
        <w:numPr>
          <w:ilvl w:val="0"/>
          <w:numId w:val="2"/>
        </w:numPr>
      </w:pPr>
      <w:r>
        <w:t>Bounded Contexts</w:t>
      </w:r>
    </w:p>
    <w:p w14:paraId="4C32229F" w14:textId="7F72E9FE" w:rsidR="00E3206F" w:rsidRDefault="00E3206F" w:rsidP="00E3206F">
      <w:pPr>
        <w:pStyle w:val="ListParagraph"/>
        <w:numPr>
          <w:ilvl w:val="1"/>
          <w:numId w:val="2"/>
        </w:numPr>
      </w:pPr>
      <w:r>
        <w:t xml:space="preserve">Transaction context – Manages payment transaction lifecycle </w:t>
      </w:r>
    </w:p>
    <w:p w14:paraId="42431C0D" w14:textId="3B96E8F1" w:rsidR="00E3206F" w:rsidRDefault="00E3206F" w:rsidP="00E3206F">
      <w:pPr>
        <w:pStyle w:val="ListParagraph"/>
        <w:numPr>
          <w:ilvl w:val="1"/>
          <w:numId w:val="2"/>
        </w:numPr>
      </w:pPr>
      <w:r>
        <w:t>Wallet context – Manages customer wallets and loyalty balances</w:t>
      </w:r>
    </w:p>
    <w:p w14:paraId="7F7B9E69" w14:textId="402CF982" w:rsidR="00E3206F" w:rsidRDefault="00E3206F" w:rsidP="00E3206F">
      <w:pPr>
        <w:pStyle w:val="ListParagraph"/>
        <w:numPr>
          <w:ilvl w:val="1"/>
          <w:numId w:val="2"/>
        </w:numPr>
      </w:pPr>
      <w:r>
        <w:t>Merchant context – Handles merchant setup, onboarding and settlements</w:t>
      </w:r>
    </w:p>
    <w:p w14:paraId="07C3D52F" w14:textId="3781BBCD" w:rsidR="00E3206F" w:rsidRDefault="00E3206F" w:rsidP="00E3206F">
      <w:pPr>
        <w:pStyle w:val="ListParagraph"/>
        <w:numPr>
          <w:ilvl w:val="1"/>
          <w:numId w:val="2"/>
        </w:numPr>
      </w:pPr>
      <w:r>
        <w:t>Fraud detection context – Calculate risk scores and flags suspicious transactions.</w:t>
      </w:r>
    </w:p>
    <w:p w14:paraId="736F2E11" w14:textId="7766FC07" w:rsidR="00E3206F" w:rsidRDefault="00E3206F" w:rsidP="00E3206F">
      <w:pPr>
        <w:pStyle w:val="ListParagraph"/>
        <w:numPr>
          <w:ilvl w:val="1"/>
          <w:numId w:val="2"/>
        </w:numPr>
      </w:pPr>
      <w:r>
        <w:t xml:space="preserve">Notification context – Sends alert for transaction events. </w:t>
      </w:r>
    </w:p>
    <w:p w14:paraId="46F4EC2D" w14:textId="692974F6" w:rsidR="003801B3" w:rsidRDefault="003801B3" w:rsidP="003801B3">
      <w:pPr>
        <w:pStyle w:val="ListParagraph"/>
        <w:numPr>
          <w:ilvl w:val="0"/>
          <w:numId w:val="2"/>
        </w:numPr>
      </w:pPr>
      <w:r>
        <w:t>Context Mapping Workshop</w:t>
      </w:r>
    </w:p>
    <w:p w14:paraId="163089E9" w14:textId="0B6BEEBF" w:rsidR="003801B3" w:rsidRDefault="003801B3" w:rsidP="003801B3">
      <w:pPr>
        <w:pStyle w:val="ListParagraph"/>
        <w:numPr>
          <w:ilvl w:val="1"/>
          <w:numId w:val="2"/>
        </w:numPr>
      </w:pPr>
      <w:r>
        <w:t>Purpose of the workshop</w:t>
      </w:r>
    </w:p>
    <w:p w14:paraId="518ED1F3" w14:textId="0D9CFB2D" w:rsidR="003801B3" w:rsidRDefault="003801B3" w:rsidP="003801B3">
      <w:pPr>
        <w:pStyle w:val="ListParagraph"/>
        <w:numPr>
          <w:ilvl w:val="2"/>
          <w:numId w:val="2"/>
        </w:numPr>
      </w:pPr>
      <w:r>
        <w:t>Build a shared understanding of the bounded contexts.</w:t>
      </w:r>
    </w:p>
    <w:p w14:paraId="2CC984E3" w14:textId="7F860E0F" w:rsidR="003801B3" w:rsidRDefault="003801B3" w:rsidP="003801B3">
      <w:pPr>
        <w:pStyle w:val="ListParagraph"/>
        <w:numPr>
          <w:ilvl w:val="2"/>
          <w:numId w:val="2"/>
        </w:numPr>
      </w:pPr>
      <w:r>
        <w:t>Identify relationships between different subdomains.</w:t>
      </w:r>
    </w:p>
    <w:p w14:paraId="3E1F33BA" w14:textId="14E7235E" w:rsidR="003801B3" w:rsidRDefault="003801B3" w:rsidP="003801B3">
      <w:pPr>
        <w:pStyle w:val="ListParagraph"/>
        <w:numPr>
          <w:ilvl w:val="2"/>
          <w:numId w:val="2"/>
        </w:numPr>
      </w:pPr>
      <w:r>
        <w:t>Highlight integration points and communication patterns</w:t>
      </w:r>
    </w:p>
    <w:p w14:paraId="1B68B062" w14:textId="07C0731D" w:rsidR="003801B3" w:rsidRDefault="003801B3" w:rsidP="003801B3">
      <w:pPr>
        <w:pStyle w:val="ListParagraph"/>
        <w:numPr>
          <w:ilvl w:val="2"/>
          <w:numId w:val="2"/>
        </w:numPr>
      </w:pPr>
      <w:r>
        <w:t>Align on team boundaries and responsibilities</w:t>
      </w:r>
    </w:p>
    <w:p w14:paraId="6DD1A53D" w14:textId="0DCAB82F" w:rsidR="003801B3" w:rsidRDefault="003801B3" w:rsidP="003801B3">
      <w:pPr>
        <w:pStyle w:val="ListParagraph"/>
        <w:numPr>
          <w:ilvl w:val="1"/>
          <w:numId w:val="2"/>
        </w:numPr>
      </w:pPr>
      <w:r>
        <w:lastRenderedPageBreak/>
        <w:t>Pre-workshop preparation</w:t>
      </w:r>
    </w:p>
    <w:p w14:paraId="24EC17C0" w14:textId="0436B196" w:rsidR="003801B3" w:rsidRDefault="003801B3" w:rsidP="003801B3">
      <w:pPr>
        <w:pStyle w:val="ListParagraph"/>
        <w:numPr>
          <w:ilvl w:val="2"/>
          <w:numId w:val="2"/>
        </w:numPr>
      </w:pPr>
      <w:r>
        <w:t>Stakeholders – Developers, architects, product managers, QA</w:t>
      </w:r>
    </w:p>
    <w:p w14:paraId="6D765713" w14:textId="2813C8F1" w:rsidR="003801B3" w:rsidRDefault="003801B3" w:rsidP="003801B3">
      <w:pPr>
        <w:pStyle w:val="ListParagraph"/>
        <w:numPr>
          <w:ilvl w:val="2"/>
          <w:numId w:val="2"/>
        </w:numPr>
      </w:pPr>
      <w:r>
        <w:t>Input needed – System high level overview, domain experts for Q &amp; A</w:t>
      </w:r>
    </w:p>
    <w:p w14:paraId="086F6BA5" w14:textId="06A887FE" w:rsidR="003801B3" w:rsidRDefault="003801B3" w:rsidP="003801B3">
      <w:pPr>
        <w:pStyle w:val="ListParagraph"/>
        <w:numPr>
          <w:ilvl w:val="1"/>
          <w:numId w:val="2"/>
        </w:numPr>
      </w:pPr>
      <w:r>
        <w:t>Workshop Agenda</w:t>
      </w:r>
    </w:p>
    <w:p w14:paraId="650DA779" w14:textId="1D229597" w:rsidR="003801B3" w:rsidRDefault="003801B3" w:rsidP="003801B3">
      <w:pPr>
        <w:pStyle w:val="ListParagraph"/>
        <w:numPr>
          <w:ilvl w:val="2"/>
          <w:numId w:val="2"/>
        </w:numPr>
      </w:pPr>
      <w:r>
        <w:t>Context setting</w:t>
      </w:r>
    </w:p>
    <w:p w14:paraId="4BA86BDB" w14:textId="6418C21F" w:rsidR="003801B3" w:rsidRDefault="003801B3" w:rsidP="003801B3">
      <w:pPr>
        <w:pStyle w:val="ListParagraph"/>
        <w:numPr>
          <w:ilvl w:val="3"/>
          <w:numId w:val="2"/>
        </w:numPr>
      </w:pPr>
      <w:r>
        <w:t>Define digital payment system mission</w:t>
      </w:r>
    </w:p>
    <w:p w14:paraId="27C4B70A" w14:textId="79F2B907" w:rsidR="003801B3" w:rsidRDefault="003801B3" w:rsidP="003801B3">
      <w:pPr>
        <w:pStyle w:val="ListParagraph"/>
        <w:numPr>
          <w:ilvl w:val="3"/>
          <w:numId w:val="2"/>
        </w:numPr>
      </w:pPr>
      <w:r>
        <w:t>Explain Domain driven design basic (if needed)</w:t>
      </w:r>
    </w:p>
    <w:p w14:paraId="607DAF49" w14:textId="77777777" w:rsidR="003801B3" w:rsidRDefault="003801B3" w:rsidP="003801B3">
      <w:pPr>
        <w:pStyle w:val="ListParagraph"/>
        <w:numPr>
          <w:ilvl w:val="2"/>
          <w:numId w:val="2"/>
        </w:numPr>
      </w:pPr>
      <w:r>
        <w:t>Brainstorming on Bounded contexts / core domains</w:t>
      </w:r>
    </w:p>
    <w:p w14:paraId="7B235183" w14:textId="56E32B24" w:rsidR="003801B3" w:rsidRDefault="003801B3" w:rsidP="003801B3">
      <w:pPr>
        <w:pStyle w:val="ListParagraph"/>
        <w:numPr>
          <w:ilvl w:val="2"/>
          <w:numId w:val="2"/>
        </w:numPr>
      </w:pPr>
      <w:r>
        <w:t xml:space="preserve">Map context relationship </w:t>
      </w:r>
    </w:p>
    <w:p w14:paraId="2A07EFF0" w14:textId="77777777" w:rsidR="005D1E4A" w:rsidRDefault="005D1E4A" w:rsidP="005D1E4A"/>
    <w:p w14:paraId="3248EC35" w14:textId="10AF1B47" w:rsidR="005D1E4A" w:rsidRDefault="005D1E4A" w:rsidP="005D1E4A">
      <w:pPr>
        <w:pStyle w:val="Heading1"/>
      </w:pPr>
      <w:r>
        <w:t>Tactical Design Principles</w:t>
      </w:r>
    </w:p>
    <w:sectPr w:rsidR="005D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575B8"/>
    <w:multiLevelType w:val="hybridMultilevel"/>
    <w:tmpl w:val="76C62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940B6"/>
    <w:multiLevelType w:val="hybridMultilevel"/>
    <w:tmpl w:val="821E4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3738">
    <w:abstractNumId w:val="1"/>
  </w:num>
  <w:num w:numId="2" w16cid:durableId="86798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F"/>
    <w:rsid w:val="000238AF"/>
    <w:rsid w:val="000F6FEF"/>
    <w:rsid w:val="003801B3"/>
    <w:rsid w:val="00421346"/>
    <w:rsid w:val="004C6153"/>
    <w:rsid w:val="005D1E4A"/>
    <w:rsid w:val="007D393B"/>
    <w:rsid w:val="00D077E3"/>
    <w:rsid w:val="00E05E64"/>
    <w:rsid w:val="00E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C064"/>
  <w15:chartTrackingRefBased/>
  <w15:docId w15:val="{C2E05689-7A9B-4BD0-94C9-53D8AB9E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8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2</cp:revision>
  <dcterms:created xsi:type="dcterms:W3CDTF">2025-06-18T07:04:00Z</dcterms:created>
  <dcterms:modified xsi:type="dcterms:W3CDTF">2025-06-18T08:01:00Z</dcterms:modified>
</cp:coreProperties>
</file>