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7A5" w:rsidRDefault="00326157" w:rsidP="004E17A5">
      <w:pPr>
        <w:rPr>
          <w:szCs w:val="24"/>
        </w:rPr>
      </w:pPr>
      <w:r>
        <w:rPr>
          <w:noProof/>
          <w:szCs w:val="24"/>
        </w:rPr>
        <w:pict>
          <v:roundrect id="_x0000_s1070" style="position:absolute;margin-left:-1.5pt;margin-top:-1.75pt;width:172.85pt;height:37.45pt;z-index:251656704" arcsize="10923f" fillcolor="#9bbb59 [3206]" strokecolor="#4e6128 [1606]" strokeweight="3pt">
            <v:fill rotate="t"/>
            <v:stroke r:id="rId8" o:title="" filltype="pattern"/>
            <v:shadow on="t" type="perspective" color="#76923c [2406]" opacity=".5" origin=",.5" offset="0,0" matrix=",-56756f,,.5"/>
            <v:textbox style="mso-next-textbox:#_x0000_s1070">
              <w:txbxContent>
                <w:p w:rsidR="004E17A5" w:rsidRPr="00E608DC" w:rsidRDefault="004E17A5" w:rsidP="004E17A5">
                  <w:pPr>
                    <w:pStyle w:val="ListParagraph"/>
                    <w:numPr>
                      <w:ilvl w:val="0"/>
                      <w:numId w:val="15"/>
                    </w:numPr>
                    <w:ind w:left="360"/>
                    <w:jc w:val="both"/>
                    <w:rPr>
                      <w:rFonts w:ascii="Book Antiqua" w:hAnsi="Book Antiqua"/>
                      <w:b/>
                      <w:color w:val="FFFFFF" w:themeColor="background1"/>
                      <w:sz w:val="36"/>
                      <w:szCs w:val="32"/>
                    </w:rPr>
                  </w:pPr>
                  <w:r>
                    <w:rPr>
                      <w:rFonts w:ascii="Book Antiqua" w:hAnsi="Book Antiqua"/>
                      <w:b/>
                      <w:color w:val="FFFFFF" w:themeColor="background1"/>
                      <w:sz w:val="36"/>
                      <w:szCs w:val="32"/>
                    </w:rPr>
                    <w:t>Existing System</w:t>
                  </w:r>
                </w:p>
                <w:p w:rsidR="004E17A5" w:rsidRPr="00E608DC" w:rsidRDefault="004E17A5" w:rsidP="004E17A5">
                  <w:pPr>
                    <w:rPr>
                      <w:szCs w:val="36"/>
                    </w:rPr>
                  </w:pPr>
                </w:p>
              </w:txbxContent>
            </v:textbox>
          </v:roundrect>
        </w:pict>
      </w:r>
    </w:p>
    <w:p w:rsidR="004E17A5" w:rsidRDefault="00326157" w:rsidP="004E17A5">
      <w:pPr>
        <w:rPr>
          <w:szCs w:val="24"/>
        </w:rPr>
      </w:pPr>
      <w:r>
        <w:rPr>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8" type="#_x0000_t176" style="position:absolute;margin-left:34.65pt;margin-top:23.2pt;width:198.6pt;height:30.9pt;z-index:251657728" fillcolor="#c0504d [3205]" strokecolor="#d99594 [1941]" strokeweight="3pt">
            <v:stroke r:id="rId9" o:title="" color2="white [3212]" filltype="pattern"/>
            <v:shadow on="t" type="perspective" color="#d99594 [1941]" opacity=".5" origin=",.5" offset="0,0" matrix=",-56756f,,.5"/>
            <v:textbox style="mso-next-textbox:#_x0000_s1068">
              <w:txbxContent>
                <w:p w:rsidR="004E17A5" w:rsidRPr="006C1652" w:rsidRDefault="004E17A5" w:rsidP="004E17A5">
                  <w:pPr>
                    <w:pStyle w:val="ListParagraph"/>
                    <w:numPr>
                      <w:ilvl w:val="0"/>
                      <w:numId w:val="16"/>
                    </w:numPr>
                    <w:ind w:left="540" w:hanging="630"/>
                    <w:rPr>
                      <w:b/>
                      <w:szCs w:val="32"/>
                    </w:rPr>
                  </w:pPr>
                  <w:r w:rsidRPr="006C1652">
                    <w:rPr>
                      <w:rFonts w:ascii="Book Antiqua" w:hAnsi="Book Antiqua"/>
                      <w:b/>
                      <w:color w:val="FFFFFF" w:themeColor="background1"/>
                      <w:sz w:val="32"/>
                      <w:szCs w:val="32"/>
                    </w:rPr>
                    <w:t>System Component</w:t>
                  </w:r>
                </w:p>
              </w:txbxContent>
            </v:textbox>
          </v:shape>
        </w:pict>
      </w:r>
    </w:p>
    <w:p w:rsidR="004E17A5" w:rsidRDefault="004E17A5" w:rsidP="004E17A5">
      <w:pPr>
        <w:rPr>
          <w:szCs w:val="24"/>
        </w:rPr>
      </w:pPr>
    </w:p>
    <w:p w:rsidR="004E17A5" w:rsidRDefault="004E17A5" w:rsidP="004E17A5">
      <w:pPr>
        <w:rPr>
          <w:szCs w:val="24"/>
        </w:rPr>
      </w:pPr>
    </w:p>
    <w:p w:rsidR="004E17A5" w:rsidRPr="00EB0C1E" w:rsidRDefault="004E17A5" w:rsidP="004E17A5">
      <w:pPr>
        <w:pStyle w:val="ListParagraph"/>
        <w:numPr>
          <w:ilvl w:val="0"/>
          <w:numId w:val="3"/>
        </w:numPr>
        <w:shd w:val="clear" w:color="auto" w:fill="943634" w:themeFill="accent2" w:themeFillShade="BF"/>
        <w:ind w:left="1170" w:hanging="450"/>
        <w:rPr>
          <w:rFonts w:ascii="Book Antiqua" w:hAnsi="Book Antiqua"/>
          <w:b/>
          <w:color w:val="FFFFFF" w:themeColor="background1"/>
          <w:szCs w:val="24"/>
        </w:rPr>
      </w:pPr>
      <w:r w:rsidRPr="0088678B">
        <w:rPr>
          <w:rFonts w:ascii="Book Antiqua" w:hAnsi="Book Antiqua"/>
          <w:b/>
          <w:color w:val="FFFFFF" w:themeColor="background1"/>
          <w:sz w:val="32"/>
          <w:szCs w:val="32"/>
        </w:rPr>
        <w:t>Member</w:t>
      </w:r>
    </w:p>
    <w:p w:rsidR="004E17A5" w:rsidRDefault="004E17A5" w:rsidP="004E17A5">
      <w:pPr>
        <w:pStyle w:val="ListParagraph"/>
        <w:ind w:left="1440"/>
        <w:jc w:val="both"/>
      </w:pPr>
    </w:p>
    <w:p w:rsidR="004E17A5" w:rsidRDefault="004E17A5" w:rsidP="004E17A5">
      <w:pPr>
        <w:pStyle w:val="ListParagraph"/>
        <w:numPr>
          <w:ilvl w:val="0"/>
          <w:numId w:val="11"/>
        </w:numPr>
        <w:ind w:left="1170" w:hanging="450"/>
        <w:jc w:val="both"/>
      </w:pPr>
      <w:r w:rsidRPr="009E1061">
        <w:t>In each and every system, there is a particular system components through the system are running till now. The existing system can be any type, they can kept in either maintain in traditional manual system or can be maintained using computerized system. But after some time there is need of implementation to make our organization work in more in advanced way and can competed with the existing system of others.</w:t>
      </w:r>
    </w:p>
    <w:p w:rsidR="004E17A5" w:rsidRDefault="004E17A5" w:rsidP="004E17A5">
      <w:pPr>
        <w:pStyle w:val="ListParagraph"/>
        <w:spacing w:after="0"/>
        <w:ind w:left="1170"/>
        <w:jc w:val="both"/>
      </w:pPr>
    </w:p>
    <w:p w:rsidR="004E17A5" w:rsidRDefault="004E17A5" w:rsidP="004E17A5">
      <w:pPr>
        <w:pStyle w:val="ListParagraph"/>
        <w:numPr>
          <w:ilvl w:val="0"/>
          <w:numId w:val="11"/>
        </w:numPr>
        <w:ind w:left="1170" w:hanging="450"/>
        <w:jc w:val="both"/>
      </w:pPr>
      <w:r>
        <w:t>In the existing system, it cannot keep the track of building  or categories. So the admin and user cannon see the analysis.</w:t>
      </w:r>
    </w:p>
    <w:p w:rsidR="004E17A5" w:rsidRDefault="004E17A5" w:rsidP="004E17A5">
      <w:pPr>
        <w:pStyle w:val="ListParagraph"/>
        <w:ind w:left="1170"/>
        <w:jc w:val="both"/>
      </w:pPr>
    </w:p>
    <w:p w:rsidR="004E17A5" w:rsidRPr="009E1061" w:rsidRDefault="004E17A5" w:rsidP="004E17A5">
      <w:pPr>
        <w:pStyle w:val="ListParagraph"/>
        <w:numPr>
          <w:ilvl w:val="0"/>
          <w:numId w:val="11"/>
        </w:numPr>
        <w:ind w:left="1170" w:hanging="450"/>
        <w:jc w:val="both"/>
      </w:pPr>
      <w:r w:rsidRPr="009E1061">
        <w:t>Th</w:t>
      </w:r>
      <w:r>
        <w:t xml:space="preserve">e member registers without building </w:t>
      </w:r>
      <w:r w:rsidRPr="009E1061">
        <w:t>exchanging, so more user register here and increase the burden on web application.</w:t>
      </w:r>
    </w:p>
    <w:p w:rsidR="004E17A5" w:rsidRDefault="004E17A5" w:rsidP="004E17A5">
      <w:pPr>
        <w:pStyle w:val="NormalWeb"/>
        <w:numPr>
          <w:ilvl w:val="0"/>
          <w:numId w:val="11"/>
        </w:numPr>
        <w:ind w:left="1170" w:hanging="450"/>
        <w:jc w:val="both"/>
        <w:rPr>
          <w:rFonts w:ascii="Calibri" w:hAnsi="Calibri"/>
        </w:rPr>
      </w:pPr>
      <w:r>
        <w:rPr>
          <w:rFonts w:ascii="Calibri" w:hAnsi="Calibri"/>
        </w:rPr>
        <w:t xml:space="preserve">Member search the building </w:t>
      </w:r>
      <w:r w:rsidRPr="00870A47">
        <w:rPr>
          <w:rFonts w:ascii="Calibri" w:hAnsi="Calibri"/>
        </w:rPr>
        <w:t xml:space="preserve">, categories, or highest </w:t>
      </w:r>
      <w:r>
        <w:rPr>
          <w:rFonts w:ascii="Calibri" w:hAnsi="Calibri"/>
        </w:rPr>
        <w:t xml:space="preserve">viewed building </w:t>
      </w:r>
      <w:r w:rsidRPr="00870A47">
        <w:rPr>
          <w:rFonts w:ascii="Calibri" w:hAnsi="Calibri"/>
        </w:rPr>
        <w:t xml:space="preserve"> with using the searching tools. </w:t>
      </w:r>
    </w:p>
    <w:p w:rsidR="004E17A5" w:rsidRPr="00135816" w:rsidRDefault="004E17A5" w:rsidP="004E17A5">
      <w:pPr>
        <w:pStyle w:val="NormalWeb"/>
        <w:numPr>
          <w:ilvl w:val="0"/>
          <w:numId w:val="11"/>
        </w:numPr>
        <w:ind w:left="1170" w:hanging="450"/>
        <w:jc w:val="both"/>
        <w:rPr>
          <w:rFonts w:ascii="Calibri" w:hAnsi="Calibri"/>
        </w:rPr>
      </w:pPr>
      <w:r>
        <w:rPr>
          <w:rFonts w:ascii="Calibri" w:hAnsi="Calibri"/>
        </w:rPr>
        <w:t>No facility for user.</w:t>
      </w:r>
    </w:p>
    <w:p w:rsidR="004E17A5" w:rsidRPr="00B324A6" w:rsidRDefault="004E17A5" w:rsidP="004E17A5">
      <w:pPr>
        <w:pStyle w:val="ListParagraph"/>
        <w:numPr>
          <w:ilvl w:val="0"/>
          <w:numId w:val="12"/>
        </w:numPr>
        <w:shd w:val="clear" w:color="auto" w:fill="943634" w:themeFill="accent2" w:themeFillShade="BF"/>
        <w:ind w:left="1170" w:hanging="450"/>
        <w:rPr>
          <w:rFonts w:ascii="Book Antiqua" w:hAnsi="Book Antiqua"/>
          <w:b/>
          <w:color w:val="FFFFFF" w:themeColor="background1"/>
          <w:szCs w:val="24"/>
        </w:rPr>
      </w:pPr>
      <w:r w:rsidRPr="00B324A6">
        <w:rPr>
          <w:rFonts w:ascii="Book Antiqua" w:hAnsi="Book Antiqua"/>
          <w:b/>
          <w:color w:val="FFFFFF" w:themeColor="background1"/>
          <w:sz w:val="32"/>
          <w:szCs w:val="32"/>
        </w:rPr>
        <w:t>Admin</w:t>
      </w:r>
    </w:p>
    <w:p w:rsidR="004E17A5" w:rsidRDefault="004E17A5" w:rsidP="004E17A5">
      <w:pPr>
        <w:pStyle w:val="NormalWeb"/>
        <w:numPr>
          <w:ilvl w:val="0"/>
          <w:numId w:val="13"/>
        </w:numPr>
        <w:spacing w:before="0" w:beforeAutospacing="0" w:after="0" w:afterAutospacing="0"/>
        <w:ind w:left="1170" w:hanging="450"/>
        <w:jc w:val="both"/>
        <w:rPr>
          <w:rFonts w:ascii="Calibri" w:hAnsi="Calibri"/>
        </w:rPr>
      </w:pPr>
      <w:r w:rsidRPr="001206B3">
        <w:rPr>
          <w:rFonts w:ascii="Calibri" w:hAnsi="Calibri"/>
        </w:rPr>
        <w:t xml:space="preserve"> In the current application, Admin has no facility to manage design of the website.</w:t>
      </w:r>
    </w:p>
    <w:p w:rsidR="004E17A5" w:rsidRPr="001206B3" w:rsidRDefault="004E17A5" w:rsidP="004E17A5">
      <w:pPr>
        <w:pStyle w:val="NormalWeb"/>
        <w:spacing w:before="0" w:beforeAutospacing="0" w:after="0" w:afterAutospacing="0"/>
        <w:ind w:left="1170"/>
        <w:jc w:val="both"/>
        <w:rPr>
          <w:rFonts w:ascii="Calibri" w:hAnsi="Calibri"/>
        </w:rPr>
      </w:pPr>
    </w:p>
    <w:p w:rsidR="004E17A5" w:rsidRPr="00057DF4" w:rsidRDefault="004E17A5" w:rsidP="004E17A5">
      <w:pPr>
        <w:pStyle w:val="NormalWeb"/>
        <w:numPr>
          <w:ilvl w:val="0"/>
          <w:numId w:val="13"/>
        </w:numPr>
        <w:spacing w:before="0" w:beforeAutospacing="0" w:after="0" w:afterAutospacing="0"/>
        <w:ind w:left="1170" w:hanging="450"/>
        <w:jc w:val="both"/>
        <w:rPr>
          <w:rFonts w:ascii="Calibri" w:hAnsi="Calibri"/>
        </w:rPr>
      </w:pPr>
      <w:r w:rsidRPr="00D85834">
        <w:rPr>
          <w:rFonts w:ascii="Calibri" w:hAnsi="Calibri"/>
        </w:rPr>
        <w:t>Admin is provided with the searching tool, which helps him to m</w:t>
      </w:r>
      <w:r>
        <w:rPr>
          <w:rFonts w:ascii="Calibri" w:hAnsi="Calibri"/>
        </w:rPr>
        <w:t xml:space="preserve">anage the members, building </w:t>
      </w:r>
      <w:r w:rsidRPr="00D85834">
        <w:rPr>
          <w:rFonts w:ascii="Calibri" w:hAnsi="Calibri"/>
        </w:rPr>
        <w:t>and category</w:t>
      </w:r>
      <w:r>
        <w:rPr>
          <w:rFonts w:ascii="Calibri" w:hAnsi="Calibri"/>
        </w:rPr>
        <w:t>.</w:t>
      </w:r>
    </w:p>
    <w:p w:rsidR="004E17A5" w:rsidRPr="00551A5F" w:rsidRDefault="004E17A5" w:rsidP="004E17A5">
      <w:pPr>
        <w:pStyle w:val="NormalWeb"/>
        <w:numPr>
          <w:ilvl w:val="0"/>
          <w:numId w:val="13"/>
        </w:numPr>
        <w:ind w:left="1170" w:hanging="450"/>
        <w:jc w:val="both"/>
        <w:rPr>
          <w:rFonts w:ascii="Calibri" w:hAnsi="Calibri"/>
        </w:rPr>
      </w:pPr>
      <w:r>
        <w:rPr>
          <w:rFonts w:ascii="Calibri" w:hAnsi="Calibri"/>
        </w:rPr>
        <w:t>Admin also having the reports of below things :</w:t>
      </w:r>
    </w:p>
    <w:p w:rsidR="004E17A5" w:rsidRPr="00D85834" w:rsidRDefault="004E17A5" w:rsidP="004E17A5">
      <w:pPr>
        <w:pStyle w:val="NormalWeb"/>
        <w:spacing w:before="0" w:beforeAutospacing="0" w:after="0" w:afterAutospacing="0"/>
        <w:ind w:left="990" w:firstLine="720"/>
        <w:jc w:val="both"/>
        <w:rPr>
          <w:rFonts w:ascii="Calibri" w:hAnsi="Calibri"/>
        </w:rPr>
      </w:pPr>
      <w:r w:rsidRPr="00D85834">
        <w:rPr>
          <w:rFonts w:ascii="Calibri" w:hAnsi="Calibri"/>
        </w:rPr>
        <w:t>Following are the few types of reports.</w:t>
      </w:r>
    </w:p>
    <w:p w:rsidR="004E17A5" w:rsidRPr="00D85834" w:rsidRDefault="004E17A5" w:rsidP="004E17A5">
      <w:pPr>
        <w:pStyle w:val="NormalWeb"/>
        <w:spacing w:before="0" w:beforeAutospacing="0" w:after="0" w:afterAutospacing="0"/>
        <w:ind w:left="1440" w:firstLine="720"/>
        <w:jc w:val="both"/>
        <w:rPr>
          <w:rFonts w:ascii="Calibri" w:hAnsi="Calibri"/>
        </w:rPr>
      </w:pPr>
    </w:p>
    <w:p w:rsidR="004E17A5" w:rsidRPr="00D85834" w:rsidRDefault="004E17A5" w:rsidP="004E17A5">
      <w:pPr>
        <w:pStyle w:val="ListParagraph"/>
        <w:numPr>
          <w:ilvl w:val="0"/>
          <w:numId w:val="10"/>
        </w:numPr>
        <w:spacing w:after="0" w:line="240" w:lineRule="auto"/>
        <w:rPr>
          <w:sz w:val="24"/>
          <w:szCs w:val="24"/>
        </w:rPr>
      </w:pPr>
      <w:r>
        <w:rPr>
          <w:sz w:val="24"/>
          <w:szCs w:val="24"/>
        </w:rPr>
        <w:t>Receipt</w:t>
      </w:r>
    </w:p>
    <w:p w:rsidR="004E17A5" w:rsidRPr="00D85834" w:rsidRDefault="004E17A5" w:rsidP="004E17A5">
      <w:pPr>
        <w:pStyle w:val="ListParagraph"/>
        <w:numPr>
          <w:ilvl w:val="0"/>
          <w:numId w:val="10"/>
        </w:numPr>
        <w:spacing w:after="0" w:line="240" w:lineRule="auto"/>
        <w:rPr>
          <w:sz w:val="24"/>
          <w:szCs w:val="24"/>
        </w:rPr>
      </w:pPr>
      <w:r>
        <w:rPr>
          <w:sz w:val="24"/>
          <w:szCs w:val="24"/>
        </w:rPr>
        <w:t>Voucher</w:t>
      </w:r>
    </w:p>
    <w:p w:rsidR="004E17A5" w:rsidRPr="00D85834" w:rsidRDefault="004E17A5" w:rsidP="004E17A5">
      <w:pPr>
        <w:pStyle w:val="ListParagraph"/>
        <w:numPr>
          <w:ilvl w:val="0"/>
          <w:numId w:val="10"/>
        </w:numPr>
        <w:spacing w:after="0" w:line="240" w:lineRule="auto"/>
        <w:rPr>
          <w:sz w:val="24"/>
          <w:szCs w:val="24"/>
        </w:rPr>
      </w:pPr>
      <w:r>
        <w:rPr>
          <w:sz w:val="24"/>
          <w:szCs w:val="24"/>
        </w:rPr>
        <w:t>Income</w:t>
      </w:r>
    </w:p>
    <w:p w:rsidR="004E17A5" w:rsidRPr="00D85834" w:rsidRDefault="004E17A5" w:rsidP="004E17A5">
      <w:pPr>
        <w:pStyle w:val="ListParagraph"/>
        <w:numPr>
          <w:ilvl w:val="0"/>
          <w:numId w:val="10"/>
        </w:numPr>
        <w:spacing w:after="0" w:line="240" w:lineRule="auto"/>
        <w:rPr>
          <w:sz w:val="24"/>
          <w:szCs w:val="24"/>
        </w:rPr>
      </w:pPr>
      <w:r>
        <w:rPr>
          <w:sz w:val="24"/>
          <w:szCs w:val="24"/>
        </w:rPr>
        <w:t>Expance</w:t>
      </w:r>
    </w:p>
    <w:p w:rsidR="004E17A5" w:rsidRDefault="004E17A5" w:rsidP="004E17A5">
      <w:pPr>
        <w:pStyle w:val="NormalWeb"/>
        <w:ind w:left="1440" w:firstLine="720"/>
        <w:jc w:val="both"/>
        <w:rPr>
          <w:rFonts w:ascii="Calibri" w:hAnsi="Calibri"/>
          <w:color w:val="000000"/>
          <w:sz w:val="22"/>
          <w:szCs w:val="22"/>
        </w:rPr>
      </w:pPr>
    </w:p>
    <w:p w:rsidR="004E17A5" w:rsidRDefault="004E17A5" w:rsidP="004E17A5">
      <w:pPr>
        <w:pStyle w:val="NormalWeb"/>
        <w:ind w:left="1440" w:firstLine="720"/>
        <w:jc w:val="both"/>
        <w:rPr>
          <w:rFonts w:ascii="Calibri" w:hAnsi="Calibri"/>
          <w:color w:val="000000"/>
          <w:sz w:val="22"/>
          <w:szCs w:val="22"/>
        </w:rPr>
      </w:pPr>
    </w:p>
    <w:p w:rsidR="004E17A5" w:rsidRDefault="004E17A5" w:rsidP="004E17A5">
      <w:pPr>
        <w:pStyle w:val="NormalWeb"/>
        <w:jc w:val="both"/>
        <w:rPr>
          <w:rFonts w:ascii="Calibri" w:hAnsi="Calibri"/>
          <w:color w:val="000000"/>
          <w:sz w:val="22"/>
          <w:szCs w:val="22"/>
        </w:rPr>
      </w:pPr>
    </w:p>
    <w:p w:rsidR="004E17A5" w:rsidRDefault="00326157" w:rsidP="004E17A5">
      <w:pPr>
        <w:pStyle w:val="NormalWeb"/>
        <w:ind w:left="1440" w:firstLine="720"/>
        <w:jc w:val="both"/>
        <w:rPr>
          <w:rFonts w:ascii="Calibri" w:hAnsi="Calibri"/>
          <w:color w:val="000000"/>
          <w:sz w:val="22"/>
          <w:szCs w:val="22"/>
        </w:rPr>
      </w:pPr>
      <w:r>
        <w:rPr>
          <w:rFonts w:ascii="Calibri" w:hAnsi="Calibri"/>
          <w:noProof/>
          <w:color w:val="000000"/>
          <w:sz w:val="22"/>
          <w:szCs w:val="22"/>
        </w:rPr>
        <w:pict>
          <v:shape id="_x0000_s1069" type="#_x0000_t176" style="position:absolute;left:0;text-align:left;margin-left:35.1pt;margin-top:3.4pt;width:282.6pt;height:30.9pt;z-index:251658752" fillcolor="#c0504d [3205]" strokecolor="#d99594 [1941]" strokeweight="3pt">
            <v:stroke r:id="rId9" o:title="" color2="white [3212]" filltype="pattern"/>
            <v:shadow on="t" type="perspective" color="#d99594 [1941]" opacity=".5" origin=",.5" offset="0,0" matrix=",-56756f,,.5"/>
            <v:textbox style="mso-next-textbox:#_x0000_s1069">
              <w:txbxContent>
                <w:p w:rsidR="004E17A5" w:rsidRPr="002E4F81" w:rsidRDefault="004E17A5" w:rsidP="004E17A5">
                  <w:pPr>
                    <w:pStyle w:val="ListParagraph"/>
                    <w:numPr>
                      <w:ilvl w:val="0"/>
                      <w:numId w:val="17"/>
                    </w:numPr>
                    <w:tabs>
                      <w:tab w:val="left" w:pos="900"/>
                    </w:tabs>
                    <w:ind w:left="540" w:hanging="450"/>
                    <w:jc w:val="center"/>
                    <w:rPr>
                      <w:b/>
                      <w:szCs w:val="32"/>
                    </w:rPr>
                  </w:pPr>
                  <w:r w:rsidRPr="002E4F81">
                    <w:rPr>
                      <w:rFonts w:ascii="Book Antiqua" w:hAnsi="Book Antiqua"/>
                      <w:b/>
                      <w:color w:val="FFFFFF" w:themeColor="background1"/>
                      <w:sz w:val="32"/>
                      <w:szCs w:val="32"/>
                    </w:rPr>
                    <w:t>Drawback of Existing System</w:t>
                  </w:r>
                </w:p>
              </w:txbxContent>
            </v:textbox>
          </v:shape>
        </w:pict>
      </w:r>
    </w:p>
    <w:p w:rsidR="004E17A5" w:rsidRDefault="004E17A5" w:rsidP="004E17A5">
      <w:pPr>
        <w:pStyle w:val="NormalWeb"/>
        <w:ind w:left="1440" w:firstLine="720"/>
        <w:jc w:val="both"/>
        <w:rPr>
          <w:rFonts w:ascii="Calibri" w:hAnsi="Calibri"/>
          <w:color w:val="000000"/>
          <w:sz w:val="22"/>
          <w:szCs w:val="22"/>
        </w:rPr>
      </w:pPr>
    </w:p>
    <w:p w:rsidR="004E17A5" w:rsidRPr="000F0C70" w:rsidRDefault="004E17A5" w:rsidP="004E17A5">
      <w:pPr>
        <w:pStyle w:val="ListParagraph"/>
        <w:numPr>
          <w:ilvl w:val="0"/>
          <w:numId w:val="9"/>
        </w:numPr>
        <w:spacing w:line="360" w:lineRule="auto"/>
        <w:ind w:left="1440" w:hanging="450"/>
        <w:jc w:val="both"/>
        <w:rPr>
          <w:sz w:val="24"/>
          <w:szCs w:val="24"/>
        </w:rPr>
      </w:pPr>
      <w:r>
        <w:rPr>
          <w:sz w:val="24"/>
          <w:szCs w:val="24"/>
        </w:rPr>
        <w:t>Free membership is increase the burden on the web application.</w:t>
      </w:r>
    </w:p>
    <w:p w:rsidR="004E17A5" w:rsidRPr="000F0C70" w:rsidRDefault="004E17A5" w:rsidP="004E17A5">
      <w:pPr>
        <w:pStyle w:val="ListParagraph"/>
        <w:numPr>
          <w:ilvl w:val="0"/>
          <w:numId w:val="9"/>
        </w:numPr>
        <w:ind w:left="1440" w:hanging="450"/>
        <w:jc w:val="both"/>
        <w:rPr>
          <w:sz w:val="24"/>
          <w:szCs w:val="24"/>
        </w:rPr>
      </w:pPr>
      <w:r w:rsidRPr="000F0C70">
        <w:rPr>
          <w:sz w:val="24"/>
          <w:szCs w:val="24"/>
        </w:rPr>
        <w:t>Customer service takes long to reply and their verification process is unfair and random.</w:t>
      </w:r>
    </w:p>
    <w:p w:rsidR="004E17A5" w:rsidRPr="00444FE1" w:rsidRDefault="004E17A5" w:rsidP="004E17A5">
      <w:pPr>
        <w:pStyle w:val="ListParagraph"/>
        <w:numPr>
          <w:ilvl w:val="0"/>
          <w:numId w:val="9"/>
        </w:numPr>
        <w:spacing w:line="360" w:lineRule="auto"/>
        <w:ind w:left="1440" w:hanging="450"/>
        <w:jc w:val="both"/>
        <w:rPr>
          <w:sz w:val="24"/>
          <w:szCs w:val="24"/>
        </w:rPr>
      </w:pPr>
      <w:r w:rsidRPr="00D368D7">
        <w:rPr>
          <w:sz w:val="24"/>
          <w:szCs w:val="24"/>
        </w:rPr>
        <w:t>The main disadvantage is that this system provides no change to other interactive user to exchange the building.</w:t>
      </w:r>
      <w:r w:rsidRPr="00444FE1">
        <w:rPr>
          <w:sz w:val="24"/>
          <w:szCs w:val="24"/>
        </w:rPr>
        <w:t>.</w:t>
      </w:r>
    </w:p>
    <w:p w:rsidR="004E17A5" w:rsidRPr="000F0C70" w:rsidRDefault="004E17A5" w:rsidP="004E17A5">
      <w:pPr>
        <w:pStyle w:val="ListParagraph"/>
        <w:numPr>
          <w:ilvl w:val="0"/>
          <w:numId w:val="9"/>
        </w:numPr>
        <w:spacing w:line="360" w:lineRule="auto"/>
        <w:ind w:left="1440" w:hanging="450"/>
        <w:jc w:val="both"/>
        <w:rPr>
          <w:sz w:val="24"/>
          <w:szCs w:val="24"/>
        </w:rPr>
      </w:pPr>
      <w:r>
        <w:rPr>
          <w:sz w:val="24"/>
          <w:szCs w:val="24"/>
        </w:rPr>
        <w:t>Admin has no facilities for the any kind of reports.</w:t>
      </w:r>
    </w:p>
    <w:p w:rsidR="004E17A5" w:rsidRPr="007931DB" w:rsidRDefault="004E17A5" w:rsidP="004E17A5">
      <w:pPr>
        <w:rPr>
          <w:szCs w:val="24"/>
        </w:rPr>
      </w:pPr>
    </w:p>
    <w:p w:rsidR="007931DB" w:rsidRPr="004E17A5" w:rsidRDefault="007931DB" w:rsidP="004E17A5"/>
    <w:sectPr w:rsidR="007931DB" w:rsidRPr="004E17A5" w:rsidSect="008B2E34">
      <w:headerReference w:type="default" r:id="rId10"/>
      <w:footerReference w:type="default" r:id="rId11"/>
      <w:pgSz w:w="11907" w:h="16839" w:code="9"/>
      <w:pgMar w:top="1440" w:right="1440" w:bottom="1440" w:left="1440" w:header="720" w:footer="720" w:gutter="0"/>
      <w:pgNumType w:start="1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686" w:rsidRDefault="00137686" w:rsidP="00290372">
      <w:pPr>
        <w:spacing w:after="0" w:line="240" w:lineRule="auto"/>
      </w:pPr>
      <w:r>
        <w:separator/>
      </w:r>
    </w:p>
  </w:endnote>
  <w:endnote w:type="continuationSeparator" w:id="1">
    <w:p w:rsidR="00137686" w:rsidRDefault="00137686"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777" w:rsidRDefault="00522209" w:rsidP="00513777">
    <w:pPr>
      <w:pStyle w:val="Footer"/>
      <w:rPr>
        <w:b/>
        <w:color w:val="943634" w:themeColor="accent2" w:themeShade="BF"/>
      </w:rPr>
    </w:pPr>
    <w:r>
      <w:rPr>
        <w:b/>
        <w:noProof/>
        <w:color w:val="943634" w:themeColor="accent2" w:themeShade="BF"/>
      </w:rPr>
      <w:pict>
        <v:oval id="_x0000_s2052" style="position:absolute;margin-left:443.25pt;margin-top:4.6pt;width:48pt;height:40.5pt;z-index:251666432" fillcolor="#9bbb59 [3206]" strokecolor="#9bbb59 [3206]" strokeweight="10pt">
          <v:stroke linestyle="thinThin"/>
          <v:shadow color="#868686"/>
          <v:textbox style="mso-next-textbox:#_x0000_s2052">
            <w:txbxContent>
              <w:p w:rsidR="00513777" w:rsidRPr="00B863F3" w:rsidRDefault="00326157" w:rsidP="00513777">
                <w:pPr>
                  <w:jc w:val="center"/>
                  <w:rPr>
                    <w:rFonts w:ascii="Book Antiqua" w:hAnsi="Book Antiqua"/>
                    <w:b/>
                    <w:color w:val="FFFFFF" w:themeColor="background1"/>
                    <w:sz w:val="30"/>
                    <w:szCs w:val="30"/>
                  </w:rPr>
                </w:pPr>
                <w:r w:rsidRPr="00513777">
                  <w:rPr>
                    <w:rFonts w:ascii="Book Antiqua" w:hAnsi="Book Antiqua"/>
                    <w:b/>
                    <w:color w:val="FFFFFF" w:themeColor="background1"/>
                    <w:sz w:val="30"/>
                    <w:szCs w:val="30"/>
                  </w:rPr>
                  <w:fldChar w:fldCharType="begin"/>
                </w:r>
                <w:r w:rsidR="00513777" w:rsidRPr="00513777">
                  <w:rPr>
                    <w:rFonts w:ascii="Book Antiqua" w:hAnsi="Book Antiqua"/>
                    <w:b/>
                    <w:color w:val="FFFFFF" w:themeColor="background1"/>
                    <w:sz w:val="30"/>
                    <w:szCs w:val="30"/>
                  </w:rPr>
                  <w:instrText xml:space="preserve"> PAGE   \* MERGEFORMAT </w:instrText>
                </w:r>
                <w:r w:rsidRPr="00513777">
                  <w:rPr>
                    <w:rFonts w:ascii="Book Antiqua" w:hAnsi="Book Antiqua"/>
                    <w:b/>
                    <w:color w:val="FFFFFF" w:themeColor="background1"/>
                    <w:sz w:val="30"/>
                    <w:szCs w:val="30"/>
                  </w:rPr>
                  <w:fldChar w:fldCharType="separate"/>
                </w:r>
                <w:r w:rsidR="00522209">
                  <w:rPr>
                    <w:rFonts w:ascii="Book Antiqua" w:hAnsi="Book Antiqua"/>
                    <w:b/>
                    <w:noProof/>
                    <w:color w:val="FFFFFF" w:themeColor="background1"/>
                    <w:sz w:val="30"/>
                    <w:szCs w:val="30"/>
                  </w:rPr>
                  <w:t>16</w:t>
                </w:r>
                <w:r w:rsidRPr="00513777">
                  <w:rPr>
                    <w:rFonts w:ascii="Book Antiqua" w:hAnsi="Book Antiqua"/>
                    <w:b/>
                    <w:color w:val="FFFFFF" w:themeColor="background1"/>
                    <w:sz w:val="30"/>
                    <w:szCs w:val="30"/>
                  </w:rPr>
                  <w:fldChar w:fldCharType="end"/>
                </w:r>
              </w:p>
            </w:txbxContent>
          </v:textbox>
        </v:oval>
      </w:pict>
    </w:r>
  </w:p>
  <w:p w:rsidR="00513777" w:rsidRDefault="00513777" w:rsidP="00513777">
    <w:pPr>
      <w:pStyle w:val="Footer"/>
      <w:rPr>
        <w:b/>
        <w:color w:val="943634" w:themeColor="accent2" w:themeShade="BF"/>
      </w:rPr>
    </w:pPr>
  </w:p>
  <w:p w:rsidR="00513777" w:rsidRPr="00E86BA9" w:rsidRDefault="00513777" w:rsidP="00513777">
    <w:pPr>
      <w:pStyle w:val="Footer"/>
      <w:rPr>
        <w:b/>
        <w:color w:val="943634" w:themeColor="accent2" w:themeShade="BF"/>
      </w:rPr>
    </w:pPr>
    <w:r>
      <w:rPr>
        <w:b/>
        <w:color w:val="943634" w:themeColor="accent2" w:themeShade="BF"/>
      </w:rPr>
      <w:tab/>
    </w:r>
    <w:r>
      <w:rPr>
        <w:b/>
        <w:color w:val="943634" w:themeColor="accent2" w:themeShade="BF"/>
      </w:rPr>
      <w:tab/>
    </w:r>
  </w:p>
  <w:p w:rsidR="00D021A9" w:rsidRDefault="00D0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686" w:rsidRDefault="00137686" w:rsidP="00290372">
      <w:pPr>
        <w:spacing w:after="0" w:line="240" w:lineRule="auto"/>
      </w:pPr>
      <w:r>
        <w:separator/>
      </w:r>
    </w:p>
  </w:footnote>
  <w:footnote w:type="continuationSeparator" w:id="1">
    <w:p w:rsidR="00137686" w:rsidRDefault="00137686"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B958C1" w:rsidTr="00D021A9">
      <w:trPr>
        <w:trHeight w:val="478"/>
      </w:trPr>
      <w:tc>
        <w:tcPr>
          <w:tcW w:w="8883" w:type="dxa"/>
          <w:shd w:val="clear" w:color="auto" w:fill="auto"/>
        </w:tcPr>
        <w:p w:rsidR="00C97DED" w:rsidRPr="005E3F88" w:rsidRDefault="00D021A9" w:rsidP="00C97DED">
          <w:pPr>
            <w:pStyle w:val="Header"/>
            <w:jc w:val="right"/>
            <w:rPr>
              <w:rFonts w:ascii="Book Antiqua" w:hAnsi="Book Antiqua"/>
              <w:b/>
              <w:color w:val="943634" w:themeColor="accent2" w:themeShade="BF"/>
              <w:sz w:val="40"/>
              <w:szCs w:val="40"/>
            </w:rPr>
          </w:pPr>
          <w:r>
            <w:rPr>
              <w:rFonts w:ascii="Book Antiqua" w:hAnsi="Book Antiqua"/>
              <w:b/>
              <w:color w:val="943634" w:themeColor="accent2" w:themeShade="BF"/>
              <w:sz w:val="40"/>
              <w:szCs w:val="40"/>
            </w:rPr>
            <w:t xml:space="preserve">3. </w:t>
          </w:r>
          <w:r w:rsidR="00DB4310" w:rsidRPr="005E3F88">
            <w:rPr>
              <w:rFonts w:ascii="Book Antiqua" w:hAnsi="Book Antiqua"/>
              <w:b/>
              <w:color w:val="943634" w:themeColor="accent2" w:themeShade="BF"/>
              <w:sz w:val="40"/>
              <w:szCs w:val="40"/>
            </w:rPr>
            <w:t>Existing System</w:t>
          </w:r>
        </w:p>
      </w:tc>
      <w:tc>
        <w:tcPr>
          <w:tcW w:w="1219" w:type="dxa"/>
          <w:shd w:val="clear" w:color="auto" w:fill="C2D69B" w:themeFill="accent3" w:themeFillTint="99"/>
        </w:tcPr>
        <w:p w:rsidR="00B958C1" w:rsidRPr="005E3F88" w:rsidRDefault="003F57D2" w:rsidP="00B958C1">
          <w:pPr>
            <w:pStyle w:val="Header"/>
            <w:jc w:val="center"/>
            <w:rPr>
              <w:b/>
              <w:color w:val="215868" w:themeColor="accent5" w:themeShade="80"/>
              <w:sz w:val="40"/>
              <w:szCs w:val="40"/>
            </w:rPr>
          </w:pPr>
          <w:r>
            <w:rPr>
              <w:b/>
              <w:color w:val="215868" w:themeColor="accent5" w:themeShade="80"/>
              <w:sz w:val="40"/>
              <w:szCs w:val="40"/>
            </w:rPr>
            <w:t>2012</w:t>
          </w:r>
        </w:p>
      </w:tc>
    </w:tr>
  </w:tbl>
  <w:p w:rsidR="00290372" w:rsidRDefault="00290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9.75pt" o:bullet="t">
        <v:imagedata r:id="rId1" o:title="BD21300_"/>
      </v:shape>
    </w:pict>
  </w:numPicBullet>
  <w:numPicBullet w:numPicBulletId="1">
    <w:pict>
      <v:shape id="_x0000_i1030" type="#_x0000_t75" style="width:11.25pt;height:11.25pt" o:bullet="t">
        <v:imagedata r:id="rId2" o:title="BD14565_"/>
      </v:shape>
    </w:pict>
  </w:numPicBullet>
  <w:numPicBullet w:numPicBulletId="2">
    <w:pict>
      <v:shape id="_x0000_i1031" type="#_x0000_t75" style="width:11.25pt;height:11.25pt" o:bullet="t">
        <v:imagedata r:id="rId3" o:title="BD14565_"/>
      </v:shape>
    </w:pict>
  </w:numPicBullet>
  <w:abstractNum w:abstractNumId="0">
    <w:nsid w:val="0BA15502"/>
    <w:multiLevelType w:val="hybridMultilevel"/>
    <w:tmpl w:val="B6C2D66C"/>
    <w:lvl w:ilvl="0" w:tplc="76784114">
      <w:start w:val="2"/>
      <w:numFmt w:val="decimal"/>
      <w:lvlText w:val="%1.1"/>
      <w:lvlJc w:val="left"/>
      <w:pPr>
        <w:ind w:left="720" w:hanging="360"/>
      </w:pPr>
      <w:rPr>
        <w:rFonts w:ascii="Book Antiqua" w:hAnsi="Book Antiqua" w:hint="default"/>
        <w:b/>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90ECD"/>
    <w:multiLevelType w:val="hybridMultilevel"/>
    <w:tmpl w:val="8EA00E3C"/>
    <w:lvl w:ilvl="0" w:tplc="907A0B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A79DB"/>
    <w:multiLevelType w:val="hybridMultilevel"/>
    <w:tmpl w:val="27EAB1FE"/>
    <w:lvl w:ilvl="0" w:tplc="ACF81A9C">
      <w:start w:val="1"/>
      <w:numFmt w:val="bullet"/>
      <w:lvlText w:val=""/>
      <w:lvlJc w:val="left"/>
      <w:pPr>
        <w:ind w:left="2880" w:hanging="360"/>
      </w:pPr>
      <w:rPr>
        <w:rFonts w:ascii="Wingdings" w:hAnsi="Wingdings" w:hint="default"/>
        <w:b/>
        <w:color w:val="4F6228" w:themeColor="accent3" w:themeShade="8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13A6BEE"/>
    <w:multiLevelType w:val="hybridMultilevel"/>
    <w:tmpl w:val="364A1FDC"/>
    <w:lvl w:ilvl="0" w:tplc="8F982154">
      <w:start w:val="3"/>
      <w:numFmt w:val="decimal"/>
      <w:lvlText w:val="%1.2"/>
      <w:lvlJc w:val="left"/>
      <w:pPr>
        <w:ind w:left="720" w:hanging="360"/>
      </w:pPr>
      <w:rPr>
        <w:rFonts w:ascii="Book Antiqua" w:hAnsi="Book Antiqua"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B59D8"/>
    <w:multiLevelType w:val="hybridMultilevel"/>
    <w:tmpl w:val="E09085C2"/>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3571F"/>
    <w:multiLevelType w:val="hybridMultilevel"/>
    <w:tmpl w:val="0A7A28D2"/>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80EA3"/>
    <w:multiLevelType w:val="hybridMultilevel"/>
    <w:tmpl w:val="EAAA0512"/>
    <w:lvl w:ilvl="0" w:tplc="ACF81A9C">
      <w:start w:val="1"/>
      <w:numFmt w:val="bullet"/>
      <w:lvlText w:val=""/>
      <w:lvlJc w:val="left"/>
      <w:pPr>
        <w:ind w:left="720" w:hanging="360"/>
      </w:pPr>
      <w:rPr>
        <w:rFonts w:ascii="Wingdings" w:hAnsi="Wingdings" w:hint="default"/>
        <w:b/>
        <w:color w:val="4F6228" w:themeColor="accent3" w:themeShade="80"/>
        <w:sz w:val="24"/>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B0537"/>
    <w:multiLevelType w:val="hybridMultilevel"/>
    <w:tmpl w:val="0EF641A6"/>
    <w:lvl w:ilvl="0" w:tplc="95E05BE8">
      <w:start w:val="1"/>
      <w:numFmt w:val="bullet"/>
      <w:lvlText w:val=""/>
      <w:lvlJc w:val="left"/>
      <w:pPr>
        <w:ind w:left="1440" w:hanging="360"/>
      </w:pPr>
      <w:rPr>
        <w:rFonts w:ascii="Wingdings" w:hAnsi="Wingdings" w:hint="default"/>
        <w:color w:val="D6E3BC" w:themeColor="accent3" w:themeTint="66"/>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3F0F5F"/>
    <w:multiLevelType w:val="hybridMultilevel"/>
    <w:tmpl w:val="1CF0ADF0"/>
    <w:lvl w:ilvl="0" w:tplc="4F1C503E">
      <w:start w:val="3"/>
      <w:numFmt w:val="decimal"/>
      <w:lvlText w:val="%1.1"/>
      <w:lvlJc w:val="left"/>
      <w:pPr>
        <w:ind w:left="720" w:hanging="360"/>
      </w:pPr>
      <w:rPr>
        <w:rFonts w:ascii="Book Antiqua" w:hAnsi="Book Antiqua"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DB6E39"/>
    <w:multiLevelType w:val="hybridMultilevel"/>
    <w:tmpl w:val="BB008F50"/>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B5DD4"/>
    <w:multiLevelType w:val="hybridMultilevel"/>
    <w:tmpl w:val="ACB8984A"/>
    <w:lvl w:ilvl="0" w:tplc="E0ACCC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352FB"/>
    <w:multiLevelType w:val="hybridMultilevel"/>
    <w:tmpl w:val="5910251C"/>
    <w:lvl w:ilvl="0" w:tplc="95E05BE8">
      <w:start w:val="1"/>
      <w:numFmt w:val="bullet"/>
      <w:lvlText w:val=""/>
      <w:lvlJc w:val="left"/>
      <w:pPr>
        <w:ind w:left="720" w:hanging="360"/>
      </w:pPr>
      <w:rPr>
        <w:rFonts w:ascii="Wingdings" w:hAnsi="Wingdings" w:hint="default"/>
        <w:color w:val="D6E3BC" w:themeColor="accent3" w:themeTint="66"/>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9366A"/>
    <w:multiLevelType w:val="multilevel"/>
    <w:tmpl w:val="642A3C0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CB25A2E"/>
    <w:multiLevelType w:val="hybridMultilevel"/>
    <w:tmpl w:val="72C2DCCA"/>
    <w:lvl w:ilvl="0" w:tplc="D9AEAB9A">
      <w:start w:val="1"/>
      <w:numFmt w:val="bullet"/>
      <w:lvlText w:val=""/>
      <w:lvlJc w:val="left"/>
      <w:pPr>
        <w:ind w:left="1080" w:hanging="360"/>
      </w:pPr>
      <w:rPr>
        <w:rFonts w:ascii="Wingdings" w:hAnsi="Wingdings" w:hint="default"/>
        <w:color w:val="984806"/>
        <w:sz w:val="28"/>
      </w:rPr>
    </w:lvl>
    <w:lvl w:ilvl="1" w:tplc="D9AEAB9A">
      <w:start w:val="1"/>
      <w:numFmt w:val="bullet"/>
      <w:lvlText w:val=""/>
      <w:lvlJc w:val="left"/>
      <w:pPr>
        <w:ind w:left="1620" w:hanging="360"/>
      </w:pPr>
      <w:rPr>
        <w:rFonts w:ascii="Wingdings" w:hAnsi="Wingdings" w:hint="default"/>
        <w:color w:val="984806"/>
      </w:rPr>
    </w:lvl>
    <w:lvl w:ilvl="2" w:tplc="EB9E9A2E">
      <w:start w:val="1"/>
      <w:numFmt w:val="bullet"/>
      <w:lvlText w:val=""/>
      <w:lvlPicBulletId w:val="1"/>
      <w:lvlJc w:val="left"/>
      <w:pPr>
        <w:ind w:left="2340" w:hanging="360"/>
      </w:pPr>
      <w:rPr>
        <w:rFonts w:ascii="Symbol" w:hAnsi="Symbol" w:hint="default"/>
        <w:color w:val="E36C0A"/>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5CE62563"/>
    <w:multiLevelType w:val="hybridMultilevel"/>
    <w:tmpl w:val="4A68DECA"/>
    <w:lvl w:ilvl="0" w:tplc="86BECE9A">
      <w:start w:val="1"/>
      <w:numFmt w:val="bullet"/>
      <w:lvlText w:val=""/>
      <w:lvlJc w:val="left"/>
      <w:pPr>
        <w:ind w:left="720" w:hanging="360"/>
      </w:pPr>
      <w:rPr>
        <w:rFonts w:ascii="Wingdings" w:hAnsi="Wingdings"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F19DC"/>
    <w:multiLevelType w:val="hybridMultilevel"/>
    <w:tmpl w:val="64E2C0F0"/>
    <w:lvl w:ilvl="0" w:tplc="ACF81A9C">
      <w:start w:val="1"/>
      <w:numFmt w:val="bullet"/>
      <w:lvlText w:val=""/>
      <w:lvlJc w:val="left"/>
      <w:pPr>
        <w:ind w:left="1440" w:hanging="360"/>
      </w:pPr>
      <w:rPr>
        <w:rFonts w:ascii="Wingdings" w:hAnsi="Wingdings" w:hint="default"/>
        <w:b/>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531F51"/>
    <w:multiLevelType w:val="hybridMultilevel"/>
    <w:tmpl w:val="48FEA8A2"/>
    <w:lvl w:ilvl="0" w:tplc="455AEED6">
      <w:start w:val="1"/>
      <w:numFmt w:val="bullet"/>
      <w:lvlText w:val=""/>
      <w:lvlPicBulletId w:val="2"/>
      <w:lvlJc w:val="left"/>
      <w:pPr>
        <w:ind w:left="2520" w:hanging="360"/>
      </w:pPr>
      <w:rPr>
        <w:rFonts w:ascii="Symbol" w:hAnsi="Symbol" w:hint="default"/>
        <w:color w:val="auto"/>
        <w:sz w:val="24"/>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76E09A9"/>
    <w:multiLevelType w:val="hybridMultilevel"/>
    <w:tmpl w:val="8CB8EB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4"/>
  </w:num>
  <w:num w:numId="5">
    <w:abstractNumId w:val="5"/>
  </w:num>
  <w:num w:numId="6">
    <w:abstractNumId w:val="9"/>
  </w:num>
  <w:num w:numId="7">
    <w:abstractNumId w:val="10"/>
  </w:num>
  <w:num w:numId="8">
    <w:abstractNumId w:val="13"/>
  </w:num>
  <w:num w:numId="9">
    <w:abstractNumId w:val="6"/>
  </w:num>
  <w:num w:numId="10">
    <w:abstractNumId w:val="16"/>
  </w:num>
  <w:num w:numId="11">
    <w:abstractNumId w:val="14"/>
  </w:num>
  <w:num w:numId="12">
    <w:abstractNumId w:val="7"/>
  </w:num>
  <w:num w:numId="13">
    <w:abstractNumId w:val="2"/>
  </w:num>
  <w:num w:numId="14">
    <w:abstractNumId w:val="0"/>
  </w:num>
  <w:num w:numId="15">
    <w:abstractNumId w:val="1"/>
  </w:num>
  <w:num w:numId="16">
    <w:abstractNumId w:val="8"/>
  </w:num>
  <w:num w:numId="17">
    <w:abstractNumId w:val="3"/>
  </w:num>
  <w:num w:numId="18">
    <w:abstractNumId w:val="1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o:colormru v:ext="edit" colors="#03c"/>
      <o:colormenu v:ext="edit" fillcolor="#92d050" strokecolor="#92d050" shadowcolor="none [1311]"/>
    </o:shapedefaults>
    <o:shapelayout v:ext="edit">
      <o:idmap v:ext="edit" data="2"/>
    </o:shapelayout>
  </w:hdrShapeDefaults>
  <w:footnotePr>
    <w:footnote w:id="0"/>
    <w:footnote w:id="1"/>
  </w:footnotePr>
  <w:endnotePr>
    <w:endnote w:id="0"/>
    <w:endnote w:id="1"/>
  </w:endnotePr>
  <w:compat/>
  <w:rsids>
    <w:rsidRoot w:val="00D50B78"/>
    <w:rsid w:val="00002D5F"/>
    <w:rsid w:val="00003F64"/>
    <w:rsid w:val="0001039E"/>
    <w:rsid w:val="00012F4F"/>
    <w:rsid w:val="00024629"/>
    <w:rsid w:val="00037CDA"/>
    <w:rsid w:val="00044AE5"/>
    <w:rsid w:val="00046B3E"/>
    <w:rsid w:val="0004785E"/>
    <w:rsid w:val="00057DF4"/>
    <w:rsid w:val="0006480E"/>
    <w:rsid w:val="00065345"/>
    <w:rsid w:val="0007362A"/>
    <w:rsid w:val="00080E20"/>
    <w:rsid w:val="00082897"/>
    <w:rsid w:val="00083AEB"/>
    <w:rsid w:val="00083DF5"/>
    <w:rsid w:val="0008522E"/>
    <w:rsid w:val="000877DF"/>
    <w:rsid w:val="000909E3"/>
    <w:rsid w:val="00091794"/>
    <w:rsid w:val="00093093"/>
    <w:rsid w:val="00093966"/>
    <w:rsid w:val="000970B1"/>
    <w:rsid w:val="00097F07"/>
    <w:rsid w:val="000A4804"/>
    <w:rsid w:val="000A5B16"/>
    <w:rsid w:val="000B47B5"/>
    <w:rsid w:val="000B7527"/>
    <w:rsid w:val="000D3098"/>
    <w:rsid w:val="000E02F6"/>
    <w:rsid w:val="000E4E11"/>
    <w:rsid w:val="000E5DCC"/>
    <w:rsid w:val="000F0C70"/>
    <w:rsid w:val="000F3BAF"/>
    <w:rsid w:val="000F53B0"/>
    <w:rsid w:val="000F6142"/>
    <w:rsid w:val="00100118"/>
    <w:rsid w:val="00100385"/>
    <w:rsid w:val="00100568"/>
    <w:rsid w:val="00101F37"/>
    <w:rsid w:val="00104632"/>
    <w:rsid w:val="00107ECF"/>
    <w:rsid w:val="001142F1"/>
    <w:rsid w:val="001206B3"/>
    <w:rsid w:val="001224E4"/>
    <w:rsid w:val="00122C49"/>
    <w:rsid w:val="001232AB"/>
    <w:rsid w:val="00126114"/>
    <w:rsid w:val="00135816"/>
    <w:rsid w:val="00137686"/>
    <w:rsid w:val="00144484"/>
    <w:rsid w:val="00152C8F"/>
    <w:rsid w:val="00153B99"/>
    <w:rsid w:val="001668CE"/>
    <w:rsid w:val="0017235D"/>
    <w:rsid w:val="0017756F"/>
    <w:rsid w:val="00177C24"/>
    <w:rsid w:val="00192061"/>
    <w:rsid w:val="00195298"/>
    <w:rsid w:val="001A38F2"/>
    <w:rsid w:val="001B0B2B"/>
    <w:rsid w:val="001B195C"/>
    <w:rsid w:val="001B5CB4"/>
    <w:rsid w:val="001C3B56"/>
    <w:rsid w:val="001C676B"/>
    <w:rsid w:val="001D1BDB"/>
    <w:rsid w:val="001E3E53"/>
    <w:rsid w:val="001F052D"/>
    <w:rsid w:val="001F6665"/>
    <w:rsid w:val="001F68A2"/>
    <w:rsid w:val="0020053A"/>
    <w:rsid w:val="00222A3A"/>
    <w:rsid w:val="00224D5A"/>
    <w:rsid w:val="002255F3"/>
    <w:rsid w:val="00233B14"/>
    <w:rsid w:val="00235268"/>
    <w:rsid w:val="00237B5C"/>
    <w:rsid w:val="002444B2"/>
    <w:rsid w:val="002470C9"/>
    <w:rsid w:val="002504CD"/>
    <w:rsid w:val="00250CF0"/>
    <w:rsid w:val="00256018"/>
    <w:rsid w:val="002607AE"/>
    <w:rsid w:val="00264B55"/>
    <w:rsid w:val="00264F31"/>
    <w:rsid w:val="0027275D"/>
    <w:rsid w:val="00276B20"/>
    <w:rsid w:val="00277771"/>
    <w:rsid w:val="00281F54"/>
    <w:rsid w:val="00290372"/>
    <w:rsid w:val="00294F6D"/>
    <w:rsid w:val="002A7603"/>
    <w:rsid w:val="002A79F4"/>
    <w:rsid w:val="002B29FD"/>
    <w:rsid w:val="002B39CC"/>
    <w:rsid w:val="002B6F6A"/>
    <w:rsid w:val="002C089A"/>
    <w:rsid w:val="002D5842"/>
    <w:rsid w:val="002D6C10"/>
    <w:rsid w:val="002E0806"/>
    <w:rsid w:val="002F77B3"/>
    <w:rsid w:val="00304C44"/>
    <w:rsid w:val="003223AA"/>
    <w:rsid w:val="00323B12"/>
    <w:rsid w:val="00326157"/>
    <w:rsid w:val="00326A0A"/>
    <w:rsid w:val="003305D4"/>
    <w:rsid w:val="003427CE"/>
    <w:rsid w:val="00350671"/>
    <w:rsid w:val="00361201"/>
    <w:rsid w:val="00371402"/>
    <w:rsid w:val="0038032E"/>
    <w:rsid w:val="003949D8"/>
    <w:rsid w:val="00397CE0"/>
    <w:rsid w:val="003A2508"/>
    <w:rsid w:val="003A296D"/>
    <w:rsid w:val="003A2A91"/>
    <w:rsid w:val="003A2E07"/>
    <w:rsid w:val="003A3E46"/>
    <w:rsid w:val="003A5D6D"/>
    <w:rsid w:val="003A66D9"/>
    <w:rsid w:val="003B756E"/>
    <w:rsid w:val="003C3D16"/>
    <w:rsid w:val="003C78E3"/>
    <w:rsid w:val="003D216B"/>
    <w:rsid w:val="003D5220"/>
    <w:rsid w:val="003E1942"/>
    <w:rsid w:val="003E23A7"/>
    <w:rsid w:val="003E7EDB"/>
    <w:rsid w:val="003F57D2"/>
    <w:rsid w:val="0040414A"/>
    <w:rsid w:val="00414548"/>
    <w:rsid w:val="0043356E"/>
    <w:rsid w:val="004339E2"/>
    <w:rsid w:val="00436757"/>
    <w:rsid w:val="004371E5"/>
    <w:rsid w:val="00437201"/>
    <w:rsid w:val="00443B39"/>
    <w:rsid w:val="00444748"/>
    <w:rsid w:val="00444E4E"/>
    <w:rsid w:val="00457A4D"/>
    <w:rsid w:val="0046568D"/>
    <w:rsid w:val="00480284"/>
    <w:rsid w:val="00484B29"/>
    <w:rsid w:val="00485C22"/>
    <w:rsid w:val="004866AA"/>
    <w:rsid w:val="00492868"/>
    <w:rsid w:val="00492A2E"/>
    <w:rsid w:val="0049493F"/>
    <w:rsid w:val="0049506F"/>
    <w:rsid w:val="004A07C1"/>
    <w:rsid w:val="004A4F16"/>
    <w:rsid w:val="004A65D6"/>
    <w:rsid w:val="004A6908"/>
    <w:rsid w:val="004A6CB2"/>
    <w:rsid w:val="004B5F6E"/>
    <w:rsid w:val="004C2DE5"/>
    <w:rsid w:val="004E17A5"/>
    <w:rsid w:val="004E1814"/>
    <w:rsid w:val="004F3C8D"/>
    <w:rsid w:val="004F5B84"/>
    <w:rsid w:val="004F690B"/>
    <w:rsid w:val="00505920"/>
    <w:rsid w:val="0050644F"/>
    <w:rsid w:val="00513777"/>
    <w:rsid w:val="005216D3"/>
    <w:rsid w:val="00522209"/>
    <w:rsid w:val="005249E6"/>
    <w:rsid w:val="00535E05"/>
    <w:rsid w:val="00543DF7"/>
    <w:rsid w:val="00545151"/>
    <w:rsid w:val="00545E91"/>
    <w:rsid w:val="005460D1"/>
    <w:rsid w:val="00550A9D"/>
    <w:rsid w:val="00551A5F"/>
    <w:rsid w:val="00563716"/>
    <w:rsid w:val="005711AA"/>
    <w:rsid w:val="00571ACA"/>
    <w:rsid w:val="00572B96"/>
    <w:rsid w:val="005846F6"/>
    <w:rsid w:val="00587CC4"/>
    <w:rsid w:val="0059237E"/>
    <w:rsid w:val="0059533C"/>
    <w:rsid w:val="005A0F03"/>
    <w:rsid w:val="005A49D2"/>
    <w:rsid w:val="005A4DE3"/>
    <w:rsid w:val="005B0483"/>
    <w:rsid w:val="005C12C5"/>
    <w:rsid w:val="005C3533"/>
    <w:rsid w:val="005D5EFC"/>
    <w:rsid w:val="005E3F88"/>
    <w:rsid w:val="005F1A42"/>
    <w:rsid w:val="005F78B5"/>
    <w:rsid w:val="006044F7"/>
    <w:rsid w:val="00604716"/>
    <w:rsid w:val="0060585E"/>
    <w:rsid w:val="0061201A"/>
    <w:rsid w:val="006126B3"/>
    <w:rsid w:val="006128A0"/>
    <w:rsid w:val="006157B0"/>
    <w:rsid w:val="00622135"/>
    <w:rsid w:val="0062418B"/>
    <w:rsid w:val="0062537C"/>
    <w:rsid w:val="0062584A"/>
    <w:rsid w:val="006438AF"/>
    <w:rsid w:val="00651CF0"/>
    <w:rsid w:val="00654169"/>
    <w:rsid w:val="00655958"/>
    <w:rsid w:val="0065629C"/>
    <w:rsid w:val="00662473"/>
    <w:rsid w:val="0066359C"/>
    <w:rsid w:val="00666B9A"/>
    <w:rsid w:val="00667C8E"/>
    <w:rsid w:val="00670FF4"/>
    <w:rsid w:val="0067192A"/>
    <w:rsid w:val="006828B8"/>
    <w:rsid w:val="00694807"/>
    <w:rsid w:val="006A1D63"/>
    <w:rsid w:val="006A3F59"/>
    <w:rsid w:val="006B10C0"/>
    <w:rsid w:val="006B47E8"/>
    <w:rsid w:val="006B6EF9"/>
    <w:rsid w:val="006C0143"/>
    <w:rsid w:val="006C69E8"/>
    <w:rsid w:val="006D4053"/>
    <w:rsid w:val="006E66EF"/>
    <w:rsid w:val="006F4CAC"/>
    <w:rsid w:val="00701AB6"/>
    <w:rsid w:val="007045B9"/>
    <w:rsid w:val="0070532C"/>
    <w:rsid w:val="00710497"/>
    <w:rsid w:val="00716736"/>
    <w:rsid w:val="00724F65"/>
    <w:rsid w:val="00730E59"/>
    <w:rsid w:val="00734E6E"/>
    <w:rsid w:val="00741C0B"/>
    <w:rsid w:val="00751290"/>
    <w:rsid w:val="007537B9"/>
    <w:rsid w:val="00757D51"/>
    <w:rsid w:val="00760073"/>
    <w:rsid w:val="00764EB1"/>
    <w:rsid w:val="00787F0F"/>
    <w:rsid w:val="007931DB"/>
    <w:rsid w:val="00797413"/>
    <w:rsid w:val="007978C0"/>
    <w:rsid w:val="007A1A1E"/>
    <w:rsid w:val="007A5923"/>
    <w:rsid w:val="007B4196"/>
    <w:rsid w:val="007B4611"/>
    <w:rsid w:val="007B488C"/>
    <w:rsid w:val="007B62B1"/>
    <w:rsid w:val="007F3CA4"/>
    <w:rsid w:val="007F7280"/>
    <w:rsid w:val="00825E46"/>
    <w:rsid w:val="0083002D"/>
    <w:rsid w:val="00835276"/>
    <w:rsid w:val="0084148A"/>
    <w:rsid w:val="008458DB"/>
    <w:rsid w:val="0084626F"/>
    <w:rsid w:val="0085289E"/>
    <w:rsid w:val="00852F43"/>
    <w:rsid w:val="0085448F"/>
    <w:rsid w:val="00856729"/>
    <w:rsid w:val="00861FF3"/>
    <w:rsid w:val="00862107"/>
    <w:rsid w:val="00863655"/>
    <w:rsid w:val="00864B9F"/>
    <w:rsid w:val="008675EA"/>
    <w:rsid w:val="0087046E"/>
    <w:rsid w:val="00870A47"/>
    <w:rsid w:val="00872E85"/>
    <w:rsid w:val="008738E5"/>
    <w:rsid w:val="00876717"/>
    <w:rsid w:val="00880A7D"/>
    <w:rsid w:val="00880C91"/>
    <w:rsid w:val="00883543"/>
    <w:rsid w:val="00884521"/>
    <w:rsid w:val="0088608D"/>
    <w:rsid w:val="0088678B"/>
    <w:rsid w:val="00890D96"/>
    <w:rsid w:val="00891212"/>
    <w:rsid w:val="008923A0"/>
    <w:rsid w:val="008A004A"/>
    <w:rsid w:val="008A34C3"/>
    <w:rsid w:val="008B1CFD"/>
    <w:rsid w:val="008B2D40"/>
    <w:rsid w:val="008B2E34"/>
    <w:rsid w:val="008C13F4"/>
    <w:rsid w:val="008C2B9A"/>
    <w:rsid w:val="008C3398"/>
    <w:rsid w:val="008C6421"/>
    <w:rsid w:val="008C6499"/>
    <w:rsid w:val="008D0B48"/>
    <w:rsid w:val="008D4FE7"/>
    <w:rsid w:val="008E1C53"/>
    <w:rsid w:val="008E28F9"/>
    <w:rsid w:val="008E6846"/>
    <w:rsid w:val="008E7284"/>
    <w:rsid w:val="008F52FA"/>
    <w:rsid w:val="008F747E"/>
    <w:rsid w:val="009056EC"/>
    <w:rsid w:val="00905A9B"/>
    <w:rsid w:val="00911F8B"/>
    <w:rsid w:val="00913844"/>
    <w:rsid w:val="00915F4C"/>
    <w:rsid w:val="00921A99"/>
    <w:rsid w:val="00932A22"/>
    <w:rsid w:val="0093488D"/>
    <w:rsid w:val="00940AF0"/>
    <w:rsid w:val="00940B8E"/>
    <w:rsid w:val="00944A3A"/>
    <w:rsid w:val="00962C31"/>
    <w:rsid w:val="00962EAA"/>
    <w:rsid w:val="00963979"/>
    <w:rsid w:val="0096519F"/>
    <w:rsid w:val="009665A1"/>
    <w:rsid w:val="0097060D"/>
    <w:rsid w:val="00970B93"/>
    <w:rsid w:val="00976F3D"/>
    <w:rsid w:val="00981370"/>
    <w:rsid w:val="0099135B"/>
    <w:rsid w:val="00991DE0"/>
    <w:rsid w:val="00996F22"/>
    <w:rsid w:val="009A0D53"/>
    <w:rsid w:val="009B02E9"/>
    <w:rsid w:val="009B12A3"/>
    <w:rsid w:val="009B68B9"/>
    <w:rsid w:val="009C7144"/>
    <w:rsid w:val="009C786B"/>
    <w:rsid w:val="009D0778"/>
    <w:rsid w:val="009D50DF"/>
    <w:rsid w:val="009D6C7A"/>
    <w:rsid w:val="009E1061"/>
    <w:rsid w:val="009E3ED5"/>
    <w:rsid w:val="00A0039D"/>
    <w:rsid w:val="00A02E41"/>
    <w:rsid w:val="00A03ED9"/>
    <w:rsid w:val="00A1363D"/>
    <w:rsid w:val="00A1383B"/>
    <w:rsid w:val="00A16568"/>
    <w:rsid w:val="00A17529"/>
    <w:rsid w:val="00A21EC5"/>
    <w:rsid w:val="00A24173"/>
    <w:rsid w:val="00A31B08"/>
    <w:rsid w:val="00A32272"/>
    <w:rsid w:val="00A36416"/>
    <w:rsid w:val="00A4089A"/>
    <w:rsid w:val="00A43418"/>
    <w:rsid w:val="00A46C0B"/>
    <w:rsid w:val="00A57924"/>
    <w:rsid w:val="00A7453E"/>
    <w:rsid w:val="00A912D8"/>
    <w:rsid w:val="00A97BA6"/>
    <w:rsid w:val="00AA18D8"/>
    <w:rsid w:val="00AA359A"/>
    <w:rsid w:val="00AA3F68"/>
    <w:rsid w:val="00AA46A8"/>
    <w:rsid w:val="00AA561F"/>
    <w:rsid w:val="00AA656B"/>
    <w:rsid w:val="00AB3AF0"/>
    <w:rsid w:val="00AC4A59"/>
    <w:rsid w:val="00AC4EB8"/>
    <w:rsid w:val="00AC6DE9"/>
    <w:rsid w:val="00AC7A24"/>
    <w:rsid w:val="00AD1164"/>
    <w:rsid w:val="00AD44FB"/>
    <w:rsid w:val="00AD535B"/>
    <w:rsid w:val="00AF2FDC"/>
    <w:rsid w:val="00B00186"/>
    <w:rsid w:val="00B12D80"/>
    <w:rsid w:val="00B31A11"/>
    <w:rsid w:val="00B445CA"/>
    <w:rsid w:val="00B518FE"/>
    <w:rsid w:val="00B57A38"/>
    <w:rsid w:val="00B62C47"/>
    <w:rsid w:val="00B67599"/>
    <w:rsid w:val="00B71468"/>
    <w:rsid w:val="00B7315A"/>
    <w:rsid w:val="00B75917"/>
    <w:rsid w:val="00B80C10"/>
    <w:rsid w:val="00B84569"/>
    <w:rsid w:val="00B91079"/>
    <w:rsid w:val="00B910BE"/>
    <w:rsid w:val="00B958C1"/>
    <w:rsid w:val="00BA07C1"/>
    <w:rsid w:val="00BA3CE7"/>
    <w:rsid w:val="00BB4117"/>
    <w:rsid w:val="00BC25C6"/>
    <w:rsid w:val="00BC48DF"/>
    <w:rsid w:val="00BC6F57"/>
    <w:rsid w:val="00BD4B0D"/>
    <w:rsid w:val="00BE0624"/>
    <w:rsid w:val="00BE753C"/>
    <w:rsid w:val="00BF6F0C"/>
    <w:rsid w:val="00C0705C"/>
    <w:rsid w:val="00C075BD"/>
    <w:rsid w:val="00C152F5"/>
    <w:rsid w:val="00C226AC"/>
    <w:rsid w:val="00C35133"/>
    <w:rsid w:val="00C41044"/>
    <w:rsid w:val="00C4291C"/>
    <w:rsid w:val="00C44F12"/>
    <w:rsid w:val="00C45511"/>
    <w:rsid w:val="00C45CA6"/>
    <w:rsid w:val="00C46DDD"/>
    <w:rsid w:val="00C872D0"/>
    <w:rsid w:val="00C928CC"/>
    <w:rsid w:val="00C93CCC"/>
    <w:rsid w:val="00C93EE9"/>
    <w:rsid w:val="00C955A5"/>
    <w:rsid w:val="00C97DED"/>
    <w:rsid w:val="00CB1ABF"/>
    <w:rsid w:val="00CB1B91"/>
    <w:rsid w:val="00CB3AD9"/>
    <w:rsid w:val="00CB4B61"/>
    <w:rsid w:val="00CC611F"/>
    <w:rsid w:val="00CC753A"/>
    <w:rsid w:val="00CD2CFF"/>
    <w:rsid w:val="00CE19DB"/>
    <w:rsid w:val="00CE3779"/>
    <w:rsid w:val="00CF4C77"/>
    <w:rsid w:val="00D01E02"/>
    <w:rsid w:val="00D01E2B"/>
    <w:rsid w:val="00D021A9"/>
    <w:rsid w:val="00D06D8E"/>
    <w:rsid w:val="00D175A7"/>
    <w:rsid w:val="00D20512"/>
    <w:rsid w:val="00D40DC8"/>
    <w:rsid w:val="00D50B78"/>
    <w:rsid w:val="00D51C49"/>
    <w:rsid w:val="00D643F0"/>
    <w:rsid w:val="00D668AB"/>
    <w:rsid w:val="00D679CA"/>
    <w:rsid w:val="00D715AC"/>
    <w:rsid w:val="00D779EA"/>
    <w:rsid w:val="00D81B7E"/>
    <w:rsid w:val="00D85834"/>
    <w:rsid w:val="00D859E6"/>
    <w:rsid w:val="00DA02CD"/>
    <w:rsid w:val="00DA3D7D"/>
    <w:rsid w:val="00DA6F23"/>
    <w:rsid w:val="00DA7D4F"/>
    <w:rsid w:val="00DA7DE0"/>
    <w:rsid w:val="00DB0ED3"/>
    <w:rsid w:val="00DB4310"/>
    <w:rsid w:val="00DC06BF"/>
    <w:rsid w:val="00DC072A"/>
    <w:rsid w:val="00DC2525"/>
    <w:rsid w:val="00DD52BC"/>
    <w:rsid w:val="00DE24A7"/>
    <w:rsid w:val="00E11168"/>
    <w:rsid w:val="00E252AD"/>
    <w:rsid w:val="00E3503B"/>
    <w:rsid w:val="00E42528"/>
    <w:rsid w:val="00E546B0"/>
    <w:rsid w:val="00E716D4"/>
    <w:rsid w:val="00E76064"/>
    <w:rsid w:val="00E807A0"/>
    <w:rsid w:val="00EA0048"/>
    <w:rsid w:val="00EB08A9"/>
    <w:rsid w:val="00EB0C1E"/>
    <w:rsid w:val="00EB60D6"/>
    <w:rsid w:val="00EB6280"/>
    <w:rsid w:val="00EC068C"/>
    <w:rsid w:val="00EC3190"/>
    <w:rsid w:val="00ED31DF"/>
    <w:rsid w:val="00ED3400"/>
    <w:rsid w:val="00ED4422"/>
    <w:rsid w:val="00EE14A1"/>
    <w:rsid w:val="00F13308"/>
    <w:rsid w:val="00F355F9"/>
    <w:rsid w:val="00F36457"/>
    <w:rsid w:val="00F368ED"/>
    <w:rsid w:val="00F427F2"/>
    <w:rsid w:val="00F45346"/>
    <w:rsid w:val="00F475C8"/>
    <w:rsid w:val="00F50465"/>
    <w:rsid w:val="00F64B0F"/>
    <w:rsid w:val="00F64D34"/>
    <w:rsid w:val="00F72A38"/>
    <w:rsid w:val="00F74B09"/>
    <w:rsid w:val="00F76A31"/>
    <w:rsid w:val="00F91FE6"/>
    <w:rsid w:val="00F928A9"/>
    <w:rsid w:val="00F9572D"/>
    <w:rsid w:val="00FA4FA4"/>
    <w:rsid w:val="00FA576C"/>
    <w:rsid w:val="00FA7859"/>
    <w:rsid w:val="00FB78F7"/>
    <w:rsid w:val="00FC031A"/>
    <w:rsid w:val="00FD58AC"/>
    <w:rsid w:val="00FF02C5"/>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ru v:ext="edit" colors="#03c"/>
      <o:colormenu v:ext="edit" fillcolor="#92d050" strokecolor="#92d050" shadow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semiHidden/>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 w:type="character" w:styleId="HTMLCode">
    <w:name w:val="HTML Code"/>
    <w:basedOn w:val="DefaultParagraphFont"/>
    <w:uiPriority w:val="99"/>
    <w:semiHidden/>
    <w:unhideWhenUsed/>
    <w:rsid w:val="00D51C49"/>
    <w:rPr>
      <w:rFonts w:ascii="Courier New" w:eastAsia="Times New Roman" w:hAnsi="Courier New" w:cs="Courier New" w:hint="default"/>
      <w:color w:val="000066"/>
      <w:sz w:val="25"/>
      <w:szCs w:val="2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3DAAE-E312-4206-BA2E-86A6D285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544</cp:revision>
  <dcterms:created xsi:type="dcterms:W3CDTF">2011-04-12T11:42:00Z</dcterms:created>
  <dcterms:modified xsi:type="dcterms:W3CDTF">2012-04-19T14:46:00Z</dcterms:modified>
</cp:coreProperties>
</file>