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02">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03">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04">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05">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06">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07">
      <w:pPr>
        <w:jc w:val="both"/>
        <w:rPr>
          <w:rFonts w:ascii="Georgia" w:cs="Georgia" w:eastAsia="Georgia" w:hAnsi="Georgia"/>
          <w:b w:val="1"/>
          <w:bCs w:val="1"/>
          <w:color w:val="cc0000"/>
          <w:sz w:val="60"/>
          <w:szCs w:val="60"/>
        </w:rPr>
      </w:pPr>
      <w:r w:rsidDel="00000000" w:rsidR="00000000" w:rsidRPr="00000000">
        <w:rPr>
          <w:rtl w:val="0"/>
        </w:rPr>
      </w:r>
    </w:p>
    <w:p w:rsidR="00000000" w:rsidDel="00000000" w:rsidP="00000000" w:rsidRDefault="00000000" w:rsidRPr="00000000" w14:paraId="00000008">
      <w:pPr>
        <w:jc w:val="center"/>
        <w:rPr>
          <w:rFonts w:ascii="Georgia" w:cs="Georgia" w:eastAsia="Georgia" w:hAnsi="Georgia"/>
          <w:b w:val="1"/>
          <w:bCs w:val="1"/>
          <w:color w:val="cc0000"/>
          <w:sz w:val="62"/>
          <w:szCs w:val="62"/>
        </w:rPr>
      </w:pPr>
      <w:r w:rsidDel="00000000" w:rsidR="00000000" w:rsidRPr="00000000">
        <w:rPr>
          <w:rFonts w:ascii="Georgia" w:cs="Georgia" w:eastAsia="Georgia" w:hAnsi="Georgia"/>
          <w:b w:val="1"/>
          <w:bCs w:val="1"/>
          <w:color w:val="cc0000"/>
          <w:sz w:val="62"/>
          <w:szCs w:val="62"/>
          <w:rtl w:val="0"/>
        </w:rPr>
        <w:t xml:space="preserve">PlaceCom</w:t>
      </w:r>
    </w:p>
    <w:p w:rsidR="00000000" w:rsidDel="00000000" w:rsidP="00000000" w:rsidRDefault="00000000" w:rsidRPr="00000000" w14:paraId="00000009">
      <w:pPr>
        <w:jc w:val="center"/>
        <w:rPr>
          <w:rFonts w:ascii="Georgia" w:cs="Georgia" w:eastAsia="Georgia" w:hAnsi="Georgia"/>
          <w:b w:val="1"/>
          <w:bCs w:val="1"/>
          <w:color w:val="cc0000"/>
          <w:sz w:val="62"/>
          <w:szCs w:val="62"/>
        </w:rPr>
      </w:pPr>
      <w:r w:rsidDel="00000000" w:rsidR="00000000" w:rsidRPr="00000000">
        <w:rPr>
          <w:rFonts w:ascii="Georgia" w:cs="Georgia" w:eastAsia="Georgia" w:hAnsi="Georgia"/>
          <w:b w:val="1"/>
          <w:bCs w:val="1"/>
          <w:color w:val="cc0000"/>
          <w:sz w:val="62"/>
          <w:szCs w:val="62"/>
          <w:rtl w:val="0"/>
        </w:rPr>
        <w:t xml:space="preserve">Sector-Wise Guidebook</w:t>
      </w:r>
    </w:p>
    <w:p w:rsidR="00000000" w:rsidDel="00000000" w:rsidP="00000000" w:rsidRDefault="00000000" w:rsidRPr="00000000" w14:paraId="0000000A">
      <w:pPr>
        <w:jc w:val="both"/>
        <w:rPr>
          <w:rFonts w:ascii="Georgia" w:cs="Georgia" w:eastAsia="Georgia" w:hAnsi="Georgia"/>
          <w:b w:val="1"/>
          <w:bCs w:val="1"/>
          <w:color w:val="cc0000"/>
          <w:sz w:val="54"/>
          <w:szCs w:val="5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800100</wp:posOffset>
            </wp:positionH>
            <wp:positionV relativeFrom="paragraph">
              <wp:posOffset>190416</wp:posOffset>
            </wp:positionV>
            <wp:extent cx="4040107" cy="2897451"/>
            <wp:effectExtent b="0" l="0" r="0" t="0"/>
            <wp:wrapNone/>
            <wp:docPr id="7" name="image7.png"/>
            <a:graphic>
              <a:graphicData uri="http://schemas.openxmlformats.org/drawingml/2006/picture">
                <pic:pic>
                  <pic:nvPicPr>
                    <pic:cNvPr id="0" name="image7.png"/>
                    <pic:cNvPicPr preferRelativeResize="0"/>
                  </pic:nvPicPr>
                  <pic:blipFill>
                    <a:blip r:embed="rId6"/>
                    <a:srcRect b="12031" l="0" r="0" t="16248"/>
                    <a:stretch>
                      <a:fillRect/>
                    </a:stretch>
                  </pic:blipFill>
                  <pic:spPr>
                    <a:xfrm>
                      <a:off x="0" y="0"/>
                      <a:ext cx="4040107" cy="2897451"/>
                    </a:xfrm>
                    <a:prstGeom prst="rect"/>
                    <a:ln/>
                  </pic:spPr>
                </pic:pic>
              </a:graphicData>
            </a:graphic>
          </wp:anchor>
        </w:drawing>
      </w:r>
    </w:p>
    <w:p w:rsidR="00000000" w:rsidDel="00000000" w:rsidP="00000000" w:rsidRDefault="00000000" w:rsidRPr="00000000" w14:paraId="0000000B">
      <w:pPr>
        <w:jc w:val="both"/>
        <w:rPr>
          <w:rFonts w:ascii="Georgia" w:cs="Georgia" w:eastAsia="Georgia" w:hAnsi="Georgia"/>
          <w:b w:val="1"/>
          <w:bCs w:val="1"/>
          <w:color w:val="cc0000"/>
          <w:sz w:val="54"/>
          <w:szCs w:val="54"/>
        </w:rPr>
      </w:pPr>
      <w:r w:rsidDel="00000000" w:rsidR="00000000" w:rsidRPr="00000000">
        <w:rPr>
          <w:rtl w:val="0"/>
        </w:rPr>
      </w:r>
    </w:p>
    <w:p w:rsidR="00000000" w:rsidDel="00000000" w:rsidP="00000000" w:rsidRDefault="00000000" w:rsidRPr="00000000" w14:paraId="0000000C">
      <w:pPr>
        <w:jc w:val="both"/>
        <w:rPr>
          <w:rFonts w:ascii="Georgia" w:cs="Georgia" w:eastAsia="Georgia" w:hAnsi="Georgia"/>
          <w:b w:val="1"/>
          <w:bCs w:val="1"/>
          <w:color w:val="cc0000"/>
          <w:sz w:val="54"/>
          <w:szCs w:val="54"/>
        </w:rPr>
      </w:pPr>
      <w:r w:rsidDel="00000000" w:rsidR="00000000" w:rsidRPr="00000000">
        <w:rPr>
          <w:rtl w:val="0"/>
        </w:rPr>
      </w:r>
    </w:p>
    <w:p w:rsidR="00000000" w:rsidDel="00000000" w:rsidP="00000000" w:rsidRDefault="00000000" w:rsidRPr="00000000" w14:paraId="0000000D">
      <w:pPr>
        <w:jc w:val="both"/>
        <w:rPr>
          <w:rFonts w:ascii="Georgia" w:cs="Georgia" w:eastAsia="Georgia" w:hAnsi="Georgia"/>
          <w:b w:val="1"/>
          <w:bCs w:val="1"/>
          <w:color w:val="cc0000"/>
          <w:sz w:val="54"/>
          <w:szCs w:val="54"/>
        </w:rPr>
      </w:pPr>
      <w:r w:rsidDel="00000000" w:rsidR="00000000" w:rsidRPr="00000000">
        <w:rPr>
          <w:rtl w:val="0"/>
        </w:rPr>
      </w:r>
    </w:p>
    <w:p w:rsidR="00000000" w:rsidDel="00000000" w:rsidP="00000000" w:rsidRDefault="00000000" w:rsidRPr="00000000" w14:paraId="0000000E">
      <w:pPr>
        <w:jc w:val="both"/>
        <w:rPr>
          <w:rFonts w:ascii="Georgia" w:cs="Georgia" w:eastAsia="Georgia" w:hAnsi="Georgia"/>
          <w:b w:val="1"/>
          <w:bCs w:val="1"/>
          <w:color w:val="cc0000"/>
          <w:sz w:val="54"/>
          <w:szCs w:val="54"/>
        </w:rPr>
      </w:pPr>
      <w:r w:rsidDel="00000000" w:rsidR="00000000" w:rsidRPr="00000000">
        <w:rPr>
          <w:rtl w:val="0"/>
        </w:rPr>
      </w:r>
    </w:p>
    <w:p w:rsidR="00000000" w:rsidDel="00000000" w:rsidP="00000000" w:rsidRDefault="00000000" w:rsidRPr="00000000" w14:paraId="0000000F">
      <w:pPr>
        <w:jc w:val="both"/>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010">
      <w:pPr>
        <w:spacing w:line="240" w:lineRule="auto"/>
        <w:ind w:left="0" w:firstLine="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br w:type="textWrapping"/>
      </w:r>
    </w:p>
    <w:p w:rsidR="00000000" w:rsidDel="00000000" w:rsidP="00000000" w:rsidRDefault="00000000" w:rsidRPr="00000000" w14:paraId="00000011">
      <w:pPr>
        <w:spacing w:line="240" w:lineRule="auto"/>
        <w:ind w:left="1440" w:firstLine="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2">
      <w:pPr>
        <w:pStyle w:val="Heading3"/>
        <w:keepNext w:val="0"/>
        <w:keepLines w:val="0"/>
        <w:spacing w:before="280" w:line="240" w:lineRule="auto"/>
        <w:ind w:left="0" w:firstLine="0"/>
        <w:jc w:val="both"/>
        <w:rPr>
          <w:rFonts w:ascii="Georgia" w:cs="Georgia" w:eastAsia="Georgia" w:hAnsi="Georgia"/>
          <w:b w:val="1"/>
          <w:bCs w:val="1"/>
          <w:color w:val="000000"/>
          <w:sz w:val="26"/>
          <w:szCs w:val="26"/>
        </w:rPr>
      </w:pPr>
      <w:bookmarkStart w:colFirst="0" w:colLast="0" w:name="_p8aditvhb10" w:id="0"/>
      <w:bookmarkEnd w:id="0"/>
      <w:r w:rsidDel="00000000" w:rsidR="00000000" w:rsidRPr="00000000">
        <w:rPr>
          <w:rFonts w:ascii="Georgia" w:cs="Georgia" w:eastAsia="Georgia" w:hAnsi="Georgia"/>
          <w:b w:val="1"/>
          <w:bCs w:val="1"/>
          <w:color w:val="000000"/>
          <w:sz w:val="26"/>
          <w:szCs w:val="26"/>
          <w:rtl w:val="0"/>
        </w:rPr>
        <w:br w:type="textWrapping"/>
      </w:r>
    </w:p>
    <w:p w:rsidR="00000000" w:rsidDel="00000000" w:rsidP="00000000" w:rsidRDefault="00000000" w:rsidRPr="00000000" w14:paraId="00000013">
      <w:pPr>
        <w:pStyle w:val="Heading3"/>
        <w:keepNext w:val="0"/>
        <w:keepLines w:val="0"/>
        <w:spacing w:before="280" w:line="240" w:lineRule="auto"/>
        <w:ind w:left="0" w:firstLine="0"/>
        <w:jc w:val="both"/>
        <w:rPr>
          <w:rFonts w:ascii="Georgia" w:cs="Georgia" w:eastAsia="Georgia" w:hAnsi="Georgia"/>
          <w:b w:val="1"/>
          <w:bCs w:val="1"/>
          <w:color w:val="000000"/>
          <w:sz w:val="26"/>
          <w:szCs w:val="26"/>
        </w:rPr>
      </w:pPr>
      <w:bookmarkStart w:colFirst="0" w:colLast="0" w:name="_7slb3rrryyo3" w:id="1"/>
      <w:bookmarkEnd w:id="1"/>
      <w:r w:rsidDel="00000000" w:rsidR="00000000" w:rsidRPr="00000000">
        <w:rPr>
          <w:rtl w:val="0"/>
        </w:rPr>
      </w:r>
    </w:p>
    <w:p w:rsidR="00000000" w:rsidDel="00000000" w:rsidP="00000000" w:rsidRDefault="00000000" w:rsidRPr="00000000" w14:paraId="00000014">
      <w:pPr>
        <w:pStyle w:val="Heading3"/>
        <w:keepNext w:val="0"/>
        <w:keepLines w:val="0"/>
        <w:spacing w:before="280" w:line="240" w:lineRule="auto"/>
        <w:ind w:left="0" w:firstLine="0"/>
        <w:jc w:val="both"/>
        <w:rPr>
          <w:rFonts w:ascii="Georgia" w:cs="Georgia" w:eastAsia="Georgia" w:hAnsi="Georgia"/>
          <w:b w:val="1"/>
          <w:bCs w:val="1"/>
          <w:color w:val="000000"/>
          <w:sz w:val="26"/>
          <w:szCs w:val="26"/>
        </w:rPr>
      </w:pPr>
      <w:bookmarkStart w:colFirst="0" w:colLast="0" w:name="_ie04fpmlvjbw" w:id="2"/>
      <w:bookmarkEnd w:id="2"/>
      <w:r w:rsidDel="00000000" w:rsidR="00000000" w:rsidRPr="00000000">
        <w:rPr>
          <w:rtl w:val="0"/>
        </w:rPr>
      </w:r>
    </w:p>
    <w:p w:rsidR="00000000" w:rsidDel="00000000" w:rsidP="00000000" w:rsidRDefault="00000000" w:rsidRPr="00000000" w14:paraId="00000015">
      <w:pPr>
        <w:pStyle w:val="Heading3"/>
        <w:keepNext w:val="0"/>
        <w:keepLines w:val="0"/>
        <w:spacing w:before="280" w:line="240" w:lineRule="auto"/>
        <w:ind w:left="0" w:firstLine="0"/>
        <w:jc w:val="both"/>
        <w:rPr>
          <w:rFonts w:ascii="Georgia" w:cs="Georgia" w:eastAsia="Georgia" w:hAnsi="Georgia"/>
          <w:b w:val="1"/>
          <w:bCs w:val="1"/>
          <w:color w:val="000000"/>
          <w:sz w:val="26"/>
          <w:szCs w:val="26"/>
        </w:rPr>
      </w:pPr>
      <w:bookmarkStart w:colFirst="0" w:colLast="0" w:name="_sfryft7mbkry" w:id="3"/>
      <w:bookmarkEnd w:id="3"/>
      <w:r w:rsidDel="00000000" w:rsidR="00000000" w:rsidRPr="00000000">
        <w:rPr>
          <w:rtl w:val="0"/>
        </w:rPr>
      </w:r>
    </w:p>
    <w:p w:rsidR="00000000" w:rsidDel="00000000" w:rsidP="00000000" w:rsidRDefault="00000000" w:rsidRPr="00000000" w14:paraId="00000016">
      <w:pPr>
        <w:pStyle w:val="Heading3"/>
        <w:keepNext w:val="0"/>
        <w:keepLines w:val="0"/>
        <w:spacing w:before="280" w:line="240" w:lineRule="auto"/>
        <w:ind w:left="0" w:firstLine="0"/>
        <w:jc w:val="both"/>
        <w:rPr>
          <w:rFonts w:ascii="Georgia" w:cs="Georgia" w:eastAsia="Georgia" w:hAnsi="Georgia"/>
          <w:b w:val="1"/>
          <w:bCs w:val="1"/>
          <w:color w:val="000000"/>
          <w:sz w:val="26"/>
          <w:szCs w:val="26"/>
        </w:rPr>
      </w:pPr>
      <w:bookmarkStart w:colFirst="0" w:colLast="0" w:name="_hisxmt7akv6a" w:id="4"/>
      <w:bookmarkEnd w:id="4"/>
      <w:r w:rsidDel="00000000" w:rsidR="00000000" w:rsidRPr="00000000">
        <w:rPr>
          <w:rtl w:val="0"/>
        </w:rPr>
      </w:r>
    </w:p>
    <w:p w:rsidR="00000000" w:rsidDel="00000000" w:rsidP="00000000" w:rsidRDefault="00000000" w:rsidRPr="00000000" w14:paraId="00000017">
      <w:pPr>
        <w:pStyle w:val="Heading3"/>
        <w:keepNext w:val="0"/>
        <w:keepLines w:val="0"/>
        <w:spacing w:before="280" w:line="240" w:lineRule="auto"/>
        <w:ind w:left="0" w:firstLine="0"/>
        <w:jc w:val="both"/>
        <w:rPr>
          <w:rFonts w:ascii="Georgia" w:cs="Georgia" w:eastAsia="Georgia" w:hAnsi="Georgia"/>
          <w:b w:val="1"/>
          <w:bCs w:val="1"/>
          <w:color w:val="000000"/>
          <w:sz w:val="26"/>
          <w:szCs w:val="26"/>
        </w:rPr>
      </w:pPr>
      <w:bookmarkStart w:colFirst="0" w:colLast="0" w:name="_4n0a45o5y6f" w:id="5"/>
      <w:bookmarkEnd w:id="5"/>
      <w:r w:rsidDel="00000000" w:rsidR="00000000" w:rsidRPr="00000000">
        <w:rPr>
          <w:rtl w:val="0"/>
        </w:rPr>
      </w:r>
    </w:p>
    <w:p w:rsidR="00000000" w:rsidDel="00000000" w:rsidP="00000000" w:rsidRDefault="00000000" w:rsidRPr="00000000" w14:paraId="00000018">
      <w:pPr>
        <w:pStyle w:val="Heading3"/>
        <w:keepNext w:val="0"/>
        <w:keepLines w:val="0"/>
        <w:spacing w:before="280" w:line="240" w:lineRule="auto"/>
        <w:ind w:left="0" w:firstLine="0"/>
        <w:jc w:val="both"/>
        <w:rPr>
          <w:rFonts w:ascii="Georgia" w:cs="Georgia" w:eastAsia="Georgia" w:hAnsi="Georgia"/>
          <w:b w:val="1"/>
          <w:bCs w:val="1"/>
          <w:color w:val="000000"/>
          <w:sz w:val="26"/>
          <w:szCs w:val="26"/>
        </w:rPr>
      </w:pPr>
      <w:bookmarkStart w:colFirst="0" w:colLast="0" w:name="_v7v5zebxkzy0" w:id="6"/>
      <w:bookmarkEnd w:id="6"/>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346894</wp:posOffset>
            </wp:positionV>
            <wp:extent cx="5943600" cy="5816600"/>
            <wp:effectExtent b="0" l="0" r="0" t="0"/>
            <wp:wrapNone/>
            <wp:docPr id="1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5816600"/>
                    </a:xfrm>
                    <a:prstGeom prst="rect"/>
                    <a:ln/>
                  </pic:spPr>
                </pic:pic>
              </a:graphicData>
            </a:graphic>
          </wp:anchor>
        </w:drawing>
      </w:r>
    </w:p>
    <w:p w:rsidR="00000000" w:rsidDel="00000000" w:rsidP="00000000" w:rsidRDefault="00000000" w:rsidRPr="00000000" w14:paraId="00000019">
      <w:pPr>
        <w:pStyle w:val="Subtitle"/>
        <w:keepNext w:val="0"/>
        <w:keepLines w:val="0"/>
        <w:spacing w:before="280" w:line="240" w:lineRule="auto"/>
        <w:jc w:val="both"/>
        <w:rPr>
          <w:rFonts w:ascii="Georgia" w:cs="Georgia" w:eastAsia="Georgia" w:hAnsi="Georgia"/>
          <w:color w:val="000000"/>
        </w:rPr>
      </w:pPr>
      <w:bookmarkStart w:colFirst="0" w:colLast="0" w:name="_6j8wdogd9o46" w:id="7"/>
      <w:bookmarkEnd w:id="7"/>
      <w:r w:rsidDel="00000000" w:rsidR="00000000" w:rsidRPr="00000000">
        <w:rPr>
          <w:rtl w:val="0"/>
        </w:rPr>
      </w:r>
    </w:p>
    <w:p w:rsidR="00000000" w:rsidDel="00000000" w:rsidP="00000000" w:rsidRDefault="00000000" w:rsidRPr="00000000" w14:paraId="0000001A">
      <w:pPr>
        <w:pStyle w:val="Subtitle"/>
        <w:keepNext w:val="0"/>
        <w:keepLines w:val="0"/>
        <w:spacing w:before="280" w:line="240" w:lineRule="auto"/>
        <w:jc w:val="both"/>
        <w:rPr>
          <w:rFonts w:ascii="Georgia" w:cs="Georgia" w:eastAsia="Georgia" w:hAnsi="Georgia"/>
          <w:color w:val="000000"/>
        </w:rPr>
      </w:pPr>
      <w:bookmarkStart w:colFirst="0" w:colLast="0" w:name="_qcfcuckmu4ls" w:id="8"/>
      <w:bookmarkEnd w:id="8"/>
      <w:r w:rsidDel="00000000" w:rsidR="00000000" w:rsidRPr="00000000">
        <w:rPr>
          <w:rtl w:val="0"/>
        </w:rPr>
      </w:r>
    </w:p>
    <w:p w:rsidR="00000000" w:rsidDel="00000000" w:rsidP="00000000" w:rsidRDefault="00000000" w:rsidRPr="00000000" w14:paraId="0000001B">
      <w:pPr>
        <w:pStyle w:val="Subtitle"/>
        <w:keepNext w:val="0"/>
        <w:keepLines w:val="0"/>
        <w:spacing w:before="280" w:line="240" w:lineRule="auto"/>
        <w:jc w:val="both"/>
        <w:rPr/>
      </w:pPr>
      <w:bookmarkStart w:colFirst="0" w:colLast="0" w:name="_429s7w8lcop5" w:id="9"/>
      <w:bookmarkEnd w:id="9"/>
      <w:r w:rsidDel="00000000" w:rsidR="00000000" w:rsidRPr="00000000">
        <w:rPr>
          <w:rtl w:val="0"/>
        </w:rPr>
        <w:br w:type="textWrapping"/>
        <w:br w:type="textWrapping"/>
        <w:br w:type="textWrapping"/>
        <w:br w:type="textWrapping"/>
      </w:r>
    </w:p>
    <w:p w:rsidR="00000000" w:rsidDel="00000000" w:rsidP="00000000" w:rsidRDefault="00000000" w:rsidRPr="00000000" w14:paraId="0000001C">
      <w:pPr>
        <w:pStyle w:val="Subtitle"/>
        <w:keepNext w:val="0"/>
        <w:keepLines w:val="0"/>
        <w:spacing w:before="280" w:line="240" w:lineRule="auto"/>
        <w:jc w:val="both"/>
        <w:rPr>
          <w:rFonts w:ascii="Georgia" w:cs="Georgia" w:eastAsia="Georgia" w:hAnsi="Georgia"/>
          <w:b w:val="1"/>
          <w:bCs w:val="1"/>
          <w:color w:val="073763"/>
          <w:sz w:val="36"/>
          <w:szCs w:val="36"/>
        </w:rPr>
      </w:pPr>
      <w:bookmarkStart w:colFirst="0" w:colLast="0" w:name="_3fdhmyk0103a" w:id="10"/>
      <w:bookmarkEnd w:id="10"/>
      <w:r w:rsidDel="00000000" w:rsidR="00000000" w:rsidRPr="00000000">
        <w:rPr>
          <w:rtl w:val="0"/>
        </w:rPr>
      </w:r>
    </w:p>
    <w:p w:rsidR="00000000" w:rsidDel="00000000" w:rsidP="00000000" w:rsidRDefault="00000000" w:rsidRPr="00000000" w14:paraId="0000001D">
      <w:pPr>
        <w:pStyle w:val="Subtitle"/>
        <w:keepNext w:val="0"/>
        <w:keepLines w:val="0"/>
        <w:spacing w:before="280" w:line="240" w:lineRule="auto"/>
        <w:jc w:val="both"/>
        <w:rPr>
          <w:rFonts w:ascii="Georgia" w:cs="Georgia" w:eastAsia="Georgia" w:hAnsi="Georgia"/>
          <w:b w:val="1"/>
          <w:bCs w:val="1"/>
          <w:color w:val="073763"/>
          <w:sz w:val="36"/>
          <w:szCs w:val="36"/>
        </w:rPr>
      </w:pPr>
      <w:bookmarkStart w:colFirst="0" w:colLast="0" w:name="_4ef2u899wvz4" w:id="11"/>
      <w:bookmarkEnd w:id="11"/>
      <w:r w:rsidDel="00000000" w:rsidR="00000000" w:rsidRPr="00000000">
        <w:rPr>
          <w:rtl w:val="0"/>
        </w:rPr>
      </w:r>
    </w:p>
    <w:p w:rsidR="00000000" w:rsidDel="00000000" w:rsidP="00000000" w:rsidRDefault="00000000" w:rsidRPr="00000000" w14:paraId="0000001E">
      <w:pPr>
        <w:pStyle w:val="Subtitle"/>
        <w:keepNext w:val="0"/>
        <w:keepLines w:val="0"/>
        <w:spacing w:before="280" w:line="240" w:lineRule="auto"/>
        <w:jc w:val="both"/>
        <w:rPr>
          <w:rFonts w:ascii="Georgia" w:cs="Georgia" w:eastAsia="Georgia" w:hAnsi="Georgia"/>
          <w:b w:val="1"/>
          <w:bCs w:val="1"/>
          <w:color w:val="073763"/>
          <w:sz w:val="36"/>
          <w:szCs w:val="36"/>
        </w:rPr>
      </w:pPr>
      <w:bookmarkStart w:colFirst="0" w:colLast="0" w:name="_oxqn2xxz66a5" w:id="12"/>
      <w:bookmarkEnd w:id="12"/>
      <w:r w:rsidDel="00000000" w:rsidR="00000000" w:rsidRPr="00000000">
        <w:rPr>
          <w:rtl w:val="0"/>
        </w:rPr>
      </w:r>
    </w:p>
    <w:p w:rsidR="00000000" w:rsidDel="00000000" w:rsidP="00000000" w:rsidRDefault="00000000" w:rsidRPr="00000000" w14:paraId="0000001F">
      <w:pPr>
        <w:pStyle w:val="Subtitle"/>
        <w:keepNext w:val="0"/>
        <w:keepLines w:val="0"/>
        <w:spacing w:before="280" w:line="240" w:lineRule="auto"/>
        <w:jc w:val="both"/>
        <w:rPr>
          <w:rFonts w:ascii="Georgia" w:cs="Georgia" w:eastAsia="Georgia" w:hAnsi="Georgia"/>
          <w:b w:val="1"/>
          <w:bCs w:val="1"/>
          <w:color w:val="073763"/>
          <w:sz w:val="36"/>
          <w:szCs w:val="36"/>
        </w:rPr>
      </w:pPr>
      <w:bookmarkStart w:colFirst="0" w:colLast="0" w:name="_8vxw343xwt32" w:id="13"/>
      <w:bookmarkEnd w:id="13"/>
      <w:r w:rsidDel="00000000" w:rsidR="00000000" w:rsidRPr="00000000">
        <w:rPr>
          <w:rtl w:val="0"/>
        </w:rPr>
      </w:r>
    </w:p>
    <w:p w:rsidR="00000000" w:rsidDel="00000000" w:rsidP="00000000" w:rsidRDefault="00000000" w:rsidRPr="00000000" w14:paraId="00000020">
      <w:pPr>
        <w:pStyle w:val="Subtitle"/>
        <w:keepNext w:val="0"/>
        <w:keepLines w:val="0"/>
        <w:spacing w:before="280" w:line="240" w:lineRule="auto"/>
        <w:jc w:val="both"/>
        <w:rPr>
          <w:rFonts w:ascii="Georgia" w:cs="Georgia" w:eastAsia="Georgia" w:hAnsi="Georgia"/>
          <w:b w:val="1"/>
          <w:bCs w:val="1"/>
          <w:color w:val="073763"/>
          <w:sz w:val="36"/>
          <w:szCs w:val="36"/>
        </w:rPr>
      </w:pPr>
      <w:bookmarkStart w:colFirst="0" w:colLast="0" w:name="_wpq5tslg3m42" w:id="14"/>
      <w:bookmarkEnd w:id="14"/>
      <w:r w:rsidDel="00000000" w:rsidR="00000000" w:rsidRPr="00000000">
        <w:rPr>
          <w:rtl w:val="0"/>
        </w:rPr>
      </w:r>
    </w:p>
    <w:p w:rsidR="00000000" w:rsidDel="00000000" w:rsidP="00000000" w:rsidRDefault="00000000" w:rsidRPr="00000000" w14:paraId="00000021">
      <w:pPr>
        <w:pStyle w:val="Subtitle"/>
        <w:keepNext w:val="0"/>
        <w:keepLines w:val="0"/>
        <w:spacing w:before="280" w:line="240" w:lineRule="auto"/>
        <w:jc w:val="both"/>
        <w:rPr>
          <w:rFonts w:ascii="Georgia" w:cs="Georgia" w:eastAsia="Georgia" w:hAnsi="Georgia"/>
          <w:b w:val="1"/>
          <w:bCs w:val="1"/>
          <w:color w:val="073763"/>
          <w:sz w:val="36"/>
          <w:szCs w:val="36"/>
        </w:rPr>
      </w:pPr>
      <w:bookmarkStart w:colFirst="0" w:colLast="0" w:name="_n0j2hv4d9kxn" w:id="15"/>
      <w:bookmarkEnd w:id="15"/>
      <w:r w:rsidDel="00000000" w:rsidR="00000000" w:rsidRPr="00000000">
        <w:rPr>
          <w:rtl w:val="0"/>
        </w:rPr>
      </w:r>
    </w:p>
    <w:p w:rsidR="00000000" w:rsidDel="00000000" w:rsidP="00000000" w:rsidRDefault="00000000" w:rsidRPr="00000000" w14:paraId="00000022">
      <w:pPr>
        <w:pStyle w:val="Subtitle"/>
        <w:keepNext w:val="0"/>
        <w:keepLines w:val="0"/>
        <w:spacing w:before="280" w:line="240" w:lineRule="auto"/>
        <w:jc w:val="both"/>
        <w:rPr>
          <w:rFonts w:ascii="Georgia" w:cs="Georgia" w:eastAsia="Georgia" w:hAnsi="Georgia"/>
          <w:b w:val="1"/>
          <w:bCs w:val="1"/>
          <w:color w:val="073763"/>
          <w:sz w:val="36"/>
          <w:szCs w:val="36"/>
        </w:rPr>
      </w:pPr>
      <w:bookmarkStart w:colFirst="0" w:colLast="0" w:name="_wp8qehpu9qb" w:id="16"/>
      <w:bookmarkEnd w:id="16"/>
      <w:r w:rsidDel="00000000" w:rsidR="00000000" w:rsidRPr="00000000">
        <w:rPr>
          <w:rtl w:val="0"/>
        </w:rPr>
      </w:r>
    </w:p>
    <w:p w:rsidR="00000000" w:rsidDel="00000000" w:rsidP="00000000" w:rsidRDefault="00000000" w:rsidRPr="00000000" w14:paraId="00000023">
      <w:pPr>
        <w:pStyle w:val="Subtitle"/>
        <w:keepNext w:val="0"/>
        <w:keepLines w:val="0"/>
        <w:spacing w:before="280" w:line="240" w:lineRule="auto"/>
        <w:jc w:val="both"/>
        <w:rPr>
          <w:rFonts w:ascii="Georgia" w:cs="Georgia" w:eastAsia="Georgia" w:hAnsi="Georgia"/>
          <w:b w:val="1"/>
          <w:bCs w:val="1"/>
          <w:color w:val="073763"/>
          <w:sz w:val="36"/>
          <w:szCs w:val="36"/>
        </w:rPr>
      </w:pPr>
      <w:bookmarkStart w:colFirst="0" w:colLast="0" w:name="_yeex0nq3uv3w" w:id="17"/>
      <w:bookmarkEnd w:id="17"/>
      <w:r w:rsidDel="00000000" w:rsidR="00000000" w:rsidRPr="00000000">
        <w:rPr>
          <w:rtl w:val="0"/>
        </w:rPr>
      </w:r>
    </w:p>
    <w:p w:rsidR="00000000" w:rsidDel="00000000" w:rsidP="00000000" w:rsidRDefault="00000000" w:rsidRPr="00000000" w14:paraId="00000024">
      <w:pPr>
        <w:pStyle w:val="Subtitle"/>
        <w:keepNext w:val="0"/>
        <w:keepLines w:val="0"/>
        <w:spacing w:before="280" w:line="240" w:lineRule="auto"/>
        <w:jc w:val="both"/>
        <w:rPr>
          <w:rFonts w:ascii="Georgia" w:cs="Georgia" w:eastAsia="Georgia" w:hAnsi="Georgia"/>
          <w:b w:val="1"/>
          <w:bCs w:val="1"/>
          <w:color w:val="073763"/>
          <w:sz w:val="36"/>
          <w:szCs w:val="36"/>
        </w:rPr>
      </w:pPr>
      <w:bookmarkStart w:colFirst="0" w:colLast="0" w:name="_jk8updf2b55t" w:id="18"/>
      <w:bookmarkEnd w:id="18"/>
      <w:r w:rsidDel="00000000" w:rsidR="00000000" w:rsidRPr="00000000">
        <w:rPr>
          <w:rtl w:val="0"/>
        </w:rPr>
      </w:r>
    </w:p>
    <w:p w:rsidR="00000000" w:rsidDel="00000000" w:rsidP="00000000" w:rsidRDefault="00000000" w:rsidRPr="00000000" w14:paraId="00000025">
      <w:pPr>
        <w:pStyle w:val="Subtitle"/>
        <w:keepNext w:val="0"/>
        <w:keepLines w:val="0"/>
        <w:spacing w:before="280" w:line="240" w:lineRule="auto"/>
        <w:jc w:val="both"/>
        <w:rPr>
          <w:rFonts w:ascii="Georgia" w:cs="Georgia" w:eastAsia="Georgia" w:hAnsi="Georgia"/>
          <w:b w:val="1"/>
          <w:bCs w:val="1"/>
          <w:color w:val="073763"/>
          <w:sz w:val="36"/>
          <w:szCs w:val="36"/>
        </w:rPr>
      </w:pPr>
      <w:bookmarkStart w:colFirst="0" w:colLast="0" w:name="_n6n6cxsni1ov" w:id="19"/>
      <w:bookmarkEnd w:id="19"/>
      <w:r w:rsidDel="00000000" w:rsidR="00000000" w:rsidRPr="00000000">
        <w:rPr>
          <w:rtl w:val="0"/>
        </w:rPr>
      </w:r>
    </w:p>
    <w:p w:rsidR="00000000" w:rsidDel="00000000" w:rsidP="00000000" w:rsidRDefault="00000000" w:rsidRPr="00000000" w14:paraId="00000026">
      <w:pPr>
        <w:pStyle w:val="Subtitle"/>
        <w:keepNext w:val="0"/>
        <w:keepLines w:val="0"/>
        <w:spacing w:before="280" w:line="240" w:lineRule="auto"/>
        <w:jc w:val="both"/>
        <w:rPr>
          <w:rFonts w:ascii="Georgia" w:cs="Georgia" w:eastAsia="Georgia" w:hAnsi="Georgia"/>
          <w:b w:val="1"/>
          <w:bCs w:val="1"/>
          <w:color w:val="073763"/>
          <w:sz w:val="36"/>
          <w:szCs w:val="36"/>
        </w:rPr>
      </w:pPr>
      <w:bookmarkStart w:colFirst="0" w:colLast="0" w:name="_z5mdr7gr82gf" w:id="20"/>
      <w:bookmarkEnd w:id="20"/>
      <w:r w:rsidDel="00000000" w:rsidR="00000000" w:rsidRPr="00000000">
        <w:rPr>
          <w:rtl w:val="0"/>
        </w:rPr>
      </w:r>
    </w:p>
    <w:p w:rsidR="00000000" w:rsidDel="00000000" w:rsidP="00000000" w:rsidRDefault="00000000" w:rsidRPr="00000000" w14:paraId="00000027">
      <w:pPr>
        <w:pStyle w:val="Subtitle"/>
        <w:keepNext w:val="0"/>
        <w:keepLines w:val="0"/>
        <w:spacing w:before="280" w:line="240" w:lineRule="auto"/>
        <w:jc w:val="both"/>
        <w:rPr>
          <w:rFonts w:ascii="Georgia" w:cs="Georgia" w:eastAsia="Georgia" w:hAnsi="Georgia"/>
          <w:b w:val="1"/>
          <w:bCs w:val="1"/>
          <w:color w:val="073763"/>
          <w:sz w:val="36"/>
          <w:szCs w:val="36"/>
        </w:rPr>
      </w:pPr>
      <w:bookmarkStart w:colFirst="0" w:colLast="0" w:name="_fpog1vvnw2z9" w:id="21"/>
      <w:bookmarkEnd w:id="21"/>
      <w:r w:rsidDel="00000000" w:rsidR="00000000" w:rsidRPr="00000000">
        <w:rPr>
          <w:rtl w:val="0"/>
        </w:rPr>
      </w:r>
    </w:p>
    <w:p w:rsidR="00000000" w:rsidDel="00000000" w:rsidP="00000000" w:rsidRDefault="00000000" w:rsidRPr="00000000" w14:paraId="00000028">
      <w:pPr>
        <w:pStyle w:val="Heading3"/>
        <w:keepNext w:val="0"/>
        <w:keepLines w:val="0"/>
        <w:spacing w:before="280" w:line="240" w:lineRule="auto"/>
        <w:jc w:val="both"/>
        <w:rPr>
          <w:rFonts w:ascii="Georgia" w:cs="Georgia" w:eastAsia="Georgia" w:hAnsi="Georgia"/>
          <w:b w:val="1"/>
          <w:bCs w:val="1"/>
          <w:color w:val="073763"/>
          <w:sz w:val="36"/>
          <w:szCs w:val="36"/>
        </w:rPr>
      </w:pPr>
      <w:bookmarkStart w:colFirst="0" w:colLast="0" w:name="_xhwdvo6bukgs" w:id="22"/>
      <w:bookmarkEnd w:id="22"/>
      <w:r w:rsidDel="00000000" w:rsidR="00000000" w:rsidRPr="00000000">
        <w:rPr>
          <w:rFonts w:ascii="Georgia" w:cs="Georgia" w:eastAsia="Georgia" w:hAnsi="Georgia"/>
          <w:b w:val="1"/>
          <w:bCs w:val="1"/>
          <w:color w:val="073763"/>
          <w:sz w:val="36"/>
          <w:szCs w:val="36"/>
          <w:rtl w:val="0"/>
        </w:rPr>
        <w:t xml:space="preserve">1. Understanding the Structure:</w:t>
      </w:r>
    </w:p>
    <w:p w:rsidR="00000000" w:rsidDel="00000000" w:rsidP="00000000" w:rsidRDefault="00000000" w:rsidRPr="00000000" w14:paraId="00000029">
      <w:pPr>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br w:type="textWrapping"/>
      </w:r>
      <w:r w:rsidDel="00000000" w:rsidR="00000000" w:rsidRPr="00000000">
        <w:rPr>
          <w:rFonts w:ascii="Georgia" w:cs="Georgia" w:eastAsia="Georgia" w:hAnsi="Georgia"/>
          <w:b w:val="1"/>
          <w:bCs w:val="1"/>
          <w:sz w:val="24"/>
          <w:szCs w:val="24"/>
        </w:rPr>
        <w:drawing>
          <wp:inline distB="114300" distT="114300" distL="114300" distR="114300">
            <wp:extent cx="5943600" cy="2209800"/>
            <wp:effectExtent b="0" l="0" r="0" t="0"/>
            <wp:docPr id="9"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2209800"/>
                    </a:xfrm>
                    <a:prstGeom prst="rect"/>
                    <a:ln/>
                  </pic:spPr>
                </pic:pic>
              </a:graphicData>
            </a:graphic>
          </wp:inline>
        </w:drawing>
      </w:r>
      <w:r w:rsidDel="00000000" w:rsidR="00000000" w:rsidRPr="00000000">
        <w:rPr>
          <w:rFonts w:ascii="Georgia" w:cs="Georgia" w:eastAsia="Georgia" w:hAnsi="Georgia"/>
          <w:b w:val="1"/>
          <w:bCs w:val="1"/>
          <w:sz w:val="24"/>
          <w:szCs w:val="24"/>
          <w:rtl w:val="0"/>
        </w:rPr>
        <w:br w:type="textWrapping"/>
      </w:r>
    </w:p>
    <w:p w:rsidR="00000000" w:rsidDel="00000000" w:rsidP="00000000" w:rsidRDefault="00000000" w:rsidRPr="00000000" w14:paraId="0000002A">
      <w:pPr>
        <w:jc w:val="both"/>
        <w:rPr>
          <w:rFonts w:ascii="Georgia" w:cs="Georgia" w:eastAsia="Georgia" w:hAnsi="Georgia"/>
          <w:sz w:val="24"/>
          <w:szCs w:val="24"/>
        </w:rPr>
      </w:pPr>
      <w:r w:rsidDel="00000000" w:rsidR="00000000" w:rsidRPr="00000000">
        <w:rPr>
          <w:rFonts w:ascii="Georgia" w:cs="Georgia" w:eastAsia="Georgia" w:hAnsi="Georgia"/>
          <w:b w:val="1"/>
          <w:bCs w:val="1"/>
          <w:color w:val="cc0000"/>
          <w:sz w:val="24"/>
          <w:szCs w:val="24"/>
          <w:rtl w:val="0"/>
        </w:rPr>
        <w:t xml:space="preserve">Note</w:t>
      </w:r>
      <w:r w:rsidDel="00000000" w:rsidR="00000000" w:rsidRPr="00000000">
        <w:rPr>
          <w:rFonts w:ascii="Georgia" w:cs="Georgia" w:eastAsia="Georgia" w:hAnsi="Georgia"/>
          <w:color w:val="cc0000"/>
          <w:sz w:val="24"/>
          <w:szCs w:val="24"/>
          <w:rtl w:val="0"/>
        </w:rPr>
        <w:t xml:space="preserve">:</w:t>
      </w:r>
      <w:r w:rsidDel="00000000" w:rsidR="00000000" w:rsidRPr="00000000">
        <w:rPr>
          <w:rFonts w:ascii="Georgia" w:cs="Georgia" w:eastAsia="Georgia" w:hAnsi="Georgia"/>
          <w:sz w:val="24"/>
          <w:szCs w:val="24"/>
          <w:rtl w:val="0"/>
        </w:rPr>
        <w:t xml:space="preserve"> Your educational background does not restrict your entry into sector-specific roles. It's how effectively you build your resume and demonstrate relevance that matters.</w:t>
      </w:r>
    </w:p>
    <w:p w:rsidR="00000000" w:rsidDel="00000000" w:rsidP="00000000" w:rsidRDefault="00000000" w:rsidRPr="00000000" w14:paraId="0000002B">
      <w:pPr>
        <w:pStyle w:val="Heading3"/>
        <w:keepNext w:val="0"/>
        <w:keepLines w:val="0"/>
        <w:spacing w:before="280" w:line="240" w:lineRule="auto"/>
        <w:ind w:left="0" w:firstLine="0"/>
        <w:jc w:val="both"/>
        <w:rPr>
          <w:rFonts w:ascii="Georgia" w:cs="Georgia" w:eastAsia="Georgia" w:hAnsi="Georgia"/>
          <w:b w:val="1"/>
          <w:bCs w:val="1"/>
          <w:color w:val="000000"/>
          <w:sz w:val="26"/>
          <w:szCs w:val="26"/>
        </w:rPr>
      </w:pPr>
      <w:bookmarkStart w:colFirst="0" w:colLast="0" w:name="_78s6u1woaagc" w:id="23"/>
      <w:bookmarkEnd w:id="23"/>
      <w:r w:rsidDel="00000000" w:rsidR="00000000" w:rsidRPr="00000000">
        <w:rPr>
          <w:rtl w:val="0"/>
        </w:rPr>
      </w:r>
    </w:p>
    <w:p w:rsidR="00000000" w:rsidDel="00000000" w:rsidP="00000000" w:rsidRDefault="00000000" w:rsidRPr="00000000" w14:paraId="0000002C">
      <w:pPr>
        <w:pStyle w:val="Heading3"/>
        <w:keepNext w:val="0"/>
        <w:keepLines w:val="0"/>
        <w:spacing w:before="280" w:line="240" w:lineRule="auto"/>
        <w:ind w:left="0" w:firstLine="0"/>
        <w:jc w:val="both"/>
        <w:rPr>
          <w:rFonts w:ascii="Georgia" w:cs="Georgia" w:eastAsia="Georgia" w:hAnsi="Georgia"/>
          <w:b w:val="1"/>
          <w:bCs w:val="1"/>
          <w:color w:val="000000"/>
          <w:sz w:val="26"/>
          <w:szCs w:val="26"/>
        </w:rPr>
      </w:pPr>
      <w:bookmarkStart w:colFirst="0" w:colLast="0" w:name="_gxcopuopk2d" w:id="24"/>
      <w:bookmarkEnd w:id="24"/>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3"/>
        <w:keepNext w:val="0"/>
        <w:keepLines w:val="0"/>
        <w:spacing w:before="280" w:line="240" w:lineRule="auto"/>
        <w:ind w:left="0" w:firstLine="0"/>
        <w:jc w:val="both"/>
        <w:rPr>
          <w:rFonts w:ascii="Georgia" w:cs="Georgia" w:eastAsia="Georgia" w:hAnsi="Georgia"/>
          <w:b w:val="1"/>
          <w:bCs w:val="1"/>
          <w:color w:val="073763"/>
          <w:sz w:val="36"/>
          <w:szCs w:val="36"/>
        </w:rPr>
      </w:pPr>
      <w:bookmarkStart w:colFirst="0" w:colLast="0" w:name="_xdcrfsxstzdx" w:id="25"/>
      <w:bookmarkEnd w:id="25"/>
      <w:r w:rsidDel="00000000" w:rsidR="00000000" w:rsidRPr="00000000">
        <w:rPr>
          <w:rFonts w:ascii="Georgia" w:cs="Georgia" w:eastAsia="Georgia" w:hAnsi="Georgia"/>
          <w:b w:val="1"/>
          <w:bCs w:val="1"/>
          <w:color w:val="073763"/>
          <w:sz w:val="36"/>
          <w:szCs w:val="36"/>
          <w:rtl w:val="0"/>
        </w:rPr>
        <w:t xml:space="preserve">2. Consulting Sector:</w:t>
      </w:r>
    </w:p>
    <w:p w:rsidR="00000000" w:rsidDel="00000000" w:rsidP="00000000" w:rsidRDefault="00000000" w:rsidRPr="00000000" w14:paraId="0000002E">
      <w:pPr>
        <w:spacing w:after="240" w:before="240" w:line="240" w:lineRule="auto"/>
        <w:jc w:val="both"/>
        <w:rPr>
          <w:rFonts w:ascii="Georgia" w:cs="Georgia" w:eastAsia="Georgia" w:hAnsi="Georgia"/>
          <w:sz w:val="24"/>
          <w:szCs w:val="24"/>
        </w:rPr>
      </w:pPr>
      <w:r w:rsidDel="00000000" w:rsidR="00000000" w:rsidRPr="00000000">
        <w:rPr>
          <w:rFonts w:ascii="Georgia" w:cs="Georgia" w:eastAsia="Georgia" w:hAnsi="Georgia"/>
          <w:b w:val="1"/>
          <w:bCs w:val="1"/>
          <w:color w:val="cc0000"/>
          <w:sz w:val="24"/>
          <w:szCs w:val="24"/>
          <w:rtl w:val="0"/>
        </w:rPr>
        <w:t xml:space="preserve">What It Is</w:t>
      </w:r>
      <w:r w:rsidDel="00000000" w:rsidR="00000000" w:rsidRPr="00000000">
        <w:rPr>
          <w:rFonts w:ascii="Georgia" w:cs="Georgia" w:eastAsia="Georgia" w:hAnsi="Georgia"/>
          <w:color w:val="cc0000"/>
          <w:sz w:val="24"/>
          <w:szCs w:val="24"/>
          <w:rtl w:val="0"/>
        </w:rPr>
        <w:t xml:space="preserve">:</w:t>
      </w:r>
      <w:r w:rsidDel="00000000" w:rsidR="00000000" w:rsidRPr="00000000">
        <w:rPr>
          <w:rFonts w:ascii="Georgia" w:cs="Georgia" w:eastAsia="Georgia" w:hAnsi="Georgia"/>
          <w:sz w:val="24"/>
          <w:szCs w:val="24"/>
          <w:rtl w:val="0"/>
        </w:rPr>
        <w:t xml:space="preserve"> The consulting sector comprises organizations that provide expert advice and problem-solving support to other institutions, ranging from private corporations and start-ups to governments, non-profits, and multilateral organizations. The core purpose of consulting is to help these institutions identify opportunities for improvement, navigate complex challenges, and achieve their strategic objectives. Unlike traditional corporations with rigid internal functional divisions (such as finance, marketing, or operations departments), consulting firms typically operate in project-based teams that adapt to each client’s needs. This flexibility allows consultants to work across industries, topics, and functions, often switching focus from one sector to another within a short period.</w:t>
      </w:r>
    </w:p>
    <w:p w:rsidR="00000000" w:rsidDel="00000000" w:rsidP="00000000" w:rsidRDefault="00000000" w:rsidRPr="00000000" w14:paraId="0000002F">
      <w:pPr>
        <w:spacing w:after="240" w:before="240" w:lin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Consulting engagements can cover a wide variety of needs, from high-level strategic planning to operational efficiency, digital transformation, organizational restructuring, and market entry strategies. Because of this breadth, consultants are expected to be highly adaptable, quick learners, and capable of bringing structured thinking to ambiguous problems.</w:t>
      </w:r>
    </w:p>
    <w:p w:rsidR="00000000" w:rsidDel="00000000" w:rsidP="00000000" w:rsidRDefault="00000000" w:rsidRPr="00000000" w14:paraId="00000030">
      <w:pPr>
        <w:pStyle w:val="Heading3"/>
        <w:keepNext w:val="0"/>
        <w:keepLines w:val="0"/>
        <w:spacing w:before="280" w:line="240" w:lineRule="auto"/>
        <w:jc w:val="both"/>
        <w:rPr>
          <w:rFonts w:ascii="Georgia" w:cs="Georgia" w:eastAsia="Georgia" w:hAnsi="Georgia"/>
          <w:b w:val="1"/>
          <w:bCs w:val="1"/>
          <w:color w:val="073763"/>
        </w:rPr>
      </w:pPr>
      <w:bookmarkStart w:colFirst="0" w:colLast="0" w:name="_heq2lfnd7fty" w:id="26"/>
      <w:bookmarkEnd w:id="26"/>
      <w:r w:rsidDel="00000000" w:rsidR="00000000" w:rsidRPr="00000000">
        <w:rPr>
          <w:rFonts w:ascii="Georgia" w:cs="Georgia" w:eastAsia="Georgia" w:hAnsi="Georgia"/>
          <w:b w:val="1"/>
          <w:bCs w:val="1"/>
          <w:color w:val="073763"/>
          <w:sz w:val="26"/>
          <w:szCs w:val="26"/>
          <w:rtl w:val="0"/>
        </w:rPr>
        <w:t xml:space="preserve">Key Functions Within Consulting</w:t>
      </w:r>
      <w:r w:rsidDel="00000000" w:rsidR="00000000" w:rsidRPr="00000000">
        <w:rPr>
          <w:rtl w:val="0"/>
        </w:rPr>
      </w:r>
    </w:p>
    <w:p w:rsidR="00000000" w:rsidDel="00000000" w:rsidP="00000000" w:rsidRDefault="00000000" w:rsidRPr="00000000" w14:paraId="00000031">
      <w:pPr>
        <w:spacing w:after="240" w:before="240" w:lin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Although the consulting industry is diverse, the primary focus of most firms can be summarized into two broad categories:</w:t>
      </w:r>
    </w:p>
    <w:p w:rsidR="00000000" w:rsidDel="00000000" w:rsidP="00000000" w:rsidRDefault="00000000" w:rsidRPr="00000000" w14:paraId="00000032">
      <w:pPr>
        <w:numPr>
          <w:ilvl w:val="0"/>
          <w:numId w:val="19"/>
        </w:numPr>
        <w:spacing w:after="0" w:afterAutospacing="0" w:before="240" w:line="24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b w:val="1"/>
          <w:bCs w:val="1"/>
          <w:color w:val="cc0000"/>
          <w:sz w:val="24"/>
          <w:szCs w:val="24"/>
          <w:rtl w:val="0"/>
        </w:rPr>
        <w:t xml:space="preserve">Strategy Consulting</w:t>
      </w:r>
      <w:r w:rsidDel="00000000" w:rsidR="00000000" w:rsidRPr="00000000">
        <w:rPr>
          <w:rFonts w:ascii="Georgia" w:cs="Georgia" w:eastAsia="Georgia" w:hAnsi="Georgia"/>
          <w:color w:val="cc0000"/>
          <w:sz w:val="24"/>
          <w:szCs w:val="24"/>
          <w:rtl w:val="0"/>
        </w:rPr>
        <w:t xml:space="preserve"> – </w:t>
      </w:r>
      <w:r w:rsidDel="00000000" w:rsidR="00000000" w:rsidRPr="00000000">
        <w:rPr>
          <w:rFonts w:ascii="Georgia" w:cs="Georgia" w:eastAsia="Georgia" w:hAnsi="Georgia"/>
          <w:sz w:val="24"/>
          <w:szCs w:val="24"/>
          <w:rtl w:val="0"/>
        </w:rPr>
        <w:t xml:space="preserve">Helping organizations define their vision, set long-term objectives, and determine the best path forward. This could involve market analysis, competitive positioning, mergers and acquisitions advice, or diversification strategies.</w:t>
        <w:br w:type="textWrapping"/>
      </w:r>
    </w:p>
    <w:p w:rsidR="00000000" w:rsidDel="00000000" w:rsidP="00000000" w:rsidRDefault="00000000" w:rsidRPr="00000000" w14:paraId="00000033">
      <w:pPr>
        <w:numPr>
          <w:ilvl w:val="0"/>
          <w:numId w:val="19"/>
        </w:numPr>
        <w:spacing w:after="240" w:before="0" w:beforeAutospacing="0" w:line="24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b w:val="1"/>
          <w:bCs w:val="1"/>
          <w:color w:val="cc0000"/>
          <w:sz w:val="24"/>
          <w:szCs w:val="24"/>
          <w:rtl w:val="0"/>
        </w:rPr>
        <w:t xml:space="preserve">Growth and Operational Improvement</w:t>
      </w:r>
      <w:r w:rsidDel="00000000" w:rsidR="00000000" w:rsidRPr="00000000">
        <w:rPr>
          <w:rFonts w:ascii="Georgia" w:cs="Georgia" w:eastAsia="Georgia" w:hAnsi="Georgia"/>
          <w:color w:val="cc0000"/>
          <w:sz w:val="24"/>
          <w:szCs w:val="24"/>
          <w:rtl w:val="0"/>
        </w:rPr>
        <w:t xml:space="preserve"> –</w:t>
      </w:r>
      <w:r w:rsidDel="00000000" w:rsidR="00000000" w:rsidRPr="00000000">
        <w:rPr>
          <w:rFonts w:ascii="Georgia" w:cs="Georgia" w:eastAsia="Georgia" w:hAnsi="Georgia"/>
          <w:sz w:val="24"/>
          <w:szCs w:val="24"/>
          <w:rtl w:val="0"/>
        </w:rPr>
        <w:t xml:space="preserve"> Advising clients on how to optimize existing processes, increase profitability, scale effectively, and improve performance. This may include streamlining supply chains, improving organizational structures, implementing digital tools, or enhancing customer experience.</w:t>
      </w:r>
    </w:p>
    <w:p w:rsidR="00000000" w:rsidDel="00000000" w:rsidP="00000000" w:rsidRDefault="00000000" w:rsidRPr="00000000" w14:paraId="00000034">
      <w:pPr>
        <w:spacing w:after="240" w:before="240" w:lin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These functions often overlap in practice. For instance, a strategy recommendation might also include operational implementation guidelines, ensuring the client can execute the vision effectively.</w:t>
      </w:r>
    </w:p>
    <w:p w:rsidR="00000000" w:rsidDel="00000000" w:rsidP="00000000" w:rsidRDefault="00000000" w:rsidRPr="00000000" w14:paraId="00000035">
      <w:pPr>
        <w:spacing w:after="240" w:before="240" w:lin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While specific job titles vary across firms, the following roles are most common in the consulting sector:</w:t>
      </w:r>
    </w:p>
    <w:p w:rsidR="00000000" w:rsidDel="00000000" w:rsidP="00000000" w:rsidRDefault="00000000" w:rsidRPr="00000000" w14:paraId="00000036">
      <w:pPr>
        <w:numPr>
          <w:ilvl w:val="0"/>
          <w:numId w:val="18"/>
        </w:numPr>
        <w:spacing w:after="0" w:afterAutospacing="0" w:before="240" w:line="24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b w:val="1"/>
          <w:bCs w:val="1"/>
          <w:color w:val="073763"/>
          <w:sz w:val="24"/>
          <w:szCs w:val="24"/>
          <w:rtl w:val="0"/>
        </w:rPr>
        <w:t xml:space="preserve">Consultant</w:t>
      </w:r>
      <w:r w:rsidDel="00000000" w:rsidR="00000000" w:rsidRPr="00000000">
        <w:rPr>
          <w:rFonts w:ascii="Georgia" w:cs="Georgia" w:eastAsia="Georgia" w:hAnsi="Georgia"/>
          <w:color w:val="073763"/>
          <w:sz w:val="24"/>
          <w:szCs w:val="24"/>
          <w:rtl w:val="0"/>
        </w:rPr>
        <w:t xml:space="preserve"> –</w:t>
      </w:r>
      <w:r w:rsidDel="00000000" w:rsidR="00000000" w:rsidRPr="00000000">
        <w:rPr>
          <w:rFonts w:ascii="Georgia" w:cs="Georgia" w:eastAsia="Georgia" w:hAnsi="Georgia"/>
          <w:sz w:val="24"/>
          <w:szCs w:val="24"/>
          <w:rtl w:val="0"/>
        </w:rPr>
        <w:t xml:space="preserve"> Leads specific workstreams or components of a project, managing client relationships and delivering actionable recommendations. Consultants are responsible for structuring analyses, synthesizing data, and presenting insights to clients.</w:t>
        <w:br w:type="textWrapping"/>
      </w:r>
    </w:p>
    <w:p w:rsidR="00000000" w:rsidDel="00000000" w:rsidP="00000000" w:rsidRDefault="00000000" w:rsidRPr="00000000" w14:paraId="00000037">
      <w:pPr>
        <w:numPr>
          <w:ilvl w:val="0"/>
          <w:numId w:val="18"/>
        </w:numPr>
        <w:spacing w:after="0" w:afterAutospacing="0" w:before="0" w:beforeAutospacing="0" w:line="24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b w:val="1"/>
          <w:bCs w:val="1"/>
          <w:color w:val="073763"/>
          <w:sz w:val="24"/>
          <w:szCs w:val="24"/>
          <w:rtl w:val="0"/>
        </w:rPr>
        <w:t xml:space="preserve">Business Analyst / Associate</w:t>
      </w:r>
      <w:r w:rsidDel="00000000" w:rsidR="00000000" w:rsidRPr="00000000">
        <w:rPr>
          <w:rFonts w:ascii="Georgia" w:cs="Georgia" w:eastAsia="Georgia" w:hAnsi="Georgia"/>
          <w:color w:val="073763"/>
          <w:sz w:val="24"/>
          <w:szCs w:val="24"/>
          <w:rtl w:val="0"/>
        </w:rPr>
        <w:t xml:space="preserve"> –</w:t>
      </w:r>
      <w:r w:rsidDel="00000000" w:rsidR="00000000" w:rsidRPr="00000000">
        <w:rPr>
          <w:rFonts w:ascii="Georgia" w:cs="Georgia" w:eastAsia="Georgia" w:hAnsi="Georgia"/>
          <w:sz w:val="24"/>
          <w:szCs w:val="24"/>
          <w:rtl w:val="0"/>
        </w:rPr>
        <w:t xml:space="preserve"> Often an entry-level role focused on conducting research, analyzing data, creating financial models, and supporting consultants in delivering project outputs.</w:t>
        <w:br w:type="textWrapping"/>
      </w:r>
    </w:p>
    <w:p w:rsidR="00000000" w:rsidDel="00000000" w:rsidP="00000000" w:rsidRDefault="00000000" w:rsidRPr="00000000" w14:paraId="00000038">
      <w:pPr>
        <w:numPr>
          <w:ilvl w:val="0"/>
          <w:numId w:val="18"/>
        </w:numPr>
        <w:spacing w:after="240" w:before="0" w:beforeAutospacing="0" w:line="24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b w:val="1"/>
          <w:bCs w:val="1"/>
          <w:color w:val="073763"/>
          <w:sz w:val="24"/>
          <w:szCs w:val="24"/>
          <w:rtl w:val="0"/>
        </w:rPr>
        <w:t xml:space="preserve">Research Analyst</w:t>
      </w:r>
      <w:r w:rsidDel="00000000" w:rsidR="00000000" w:rsidRPr="00000000">
        <w:rPr>
          <w:rFonts w:ascii="Georgia" w:cs="Georgia" w:eastAsia="Georgia" w:hAnsi="Georgia"/>
          <w:color w:val="073763"/>
          <w:sz w:val="24"/>
          <w:szCs w:val="24"/>
          <w:rtl w:val="0"/>
        </w:rPr>
        <w:t xml:space="preserve"> – </w:t>
      </w:r>
      <w:r w:rsidDel="00000000" w:rsidR="00000000" w:rsidRPr="00000000">
        <w:rPr>
          <w:rFonts w:ascii="Georgia" w:cs="Georgia" w:eastAsia="Georgia" w:hAnsi="Georgia"/>
          <w:sz w:val="24"/>
          <w:szCs w:val="24"/>
          <w:rtl w:val="0"/>
        </w:rPr>
        <w:t xml:space="preserve">Specializes in gathering, verifying, and organizing information that supports consulting engagements. Research analysts often focus on secondary research, competitive intelligence, and market trend analysis.</w:t>
        <w:br w:type="textWrapping"/>
      </w:r>
    </w:p>
    <w:p w:rsidR="00000000" w:rsidDel="00000000" w:rsidP="00000000" w:rsidRDefault="00000000" w:rsidRPr="00000000" w14:paraId="00000039">
      <w:pPr>
        <w:spacing w:after="240" w:before="240" w:line="240" w:lineRule="auto"/>
        <w:jc w:val="both"/>
        <w:rPr>
          <w:rFonts w:ascii="Georgia" w:cs="Georgia" w:eastAsia="Georgia" w:hAnsi="Georgia"/>
        </w:rPr>
      </w:pPr>
      <w:r w:rsidDel="00000000" w:rsidR="00000000" w:rsidRPr="00000000">
        <w:rPr>
          <w:rFonts w:ascii="Georgia" w:cs="Georgia" w:eastAsia="Georgia" w:hAnsi="Georgia"/>
          <w:sz w:val="24"/>
          <w:szCs w:val="24"/>
          <w:rtl w:val="0"/>
        </w:rPr>
        <w:t xml:space="preserve">Progression typically involves moving from research and analysis-focused work toward client-facing, strategic decision-making responsibilities.</w:t>
      </w:r>
      <w:r w:rsidDel="00000000" w:rsidR="00000000" w:rsidRPr="00000000">
        <w:rPr>
          <w:rtl w:val="0"/>
        </w:rPr>
      </w:r>
    </w:p>
    <w:p w:rsidR="00000000" w:rsidDel="00000000" w:rsidP="00000000" w:rsidRDefault="00000000" w:rsidRPr="00000000" w14:paraId="0000003A">
      <w:pPr>
        <w:spacing w:after="240" w:before="240" w:line="240" w:lineRule="auto"/>
        <w:jc w:val="both"/>
        <w:rPr>
          <w:rFonts w:ascii="Georgia" w:cs="Georgia" w:eastAsia="Georgia" w:hAnsi="Georgia"/>
          <w:b w:val="1"/>
          <w:bCs w:val="1"/>
          <w:color w:val="cc0000"/>
          <w:sz w:val="24"/>
          <w:szCs w:val="24"/>
        </w:rPr>
      </w:pPr>
      <w:r w:rsidDel="00000000" w:rsidR="00000000" w:rsidRPr="00000000">
        <w:rPr>
          <w:rFonts w:ascii="Georgia" w:cs="Georgia" w:eastAsia="Georgia" w:hAnsi="Georgia"/>
          <w:sz w:val="24"/>
          <w:szCs w:val="24"/>
          <w:rtl w:val="0"/>
        </w:rPr>
        <w:t xml:space="preserve">Several top-tier and specialized consulting firms actively recruit from Ashoka, offering students opportunities to engage in high-impact problem-solving roles. Notable firms include:</w:t>
      </w:r>
      <w:r w:rsidDel="00000000" w:rsidR="00000000" w:rsidRPr="00000000">
        <w:rPr>
          <w:rFonts w:ascii="Georgia" w:cs="Georgia" w:eastAsia="Georgia" w:hAnsi="Georgia"/>
          <w:b w:val="1"/>
          <w:bCs w:val="1"/>
          <w:sz w:val="24"/>
          <w:szCs w:val="24"/>
          <w:rtl w:val="0"/>
        </w:rPr>
        <w:t xml:space="preserve"> </w:t>
      </w:r>
      <w:r w:rsidDel="00000000" w:rsidR="00000000" w:rsidRPr="00000000">
        <w:rPr>
          <w:rFonts w:ascii="Georgia" w:cs="Georgia" w:eastAsia="Georgia" w:hAnsi="Georgia"/>
          <w:b w:val="1"/>
          <w:bCs w:val="1"/>
          <w:color w:val="cc0000"/>
          <w:sz w:val="24"/>
          <w:szCs w:val="24"/>
          <w:rtl w:val="0"/>
        </w:rPr>
        <w:t xml:space="preserve">McKinsey &amp; Co, BCG, Kearney, Deloitte, EY, Accenture, Alvarez &amp; Marsal, GLG, Trinity Life Sciences, GDi Partners.</w:t>
      </w:r>
    </w:p>
    <w:p w:rsidR="00000000" w:rsidDel="00000000" w:rsidP="00000000" w:rsidRDefault="00000000" w:rsidRPr="00000000" w14:paraId="0000003B">
      <w:pPr>
        <w:pStyle w:val="Heading3"/>
        <w:keepNext w:val="0"/>
        <w:keepLines w:val="0"/>
        <w:spacing w:before="280" w:line="240" w:lineRule="auto"/>
        <w:ind w:left="0" w:firstLine="0"/>
        <w:jc w:val="both"/>
        <w:rPr>
          <w:rFonts w:ascii="Georgia" w:cs="Georgia" w:eastAsia="Georgia" w:hAnsi="Georgia"/>
          <w:b w:val="1"/>
          <w:bCs w:val="1"/>
          <w:color w:val="000000"/>
          <w:sz w:val="26"/>
          <w:szCs w:val="26"/>
        </w:rPr>
      </w:pPr>
      <w:bookmarkStart w:colFirst="0" w:colLast="0" w:name="_tawbalf9kn0v" w:id="27"/>
      <w:bookmarkEnd w:id="27"/>
      <w:r w:rsidDel="00000000" w:rsidR="00000000" w:rsidRPr="00000000">
        <w:rPr>
          <w:rtl w:val="0"/>
        </w:rPr>
      </w:r>
    </w:p>
    <w:p w:rsidR="00000000" w:rsidDel="00000000" w:rsidP="00000000" w:rsidRDefault="00000000" w:rsidRPr="00000000" w14:paraId="0000003C">
      <w:pPr>
        <w:pStyle w:val="Heading3"/>
        <w:keepNext w:val="0"/>
        <w:keepLines w:val="0"/>
        <w:spacing w:before="280" w:line="240" w:lineRule="auto"/>
        <w:ind w:left="0" w:firstLine="0"/>
        <w:jc w:val="both"/>
        <w:rPr>
          <w:rFonts w:ascii="Georgia" w:cs="Georgia" w:eastAsia="Georgia" w:hAnsi="Georgia"/>
          <w:b w:val="1"/>
          <w:bCs w:val="1"/>
          <w:color w:val="000000"/>
          <w:sz w:val="16"/>
          <w:szCs w:val="16"/>
        </w:rPr>
      </w:pPr>
      <w:bookmarkStart w:colFirst="0" w:colLast="0" w:name="_gllezq9wlvpi" w:id="28"/>
      <w:bookmarkEnd w:id="28"/>
      <w:r w:rsidDel="00000000" w:rsidR="00000000" w:rsidRPr="00000000">
        <w:rPr>
          <w:rtl w:val="0"/>
        </w:rPr>
      </w:r>
    </w:p>
    <w:p w:rsidR="00000000" w:rsidDel="00000000" w:rsidP="00000000" w:rsidRDefault="00000000" w:rsidRPr="00000000" w14:paraId="0000003D">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3E">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3F">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40">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41">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42">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43">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44">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45">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46">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47">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48">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49">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4A">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4B">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4C">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4D">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4E">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4F">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50">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51">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52">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53">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54">
      <w:pPr>
        <w:jc w:val="both"/>
        <w:rPr>
          <w:rFonts w:ascii="Georgia" w:cs="Georgia" w:eastAsia="Georgia" w:hAnsi="Georgia"/>
        </w:rPr>
      </w:pPr>
      <w:r w:rsidDel="00000000" w:rsidR="00000000" w:rsidRPr="00000000">
        <w:rPr>
          <w:rtl w:val="0"/>
        </w:rPr>
      </w:r>
    </w:p>
    <w:p w:rsidR="00000000" w:rsidDel="00000000" w:rsidP="00000000" w:rsidRDefault="00000000" w:rsidRPr="00000000" w14:paraId="00000055">
      <w:pPr>
        <w:pStyle w:val="Heading3"/>
        <w:keepNext w:val="0"/>
        <w:keepLines w:val="0"/>
        <w:spacing w:before="280" w:line="240" w:lineRule="auto"/>
        <w:ind w:left="0" w:firstLine="0"/>
        <w:jc w:val="both"/>
        <w:rPr>
          <w:rFonts w:ascii="Georgia" w:cs="Georgia" w:eastAsia="Georgia" w:hAnsi="Georgia"/>
          <w:b w:val="1"/>
          <w:bCs w:val="1"/>
          <w:color w:val="000000"/>
          <w:sz w:val="26"/>
          <w:szCs w:val="26"/>
        </w:rPr>
      </w:pPr>
      <w:bookmarkStart w:colFirst="0" w:colLast="0" w:name="_6bjsuofbk7jw" w:id="29"/>
      <w:bookmarkEnd w:id="29"/>
      <w:r w:rsidDel="00000000" w:rsidR="00000000" w:rsidRPr="00000000">
        <w:rPr>
          <w:rFonts w:ascii="Georgia" w:cs="Georgia" w:eastAsia="Georgia" w:hAnsi="Georgia"/>
          <w:b w:val="1"/>
          <w:bCs w:val="1"/>
          <w:color w:val="073763"/>
          <w:sz w:val="36"/>
          <w:szCs w:val="36"/>
          <w:rtl w:val="0"/>
        </w:rPr>
        <w:t xml:space="preserve">3. FMCG &amp; Retail Sector:</w:t>
      </w:r>
      <w:r w:rsidDel="00000000" w:rsidR="00000000" w:rsidRPr="00000000">
        <w:rPr>
          <w:rtl w:val="0"/>
        </w:rPr>
      </w:r>
    </w:p>
    <w:p w:rsidR="00000000" w:rsidDel="00000000" w:rsidP="00000000" w:rsidRDefault="00000000" w:rsidRPr="00000000" w14:paraId="00000056">
      <w:pPr>
        <w:spacing w:after="240" w:before="240" w:line="240" w:lineRule="auto"/>
        <w:jc w:val="both"/>
        <w:rPr>
          <w:rFonts w:ascii="Georgia" w:cs="Georgia" w:eastAsia="Georgia" w:hAnsi="Georgia"/>
          <w:sz w:val="24"/>
          <w:szCs w:val="24"/>
        </w:rPr>
      </w:pPr>
      <w:r w:rsidDel="00000000" w:rsidR="00000000" w:rsidRPr="00000000">
        <w:rPr>
          <w:rFonts w:ascii="Georgia" w:cs="Georgia" w:eastAsia="Georgia" w:hAnsi="Georgia"/>
          <w:b w:val="1"/>
          <w:bCs w:val="1"/>
          <w:color w:val="cc0000"/>
          <w:sz w:val="24"/>
          <w:szCs w:val="24"/>
          <w:rtl w:val="0"/>
        </w:rPr>
        <w:t xml:space="preserve">What It Is:</w:t>
      </w:r>
      <w:r w:rsidDel="00000000" w:rsidR="00000000" w:rsidRPr="00000000">
        <w:rPr>
          <w:rFonts w:ascii="Georgia" w:cs="Georgia" w:eastAsia="Georgia" w:hAnsi="Georgia"/>
          <w:sz w:val="24"/>
          <w:szCs w:val="24"/>
          <w:rtl w:val="0"/>
        </w:rPr>
        <w:t xml:space="preserve"> The FMCG (Fast-Moving Consumer Goods) and Retail sector comprises companies that produce, market, and sell goods intended for frequent and immediate consumption, as well as organizations engaged in retailing these goods directly to consumers. FMCG products typically have a short shelf life and are sold in high volumes—examples include packaged foods, beverages, personal care items, cleaning supplies, and over-the-counter pharmaceuticals. The retail segment covers a wide range of formats, from large multinational chains and department stores to boutique outlets and e-commerce platforms.</w:t>
      </w:r>
    </w:p>
    <w:p w:rsidR="00000000" w:rsidDel="00000000" w:rsidP="00000000" w:rsidRDefault="00000000" w:rsidRPr="00000000" w14:paraId="00000057">
      <w:pPr>
        <w:spacing w:after="240" w:before="240" w:lin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sector operates in a highly competitive and dynamic environment, driven by consumer preferences, brand loyalty, pricing strategies, and supply chain efficiency. Companies must constantly innovate in product development, marketing campaigns, and customer engagement strategies to stay ahead. The work is often fast-paced, requiring strong adaptability, market awareness, and cross-functional collaboration.</w:t>
      </w:r>
    </w:p>
    <w:p w:rsidR="00000000" w:rsidDel="00000000" w:rsidP="00000000" w:rsidRDefault="00000000" w:rsidRPr="00000000" w14:paraId="00000058">
      <w:pPr>
        <w:pStyle w:val="Heading3"/>
        <w:keepNext w:val="0"/>
        <w:keepLines w:val="0"/>
        <w:spacing w:before="280" w:line="240" w:lineRule="auto"/>
        <w:jc w:val="both"/>
        <w:rPr>
          <w:rFonts w:ascii="Georgia" w:cs="Georgia" w:eastAsia="Georgia" w:hAnsi="Georgia"/>
          <w:b w:val="1"/>
          <w:bCs w:val="1"/>
          <w:color w:val="000000"/>
          <w:sz w:val="26"/>
          <w:szCs w:val="26"/>
        </w:rPr>
      </w:pPr>
      <w:bookmarkStart w:colFirst="0" w:colLast="0" w:name="_y0et83x74x62" w:id="30"/>
      <w:bookmarkEnd w:id="30"/>
      <w:r w:rsidDel="00000000" w:rsidR="00000000" w:rsidRPr="00000000">
        <w:rPr>
          <w:rFonts w:ascii="Georgia" w:cs="Georgia" w:eastAsia="Georgia" w:hAnsi="Georgia"/>
          <w:b w:val="1"/>
          <w:bCs w:val="1"/>
          <w:color w:val="073763"/>
          <w:sz w:val="26"/>
          <w:szCs w:val="26"/>
          <w:rtl w:val="0"/>
        </w:rPr>
        <w:t xml:space="preserve">Key Functions Wi</w:t>
      </w:r>
      <w:r w:rsidDel="00000000" w:rsidR="00000000" w:rsidRPr="00000000">
        <w:rPr>
          <w:rFonts w:ascii="Georgia" w:cs="Georgia" w:eastAsia="Georgia" w:hAnsi="Georgia"/>
          <w:b w:val="1"/>
          <w:bCs w:val="1"/>
          <w:color w:val="073763"/>
          <w:sz w:val="26"/>
          <w:szCs w:val="26"/>
          <w:rtl w:val="0"/>
        </w:rPr>
        <w:t xml:space="preserve">thin FMCG &amp; Retail</w:t>
      </w:r>
      <w:r w:rsidDel="00000000" w:rsidR="00000000" w:rsidRPr="00000000">
        <w:rPr>
          <w:rtl w:val="0"/>
        </w:rPr>
      </w:r>
    </w:p>
    <w:p w:rsidR="00000000" w:rsidDel="00000000" w:rsidP="00000000" w:rsidRDefault="00000000" w:rsidRPr="00000000" w14:paraId="00000059">
      <w:pPr>
        <w:spacing w:after="240" w:before="240" w:line="240" w:lineRule="auto"/>
        <w:jc w:val="both"/>
        <w:rPr>
          <w:rFonts w:ascii="Georgia" w:cs="Georgia" w:eastAsia="Georgia" w:hAnsi="Georgia"/>
          <w:b w:val="1"/>
          <w:bCs w:val="1"/>
          <w:sz w:val="24"/>
          <w:szCs w:val="24"/>
        </w:rPr>
      </w:pPr>
      <w:r w:rsidDel="00000000" w:rsidR="00000000" w:rsidRPr="00000000">
        <w:rPr>
          <w:rFonts w:ascii="Georgia" w:cs="Georgia" w:eastAsia="Georgia" w:hAnsi="Georgia"/>
          <w:sz w:val="24"/>
          <w:szCs w:val="24"/>
          <w:rtl w:val="0"/>
        </w:rPr>
        <w:t xml:space="preserve">While the specific responsibilities can vary between organizations, the primary functions in this sector can be summarized as follows:</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color w:val="073763"/>
                <w:sz w:val="24"/>
                <w:szCs w:val="24"/>
              </w:rPr>
            </w:pPr>
            <w:r w:rsidDel="00000000" w:rsidR="00000000" w:rsidRPr="00000000">
              <w:rPr>
                <w:rFonts w:ascii="Georgia" w:cs="Georgia" w:eastAsia="Georgia" w:hAnsi="Georgia"/>
                <w:b w:val="1"/>
                <w:bCs w:val="1"/>
                <w:color w:val="073763"/>
                <w:sz w:val="24"/>
                <w:szCs w:val="24"/>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color w:val="073763"/>
                <w:sz w:val="24"/>
                <w:szCs w:val="24"/>
              </w:rPr>
            </w:pPr>
            <w:r w:rsidDel="00000000" w:rsidR="00000000" w:rsidRPr="00000000">
              <w:rPr>
                <w:rFonts w:ascii="Georgia" w:cs="Georgia" w:eastAsia="Georgia" w:hAnsi="Georgia"/>
                <w:b w:val="1"/>
                <w:bCs w:val="1"/>
                <w:color w:val="073763"/>
                <w:sz w:val="24"/>
                <w:szCs w:val="24"/>
                <w:rtl w:val="0"/>
              </w:rPr>
              <w:t xml:space="preserve">Key Responsibilities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color w:val="cc0000"/>
                <w:sz w:val="24"/>
                <w:szCs w:val="24"/>
              </w:rPr>
            </w:pPr>
            <w:r w:rsidDel="00000000" w:rsidR="00000000" w:rsidRPr="00000000">
              <w:rPr>
                <w:rFonts w:ascii="Georgia" w:cs="Georgia" w:eastAsia="Georgia" w:hAnsi="Georgia"/>
                <w:b w:val="1"/>
                <w:bCs w:val="1"/>
                <w:color w:val="cc0000"/>
                <w:sz w:val="24"/>
                <w:szCs w:val="24"/>
                <w:rtl w:val="0"/>
              </w:rPr>
              <w:t xml:space="preserve">Marketing &amp; Sales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Build brand awareness, create compelling campaigns, and drive revenue growth through retail and distribution channels. Activities include digital marketing strategies, in-store promotions, and customer loyalty programs.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color w:val="cc0000"/>
                <w:sz w:val="24"/>
                <w:szCs w:val="24"/>
              </w:rPr>
            </w:pPr>
            <w:r w:rsidDel="00000000" w:rsidR="00000000" w:rsidRPr="00000000">
              <w:rPr>
                <w:rFonts w:ascii="Georgia" w:cs="Georgia" w:eastAsia="Georgia" w:hAnsi="Georgia"/>
                <w:b w:val="1"/>
                <w:bCs w:val="1"/>
                <w:color w:val="cc0000"/>
                <w:sz w:val="24"/>
                <w:szCs w:val="24"/>
                <w:rtl w:val="0"/>
              </w:rPr>
              <w:t xml:space="preserve">Business Development &amp; Strategy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Identify new markets, expand product portfolios, and develop strategic initiatives for growth. Tasks include competitive analysis, partnership negotiations, and entry into emerging geographies.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color w:val="cc0000"/>
                <w:sz w:val="24"/>
                <w:szCs w:val="24"/>
              </w:rPr>
            </w:pPr>
            <w:r w:rsidDel="00000000" w:rsidR="00000000" w:rsidRPr="00000000">
              <w:rPr>
                <w:rFonts w:ascii="Georgia" w:cs="Georgia" w:eastAsia="Georgia" w:hAnsi="Georgia"/>
                <w:b w:val="1"/>
                <w:bCs w:val="1"/>
                <w:color w:val="cc0000"/>
                <w:sz w:val="24"/>
                <w:szCs w:val="24"/>
                <w:rtl w:val="0"/>
              </w:rPr>
              <w:t xml:space="preserve">Human Resources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Manage talent acquisition, training, employee engagement, and workplace culture to ensure a motivated and skilled workforce.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color w:val="cc0000"/>
                <w:sz w:val="24"/>
                <w:szCs w:val="24"/>
              </w:rPr>
            </w:pPr>
            <w:r w:rsidDel="00000000" w:rsidR="00000000" w:rsidRPr="00000000">
              <w:rPr>
                <w:rFonts w:ascii="Georgia" w:cs="Georgia" w:eastAsia="Georgia" w:hAnsi="Georgia"/>
                <w:b w:val="1"/>
                <w:bCs w:val="1"/>
                <w:color w:val="cc0000"/>
                <w:sz w:val="24"/>
                <w:szCs w:val="24"/>
                <w:rtl w:val="0"/>
              </w:rPr>
              <w:t xml:space="preserve">Finance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Oversee budgeting, forecasting, cost management, and profitability analysis to ensure financial health and sustainable growth.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color w:val="cc0000"/>
                <w:sz w:val="24"/>
                <w:szCs w:val="24"/>
              </w:rPr>
            </w:pPr>
            <w:r w:rsidDel="00000000" w:rsidR="00000000" w:rsidRPr="00000000">
              <w:rPr>
                <w:rFonts w:ascii="Georgia" w:cs="Georgia" w:eastAsia="Georgia" w:hAnsi="Georgia"/>
                <w:b w:val="1"/>
                <w:bCs w:val="1"/>
                <w:color w:val="cc0000"/>
                <w:sz w:val="24"/>
                <w:szCs w:val="24"/>
                <w:rtl w:val="0"/>
              </w:rPr>
              <w:t xml:space="preserve">Corporate Social Responsibility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Implement sustainability initiatives, ethical sourcing practices, and community engagement programs to enhance brand reputation and social impact.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color w:val="cc0000"/>
                <w:sz w:val="24"/>
                <w:szCs w:val="24"/>
              </w:rPr>
            </w:pPr>
            <w:r w:rsidDel="00000000" w:rsidR="00000000" w:rsidRPr="00000000">
              <w:rPr>
                <w:rFonts w:ascii="Georgia" w:cs="Georgia" w:eastAsia="Georgia" w:hAnsi="Georgia"/>
                <w:b w:val="1"/>
                <w:bCs w:val="1"/>
                <w:color w:val="cc0000"/>
                <w:sz w:val="24"/>
                <w:szCs w:val="24"/>
                <w:rtl w:val="0"/>
              </w:rPr>
              <w:t xml:space="preserve">Supply Chain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Ensure efficient sourcing, production, storage, and distribution of products to meet market demand while controlling costs.</w:t>
            </w:r>
          </w:p>
        </w:tc>
      </w:tr>
    </w:tbl>
    <w:p w:rsidR="00000000" w:rsidDel="00000000" w:rsidP="00000000" w:rsidRDefault="00000000" w:rsidRPr="00000000" w14:paraId="00000068">
      <w:pPr>
        <w:spacing w:after="240" w:before="240" w:line="240" w:lineRule="auto"/>
        <w:jc w:val="both"/>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69">
      <w:pPr>
        <w:spacing w:after="240" w:before="240" w:lin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These functions often work in close alignment—effective marketing strategies, for instance, depend heavily on timely supply chain execution, while CSR initiatives can directly influence brand perception and sales performance.</w:t>
      </w:r>
    </w:p>
    <w:p w:rsidR="00000000" w:rsidDel="00000000" w:rsidP="00000000" w:rsidRDefault="00000000" w:rsidRPr="00000000" w14:paraId="0000006A">
      <w:pPr>
        <w:pStyle w:val="Heading3"/>
        <w:keepNext w:val="0"/>
        <w:keepLines w:val="0"/>
        <w:spacing w:before="280" w:line="240" w:lineRule="auto"/>
        <w:jc w:val="both"/>
        <w:rPr>
          <w:rFonts w:ascii="Georgia" w:cs="Georgia" w:eastAsia="Georgia" w:hAnsi="Georgia"/>
          <w:b w:val="1"/>
          <w:bCs w:val="1"/>
          <w:color w:val="000000"/>
          <w:sz w:val="26"/>
          <w:szCs w:val="26"/>
        </w:rPr>
      </w:pPr>
      <w:bookmarkStart w:colFirst="0" w:colLast="0" w:name="_2bjcljhzd39x" w:id="31"/>
      <w:bookmarkEnd w:id="31"/>
      <w:r w:rsidDel="00000000" w:rsidR="00000000" w:rsidRPr="00000000">
        <w:rPr>
          <w:rFonts w:ascii="Georgia" w:cs="Georgia" w:eastAsia="Georgia" w:hAnsi="Georgia"/>
          <w:b w:val="1"/>
          <w:bCs w:val="1"/>
          <w:color w:val="073763"/>
          <w:sz w:val="26"/>
          <w:szCs w:val="26"/>
          <w:rtl w:val="0"/>
        </w:rPr>
        <w:t xml:space="preserve">Typical Roles in the Sector</w:t>
      </w:r>
      <w:r w:rsidDel="00000000" w:rsidR="00000000" w:rsidRPr="00000000">
        <w:rPr>
          <w:rtl w:val="0"/>
        </w:rPr>
      </w:r>
    </w:p>
    <w:p w:rsidR="00000000" w:rsidDel="00000000" w:rsidP="00000000" w:rsidRDefault="00000000" w:rsidRPr="00000000" w14:paraId="0000006B">
      <w:pPr>
        <w:numPr>
          <w:ilvl w:val="0"/>
          <w:numId w:val="8"/>
        </w:numPr>
        <w:spacing w:after="0" w:afterAutospacing="0" w:before="240" w:line="24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b w:val="1"/>
          <w:bCs w:val="1"/>
          <w:color w:val="cc0000"/>
          <w:sz w:val="24"/>
          <w:szCs w:val="24"/>
          <w:rtl w:val="0"/>
        </w:rPr>
        <w:t xml:space="preserve">Sales Associate</w:t>
      </w:r>
      <w:r w:rsidDel="00000000" w:rsidR="00000000" w:rsidRPr="00000000">
        <w:rPr>
          <w:rFonts w:ascii="Georgia" w:cs="Georgia" w:eastAsia="Georgia" w:hAnsi="Georgia"/>
          <w:color w:val="cc0000"/>
          <w:sz w:val="24"/>
          <w:szCs w:val="24"/>
          <w:rtl w:val="0"/>
        </w:rPr>
        <w:t xml:space="preserve"> –</w:t>
      </w:r>
      <w:r w:rsidDel="00000000" w:rsidR="00000000" w:rsidRPr="00000000">
        <w:rPr>
          <w:rFonts w:ascii="Georgia" w:cs="Georgia" w:eastAsia="Georgia" w:hAnsi="Georgia"/>
          <w:sz w:val="24"/>
          <w:szCs w:val="24"/>
          <w:rtl w:val="0"/>
        </w:rPr>
        <w:t xml:space="preserve"> Focuses on managing client relationships, meeting sales targets, and executing retail campaigns at store or regional levels.</w:t>
        <w:br w:type="textWrapping"/>
      </w:r>
    </w:p>
    <w:p w:rsidR="00000000" w:rsidDel="00000000" w:rsidP="00000000" w:rsidRDefault="00000000" w:rsidRPr="00000000" w14:paraId="0000006C">
      <w:pPr>
        <w:numPr>
          <w:ilvl w:val="0"/>
          <w:numId w:val="8"/>
        </w:numPr>
        <w:spacing w:after="0" w:afterAutospacing="0" w:before="0" w:beforeAutospacing="0" w:line="24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b w:val="1"/>
          <w:bCs w:val="1"/>
          <w:color w:val="cc0000"/>
          <w:sz w:val="24"/>
          <w:szCs w:val="24"/>
          <w:rtl w:val="0"/>
        </w:rPr>
        <w:t xml:space="preserve">Marketing Executive</w:t>
      </w:r>
      <w:r w:rsidDel="00000000" w:rsidR="00000000" w:rsidRPr="00000000">
        <w:rPr>
          <w:rFonts w:ascii="Georgia" w:cs="Georgia" w:eastAsia="Georgia" w:hAnsi="Georgia"/>
          <w:color w:val="cc0000"/>
          <w:sz w:val="24"/>
          <w:szCs w:val="24"/>
          <w:rtl w:val="0"/>
        </w:rPr>
        <w:t xml:space="preserve"> –</w:t>
      </w:r>
      <w:r w:rsidDel="00000000" w:rsidR="00000000" w:rsidRPr="00000000">
        <w:rPr>
          <w:rFonts w:ascii="Georgia" w:cs="Georgia" w:eastAsia="Georgia" w:hAnsi="Georgia"/>
          <w:sz w:val="24"/>
          <w:szCs w:val="24"/>
          <w:rtl w:val="0"/>
        </w:rPr>
        <w:t xml:space="preserve"> Develops and executes promotional activities, advertising campaigns, and brand partnerships to increase product visibility and market share.</w:t>
        <w:br w:type="textWrapping"/>
      </w:r>
    </w:p>
    <w:p w:rsidR="00000000" w:rsidDel="00000000" w:rsidP="00000000" w:rsidRDefault="00000000" w:rsidRPr="00000000" w14:paraId="0000006D">
      <w:pPr>
        <w:numPr>
          <w:ilvl w:val="0"/>
          <w:numId w:val="8"/>
        </w:numPr>
        <w:spacing w:after="240" w:before="0" w:beforeAutospacing="0" w:line="24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b w:val="1"/>
          <w:bCs w:val="1"/>
          <w:color w:val="cc0000"/>
          <w:sz w:val="24"/>
          <w:szCs w:val="24"/>
          <w:rtl w:val="0"/>
        </w:rPr>
        <w:t xml:space="preserve">Finance Analyst</w:t>
      </w:r>
      <w:r w:rsidDel="00000000" w:rsidR="00000000" w:rsidRPr="00000000">
        <w:rPr>
          <w:rFonts w:ascii="Georgia" w:cs="Georgia" w:eastAsia="Georgia" w:hAnsi="Georgia"/>
          <w:color w:val="cc0000"/>
          <w:sz w:val="24"/>
          <w:szCs w:val="24"/>
          <w:rtl w:val="0"/>
        </w:rPr>
        <w:t xml:space="preserve"> –</w:t>
      </w:r>
      <w:r w:rsidDel="00000000" w:rsidR="00000000" w:rsidRPr="00000000">
        <w:rPr>
          <w:rFonts w:ascii="Georgia" w:cs="Georgia" w:eastAsia="Georgia" w:hAnsi="Georgia"/>
          <w:sz w:val="24"/>
          <w:szCs w:val="24"/>
          <w:rtl w:val="0"/>
        </w:rPr>
        <w:t xml:space="preserve"> Handles financial modeling, budgeting, and performance reporting to support strategic and operational decisions.</w:t>
      </w:r>
    </w:p>
    <w:p w:rsidR="00000000" w:rsidDel="00000000" w:rsidP="00000000" w:rsidRDefault="00000000" w:rsidRPr="00000000" w14:paraId="0000006E">
      <w:pPr>
        <w:spacing w:after="240" w:before="240" w:line="240" w:lineRule="auto"/>
        <w:ind w:left="0" w:firstLine="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Career progression often allows professionals to move from operational roles into strategic leadership positions, such as brand manager, regional sales head, or supply chain director.</w:t>
      </w:r>
    </w:p>
    <w:p w:rsidR="00000000" w:rsidDel="00000000" w:rsidP="00000000" w:rsidRDefault="00000000" w:rsidRPr="00000000" w14:paraId="0000006F">
      <w:pPr>
        <w:spacing w:after="240" w:before="240" w:line="240" w:lineRule="auto"/>
        <w:jc w:val="both"/>
        <w:rPr>
          <w:rFonts w:ascii="Georgia" w:cs="Georgia" w:eastAsia="Georgia" w:hAnsi="Georgia"/>
          <w:b w:val="1"/>
          <w:bCs w:val="1"/>
          <w:color w:val="cc0000"/>
          <w:sz w:val="24"/>
          <w:szCs w:val="24"/>
        </w:rPr>
      </w:pPr>
      <w:r w:rsidDel="00000000" w:rsidR="00000000" w:rsidRPr="00000000">
        <w:rPr>
          <w:rFonts w:ascii="Georgia" w:cs="Georgia" w:eastAsia="Georgia" w:hAnsi="Georgia"/>
          <w:sz w:val="24"/>
          <w:szCs w:val="24"/>
          <w:rtl w:val="0"/>
        </w:rPr>
        <w:t xml:space="preserve">Several well-known FMCG and retail companies offer recruitment opportunities to Ashoka students, enabling them to contribute to some of the most recognized brands in the market. These include: </w:t>
      </w:r>
      <w:r w:rsidDel="00000000" w:rsidR="00000000" w:rsidRPr="00000000">
        <w:rPr>
          <w:rFonts w:ascii="Georgia" w:cs="Georgia" w:eastAsia="Georgia" w:hAnsi="Georgia"/>
          <w:b w:val="1"/>
          <w:bCs w:val="1"/>
          <w:color w:val="cc0000"/>
          <w:sz w:val="24"/>
          <w:szCs w:val="24"/>
          <w:rtl w:val="0"/>
        </w:rPr>
        <w:t xml:space="preserve">HUL, Marico, Pidilite, ITC, Ace International, Uniqlo, and Turo Intelligent.</w:t>
      </w:r>
    </w:p>
    <w:p w:rsidR="00000000" w:rsidDel="00000000" w:rsidP="00000000" w:rsidRDefault="00000000" w:rsidRPr="00000000" w14:paraId="00000070">
      <w:pPr>
        <w:pStyle w:val="Heading3"/>
        <w:keepNext w:val="0"/>
        <w:keepLines w:val="0"/>
        <w:spacing w:before="280" w:line="240" w:lineRule="auto"/>
        <w:ind w:left="0" w:firstLine="0"/>
        <w:jc w:val="both"/>
        <w:rPr>
          <w:rFonts w:ascii="Georgia" w:cs="Georgia" w:eastAsia="Georgia" w:hAnsi="Georgia"/>
          <w:b w:val="1"/>
          <w:bCs w:val="1"/>
          <w:color w:val="000000"/>
          <w:sz w:val="26"/>
          <w:szCs w:val="26"/>
        </w:rPr>
      </w:pPr>
      <w:bookmarkStart w:colFirst="0" w:colLast="0" w:name="_3cxkan6rgdbg" w:id="32"/>
      <w:bookmarkEnd w:id="32"/>
      <w:r w:rsidDel="00000000" w:rsidR="00000000" w:rsidRPr="00000000">
        <w:rPr>
          <w:rtl w:val="0"/>
        </w:rPr>
      </w:r>
    </w:p>
    <w:p w:rsidR="00000000" w:rsidDel="00000000" w:rsidP="00000000" w:rsidRDefault="00000000" w:rsidRPr="00000000" w14:paraId="00000071">
      <w:pPr>
        <w:pStyle w:val="Heading3"/>
        <w:keepNext w:val="0"/>
        <w:keepLines w:val="0"/>
        <w:spacing w:before="280" w:line="240" w:lineRule="auto"/>
        <w:ind w:left="0" w:firstLine="0"/>
        <w:jc w:val="both"/>
        <w:rPr>
          <w:rFonts w:ascii="Georgia" w:cs="Georgia" w:eastAsia="Georgia" w:hAnsi="Georgia"/>
          <w:b w:val="1"/>
          <w:bCs w:val="1"/>
          <w:color w:val="000000"/>
          <w:sz w:val="26"/>
          <w:szCs w:val="26"/>
        </w:rPr>
      </w:pPr>
      <w:bookmarkStart w:colFirst="0" w:colLast="0" w:name="_ugv5eo3cf9tf" w:id="33"/>
      <w:bookmarkEnd w:id="33"/>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3"/>
        <w:keepNext w:val="0"/>
        <w:keepLines w:val="0"/>
        <w:spacing w:before="280" w:line="240" w:lineRule="auto"/>
        <w:ind w:left="0" w:firstLine="0"/>
        <w:jc w:val="both"/>
        <w:rPr>
          <w:rFonts w:ascii="Georgia" w:cs="Georgia" w:eastAsia="Georgia" w:hAnsi="Georgia"/>
          <w:b w:val="1"/>
          <w:bCs w:val="1"/>
          <w:color w:val="000000"/>
          <w:sz w:val="26"/>
          <w:szCs w:val="26"/>
        </w:rPr>
      </w:pPr>
      <w:bookmarkStart w:colFirst="0" w:colLast="0" w:name="_tnb9o9tvtjgh" w:id="34"/>
      <w:bookmarkEnd w:id="34"/>
      <w:r w:rsidDel="00000000" w:rsidR="00000000" w:rsidRPr="00000000">
        <w:rPr>
          <w:rFonts w:ascii="Georgia" w:cs="Georgia" w:eastAsia="Georgia" w:hAnsi="Georgia"/>
          <w:b w:val="1"/>
          <w:bCs w:val="1"/>
          <w:color w:val="073763"/>
          <w:sz w:val="36"/>
          <w:szCs w:val="36"/>
          <w:rtl w:val="0"/>
        </w:rPr>
        <w:t xml:space="preserve">4. Development Sector:</w:t>
      </w:r>
      <w:r w:rsidDel="00000000" w:rsidR="00000000" w:rsidRPr="00000000">
        <w:rPr>
          <w:rtl w:val="0"/>
        </w:rPr>
      </w:r>
    </w:p>
    <w:p w:rsidR="00000000" w:rsidDel="00000000" w:rsidP="00000000" w:rsidRDefault="00000000" w:rsidRPr="00000000" w14:paraId="00000073">
      <w:pPr>
        <w:spacing w:after="240" w:before="240" w:line="240" w:lineRule="auto"/>
        <w:jc w:val="both"/>
        <w:rPr>
          <w:rFonts w:ascii="Georgia" w:cs="Georgia" w:eastAsia="Georgia" w:hAnsi="Georgia"/>
          <w:sz w:val="24"/>
          <w:szCs w:val="24"/>
        </w:rPr>
      </w:pPr>
      <w:r w:rsidDel="00000000" w:rsidR="00000000" w:rsidRPr="00000000">
        <w:rPr>
          <w:rFonts w:ascii="Georgia" w:cs="Georgia" w:eastAsia="Georgia" w:hAnsi="Georgia"/>
          <w:b w:val="1"/>
          <w:bCs w:val="1"/>
          <w:color w:val="cc0000"/>
          <w:sz w:val="24"/>
          <w:szCs w:val="24"/>
          <w:rtl w:val="0"/>
        </w:rPr>
        <w:t xml:space="preserve">What It Is:</w:t>
      </w:r>
      <w:r w:rsidDel="00000000" w:rsidR="00000000" w:rsidRPr="00000000">
        <w:rPr>
          <w:rFonts w:ascii="Georgia" w:cs="Georgia" w:eastAsia="Georgia" w:hAnsi="Georgia"/>
          <w:sz w:val="24"/>
          <w:szCs w:val="24"/>
          <w:rtl w:val="0"/>
        </w:rPr>
        <w:t xml:space="preserve"> The development sector consists of mission-driven organizations dedicated to creating social impact through interventions in areas such as education, public policy, community development, environmental sustainability, healthcare, gender equality, and other pressing social issues. These organizations work with the goal of improving quality of life, reducing inequality, and fostering long-term positive change in society.</w:t>
      </w:r>
    </w:p>
    <w:p w:rsidR="00000000" w:rsidDel="00000000" w:rsidP="00000000" w:rsidRDefault="00000000" w:rsidRPr="00000000" w14:paraId="00000074">
      <w:pPr>
        <w:spacing w:after="240" w:before="240" w:lin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Development sector institutions include non-profits, philanthropic foundations, policy think tanks, social enterprises, and grassroots organizations. They may partner with governments, international agencies, corporations, and local communities to design and implement programs that address systemic challenges.</w:t>
      </w:r>
    </w:p>
    <w:p w:rsidR="00000000" w:rsidDel="00000000" w:rsidP="00000000" w:rsidRDefault="00000000" w:rsidRPr="00000000" w14:paraId="00000075">
      <w:pPr>
        <w:spacing w:after="240" w:before="240" w:lin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Unlike profit-driven sectors, the development sector prioritizes measurable social outcomes over financial gain, though effective financial management, strategic planning, and operational efficiency remain critical to success. Professionals in this field are expected to be deeply committed to the mission, possess strong problem-solving abilities, and be able to navigate diverse stakeholder environments.</w:t>
      </w:r>
    </w:p>
    <w:p w:rsidR="00000000" w:rsidDel="00000000" w:rsidP="00000000" w:rsidRDefault="00000000" w:rsidRPr="00000000" w14:paraId="00000076">
      <w:pPr>
        <w:pStyle w:val="Heading3"/>
        <w:keepNext w:val="0"/>
        <w:keepLines w:val="0"/>
        <w:spacing w:before="280" w:line="240" w:lineRule="auto"/>
        <w:jc w:val="both"/>
        <w:rPr>
          <w:rFonts w:ascii="Georgia" w:cs="Georgia" w:eastAsia="Georgia" w:hAnsi="Georgia"/>
          <w:b w:val="1"/>
          <w:bCs w:val="1"/>
          <w:color w:val="000000"/>
          <w:sz w:val="26"/>
          <w:szCs w:val="26"/>
        </w:rPr>
      </w:pPr>
      <w:bookmarkStart w:colFirst="0" w:colLast="0" w:name="_pfdi4rybjea7" w:id="35"/>
      <w:bookmarkEnd w:id="35"/>
      <w:r w:rsidDel="00000000" w:rsidR="00000000" w:rsidRPr="00000000">
        <w:rPr>
          <w:rFonts w:ascii="Georgia" w:cs="Georgia" w:eastAsia="Georgia" w:hAnsi="Georgia"/>
          <w:b w:val="1"/>
          <w:bCs w:val="1"/>
          <w:color w:val="073763"/>
          <w:sz w:val="26"/>
          <w:szCs w:val="26"/>
          <w:rtl w:val="0"/>
        </w:rPr>
        <w:t xml:space="preserve">Key Functions and Roles in the Sector</w:t>
      </w:r>
      <w:r w:rsidDel="00000000" w:rsidR="00000000" w:rsidRPr="00000000">
        <w:rPr>
          <w:rtl w:val="0"/>
        </w:rPr>
      </w:r>
    </w:p>
    <w:p w:rsidR="00000000" w:rsidDel="00000000" w:rsidP="00000000" w:rsidRDefault="00000000" w:rsidRPr="00000000" w14:paraId="00000077">
      <w:pPr>
        <w:spacing w:after="240" w:before="240" w:lin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work within the development sector spans a range of functions that often overlap depending on the scale and focus of the organization. Common roles include: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7230"/>
        <w:tblGridChange w:id="0">
          <w:tblGrid>
            <w:gridCol w:w="2130"/>
            <w:gridCol w:w="72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spacing w:after="240" w:before="240" w:line="240" w:lineRule="auto"/>
              <w:ind w:left="0" w:firstLine="0"/>
              <w:jc w:val="both"/>
              <w:rPr>
                <w:rFonts w:ascii="Georgia" w:cs="Georgia" w:eastAsia="Georgia" w:hAnsi="Georgia"/>
                <w:sz w:val="24"/>
                <w:szCs w:val="24"/>
              </w:rPr>
            </w:pPr>
            <w:r w:rsidDel="00000000" w:rsidR="00000000" w:rsidRPr="00000000">
              <w:rPr>
                <w:rFonts w:ascii="Georgia" w:cs="Georgia" w:eastAsia="Georgia" w:hAnsi="Georgia"/>
                <w:b w:val="1"/>
                <w:bCs w:val="1"/>
                <w:color w:val="cc0000"/>
                <w:sz w:val="24"/>
                <w:szCs w:val="24"/>
                <w:rtl w:val="0"/>
              </w:rPr>
              <w:t xml:space="preserve">Associate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after="240" w:before="240" w:line="240" w:lineRule="auto"/>
              <w:ind w:left="0" w:firstLine="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Supports project design and delivery, conducts field research, prepares reports, and liaises with partner organizations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spacing w:after="240" w:before="240" w:line="240" w:lineRule="auto"/>
              <w:ind w:left="0" w:firstLine="0"/>
              <w:jc w:val="both"/>
              <w:rPr>
                <w:rFonts w:ascii="Georgia" w:cs="Georgia" w:eastAsia="Georgia" w:hAnsi="Georgia"/>
                <w:sz w:val="24"/>
                <w:szCs w:val="24"/>
              </w:rPr>
            </w:pPr>
            <w:r w:rsidDel="00000000" w:rsidR="00000000" w:rsidRPr="00000000">
              <w:rPr>
                <w:rFonts w:ascii="Georgia" w:cs="Georgia" w:eastAsia="Georgia" w:hAnsi="Georgia"/>
                <w:b w:val="1"/>
                <w:bCs w:val="1"/>
                <w:color w:val="cc0000"/>
                <w:sz w:val="24"/>
                <w:szCs w:val="24"/>
                <w:rtl w:val="0"/>
              </w:rPr>
              <w:t xml:space="preserve">Program Coordinator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after="240" w:before="240" w:line="240" w:lineRule="auto"/>
              <w:ind w:left="0" w:firstLine="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Manages day-to-day operations of specific programs or initiatives, ensuring timely execution and alignment with strategic goals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after="240" w:before="240" w:line="240" w:lineRule="auto"/>
              <w:ind w:left="0" w:firstLine="0"/>
              <w:jc w:val="both"/>
              <w:rPr>
                <w:rFonts w:ascii="Georgia" w:cs="Georgia" w:eastAsia="Georgia" w:hAnsi="Georgia"/>
                <w:sz w:val="24"/>
                <w:szCs w:val="24"/>
              </w:rPr>
            </w:pPr>
            <w:r w:rsidDel="00000000" w:rsidR="00000000" w:rsidRPr="00000000">
              <w:rPr>
                <w:rFonts w:ascii="Georgia" w:cs="Georgia" w:eastAsia="Georgia" w:hAnsi="Georgia"/>
                <w:b w:val="1"/>
                <w:bCs w:val="1"/>
                <w:color w:val="cc0000"/>
                <w:sz w:val="24"/>
                <w:szCs w:val="24"/>
                <w:rtl w:val="0"/>
              </w:rPr>
              <w:t xml:space="preserve">Research Assistant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after="240" w:before="240" w:line="240" w:lineRule="auto"/>
              <w:ind w:left="0" w:firstLine="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Collects, analyzes, and synthesizes data to inform policy recommendations, program strategies, or advocacy campaigns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spacing w:after="240" w:before="240" w:line="240" w:lineRule="auto"/>
              <w:ind w:left="0" w:firstLine="0"/>
              <w:jc w:val="both"/>
              <w:rPr>
                <w:rFonts w:ascii="Georgia" w:cs="Georgia" w:eastAsia="Georgia" w:hAnsi="Georgia"/>
                <w:sz w:val="24"/>
                <w:szCs w:val="24"/>
              </w:rPr>
            </w:pPr>
            <w:r w:rsidDel="00000000" w:rsidR="00000000" w:rsidRPr="00000000">
              <w:rPr>
                <w:rFonts w:ascii="Georgia" w:cs="Georgia" w:eastAsia="Georgia" w:hAnsi="Georgia"/>
                <w:b w:val="1"/>
                <w:bCs w:val="1"/>
                <w:color w:val="cc0000"/>
                <w:sz w:val="24"/>
                <w:szCs w:val="24"/>
                <w:rtl w:val="0"/>
              </w:rPr>
              <w:t xml:space="preserve">Community Outreach Associate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spacing w:after="240" w:before="240" w:line="240" w:lineRule="auto"/>
              <w:ind w:left="0" w:firstLine="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Engages directly with communities to implement initiatives, gather feedback, and build trust between the organization and beneficiaries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spacing w:after="240" w:before="240" w:line="240" w:lineRule="auto"/>
              <w:ind w:left="0" w:firstLine="0"/>
              <w:jc w:val="both"/>
              <w:rPr>
                <w:rFonts w:ascii="Georgia" w:cs="Georgia" w:eastAsia="Georgia" w:hAnsi="Georgia"/>
                <w:color w:val="cc0000"/>
                <w:sz w:val="24"/>
                <w:szCs w:val="24"/>
              </w:rPr>
            </w:pPr>
            <w:r w:rsidDel="00000000" w:rsidR="00000000" w:rsidRPr="00000000">
              <w:rPr>
                <w:rFonts w:ascii="Georgia" w:cs="Georgia" w:eastAsia="Georgia" w:hAnsi="Georgia"/>
                <w:b w:val="1"/>
                <w:bCs w:val="1"/>
                <w:color w:val="cc0000"/>
                <w:sz w:val="24"/>
                <w:szCs w:val="24"/>
                <w:rtl w:val="0"/>
              </w:rPr>
              <w:t xml:space="preserve">Fundraising Assistant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spacing w:after="240" w:before="240" w:line="240" w:lineRule="auto"/>
              <w:ind w:left="0" w:firstLine="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Develops grant proposals, builds relationships with donors, and organizes campaigns to secure financial support for programs</w:t>
            </w:r>
          </w:p>
        </w:tc>
      </w:tr>
    </w:tbl>
    <w:p w:rsidR="00000000" w:rsidDel="00000000" w:rsidP="00000000" w:rsidRDefault="00000000" w:rsidRPr="00000000" w14:paraId="00000082">
      <w:pPr>
        <w:spacing w:after="240" w:before="240" w:line="240" w:lineRule="auto"/>
        <w:jc w:val="both"/>
        <w:rPr>
          <w:rFonts w:ascii="Georgia" w:cs="Georgia" w:eastAsia="Georgia" w:hAnsi="Georgia"/>
          <w:b w:val="1"/>
          <w:bCs w:val="1"/>
          <w:sz w:val="24"/>
          <w:szCs w:val="24"/>
        </w:rPr>
      </w:pPr>
      <w:r w:rsidDel="00000000" w:rsidR="00000000" w:rsidRPr="00000000">
        <w:rPr>
          <w:rFonts w:ascii="Georgia" w:cs="Georgia" w:eastAsia="Georgia" w:hAnsi="Georgia"/>
          <w:sz w:val="24"/>
          <w:szCs w:val="24"/>
          <w:rtl w:val="0"/>
        </w:rPr>
        <w:t xml:space="preserve">Given the cross-disciplinary nature of this sector, professionals often contribute to multiple functions at once—such as combining research with community engagement or program management with fundraising.</w:t>
      </w:r>
      <w:r w:rsidDel="00000000" w:rsidR="00000000" w:rsidRPr="00000000">
        <w:rPr>
          <w:rtl w:val="0"/>
        </w:rPr>
      </w:r>
    </w:p>
    <w:p w:rsidR="00000000" w:rsidDel="00000000" w:rsidP="00000000" w:rsidRDefault="00000000" w:rsidRPr="00000000" w14:paraId="00000083">
      <w:pPr>
        <w:spacing w:after="240" w:before="240" w:line="240" w:lineRule="auto"/>
        <w:jc w:val="both"/>
        <w:rPr>
          <w:rFonts w:ascii="Georgia" w:cs="Georgia" w:eastAsia="Georgia" w:hAnsi="Georgia"/>
          <w:b w:val="1"/>
          <w:bCs w:val="1"/>
          <w:color w:val="cc0000"/>
          <w:sz w:val="24"/>
          <w:szCs w:val="24"/>
        </w:rPr>
      </w:pPr>
      <w:r w:rsidDel="00000000" w:rsidR="00000000" w:rsidRPr="00000000">
        <w:rPr>
          <w:rFonts w:ascii="Georgia" w:cs="Georgia" w:eastAsia="Georgia" w:hAnsi="Georgia"/>
          <w:sz w:val="24"/>
          <w:szCs w:val="24"/>
          <w:rtl w:val="0"/>
        </w:rPr>
        <w:t xml:space="preserve">Ashoka’s graduates have opportunities to join leading organizations that are shaping impactful change in India and beyond, including: </w:t>
      </w:r>
      <w:r w:rsidDel="00000000" w:rsidR="00000000" w:rsidRPr="00000000">
        <w:rPr>
          <w:rFonts w:ascii="Georgia" w:cs="Georgia" w:eastAsia="Georgia" w:hAnsi="Georgia"/>
          <w:b w:val="1"/>
          <w:bCs w:val="1"/>
          <w:color w:val="cc0000"/>
          <w:sz w:val="24"/>
          <w:szCs w:val="24"/>
          <w:rtl w:val="0"/>
        </w:rPr>
        <w:t xml:space="preserve">Teach for India, Piramal Foundation, Central Square Foundation, CPR, The Convergence Foundation</w:t>
      </w:r>
    </w:p>
    <w:p w:rsidR="00000000" w:rsidDel="00000000" w:rsidP="00000000" w:rsidRDefault="00000000" w:rsidRPr="00000000" w14:paraId="00000084">
      <w:pPr>
        <w:spacing w:line="240" w:lineRule="auto"/>
        <w:ind w:left="1440" w:firstLine="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85">
      <w:pPr>
        <w:pStyle w:val="Heading3"/>
        <w:keepNext w:val="0"/>
        <w:keepLines w:val="0"/>
        <w:spacing w:before="280" w:line="240" w:lineRule="auto"/>
        <w:ind w:left="0" w:firstLine="0"/>
        <w:jc w:val="both"/>
        <w:rPr>
          <w:rFonts w:ascii="Georgia" w:cs="Georgia" w:eastAsia="Georgia" w:hAnsi="Georgia"/>
          <w:b w:val="1"/>
          <w:bCs w:val="1"/>
          <w:color w:val="000000"/>
          <w:sz w:val="26"/>
          <w:szCs w:val="26"/>
        </w:rPr>
      </w:pPr>
      <w:bookmarkStart w:colFirst="0" w:colLast="0" w:name="_vygggdgh0wax" w:id="36"/>
      <w:bookmarkEnd w:id="36"/>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3"/>
        <w:keepNext w:val="0"/>
        <w:keepLines w:val="0"/>
        <w:spacing w:before="280" w:line="240" w:lineRule="auto"/>
        <w:ind w:left="0" w:firstLine="0"/>
        <w:jc w:val="both"/>
        <w:rPr>
          <w:rFonts w:ascii="Georgia" w:cs="Georgia" w:eastAsia="Georgia" w:hAnsi="Georgia"/>
          <w:b w:val="1"/>
          <w:bCs w:val="1"/>
          <w:color w:val="000000"/>
          <w:sz w:val="24"/>
          <w:szCs w:val="24"/>
        </w:rPr>
      </w:pPr>
      <w:bookmarkStart w:colFirst="0" w:colLast="0" w:name="_fkkb64ptbrf7" w:id="37"/>
      <w:bookmarkEnd w:id="37"/>
      <w:r w:rsidDel="00000000" w:rsidR="00000000" w:rsidRPr="00000000">
        <w:rPr>
          <w:rFonts w:ascii="Georgia" w:cs="Georgia" w:eastAsia="Georgia" w:hAnsi="Georgia"/>
          <w:b w:val="1"/>
          <w:bCs w:val="1"/>
          <w:color w:val="073763"/>
          <w:sz w:val="34"/>
          <w:szCs w:val="34"/>
          <w:rtl w:val="0"/>
        </w:rPr>
        <w:t xml:space="preserve">5. BFSI (Banking, Financial Services, and Insurance):</w:t>
      </w:r>
      <w:r w:rsidDel="00000000" w:rsidR="00000000" w:rsidRPr="00000000">
        <w:rPr>
          <w:rtl w:val="0"/>
        </w:rPr>
      </w:r>
    </w:p>
    <w:p w:rsidR="00000000" w:rsidDel="00000000" w:rsidP="00000000" w:rsidRDefault="00000000" w:rsidRPr="00000000" w14:paraId="00000087">
      <w:pPr>
        <w:spacing w:after="240" w:before="240" w:line="240" w:lineRule="auto"/>
        <w:jc w:val="both"/>
        <w:rPr>
          <w:rFonts w:ascii="Georgia" w:cs="Georgia" w:eastAsia="Georgia" w:hAnsi="Georgia"/>
          <w:sz w:val="24"/>
          <w:szCs w:val="24"/>
        </w:rPr>
      </w:pPr>
      <w:r w:rsidDel="00000000" w:rsidR="00000000" w:rsidRPr="00000000">
        <w:rPr>
          <w:rFonts w:ascii="Georgia" w:cs="Georgia" w:eastAsia="Georgia" w:hAnsi="Georgia"/>
          <w:b w:val="1"/>
          <w:bCs w:val="1"/>
          <w:color w:val="cc0000"/>
          <w:sz w:val="24"/>
          <w:szCs w:val="24"/>
          <w:rtl w:val="0"/>
        </w:rPr>
        <w:t xml:space="preserve">What It Is:</w:t>
      </w:r>
      <w:r w:rsidDel="00000000" w:rsidR="00000000" w:rsidRPr="00000000">
        <w:rPr>
          <w:rFonts w:ascii="Georgia" w:cs="Georgia" w:eastAsia="Georgia" w:hAnsi="Georgia"/>
          <w:b w:val="1"/>
          <w:bCs w:val="1"/>
          <w:sz w:val="24"/>
          <w:szCs w:val="24"/>
          <w:rtl w:val="0"/>
        </w:rPr>
        <w:t xml:space="preserve"> </w:t>
      </w:r>
      <w:r w:rsidDel="00000000" w:rsidR="00000000" w:rsidRPr="00000000">
        <w:rPr>
          <w:rFonts w:ascii="Georgia" w:cs="Georgia" w:eastAsia="Georgia" w:hAnsi="Georgia"/>
          <w:sz w:val="24"/>
          <w:szCs w:val="24"/>
          <w:rtl w:val="0"/>
        </w:rPr>
        <w:t xml:space="preserve">The BFSI sector—comprising Banking, Financial Services, and Insurance—is a cornerstone of the global and domestic economy. It encompasses organizations responsible for managing money, facilitating financial transactions, providing investment solutions, and offering products that protect individuals and businesses from financial risks.</w:t>
      </w:r>
    </w:p>
    <w:p w:rsidR="00000000" w:rsidDel="00000000" w:rsidP="00000000" w:rsidRDefault="00000000" w:rsidRPr="00000000" w14:paraId="00000088">
      <w:pPr>
        <w:spacing w:after="240" w:before="240" w:lin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Banking component includes retail banks, commercial banks, and investment banks, offering services such as savings and current accounts, loans, credit facilities, and wealth management. Financial Services cover a broader range of non-banking financial activities, including asset management, private equity, venture capital, payment services, and stockbroking. Insurance providers safeguard against financial loss through products like life insurance, health insurance, property insurance, and corporate risk coverage.</w:t>
      </w:r>
    </w:p>
    <w:p w:rsidR="00000000" w:rsidDel="00000000" w:rsidP="00000000" w:rsidRDefault="00000000" w:rsidRPr="00000000" w14:paraId="00000089">
      <w:pPr>
        <w:spacing w:after="240" w:before="240" w:lin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sector plays a vital role in capital allocation, economic stability, and growth, making it one of the most dynamic career paths for individuals with strong analytical skills, numerical aptitude, and an interest in financial markets.</w:t>
      </w:r>
    </w:p>
    <w:p w:rsidR="00000000" w:rsidDel="00000000" w:rsidP="00000000" w:rsidRDefault="00000000" w:rsidRPr="00000000" w14:paraId="0000008A">
      <w:pPr>
        <w:pStyle w:val="Heading3"/>
        <w:keepNext w:val="0"/>
        <w:keepLines w:val="0"/>
        <w:spacing w:before="280" w:line="240" w:lineRule="auto"/>
        <w:jc w:val="both"/>
        <w:rPr>
          <w:rFonts w:ascii="Georgia" w:cs="Georgia" w:eastAsia="Georgia" w:hAnsi="Georgia"/>
          <w:b w:val="1"/>
          <w:bCs w:val="1"/>
          <w:color w:val="000000"/>
          <w:sz w:val="26"/>
          <w:szCs w:val="26"/>
        </w:rPr>
      </w:pPr>
      <w:bookmarkStart w:colFirst="0" w:colLast="0" w:name="_ijbdkfdusfv" w:id="38"/>
      <w:bookmarkEnd w:id="38"/>
      <w:r w:rsidDel="00000000" w:rsidR="00000000" w:rsidRPr="00000000">
        <w:rPr>
          <w:rFonts w:ascii="Georgia" w:cs="Georgia" w:eastAsia="Georgia" w:hAnsi="Georgia"/>
          <w:b w:val="1"/>
          <w:bCs w:val="1"/>
          <w:color w:val="073763"/>
          <w:sz w:val="26"/>
          <w:szCs w:val="26"/>
          <w:rtl w:val="0"/>
        </w:rPr>
        <w:t xml:space="preserve">Key Functions Within BFSI</w:t>
      </w:r>
      <w:r w:rsidDel="00000000" w:rsidR="00000000" w:rsidRPr="00000000">
        <w:rPr>
          <w:rtl w:val="0"/>
        </w:rPr>
      </w:r>
    </w:p>
    <w:p w:rsidR="00000000" w:rsidDel="00000000" w:rsidP="00000000" w:rsidRDefault="00000000" w:rsidRPr="00000000" w14:paraId="0000008B">
      <w:pPr>
        <w:spacing w:after="240" w:before="240" w:lin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While functions vary significantly depending on whether the organization focuses on banking, investment, or insurance, common activities in the sector include:</w:t>
      </w:r>
    </w:p>
    <w:p w:rsidR="00000000" w:rsidDel="00000000" w:rsidP="00000000" w:rsidRDefault="00000000" w:rsidRPr="00000000" w14:paraId="0000008C">
      <w:pPr>
        <w:numPr>
          <w:ilvl w:val="0"/>
          <w:numId w:val="13"/>
        </w:numPr>
        <w:spacing w:after="0" w:afterAutospacing="0" w:before="240" w:line="24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b w:val="1"/>
          <w:bCs w:val="1"/>
          <w:color w:val="cc0000"/>
          <w:sz w:val="24"/>
          <w:szCs w:val="24"/>
          <w:rtl w:val="0"/>
        </w:rPr>
        <w:t xml:space="preserve">Risk Management</w:t>
      </w:r>
      <w:r w:rsidDel="00000000" w:rsidR="00000000" w:rsidRPr="00000000">
        <w:rPr>
          <w:rFonts w:ascii="Georgia" w:cs="Georgia" w:eastAsia="Georgia" w:hAnsi="Georgia"/>
          <w:color w:val="cc0000"/>
          <w:sz w:val="24"/>
          <w:szCs w:val="24"/>
          <w:rtl w:val="0"/>
        </w:rPr>
        <w:t xml:space="preserve"> – </w:t>
      </w:r>
      <w:r w:rsidDel="00000000" w:rsidR="00000000" w:rsidRPr="00000000">
        <w:rPr>
          <w:rFonts w:ascii="Georgia" w:cs="Georgia" w:eastAsia="Georgia" w:hAnsi="Georgia"/>
          <w:sz w:val="24"/>
          <w:szCs w:val="24"/>
          <w:rtl w:val="0"/>
        </w:rPr>
        <w:t xml:space="preserve">Identifying, assessing, and mitigating financial and operational risks to protect both the institution and its clients.</w:t>
        <w:br w:type="textWrapping"/>
      </w:r>
    </w:p>
    <w:p w:rsidR="00000000" w:rsidDel="00000000" w:rsidP="00000000" w:rsidRDefault="00000000" w:rsidRPr="00000000" w14:paraId="0000008D">
      <w:pPr>
        <w:numPr>
          <w:ilvl w:val="0"/>
          <w:numId w:val="13"/>
        </w:numPr>
        <w:spacing w:after="0" w:afterAutospacing="0" w:before="0" w:beforeAutospacing="0" w:line="24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b w:val="1"/>
          <w:bCs w:val="1"/>
          <w:color w:val="cc0000"/>
          <w:sz w:val="24"/>
          <w:szCs w:val="24"/>
          <w:rtl w:val="0"/>
        </w:rPr>
        <w:t xml:space="preserve">Credit Analysis</w:t>
      </w:r>
      <w:r w:rsidDel="00000000" w:rsidR="00000000" w:rsidRPr="00000000">
        <w:rPr>
          <w:rFonts w:ascii="Georgia" w:cs="Georgia" w:eastAsia="Georgia" w:hAnsi="Georgia"/>
          <w:color w:val="cc0000"/>
          <w:sz w:val="24"/>
          <w:szCs w:val="24"/>
          <w:rtl w:val="0"/>
        </w:rPr>
        <w:t xml:space="preserve"> – </w:t>
      </w:r>
      <w:r w:rsidDel="00000000" w:rsidR="00000000" w:rsidRPr="00000000">
        <w:rPr>
          <w:rFonts w:ascii="Georgia" w:cs="Georgia" w:eastAsia="Georgia" w:hAnsi="Georgia"/>
          <w:sz w:val="24"/>
          <w:szCs w:val="24"/>
          <w:rtl w:val="0"/>
        </w:rPr>
        <w:t xml:space="preserve">Evaluating the creditworthiness of individuals, companies, or projects before lending or investment decisions.</w:t>
        <w:br w:type="textWrapping"/>
      </w:r>
      <w:r w:rsidDel="00000000" w:rsidR="00000000" w:rsidRPr="00000000">
        <w:rPr>
          <w:rtl w:val="0"/>
        </w:rPr>
      </w:r>
    </w:p>
    <w:p w:rsidR="00000000" w:rsidDel="00000000" w:rsidP="00000000" w:rsidRDefault="00000000" w:rsidRPr="00000000" w14:paraId="0000008E">
      <w:pPr>
        <w:numPr>
          <w:ilvl w:val="0"/>
          <w:numId w:val="13"/>
        </w:numPr>
        <w:spacing w:after="0" w:afterAutospacing="0" w:before="0" w:beforeAutospacing="0" w:line="24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b w:val="1"/>
          <w:bCs w:val="1"/>
          <w:color w:val="cc0000"/>
          <w:sz w:val="24"/>
          <w:szCs w:val="24"/>
          <w:rtl w:val="0"/>
        </w:rPr>
        <w:t xml:space="preserve">Customer Relationship Management</w:t>
      </w:r>
      <w:r w:rsidDel="00000000" w:rsidR="00000000" w:rsidRPr="00000000">
        <w:rPr>
          <w:rFonts w:ascii="Georgia" w:cs="Georgia" w:eastAsia="Georgia" w:hAnsi="Georgia"/>
          <w:color w:val="cc0000"/>
          <w:sz w:val="24"/>
          <w:szCs w:val="24"/>
          <w:rtl w:val="0"/>
        </w:rPr>
        <w:t xml:space="preserve"> – </w:t>
      </w:r>
      <w:r w:rsidDel="00000000" w:rsidR="00000000" w:rsidRPr="00000000">
        <w:rPr>
          <w:rFonts w:ascii="Georgia" w:cs="Georgia" w:eastAsia="Georgia" w:hAnsi="Georgia"/>
          <w:sz w:val="24"/>
          <w:szCs w:val="24"/>
          <w:rtl w:val="0"/>
        </w:rPr>
        <w:t xml:space="preserve">Ensuring positive client experiences through advisory services, query resolution, and tailored financial solutions.</w:t>
        <w:br w:type="textWrapping"/>
      </w:r>
    </w:p>
    <w:p w:rsidR="00000000" w:rsidDel="00000000" w:rsidP="00000000" w:rsidRDefault="00000000" w:rsidRPr="00000000" w14:paraId="0000008F">
      <w:pPr>
        <w:numPr>
          <w:ilvl w:val="0"/>
          <w:numId w:val="13"/>
        </w:numPr>
        <w:spacing w:after="0" w:afterAutospacing="0" w:before="0" w:beforeAutospacing="0" w:line="24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b w:val="1"/>
          <w:bCs w:val="1"/>
          <w:color w:val="cc0000"/>
          <w:sz w:val="24"/>
          <w:szCs w:val="24"/>
          <w:rtl w:val="0"/>
        </w:rPr>
        <w:t xml:space="preserve">Investment &amp; Portfolio Management</w:t>
      </w:r>
      <w:r w:rsidDel="00000000" w:rsidR="00000000" w:rsidRPr="00000000">
        <w:rPr>
          <w:rFonts w:ascii="Georgia" w:cs="Georgia" w:eastAsia="Georgia" w:hAnsi="Georgia"/>
          <w:color w:val="cc0000"/>
          <w:sz w:val="24"/>
          <w:szCs w:val="24"/>
          <w:rtl w:val="0"/>
        </w:rPr>
        <w:t xml:space="preserve"> –</w:t>
      </w:r>
      <w:r w:rsidDel="00000000" w:rsidR="00000000" w:rsidRPr="00000000">
        <w:rPr>
          <w:rFonts w:ascii="Georgia" w:cs="Georgia" w:eastAsia="Georgia" w:hAnsi="Georgia"/>
          <w:sz w:val="24"/>
          <w:szCs w:val="24"/>
          <w:rtl w:val="0"/>
        </w:rPr>
        <w:t xml:space="preserve"> Structuring and managing investment portfolios to achieve targeted returns for individuals, corporations, or institutional investors.</w:t>
        <w:br w:type="textWrapping"/>
      </w:r>
    </w:p>
    <w:p w:rsidR="00000000" w:rsidDel="00000000" w:rsidP="00000000" w:rsidRDefault="00000000" w:rsidRPr="00000000" w14:paraId="00000090">
      <w:pPr>
        <w:numPr>
          <w:ilvl w:val="0"/>
          <w:numId w:val="13"/>
        </w:numPr>
        <w:spacing w:after="240" w:before="0" w:beforeAutospacing="0" w:line="24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b w:val="1"/>
          <w:bCs w:val="1"/>
          <w:color w:val="cc0000"/>
          <w:sz w:val="24"/>
          <w:szCs w:val="24"/>
          <w:rtl w:val="0"/>
        </w:rPr>
        <w:t xml:space="preserve">Financial Planning &amp; Analysis</w:t>
      </w:r>
      <w:r w:rsidDel="00000000" w:rsidR="00000000" w:rsidRPr="00000000">
        <w:rPr>
          <w:rFonts w:ascii="Georgia" w:cs="Georgia" w:eastAsia="Georgia" w:hAnsi="Georgia"/>
          <w:color w:val="cc0000"/>
          <w:sz w:val="24"/>
          <w:szCs w:val="24"/>
          <w:rtl w:val="0"/>
        </w:rPr>
        <w:t xml:space="preserve"> –</w:t>
      </w:r>
      <w:r w:rsidDel="00000000" w:rsidR="00000000" w:rsidRPr="00000000">
        <w:rPr>
          <w:rFonts w:ascii="Georgia" w:cs="Georgia" w:eastAsia="Georgia" w:hAnsi="Georgia"/>
          <w:sz w:val="24"/>
          <w:szCs w:val="24"/>
          <w:rtl w:val="0"/>
        </w:rPr>
        <w:t xml:space="preserve"> Providing data-driven insights into performance, forecasting trends, and guiding strategic decision-making.</w:t>
        <w:br w:type="textWrapping"/>
      </w:r>
    </w:p>
    <w:p w:rsidR="00000000" w:rsidDel="00000000" w:rsidP="00000000" w:rsidRDefault="00000000" w:rsidRPr="00000000" w14:paraId="00000091">
      <w:pPr>
        <w:spacing w:after="240" w:before="240" w:lin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These functions often intersect—for instance, a credit analyst may work closely with risk managers, while a financial analyst might collaborate with customer relationship teams to tailor investment products.</w:t>
      </w:r>
    </w:p>
    <w:p w:rsidR="00000000" w:rsidDel="00000000" w:rsidP="00000000" w:rsidRDefault="00000000" w:rsidRPr="00000000" w14:paraId="00000092">
      <w:pPr>
        <w:pStyle w:val="Heading3"/>
        <w:keepNext w:val="0"/>
        <w:keepLines w:val="0"/>
        <w:spacing w:before="280" w:line="240" w:lineRule="auto"/>
        <w:jc w:val="both"/>
        <w:rPr>
          <w:rFonts w:ascii="Georgia" w:cs="Georgia" w:eastAsia="Georgia" w:hAnsi="Georgia"/>
          <w:b w:val="1"/>
          <w:bCs w:val="1"/>
          <w:color w:val="000000"/>
          <w:sz w:val="26"/>
          <w:szCs w:val="26"/>
        </w:rPr>
      </w:pPr>
      <w:bookmarkStart w:colFirst="0" w:colLast="0" w:name="_z58rr0x6o49p" w:id="39"/>
      <w:bookmarkEnd w:id="39"/>
      <w:r w:rsidDel="00000000" w:rsidR="00000000" w:rsidRPr="00000000">
        <w:rPr>
          <w:rtl w:val="0"/>
        </w:rPr>
      </w:r>
    </w:p>
    <w:p w:rsidR="00000000" w:rsidDel="00000000" w:rsidP="00000000" w:rsidRDefault="00000000" w:rsidRPr="00000000" w14:paraId="00000093">
      <w:pPr>
        <w:pStyle w:val="Heading3"/>
        <w:keepNext w:val="0"/>
        <w:keepLines w:val="0"/>
        <w:spacing w:before="280" w:line="240" w:lineRule="auto"/>
        <w:jc w:val="both"/>
        <w:rPr>
          <w:rFonts w:ascii="Georgia" w:cs="Georgia" w:eastAsia="Georgia" w:hAnsi="Georgia"/>
          <w:b w:val="1"/>
          <w:bCs w:val="1"/>
          <w:color w:val="000000"/>
          <w:sz w:val="26"/>
          <w:szCs w:val="26"/>
        </w:rPr>
      </w:pPr>
      <w:bookmarkStart w:colFirst="0" w:colLast="0" w:name="_az1vdlbrgitv" w:id="40"/>
      <w:bookmarkEnd w:id="40"/>
      <w:r w:rsidDel="00000000" w:rsidR="00000000" w:rsidRPr="00000000">
        <w:rPr>
          <w:rFonts w:ascii="Georgia" w:cs="Georgia" w:eastAsia="Georgia" w:hAnsi="Georgia"/>
          <w:b w:val="1"/>
          <w:bCs w:val="1"/>
          <w:color w:val="073763"/>
          <w:sz w:val="26"/>
          <w:szCs w:val="26"/>
          <w:rtl w:val="0"/>
        </w:rPr>
        <w:t xml:space="preserve">Typical Roles in the Sector</w:t>
      </w:r>
      <w:r w:rsidDel="00000000" w:rsidR="00000000" w:rsidRPr="00000000">
        <w:rPr>
          <w:rtl w:val="0"/>
        </w:rPr>
      </w:r>
    </w:p>
    <w:p w:rsidR="00000000" w:rsidDel="00000000" w:rsidP="00000000" w:rsidRDefault="00000000" w:rsidRPr="00000000" w14:paraId="00000094">
      <w:pPr>
        <w:numPr>
          <w:ilvl w:val="0"/>
          <w:numId w:val="1"/>
        </w:numPr>
        <w:spacing w:after="0" w:afterAutospacing="0" w:before="240" w:line="24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b w:val="1"/>
          <w:bCs w:val="1"/>
          <w:color w:val="cc0000"/>
          <w:sz w:val="24"/>
          <w:szCs w:val="24"/>
          <w:rtl w:val="0"/>
        </w:rPr>
        <w:t xml:space="preserve">Risk Analyst –</w:t>
      </w:r>
      <w:r w:rsidDel="00000000" w:rsidR="00000000" w:rsidRPr="00000000">
        <w:rPr>
          <w:rFonts w:ascii="Georgia" w:cs="Georgia" w:eastAsia="Georgia" w:hAnsi="Georgia"/>
          <w:sz w:val="24"/>
          <w:szCs w:val="24"/>
          <w:rtl w:val="0"/>
        </w:rPr>
        <w:t xml:space="preserve"> Assesses potential threats to the organization’s financial health, using models and data to recommend preventive measures.</w:t>
        <w:br w:type="textWrapping"/>
      </w:r>
    </w:p>
    <w:p w:rsidR="00000000" w:rsidDel="00000000" w:rsidP="00000000" w:rsidRDefault="00000000" w:rsidRPr="00000000" w14:paraId="00000095">
      <w:pPr>
        <w:numPr>
          <w:ilvl w:val="0"/>
          <w:numId w:val="1"/>
        </w:numPr>
        <w:spacing w:after="0" w:afterAutospacing="0" w:before="0" w:beforeAutospacing="0" w:line="24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b w:val="1"/>
          <w:bCs w:val="1"/>
          <w:color w:val="cc0000"/>
          <w:sz w:val="24"/>
          <w:szCs w:val="24"/>
          <w:rtl w:val="0"/>
        </w:rPr>
        <w:t xml:space="preserve">Credit Analyst</w:t>
      </w:r>
      <w:r w:rsidDel="00000000" w:rsidR="00000000" w:rsidRPr="00000000">
        <w:rPr>
          <w:rFonts w:ascii="Georgia" w:cs="Georgia" w:eastAsia="Georgia" w:hAnsi="Georgia"/>
          <w:color w:val="cc0000"/>
          <w:sz w:val="24"/>
          <w:szCs w:val="24"/>
          <w:rtl w:val="0"/>
        </w:rPr>
        <w:t xml:space="preserve"> –</w:t>
      </w:r>
      <w:r w:rsidDel="00000000" w:rsidR="00000000" w:rsidRPr="00000000">
        <w:rPr>
          <w:rFonts w:ascii="Georgia" w:cs="Georgia" w:eastAsia="Georgia" w:hAnsi="Georgia"/>
          <w:sz w:val="24"/>
          <w:szCs w:val="24"/>
          <w:rtl w:val="0"/>
        </w:rPr>
        <w:t xml:space="preserve"> Analyzes borrower profiles and financial statements to determine loan eligibility and terms.</w:t>
        <w:br w:type="textWrapping"/>
      </w:r>
    </w:p>
    <w:p w:rsidR="00000000" w:rsidDel="00000000" w:rsidP="00000000" w:rsidRDefault="00000000" w:rsidRPr="00000000" w14:paraId="00000096">
      <w:pPr>
        <w:numPr>
          <w:ilvl w:val="0"/>
          <w:numId w:val="1"/>
        </w:numPr>
        <w:spacing w:after="0" w:afterAutospacing="0" w:before="0" w:beforeAutospacing="0" w:line="24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b w:val="1"/>
          <w:bCs w:val="1"/>
          <w:color w:val="cc0000"/>
          <w:sz w:val="24"/>
          <w:szCs w:val="24"/>
          <w:rtl w:val="0"/>
        </w:rPr>
        <w:t xml:space="preserve">Customer Service Representative</w:t>
      </w:r>
      <w:r w:rsidDel="00000000" w:rsidR="00000000" w:rsidRPr="00000000">
        <w:rPr>
          <w:rFonts w:ascii="Georgia" w:cs="Georgia" w:eastAsia="Georgia" w:hAnsi="Georgia"/>
          <w:color w:val="cc0000"/>
          <w:sz w:val="24"/>
          <w:szCs w:val="24"/>
          <w:rtl w:val="0"/>
        </w:rPr>
        <w:t xml:space="preserve"> –</w:t>
      </w:r>
      <w:r w:rsidDel="00000000" w:rsidR="00000000" w:rsidRPr="00000000">
        <w:rPr>
          <w:rFonts w:ascii="Georgia" w:cs="Georgia" w:eastAsia="Georgia" w:hAnsi="Georgia"/>
          <w:color w:val="073763"/>
          <w:sz w:val="24"/>
          <w:szCs w:val="24"/>
          <w:rtl w:val="0"/>
        </w:rPr>
        <w:t xml:space="preserve"> </w:t>
      </w:r>
      <w:r w:rsidDel="00000000" w:rsidR="00000000" w:rsidRPr="00000000">
        <w:rPr>
          <w:rFonts w:ascii="Georgia" w:cs="Georgia" w:eastAsia="Georgia" w:hAnsi="Georgia"/>
          <w:sz w:val="24"/>
          <w:szCs w:val="24"/>
          <w:rtl w:val="0"/>
        </w:rPr>
        <w:t xml:space="preserve">Acts as the primary point of contact for clients, handling queries, resolving issues, and ensuring satisfaction.</w:t>
        <w:br w:type="textWrapping"/>
      </w:r>
    </w:p>
    <w:p w:rsidR="00000000" w:rsidDel="00000000" w:rsidP="00000000" w:rsidRDefault="00000000" w:rsidRPr="00000000" w14:paraId="00000097">
      <w:pPr>
        <w:numPr>
          <w:ilvl w:val="0"/>
          <w:numId w:val="1"/>
        </w:numPr>
        <w:spacing w:after="240" w:before="0" w:beforeAutospacing="0" w:line="24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b w:val="1"/>
          <w:bCs w:val="1"/>
          <w:color w:val="cc0000"/>
          <w:sz w:val="24"/>
          <w:szCs w:val="24"/>
          <w:rtl w:val="0"/>
        </w:rPr>
        <w:t xml:space="preserve">Financial Analyst</w:t>
      </w:r>
      <w:r w:rsidDel="00000000" w:rsidR="00000000" w:rsidRPr="00000000">
        <w:rPr>
          <w:rFonts w:ascii="Georgia" w:cs="Georgia" w:eastAsia="Georgia" w:hAnsi="Georgia"/>
          <w:color w:val="cc0000"/>
          <w:sz w:val="24"/>
          <w:szCs w:val="24"/>
          <w:rtl w:val="0"/>
        </w:rPr>
        <w:t xml:space="preserve"> –</w:t>
      </w:r>
      <w:r w:rsidDel="00000000" w:rsidR="00000000" w:rsidRPr="00000000">
        <w:rPr>
          <w:rFonts w:ascii="Georgia" w:cs="Georgia" w:eastAsia="Georgia" w:hAnsi="Georgia"/>
          <w:sz w:val="24"/>
          <w:szCs w:val="24"/>
          <w:rtl w:val="0"/>
        </w:rPr>
        <w:t xml:space="preserve"> Evaluates market trends, investment opportunities, and company performance to guide investment decisions or internal strategies.</w:t>
        <w:br w:type="textWrapping"/>
      </w:r>
    </w:p>
    <w:p w:rsidR="00000000" w:rsidDel="00000000" w:rsidP="00000000" w:rsidRDefault="00000000" w:rsidRPr="00000000" w14:paraId="00000098">
      <w:pPr>
        <w:spacing w:after="240" w:before="240" w:lin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Career progression in BFSI often leads to senior analytical roles, portfolio management, investment banking positions, or strategic leadership within financial institutions.</w:t>
      </w:r>
    </w:p>
    <w:p w:rsidR="00000000" w:rsidDel="00000000" w:rsidP="00000000" w:rsidRDefault="00000000" w:rsidRPr="00000000" w14:paraId="00000099">
      <w:pPr>
        <w:spacing w:after="240" w:before="240" w:line="240" w:lineRule="auto"/>
        <w:jc w:val="both"/>
        <w:rPr>
          <w:rFonts w:ascii="Georgia" w:cs="Georgia" w:eastAsia="Georgia" w:hAnsi="Georgia"/>
          <w:b w:val="1"/>
          <w:bCs w:val="1"/>
          <w:color w:val="cc0000"/>
          <w:sz w:val="24"/>
          <w:szCs w:val="24"/>
        </w:rPr>
      </w:pPr>
      <w:r w:rsidDel="00000000" w:rsidR="00000000" w:rsidRPr="00000000">
        <w:rPr>
          <w:rFonts w:ascii="Georgia" w:cs="Georgia" w:eastAsia="Georgia" w:hAnsi="Georgia"/>
          <w:sz w:val="24"/>
          <w:szCs w:val="24"/>
          <w:rtl w:val="0"/>
        </w:rPr>
        <w:t xml:space="preserve">Ashoka students have access to opportunities in both established and emerging players in the BFSI space, including: </w:t>
      </w:r>
      <w:r w:rsidDel="00000000" w:rsidR="00000000" w:rsidRPr="00000000">
        <w:rPr>
          <w:rFonts w:ascii="Georgia" w:cs="Georgia" w:eastAsia="Georgia" w:hAnsi="Georgia"/>
          <w:b w:val="1"/>
          <w:bCs w:val="1"/>
          <w:color w:val="cc0000"/>
          <w:sz w:val="24"/>
          <w:szCs w:val="24"/>
          <w:rtl w:val="0"/>
        </w:rPr>
        <w:t xml:space="preserve">Axis Bank, RBL Bank, The Xander Group, TATA AIG.</w:t>
      </w:r>
    </w:p>
    <w:p w:rsidR="00000000" w:rsidDel="00000000" w:rsidP="00000000" w:rsidRDefault="00000000" w:rsidRPr="00000000" w14:paraId="0000009A">
      <w:pPr>
        <w:spacing w:line="240" w:lineRule="auto"/>
        <w:ind w:left="1440" w:firstLine="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9B">
      <w:pPr>
        <w:pStyle w:val="Heading3"/>
        <w:keepNext w:val="0"/>
        <w:keepLines w:val="0"/>
        <w:spacing w:before="280" w:line="240" w:lineRule="auto"/>
        <w:ind w:left="0" w:firstLine="0"/>
        <w:jc w:val="both"/>
        <w:rPr>
          <w:rFonts w:ascii="Georgia" w:cs="Georgia" w:eastAsia="Georgia" w:hAnsi="Georgia"/>
          <w:b w:val="1"/>
          <w:bCs w:val="1"/>
          <w:color w:val="000000"/>
          <w:sz w:val="26"/>
          <w:szCs w:val="26"/>
        </w:rPr>
      </w:pPr>
      <w:bookmarkStart w:colFirst="0" w:colLast="0" w:name="_13gmzxk2nygx" w:id="41"/>
      <w:bookmarkEnd w:id="41"/>
      <w:r w:rsidDel="00000000" w:rsidR="00000000" w:rsidRPr="00000000">
        <w:br w:type="page"/>
      </w:r>
      <w:r w:rsidDel="00000000" w:rsidR="00000000" w:rsidRPr="00000000">
        <w:rPr>
          <w:rtl w:val="0"/>
        </w:rPr>
      </w:r>
    </w:p>
    <w:p w:rsidR="00000000" w:rsidDel="00000000" w:rsidP="00000000" w:rsidRDefault="00000000" w:rsidRPr="00000000" w14:paraId="0000009C">
      <w:pPr>
        <w:pStyle w:val="Heading3"/>
        <w:keepNext w:val="0"/>
        <w:keepLines w:val="0"/>
        <w:spacing w:before="280" w:line="240" w:lineRule="auto"/>
        <w:ind w:left="0" w:firstLine="0"/>
        <w:jc w:val="both"/>
        <w:rPr>
          <w:rFonts w:ascii="Georgia" w:cs="Georgia" w:eastAsia="Georgia" w:hAnsi="Georgia"/>
          <w:sz w:val="24"/>
          <w:szCs w:val="24"/>
        </w:rPr>
      </w:pPr>
      <w:bookmarkStart w:colFirst="0" w:colLast="0" w:name="_cl9s32xk8za6" w:id="42"/>
      <w:bookmarkEnd w:id="42"/>
      <w:r w:rsidDel="00000000" w:rsidR="00000000" w:rsidRPr="00000000">
        <w:rPr>
          <w:rFonts w:ascii="Georgia" w:cs="Georgia" w:eastAsia="Georgia" w:hAnsi="Georgia"/>
          <w:b w:val="1"/>
          <w:bCs w:val="1"/>
          <w:color w:val="073763"/>
          <w:sz w:val="36"/>
          <w:szCs w:val="36"/>
          <w:rtl w:val="0"/>
        </w:rPr>
        <w:t xml:space="preserve">6. Cross-Sectoral Roles:</w:t>
      </w:r>
      <w:r w:rsidDel="00000000" w:rsidR="00000000" w:rsidRPr="00000000">
        <w:rPr>
          <w:rtl w:val="0"/>
        </w:rPr>
      </w:r>
    </w:p>
    <w:tbl>
      <w:tblPr>
        <w:tblStyle w:val="Table3"/>
        <w:tblW w:w="918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3960"/>
        <w:gridCol w:w="5220"/>
        <w:tblGridChange w:id="0">
          <w:tblGrid>
            <w:gridCol w:w="3960"/>
            <w:gridCol w:w="5220"/>
          </w:tblGrid>
        </w:tblGridChange>
      </w:tblGrid>
      <w:tr>
        <w:trPr>
          <w:cantSplit w:val="0"/>
          <w:trHeight w:val="51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D">
            <w:pPr>
              <w:spacing w:line="240" w:lineRule="auto"/>
              <w:ind w:left="1440" w:firstLine="0"/>
              <w:jc w:val="both"/>
              <w:rPr>
                <w:rFonts w:ascii="Georgia" w:cs="Georgia" w:eastAsia="Georgia" w:hAnsi="Georgia"/>
                <w:color w:val="073763"/>
                <w:sz w:val="24"/>
                <w:szCs w:val="24"/>
              </w:rPr>
            </w:pPr>
            <w:r w:rsidDel="00000000" w:rsidR="00000000" w:rsidRPr="00000000">
              <w:rPr>
                <w:rFonts w:ascii="Georgia" w:cs="Georgia" w:eastAsia="Georgia" w:hAnsi="Georgia"/>
                <w:b w:val="1"/>
                <w:bCs w:val="1"/>
                <w:color w:val="073763"/>
                <w:sz w:val="24"/>
                <w:szCs w:val="24"/>
                <w:rtl w:val="0"/>
              </w:rPr>
              <w:t xml:space="preserve">Role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E">
            <w:pPr>
              <w:spacing w:line="240" w:lineRule="auto"/>
              <w:ind w:left="1440" w:firstLine="0"/>
              <w:jc w:val="both"/>
              <w:rPr>
                <w:rFonts w:ascii="Georgia" w:cs="Georgia" w:eastAsia="Georgia" w:hAnsi="Georgia"/>
                <w:color w:val="073763"/>
                <w:sz w:val="24"/>
                <w:szCs w:val="24"/>
              </w:rPr>
            </w:pPr>
            <w:r w:rsidDel="00000000" w:rsidR="00000000" w:rsidRPr="00000000">
              <w:rPr>
                <w:rFonts w:ascii="Georgia" w:cs="Georgia" w:eastAsia="Georgia" w:hAnsi="Georgia"/>
                <w:b w:val="1"/>
                <w:bCs w:val="1"/>
                <w:color w:val="073763"/>
                <w:sz w:val="24"/>
                <w:szCs w:val="24"/>
                <w:rtl w:val="0"/>
              </w:rPr>
              <w:t xml:space="preserve">Common Sectors</w:t>
            </w:r>
            <w:r w:rsidDel="00000000" w:rsidR="00000000" w:rsidRPr="00000000">
              <w:rPr>
                <w:rtl w:val="0"/>
              </w:rPr>
            </w:r>
          </w:p>
        </w:tc>
      </w:tr>
      <w:tr>
        <w:trPr>
          <w:cantSplit w:val="0"/>
          <w:trHeight w:val="51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F">
            <w:pPr>
              <w:spacing w:line="240" w:lineRule="auto"/>
              <w:ind w:left="0" w:firstLine="0"/>
              <w:jc w:val="both"/>
              <w:rPr>
                <w:rFonts w:ascii="Georgia" w:cs="Georgia" w:eastAsia="Georgia" w:hAnsi="Georgia"/>
                <w:b w:val="1"/>
                <w:bCs w:val="1"/>
                <w:color w:val="cc0000"/>
                <w:sz w:val="24"/>
                <w:szCs w:val="24"/>
              </w:rPr>
            </w:pPr>
            <w:r w:rsidDel="00000000" w:rsidR="00000000" w:rsidRPr="00000000">
              <w:rPr>
                <w:rFonts w:ascii="Georgia" w:cs="Georgia" w:eastAsia="Georgia" w:hAnsi="Georgia"/>
                <w:b w:val="1"/>
                <w:bCs w:val="1"/>
                <w:color w:val="cc0000"/>
                <w:sz w:val="24"/>
                <w:szCs w:val="24"/>
                <w:rtl w:val="0"/>
              </w:rPr>
              <w:t xml:space="preserve">Business Analyst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A0">
            <w:pPr>
              <w:spacing w:line="240" w:lineRule="auto"/>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Consulting, Development, BFSI, Tech</w:t>
            </w:r>
          </w:p>
        </w:tc>
      </w:tr>
      <w:tr>
        <w:trPr>
          <w:cantSplit w:val="0"/>
          <w:trHeight w:val="51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A1">
            <w:pPr>
              <w:spacing w:line="240" w:lineRule="auto"/>
              <w:ind w:left="0" w:firstLine="0"/>
              <w:jc w:val="both"/>
              <w:rPr>
                <w:rFonts w:ascii="Georgia" w:cs="Georgia" w:eastAsia="Georgia" w:hAnsi="Georgia"/>
                <w:b w:val="1"/>
                <w:bCs w:val="1"/>
                <w:color w:val="cc0000"/>
                <w:sz w:val="24"/>
                <w:szCs w:val="24"/>
              </w:rPr>
            </w:pPr>
            <w:r w:rsidDel="00000000" w:rsidR="00000000" w:rsidRPr="00000000">
              <w:rPr>
                <w:rFonts w:ascii="Georgia" w:cs="Georgia" w:eastAsia="Georgia" w:hAnsi="Georgia"/>
                <w:b w:val="1"/>
                <w:bCs w:val="1"/>
                <w:color w:val="cc0000"/>
                <w:sz w:val="24"/>
                <w:szCs w:val="24"/>
                <w:rtl w:val="0"/>
              </w:rPr>
              <w:t xml:space="preserve">Product Manager</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A2">
            <w:pPr>
              <w:spacing w:line="240" w:lineRule="auto"/>
              <w:ind w:left="0" w:firstLine="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BFSI, FinTech, IT, EdTech, Healthcare, E-commerce</w:t>
            </w:r>
          </w:p>
        </w:tc>
      </w:tr>
      <w:tr>
        <w:trPr>
          <w:cantSplit w:val="0"/>
          <w:trHeight w:val="51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A3">
            <w:pPr>
              <w:spacing w:line="240" w:lineRule="auto"/>
              <w:ind w:left="0" w:firstLine="0"/>
              <w:jc w:val="both"/>
              <w:rPr>
                <w:rFonts w:ascii="Georgia" w:cs="Georgia" w:eastAsia="Georgia" w:hAnsi="Georgia"/>
                <w:b w:val="1"/>
                <w:bCs w:val="1"/>
                <w:color w:val="cc0000"/>
                <w:sz w:val="24"/>
                <w:szCs w:val="24"/>
              </w:rPr>
            </w:pPr>
            <w:r w:rsidDel="00000000" w:rsidR="00000000" w:rsidRPr="00000000">
              <w:rPr>
                <w:rFonts w:ascii="Georgia" w:cs="Georgia" w:eastAsia="Georgia" w:hAnsi="Georgia"/>
                <w:b w:val="1"/>
                <w:bCs w:val="1"/>
                <w:color w:val="cc0000"/>
                <w:sz w:val="24"/>
                <w:szCs w:val="24"/>
                <w:rtl w:val="0"/>
              </w:rPr>
              <w:t xml:space="preserve">HR Associate / Business Partner</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A4">
            <w:pPr>
              <w:spacing w:line="240" w:lineRule="auto"/>
              <w:ind w:left="0" w:firstLine="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BFSI, FMCG, Tech, Consulting, Development, Healthcare</w:t>
            </w:r>
          </w:p>
        </w:tc>
      </w:tr>
      <w:tr>
        <w:trPr>
          <w:cantSplit w:val="0"/>
          <w:trHeight w:val="51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A5">
            <w:pPr>
              <w:spacing w:line="240" w:lineRule="auto"/>
              <w:ind w:left="0" w:firstLine="0"/>
              <w:jc w:val="both"/>
              <w:rPr>
                <w:rFonts w:ascii="Georgia" w:cs="Georgia" w:eastAsia="Georgia" w:hAnsi="Georgia"/>
                <w:b w:val="1"/>
                <w:bCs w:val="1"/>
                <w:color w:val="cc0000"/>
                <w:sz w:val="24"/>
                <w:szCs w:val="24"/>
              </w:rPr>
            </w:pPr>
            <w:r w:rsidDel="00000000" w:rsidR="00000000" w:rsidRPr="00000000">
              <w:rPr>
                <w:rFonts w:ascii="Georgia" w:cs="Georgia" w:eastAsia="Georgia" w:hAnsi="Georgia"/>
                <w:b w:val="1"/>
                <w:bCs w:val="1"/>
                <w:color w:val="cc0000"/>
                <w:sz w:val="24"/>
                <w:szCs w:val="24"/>
                <w:rtl w:val="0"/>
              </w:rPr>
              <w:t xml:space="preserve">Management Trainee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A6">
            <w:pPr>
              <w:spacing w:line="240" w:lineRule="auto"/>
              <w:ind w:left="0" w:firstLine="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FMCG, Retail, BFSI</w:t>
            </w:r>
          </w:p>
        </w:tc>
      </w:tr>
      <w:tr>
        <w:trPr>
          <w:cantSplit w:val="0"/>
          <w:trHeight w:val="51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A7">
            <w:pPr>
              <w:spacing w:line="240" w:lineRule="auto"/>
              <w:ind w:left="0" w:firstLine="0"/>
              <w:jc w:val="both"/>
              <w:rPr>
                <w:rFonts w:ascii="Georgia" w:cs="Georgia" w:eastAsia="Georgia" w:hAnsi="Georgia"/>
                <w:b w:val="1"/>
                <w:bCs w:val="1"/>
                <w:color w:val="cc0000"/>
                <w:sz w:val="24"/>
                <w:szCs w:val="24"/>
              </w:rPr>
            </w:pPr>
            <w:r w:rsidDel="00000000" w:rsidR="00000000" w:rsidRPr="00000000">
              <w:rPr>
                <w:rFonts w:ascii="Georgia" w:cs="Georgia" w:eastAsia="Georgia" w:hAnsi="Georgia"/>
                <w:b w:val="1"/>
                <w:bCs w:val="1"/>
                <w:color w:val="cc0000"/>
                <w:sz w:val="24"/>
                <w:szCs w:val="24"/>
                <w:rtl w:val="0"/>
              </w:rPr>
              <w:t xml:space="preserve">Marketing / Sales Associate</w:t>
            </w:r>
          </w:p>
          <w:p w:rsidR="00000000" w:rsidDel="00000000" w:rsidP="00000000" w:rsidRDefault="00000000" w:rsidRPr="00000000" w14:paraId="000000A8">
            <w:pPr>
              <w:spacing w:line="240" w:lineRule="auto"/>
              <w:ind w:left="0" w:firstLine="0"/>
              <w:jc w:val="both"/>
              <w:rPr>
                <w:rFonts w:ascii="Georgia" w:cs="Georgia" w:eastAsia="Georgia" w:hAnsi="Georgia"/>
                <w:b w:val="1"/>
                <w:bCs w:val="1"/>
                <w:color w:val="cc0000"/>
                <w:sz w:val="24"/>
                <w:szCs w:val="24"/>
              </w:rPr>
            </w:pPr>
            <w:r w:rsidDel="00000000" w:rsidR="00000000" w:rsidRPr="00000000">
              <w:rPr>
                <w:rtl w:val="0"/>
              </w:rPr>
            </w:r>
          </w:p>
          <w:p w:rsidR="00000000" w:rsidDel="00000000" w:rsidP="00000000" w:rsidRDefault="00000000" w:rsidRPr="00000000" w14:paraId="000000A9">
            <w:pPr>
              <w:spacing w:line="240" w:lineRule="auto"/>
              <w:ind w:left="0" w:firstLine="0"/>
              <w:jc w:val="both"/>
              <w:rPr>
                <w:rFonts w:ascii="Georgia" w:cs="Georgia" w:eastAsia="Georgia" w:hAnsi="Georgia"/>
                <w:b w:val="1"/>
                <w:bCs w:val="1"/>
                <w:color w:val="cc0000"/>
                <w:sz w:val="24"/>
                <w:szCs w:val="24"/>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AA">
            <w:pPr>
              <w:spacing w:line="240" w:lineRule="auto"/>
              <w:ind w:left="0" w:firstLine="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FMCG, Retail, Education, E-commerce</w:t>
            </w:r>
          </w:p>
        </w:tc>
      </w:tr>
    </w:tbl>
    <w:p w:rsidR="00000000" w:rsidDel="00000000" w:rsidP="00000000" w:rsidRDefault="00000000" w:rsidRPr="00000000" w14:paraId="000000AB">
      <w:pPr>
        <w:spacing w:line="240" w:lineRule="auto"/>
        <w:ind w:left="1440" w:firstLine="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AC">
      <w:pPr>
        <w:pStyle w:val="Heading3"/>
        <w:keepNext w:val="0"/>
        <w:keepLines w:val="0"/>
        <w:spacing w:after="240" w:before="240" w:line="240" w:lineRule="auto"/>
        <w:jc w:val="both"/>
        <w:rPr>
          <w:rFonts w:ascii="Georgia" w:cs="Georgia" w:eastAsia="Georgia" w:hAnsi="Georgia"/>
          <w:color w:val="000000"/>
          <w:sz w:val="24"/>
          <w:szCs w:val="24"/>
        </w:rPr>
      </w:pPr>
      <w:bookmarkStart w:colFirst="0" w:colLast="0" w:name="_tfpjb17fcf6" w:id="43"/>
      <w:bookmarkEnd w:id="43"/>
      <w:r w:rsidDel="00000000" w:rsidR="00000000" w:rsidRPr="00000000">
        <w:rPr>
          <w:rFonts w:ascii="Georgia" w:cs="Georgia" w:eastAsia="Georgia" w:hAnsi="Georgia"/>
          <w:color w:val="000000"/>
          <w:sz w:val="24"/>
          <w:szCs w:val="24"/>
          <w:rtl w:val="0"/>
        </w:rPr>
        <w:t xml:space="preserve">Cross-sectoral roles are professional positions that are in demand across multiple industries, reflecting their adaptability and broad relevance in today’s dynamic job market. Such roles offer professionals the flexibility to transition between sectors while applying core skills in varied contexts.</w:t>
      </w:r>
    </w:p>
    <w:p w:rsidR="00000000" w:rsidDel="00000000" w:rsidP="00000000" w:rsidRDefault="00000000" w:rsidRPr="00000000" w14:paraId="000000AD">
      <w:pPr>
        <w:pStyle w:val="Heading3"/>
        <w:keepNext w:val="0"/>
        <w:keepLines w:val="0"/>
        <w:spacing w:after="240" w:before="240" w:line="240" w:lineRule="auto"/>
        <w:jc w:val="both"/>
        <w:rPr>
          <w:rFonts w:ascii="Georgia" w:cs="Georgia" w:eastAsia="Georgia" w:hAnsi="Georgia"/>
          <w:color w:val="000000"/>
          <w:sz w:val="24"/>
          <w:szCs w:val="24"/>
        </w:rPr>
      </w:pPr>
      <w:bookmarkStart w:colFirst="0" w:colLast="0" w:name="_tfpjb17fcf6" w:id="43"/>
      <w:bookmarkEnd w:id="43"/>
      <w:r w:rsidDel="00000000" w:rsidR="00000000" w:rsidRPr="00000000">
        <w:rPr>
          <w:rFonts w:ascii="Georgia" w:cs="Georgia" w:eastAsia="Georgia" w:hAnsi="Georgia"/>
          <w:color w:val="000000"/>
          <w:sz w:val="24"/>
          <w:szCs w:val="24"/>
          <w:rtl w:val="0"/>
        </w:rPr>
        <w:t xml:space="preserve">One such role is the Business Analyst, found in consulting, development, banking and financial services (BFSI), and technology sectors. Business analysts bridge the gap between business needs and technical solutions, making their expertise essential across industries. Similarly, Product Managers operate in BFSI, FinTech, IT, EdTech, healthcare, and e-commerce, overseeing the development and success of products while aligning them with market demands.</w:t>
      </w:r>
    </w:p>
    <w:p w:rsidR="00000000" w:rsidDel="00000000" w:rsidP="00000000" w:rsidRDefault="00000000" w:rsidRPr="00000000" w14:paraId="000000AE">
      <w:pPr>
        <w:pStyle w:val="Heading3"/>
        <w:keepNext w:val="0"/>
        <w:keepLines w:val="0"/>
        <w:spacing w:after="240" w:before="240" w:line="240" w:lineRule="auto"/>
        <w:jc w:val="both"/>
        <w:rPr>
          <w:rFonts w:ascii="Georgia" w:cs="Georgia" w:eastAsia="Georgia" w:hAnsi="Georgia"/>
          <w:color w:val="000000"/>
          <w:sz w:val="24"/>
          <w:szCs w:val="24"/>
        </w:rPr>
      </w:pPr>
      <w:bookmarkStart w:colFirst="0" w:colLast="0" w:name="_tfpjb17fcf6" w:id="43"/>
      <w:bookmarkEnd w:id="43"/>
      <w:r w:rsidDel="00000000" w:rsidR="00000000" w:rsidRPr="00000000">
        <w:rPr>
          <w:rFonts w:ascii="Georgia" w:cs="Georgia" w:eastAsia="Georgia" w:hAnsi="Georgia"/>
          <w:color w:val="000000"/>
          <w:sz w:val="24"/>
          <w:szCs w:val="24"/>
          <w:rtl w:val="0"/>
        </w:rPr>
        <w:t xml:space="preserve">Human resources positions, such as HR Associates or Business Partners, also span sectors including BFSI, FMCG, tech, consulting, development, and healthcare. These professionals ensure talent acquisition, employee engagement, and organizational growth, functions critical to any sector. Management Trainees are common in FMCG, retail, and BFSI, where they receive rotational exposure to various departments, preparing them for leadership roles.</w:t>
      </w:r>
    </w:p>
    <w:p w:rsidR="00000000" w:rsidDel="00000000" w:rsidP="00000000" w:rsidRDefault="00000000" w:rsidRPr="00000000" w14:paraId="000000AF">
      <w:pPr>
        <w:pStyle w:val="Heading3"/>
        <w:keepNext w:val="0"/>
        <w:keepLines w:val="0"/>
        <w:spacing w:after="240" w:before="240" w:line="240" w:lineRule="auto"/>
        <w:jc w:val="both"/>
        <w:rPr>
          <w:rFonts w:ascii="Georgia" w:cs="Georgia" w:eastAsia="Georgia" w:hAnsi="Georgia"/>
          <w:color w:val="000000"/>
          <w:sz w:val="24"/>
          <w:szCs w:val="24"/>
        </w:rPr>
      </w:pPr>
      <w:bookmarkStart w:colFirst="0" w:colLast="0" w:name="_m9edfmec0e2h" w:id="44"/>
      <w:bookmarkEnd w:id="44"/>
      <w:r w:rsidDel="00000000" w:rsidR="00000000" w:rsidRPr="00000000">
        <w:rPr>
          <w:rFonts w:ascii="Georgia" w:cs="Georgia" w:eastAsia="Georgia" w:hAnsi="Georgia"/>
          <w:color w:val="000000"/>
          <w:sz w:val="24"/>
          <w:szCs w:val="24"/>
          <w:rtl w:val="0"/>
        </w:rPr>
        <w:t xml:space="preserve">Finally, Marketing and Sales Associates are essential in FMCG, retail, education, and e-commerce, driving customer engagement and revenue generation.</w:t>
      </w:r>
    </w:p>
    <w:p w:rsidR="00000000" w:rsidDel="00000000" w:rsidP="00000000" w:rsidRDefault="00000000" w:rsidRPr="00000000" w14:paraId="000000B0">
      <w:pPr>
        <w:pStyle w:val="Heading3"/>
        <w:keepNext w:val="0"/>
        <w:keepLines w:val="0"/>
        <w:spacing w:after="240" w:before="240" w:line="240" w:lineRule="auto"/>
        <w:jc w:val="both"/>
        <w:rPr>
          <w:rFonts w:ascii="Georgia" w:cs="Georgia" w:eastAsia="Georgia" w:hAnsi="Georgia"/>
          <w:color w:val="000000"/>
          <w:sz w:val="24"/>
          <w:szCs w:val="24"/>
        </w:rPr>
      </w:pPr>
      <w:bookmarkStart w:colFirst="0" w:colLast="0" w:name="_la5rwgth113b" w:id="45"/>
      <w:bookmarkEnd w:id="45"/>
      <w:r w:rsidDel="00000000" w:rsidR="00000000" w:rsidRPr="00000000">
        <w:rPr>
          <w:rFonts w:ascii="Georgia" w:cs="Georgia" w:eastAsia="Georgia" w:hAnsi="Georgia"/>
          <w:color w:val="000000"/>
          <w:sz w:val="24"/>
          <w:szCs w:val="24"/>
          <w:rtl w:val="0"/>
        </w:rPr>
        <w:t xml:space="preserve">These cross-sectoral roles highlight the value of transferable skills—such as problem-solving, communication, and strategic thinking—that can be applied in diverse environments. For professionals, they offer varied career opportunities and resilience in changing economic landscapes, while for employers, they bring versatile talent capable of adapting to multiple business contexts.</w:t>
      </w:r>
    </w:p>
    <w:p w:rsidR="00000000" w:rsidDel="00000000" w:rsidP="00000000" w:rsidRDefault="00000000" w:rsidRPr="00000000" w14:paraId="000000B1">
      <w:pPr>
        <w:pStyle w:val="Heading3"/>
        <w:keepNext w:val="0"/>
        <w:keepLines w:val="0"/>
        <w:spacing w:before="280" w:line="240" w:lineRule="auto"/>
        <w:ind w:left="0" w:firstLine="0"/>
        <w:jc w:val="both"/>
        <w:rPr>
          <w:rFonts w:ascii="Georgia" w:cs="Georgia" w:eastAsia="Georgia" w:hAnsi="Georgia"/>
          <w:b w:val="1"/>
          <w:bCs w:val="1"/>
          <w:color w:val="000000"/>
          <w:sz w:val="26"/>
          <w:szCs w:val="26"/>
        </w:rPr>
      </w:pPr>
      <w:bookmarkStart w:colFirst="0" w:colLast="0" w:name="_14ust9x8phfk" w:id="46"/>
      <w:bookmarkEnd w:id="46"/>
      <w:r w:rsidDel="00000000" w:rsidR="00000000" w:rsidRPr="00000000">
        <w:rPr>
          <w:rFonts w:ascii="Georgia" w:cs="Georgia" w:eastAsia="Georgia" w:hAnsi="Georgia"/>
          <w:b w:val="1"/>
          <w:bCs w:val="1"/>
          <w:color w:val="073763"/>
          <w:sz w:val="36"/>
          <w:szCs w:val="36"/>
          <w:rtl w:val="0"/>
        </w:rPr>
        <w:t xml:space="preserve">7. Role Deep Dive:</w:t>
      </w:r>
      <w:r w:rsidDel="00000000" w:rsidR="00000000" w:rsidRPr="00000000">
        <w:rPr>
          <w:rtl w:val="0"/>
        </w:rPr>
      </w:r>
    </w:p>
    <w:p w:rsidR="00000000" w:rsidDel="00000000" w:rsidP="00000000" w:rsidRDefault="00000000" w:rsidRPr="00000000" w14:paraId="000000B2">
      <w:pPr>
        <w:spacing w:after="240" w:before="240" w:line="240" w:lineRule="auto"/>
        <w:jc w:val="both"/>
        <w:rPr>
          <w:rFonts w:ascii="Georgia" w:cs="Georgia" w:eastAsia="Georgia" w:hAnsi="Georgia"/>
          <w:b w:val="1"/>
          <w:bCs w:val="1"/>
          <w:color w:val="cc0000"/>
          <w:sz w:val="24"/>
          <w:szCs w:val="24"/>
        </w:rPr>
      </w:pPr>
      <w:r w:rsidDel="00000000" w:rsidR="00000000" w:rsidRPr="00000000">
        <w:rPr>
          <w:rFonts w:ascii="Georgia" w:cs="Georgia" w:eastAsia="Georgia" w:hAnsi="Georgia"/>
          <w:b w:val="1"/>
          <w:bCs w:val="1"/>
          <w:color w:val="cc0000"/>
          <w:sz w:val="24"/>
          <w:szCs w:val="24"/>
          <w:rtl w:val="0"/>
        </w:rPr>
        <w:t xml:space="preserve">Business Analyst / Consultant / Data Analyst / Research Analyst</w:t>
      </w:r>
    </w:p>
    <w:p w:rsidR="00000000" w:rsidDel="00000000" w:rsidP="00000000" w:rsidRDefault="00000000" w:rsidRPr="00000000" w14:paraId="000000B3">
      <w:pPr>
        <w:numPr>
          <w:ilvl w:val="0"/>
          <w:numId w:val="6"/>
        </w:numPr>
        <w:spacing w:after="0" w:afterAutospacing="0" w:before="240" w:line="240" w:lineRule="auto"/>
        <w:ind w:left="720" w:hanging="360"/>
        <w:jc w:val="both"/>
        <w:rPr>
          <w:rFonts w:ascii="Georgia" w:cs="Georgia" w:eastAsia="Georgia" w:hAnsi="Georgia"/>
          <w:color w:val="073763"/>
          <w:sz w:val="24"/>
          <w:szCs w:val="24"/>
        </w:rPr>
      </w:pPr>
      <w:r w:rsidDel="00000000" w:rsidR="00000000" w:rsidRPr="00000000">
        <w:rPr>
          <w:rFonts w:ascii="Georgia" w:cs="Georgia" w:eastAsia="Georgia" w:hAnsi="Georgia"/>
          <w:color w:val="073763"/>
          <w:sz w:val="24"/>
          <w:szCs w:val="24"/>
          <w:rtl w:val="0"/>
        </w:rPr>
        <w:t xml:space="preserve">Use data and research to solve problems</w:t>
        <w:br w:type="textWrapping"/>
      </w:r>
    </w:p>
    <w:p w:rsidR="00000000" w:rsidDel="00000000" w:rsidP="00000000" w:rsidRDefault="00000000" w:rsidRPr="00000000" w14:paraId="000000B4">
      <w:pPr>
        <w:numPr>
          <w:ilvl w:val="0"/>
          <w:numId w:val="6"/>
        </w:numPr>
        <w:spacing w:after="0" w:afterAutospacing="0" w:before="0" w:beforeAutospacing="0" w:line="240" w:lineRule="auto"/>
        <w:ind w:left="720" w:hanging="360"/>
        <w:jc w:val="both"/>
        <w:rPr>
          <w:rFonts w:ascii="Georgia" w:cs="Georgia" w:eastAsia="Georgia" w:hAnsi="Georgia"/>
          <w:color w:val="073763"/>
          <w:sz w:val="24"/>
          <w:szCs w:val="24"/>
        </w:rPr>
      </w:pPr>
      <w:r w:rsidDel="00000000" w:rsidR="00000000" w:rsidRPr="00000000">
        <w:rPr>
          <w:rFonts w:ascii="Georgia" w:cs="Georgia" w:eastAsia="Georgia" w:hAnsi="Georgia"/>
          <w:color w:val="073763"/>
          <w:sz w:val="24"/>
          <w:szCs w:val="24"/>
          <w:rtl w:val="0"/>
        </w:rPr>
        <w:t xml:space="preserve">Extract insights</w:t>
        <w:br w:type="textWrapping"/>
      </w:r>
    </w:p>
    <w:p w:rsidR="00000000" w:rsidDel="00000000" w:rsidP="00000000" w:rsidRDefault="00000000" w:rsidRPr="00000000" w14:paraId="000000B5">
      <w:pPr>
        <w:numPr>
          <w:ilvl w:val="0"/>
          <w:numId w:val="6"/>
        </w:numPr>
        <w:spacing w:after="240" w:before="0" w:beforeAutospacing="0" w:line="240" w:lineRule="auto"/>
        <w:ind w:left="720" w:hanging="360"/>
        <w:jc w:val="both"/>
        <w:rPr>
          <w:rFonts w:ascii="Georgia" w:cs="Georgia" w:eastAsia="Georgia" w:hAnsi="Georgia"/>
          <w:color w:val="073763"/>
          <w:sz w:val="24"/>
          <w:szCs w:val="24"/>
        </w:rPr>
      </w:pPr>
      <w:r w:rsidDel="00000000" w:rsidR="00000000" w:rsidRPr="00000000">
        <w:rPr>
          <w:rFonts w:ascii="Georgia" w:cs="Georgia" w:eastAsia="Georgia" w:hAnsi="Georgia"/>
          <w:color w:val="073763"/>
          <w:sz w:val="24"/>
          <w:szCs w:val="24"/>
          <w:rtl w:val="0"/>
        </w:rPr>
        <w:t xml:space="preserve">Present findings to support decision-making</w:t>
      </w:r>
    </w:p>
    <w:p w:rsidR="00000000" w:rsidDel="00000000" w:rsidP="00000000" w:rsidRDefault="00000000" w:rsidRPr="00000000" w14:paraId="000000B6">
      <w:pPr>
        <w:spacing w:after="240" w:before="240" w:line="240" w:lineRule="auto"/>
        <w:ind w:left="0" w:firstLine="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Business Analysts, Consultants, Data Analysts, and Research Analysts play a crucial role in transforming information into actionable strategies. They begin by using data and research to identify and understand complex problems. Through careful analysis, they extract valuable insights that reveal patterns, trends, and opportunities. These findings are then translated into clear, evidence-based recommendations, often supported by visual reports or presentations. By providing decision-makers with accurate and well-structured information, these professionals enable organizations to make informed choices, improve processes, and achieve strategic goals in an increasingly data-driven world.</w:t>
        <w:br w:type="textWrapping"/>
      </w:r>
    </w:p>
    <w:p w:rsidR="00000000" w:rsidDel="00000000" w:rsidP="00000000" w:rsidRDefault="00000000" w:rsidRPr="00000000" w14:paraId="000000B7">
      <w:pPr>
        <w:spacing w:after="240" w:before="240" w:line="240" w:lineRule="auto"/>
        <w:jc w:val="both"/>
        <w:rPr>
          <w:rFonts w:ascii="Georgia" w:cs="Georgia" w:eastAsia="Georgia" w:hAnsi="Georgia"/>
          <w:b w:val="1"/>
          <w:bCs w:val="1"/>
          <w:color w:val="cc0000"/>
          <w:sz w:val="24"/>
          <w:szCs w:val="24"/>
        </w:rPr>
      </w:pPr>
      <w:r w:rsidDel="00000000" w:rsidR="00000000" w:rsidRPr="00000000">
        <w:rPr>
          <w:rFonts w:ascii="Georgia" w:cs="Georgia" w:eastAsia="Georgia" w:hAnsi="Georgia"/>
          <w:b w:val="1"/>
          <w:bCs w:val="1"/>
          <w:color w:val="cc0000"/>
          <w:sz w:val="24"/>
          <w:szCs w:val="24"/>
          <w:rtl w:val="0"/>
        </w:rPr>
        <w:t xml:space="preserve">Product Manager</w:t>
      </w:r>
    </w:p>
    <w:p w:rsidR="00000000" w:rsidDel="00000000" w:rsidP="00000000" w:rsidRDefault="00000000" w:rsidRPr="00000000" w14:paraId="000000B8">
      <w:pPr>
        <w:numPr>
          <w:ilvl w:val="0"/>
          <w:numId w:val="15"/>
        </w:numPr>
        <w:spacing w:after="0" w:afterAutospacing="0" w:before="240" w:line="240" w:lineRule="auto"/>
        <w:ind w:left="720" w:hanging="360"/>
        <w:jc w:val="both"/>
        <w:rPr>
          <w:rFonts w:ascii="Georgia" w:cs="Georgia" w:eastAsia="Georgia" w:hAnsi="Georgia"/>
          <w:color w:val="073763"/>
          <w:sz w:val="24"/>
          <w:szCs w:val="24"/>
        </w:rPr>
      </w:pPr>
      <w:r w:rsidDel="00000000" w:rsidR="00000000" w:rsidRPr="00000000">
        <w:rPr>
          <w:rFonts w:ascii="Georgia" w:cs="Georgia" w:eastAsia="Georgia" w:hAnsi="Georgia"/>
          <w:color w:val="073763"/>
          <w:sz w:val="24"/>
          <w:szCs w:val="24"/>
          <w:rtl w:val="0"/>
        </w:rPr>
        <w:t xml:space="preserve">Build/improve digital products</w:t>
        <w:br w:type="textWrapping"/>
      </w:r>
    </w:p>
    <w:p w:rsidR="00000000" w:rsidDel="00000000" w:rsidP="00000000" w:rsidRDefault="00000000" w:rsidRPr="00000000" w14:paraId="000000B9">
      <w:pPr>
        <w:numPr>
          <w:ilvl w:val="0"/>
          <w:numId w:val="15"/>
        </w:numPr>
        <w:spacing w:after="0" w:afterAutospacing="0" w:before="0" w:beforeAutospacing="0" w:line="240" w:lineRule="auto"/>
        <w:ind w:left="720" w:hanging="360"/>
        <w:jc w:val="both"/>
        <w:rPr>
          <w:rFonts w:ascii="Georgia" w:cs="Georgia" w:eastAsia="Georgia" w:hAnsi="Georgia"/>
          <w:color w:val="073763"/>
          <w:sz w:val="24"/>
          <w:szCs w:val="24"/>
        </w:rPr>
      </w:pPr>
      <w:r w:rsidDel="00000000" w:rsidR="00000000" w:rsidRPr="00000000">
        <w:rPr>
          <w:rFonts w:ascii="Georgia" w:cs="Georgia" w:eastAsia="Georgia" w:hAnsi="Georgia"/>
          <w:color w:val="073763"/>
          <w:sz w:val="24"/>
          <w:szCs w:val="24"/>
          <w:rtl w:val="0"/>
        </w:rPr>
        <w:t xml:space="preserve">Coordinate between tech, design &amp; business teams</w:t>
        <w:br w:type="textWrapping"/>
      </w:r>
    </w:p>
    <w:p w:rsidR="00000000" w:rsidDel="00000000" w:rsidP="00000000" w:rsidRDefault="00000000" w:rsidRPr="00000000" w14:paraId="000000BA">
      <w:pPr>
        <w:numPr>
          <w:ilvl w:val="0"/>
          <w:numId w:val="15"/>
        </w:numPr>
        <w:spacing w:after="0" w:afterAutospacing="0" w:before="0" w:beforeAutospacing="0" w:line="240" w:lineRule="auto"/>
        <w:ind w:left="720" w:hanging="360"/>
        <w:jc w:val="both"/>
        <w:rPr>
          <w:rFonts w:ascii="Georgia" w:cs="Georgia" w:eastAsia="Georgia" w:hAnsi="Georgia"/>
          <w:color w:val="073763"/>
          <w:sz w:val="24"/>
          <w:szCs w:val="24"/>
        </w:rPr>
      </w:pPr>
      <w:r w:rsidDel="00000000" w:rsidR="00000000" w:rsidRPr="00000000">
        <w:rPr>
          <w:rFonts w:ascii="Georgia" w:cs="Georgia" w:eastAsia="Georgia" w:hAnsi="Georgia"/>
          <w:color w:val="073763"/>
          <w:sz w:val="24"/>
          <w:szCs w:val="24"/>
          <w:rtl w:val="0"/>
        </w:rPr>
        <w:t xml:space="preserve">Requires basic technical literacy</w:t>
        <w:br w:type="textWrapping"/>
      </w:r>
    </w:p>
    <w:p w:rsidR="00000000" w:rsidDel="00000000" w:rsidP="00000000" w:rsidRDefault="00000000" w:rsidRPr="00000000" w14:paraId="000000BB">
      <w:pPr>
        <w:numPr>
          <w:ilvl w:val="0"/>
          <w:numId w:val="15"/>
        </w:numPr>
        <w:spacing w:after="240" w:before="0" w:beforeAutospacing="0" w:line="240" w:lineRule="auto"/>
        <w:ind w:left="720" w:hanging="360"/>
        <w:jc w:val="both"/>
        <w:rPr>
          <w:rFonts w:ascii="Georgia" w:cs="Georgia" w:eastAsia="Georgia" w:hAnsi="Georgia"/>
          <w:color w:val="073763"/>
          <w:sz w:val="24"/>
          <w:szCs w:val="24"/>
        </w:rPr>
      </w:pPr>
      <w:r w:rsidDel="00000000" w:rsidR="00000000" w:rsidRPr="00000000">
        <w:rPr>
          <w:rFonts w:ascii="Georgia" w:cs="Georgia" w:eastAsia="Georgia" w:hAnsi="Georgia"/>
          <w:color w:val="073763"/>
          <w:sz w:val="24"/>
          <w:szCs w:val="24"/>
          <w:rtl w:val="0"/>
        </w:rPr>
        <w:t xml:space="preserve">Common in FinTech, Healthcare, EdTech, BFSI</w:t>
      </w:r>
    </w:p>
    <w:p w:rsidR="00000000" w:rsidDel="00000000" w:rsidP="00000000" w:rsidRDefault="00000000" w:rsidRPr="00000000" w14:paraId="000000BC">
      <w:pPr>
        <w:spacing w:after="240" w:before="240" w:lin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Product Manager is responsible for building and improving digital products that meet user needs and business goals. Acting as the bridge between technology, design, and business teams, they ensure smooth coordination throughout the product lifecycle. This role requires basic technical literacy to effectively communicate with developers and understand technical constraints, while also keeping the user experience in focus. Product Managers are commonly found in sectors such as FinTech, healthcare, EdTech, and BFSI, where they balance innovation, feasibility, and market demand to deliver impactful, high-quality products.</w:t>
      </w:r>
    </w:p>
    <w:p w:rsidR="00000000" w:rsidDel="00000000" w:rsidP="00000000" w:rsidRDefault="00000000" w:rsidRPr="00000000" w14:paraId="000000BD">
      <w:pPr>
        <w:spacing w:after="240" w:before="240" w:line="240" w:lineRule="auto"/>
        <w:jc w:val="both"/>
        <w:rPr>
          <w:rFonts w:ascii="Georgia" w:cs="Georgia" w:eastAsia="Georgia" w:hAnsi="Georgia"/>
          <w:b w:val="1"/>
          <w:bCs w:val="1"/>
          <w:color w:val="cc0000"/>
          <w:sz w:val="24"/>
          <w:szCs w:val="24"/>
        </w:rPr>
      </w:pPr>
      <w:r w:rsidDel="00000000" w:rsidR="00000000" w:rsidRPr="00000000">
        <w:rPr>
          <w:rFonts w:ascii="Georgia" w:cs="Georgia" w:eastAsia="Georgia" w:hAnsi="Georgia"/>
          <w:b w:val="1"/>
          <w:bCs w:val="1"/>
          <w:color w:val="cc0000"/>
          <w:sz w:val="24"/>
          <w:szCs w:val="24"/>
          <w:rtl w:val="0"/>
        </w:rPr>
        <w:t xml:space="preserve">Program Manager</w:t>
      </w:r>
    </w:p>
    <w:p w:rsidR="00000000" w:rsidDel="00000000" w:rsidP="00000000" w:rsidRDefault="00000000" w:rsidRPr="00000000" w14:paraId="000000BE">
      <w:pPr>
        <w:numPr>
          <w:ilvl w:val="0"/>
          <w:numId w:val="17"/>
        </w:numPr>
        <w:spacing w:after="0" w:afterAutospacing="0" w:before="240" w:line="240" w:lineRule="auto"/>
        <w:ind w:left="720" w:hanging="360"/>
        <w:jc w:val="both"/>
        <w:rPr>
          <w:rFonts w:ascii="Georgia" w:cs="Georgia" w:eastAsia="Georgia" w:hAnsi="Georgia"/>
          <w:color w:val="073763"/>
          <w:sz w:val="24"/>
          <w:szCs w:val="24"/>
        </w:rPr>
      </w:pPr>
      <w:r w:rsidDel="00000000" w:rsidR="00000000" w:rsidRPr="00000000">
        <w:rPr>
          <w:rFonts w:ascii="Georgia" w:cs="Georgia" w:eastAsia="Georgia" w:hAnsi="Georgia"/>
          <w:color w:val="073763"/>
          <w:sz w:val="24"/>
          <w:szCs w:val="24"/>
          <w:rtl w:val="0"/>
        </w:rPr>
        <w:t xml:space="preserve">Oversees project execution across teams</w:t>
        <w:br w:type="textWrapping"/>
      </w:r>
    </w:p>
    <w:p w:rsidR="00000000" w:rsidDel="00000000" w:rsidP="00000000" w:rsidRDefault="00000000" w:rsidRPr="00000000" w14:paraId="000000BF">
      <w:pPr>
        <w:numPr>
          <w:ilvl w:val="0"/>
          <w:numId w:val="17"/>
        </w:numPr>
        <w:spacing w:after="0" w:afterAutospacing="0" w:before="0" w:beforeAutospacing="0" w:line="240" w:lineRule="auto"/>
        <w:ind w:left="720" w:hanging="360"/>
        <w:jc w:val="both"/>
        <w:rPr>
          <w:rFonts w:ascii="Georgia" w:cs="Georgia" w:eastAsia="Georgia" w:hAnsi="Georgia"/>
          <w:color w:val="073763"/>
          <w:sz w:val="24"/>
          <w:szCs w:val="24"/>
        </w:rPr>
      </w:pPr>
      <w:r w:rsidDel="00000000" w:rsidR="00000000" w:rsidRPr="00000000">
        <w:rPr>
          <w:rFonts w:ascii="Georgia" w:cs="Georgia" w:eastAsia="Georgia" w:hAnsi="Georgia"/>
          <w:color w:val="073763"/>
          <w:sz w:val="24"/>
          <w:szCs w:val="24"/>
          <w:rtl w:val="0"/>
        </w:rPr>
        <w:t xml:space="preserve">Aligns outcomes with business goals</w:t>
        <w:br w:type="textWrapping"/>
      </w:r>
    </w:p>
    <w:p w:rsidR="00000000" w:rsidDel="00000000" w:rsidP="00000000" w:rsidRDefault="00000000" w:rsidRPr="00000000" w14:paraId="000000C0">
      <w:pPr>
        <w:numPr>
          <w:ilvl w:val="0"/>
          <w:numId w:val="17"/>
        </w:numPr>
        <w:spacing w:after="240" w:before="0" w:beforeAutospacing="0" w:line="240" w:lineRule="auto"/>
        <w:ind w:left="720" w:hanging="360"/>
        <w:jc w:val="both"/>
        <w:rPr>
          <w:rFonts w:ascii="Georgia" w:cs="Georgia" w:eastAsia="Georgia" w:hAnsi="Georgia"/>
          <w:color w:val="073763"/>
          <w:sz w:val="24"/>
          <w:szCs w:val="24"/>
        </w:rPr>
      </w:pPr>
      <w:r w:rsidDel="00000000" w:rsidR="00000000" w:rsidRPr="00000000">
        <w:rPr>
          <w:rFonts w:ascii="Georgia" w:cs="Georgia" w:eastAsia="Georgia" w:hAnsi="Georgia"/>
          <w:color w:val="073763"/>
          <w:sz w:val="24"/>
          <w:szCs w:val="24"/>
          <w:rtl w:val="0"/>
        </w:rPr>
        <w:t xml:space="preserve">Common in Consulting, Development, Education</w:t>
      </w:r>
    </w:p>
    <w:p w:rsidR="00000000" w:rsidDel="00000000" w:rsidP="00000000" w:rsidRDefault="00000000" w:rsidRPr="00000000" w14:paraId="000000C1">
      <w:pPr>
        <w:spacing w:after="240" w:before="240" w:line="240" w:lineRule="auto"/>
        <w:ind w:left="0" w:firstLine="0"/>
        <w:jc w:val="both"/>
        <w:rPr>
          <w:rFonts w:ascii="Georgia" w:cs="Georgia" w:eastAsia="Georgia" w:hAnsi="Georgia"/>
          <w:color w:val="cc0000"/>
          <w:sz w:val="24"/>
          <w:szCs w:val="24"/>
        </w:rPr>
      </w:pPr>
      <w:r w:rsidDel="00000000" w:rsidR="00000000" w:rsidRPr="00000000">
        <w:rPr>
          <w:rFonts w:ascii="Georgia" w:cs="Georgia" w:eastAsia="Georgia" w:hAnsi="Georgia"/>
          <w:sz w:val="24"/>
          <w:szCs w:val="24"/>
          <w:rtl w:val="0"/>
        </w:rPr>
        <w:t xml:space="preserve">A Program Manager oversees the execution of multiple projects across teams, ensuring that all efforts contribute to the organization’s broader objectives. They focus on aligning project outcomes with business goals, maintaining a clear vision while coordinating resources, timelines, and stakeholders. This role demands strong organizational and leadership skills, as Program Managers must manage dependencies, resolve conflicts, and keep teams motivated. Common in consulting, development, and education sectors, they serve as a strategic link between day-to-day project activities and long-term organizational success, ensuring that complex initiatives are delivered effectively and create lasting impact.</w:t>
        <w:br w:type="textWrapping"/>
      </w:r>
      <w:r w:rsidDel="00000000" w:rsidR="00000000" w:rsidRPr="00000000">
        <w:rPr>
          <w:rtl w:val="0"/>
        </w:rPr>
      </w:r>
    </w:p>
    <w:p w:rsidR="00000000" w:rsidDel="00000000" w:rsidP="00000000" w:rsidRDefault="00000000" w:rsidRPr="00000000" w14:paraId="000000C2">
      <w:pPr>
        <w:spacing w:after="240" w:before="240" w:line="240" w:lineRule="auto"/>
        <w:jc w:val="both"/>
        <w:rPr>
          <w:rFonts w:ascii="Georgia" w:cs="Georgia" w:eastAsia="Georgia" w:hAnsi="Georgia"/>
          <w:b w:val="1"/>
          <w:bCs w:val="1"/>
          <w:color w:val="cc0000"/>
          <w:sz w:val="24"/>
          <w:szCs w:val="24"/>
        </w:rPr>
      </w:pPr>
      <w:r w:rsidDel="00000000" w:rsidR="00000000" w:rsidRPr="00000000">
        <w:rPr>
          <w:rFonts w:ascii="Georgia" w:cs="Georgia" w:eastAsia="Georgia" w:hAnsi="Georgia"/>
          <w:b w:val="1"/>
          <w:bCs w:val="1"/>
          <w:color w:val="cc0000"/>
          <w:sz w:val="24"/>
          <w:szCs w:val="24"/>
          <w:rtl w:val="0"/>
        </w:rPr>
        <w:t xml:space="preserve">HR Associate / Business Partner</w:t>
      </w:r>
    </w:p>
    <w:p w:rsidR="00000000" w:rsidDel="00000000" w:rsidP="00000000" w:rsidRDefault="00000000" w:rsidRPr="00000000" w14:paraId="000000C3">
      <w:pPr>
        <w:numPr>
          <w:ilvl w:val="0"/>
          <w:numId w:val="5"/>
        </w:numPr>
        <w:spacing w:after="0" w:afterAutospacing="0" w:before="240" w:line="240" w:lineRule="auto"/>
        <w:ind w:left="720" w:hanging="360"/>
        <w:jc w:val="both"/>
        <w:rPr>
          <w:rFonts w:ascii="Georgia" w:cs="Georgia" w:eastAsia="Georgia" w:hAnsi="Georgia"/>
          <w:color w:val="073763"/>
          <w:sz w:val="24"/>
          <w:szCs w:val="24"/>
        </w:rPr>
      </w:pPr>
      <w:r w:rsidDel="00000000" w:rsidR="00000000" w:rsidRPr="00000000">
        <w:rPr>
          <w:rFonts w:ascii="Georgia" w:cs="Georgia" w:eastAsia="Georgia" w:hAnsi="Georgia"/>
          <w:color w:val="073763"/>
          <w:sz w:val="24"/>
          <w:szCs w:val="24"/>
          <w:rtl w:val="0"/>
        </w:rPr>
        <w:t xml:space="preserve">Hiring, employee engagement, performance management</w:t>
        <w:br w:type="textWrapping"/>
      </w:r>
    </w:p>
    <w:p w:rsidR="00000000" w:rsidDel="00000000" w:rsidP="00000000" w:rsidRDefault="00000000" w:rsidRPr="00000000" w14:paraId="000000C4">
      <w:pPr>
        <w:numPr>
          <w:ilvl w:val="0"/>
          <w:numId w:val="5"/>
        </w:numPr>
        <w:spacing w:after="240" w:before="0" w:beforeAutospacing="0" w:line="240" w:lineRule="auto"/>
        <w:ind w:left="720" w:hanging="360"/>
        <w:jc w:val="both"/>
        <w:rPr>
          <w:rFonts w:ascii="Georgia" w:cs="Georgia" w:eastAsia="Georgia" w:hAnsi="Georgia"/>
          <w:color w:val="073763"/>
          <w:sz w:val="24"/>
          <w:szCs w:val="24"/>
        </w:rPr>
      </w:pPr>
      <w:r w:rsidDel="00000000" w:rsidR="00000000" w:rsidRPr="00000000">
        <w:rPr>
          <w:rFonts w:ascii="Georgia" w:cs="Georgia" w:eastAsia="Georgia" w:hAnsi="Georgia"/>
          <w:color w:val="073763"/>
          <w:sz w:val="24"/>
          <w:szCs w:val="24"/>
          <w:rtl w:val="0"/>
        </w:rPr>
        <w:t xml:space="preserve">Required in all sectors (mandated by govt.)</w:t>
      </w:r>
    </w:p>
    <w:p w:rsidR="00000000" w:rsidDel="00000000" w:rsidP="00000000" w:rsidRDefault="00000000" w:rsidRPr="00000000" w14:paraId="000000C5">
      <w:pPr>
        <w:spacing w:after="240" w:before="240" w:line="240" w:lineRule="auto"/>
        <w:ind w:left="0" w:firstLine="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 HR Associate or Business Partner plays a vital role in managing an organization’s most important asset—its people. Their responsibilities include hiring the right talent, fostering employee engagement, and overseeing performance management processes to ensure both individual and organizational growth. They act as a bridge between employees and management, addressing workplace concerns and promoting a positive work culture. Since labor regulations mandate HR functions, these roles are essential across all sectors, from finance and technology to healthcare and manufacturing. By aligning workforce strategies with business objectives, HR professionals help organizations build strong, motivated, and high-performing teams.</w:t>
        <w:br w:type="textWrapping"/>
      </w:r>
    </w:p>
    <w:p w:rsidR="00000000" w:rsidDel="00000000" w:rsidP="00000000" w:rsidRDefault="00000000" w:rsidRPr="00000000" w14:paraId="000000C6">
      <w:pPr>
        <w:spacing w:after="240" w:before="240" w:line="240" w:lineRule="auto"/>
        <w:jc w:val="both"/>
        <w:rPr>
          <w:rFonts w:ascii="Georgia" w:cs="Georgia" w:eastAsia="Georgia" w:hAnsi="Georgia"/>
          <w:b w:val="1"/>
          <w:bCs w:val="1"/>
          <w:color w:val="cc0000"/>
          <w:sz w:val="24"/>
          <w:szCs w:val="24"/>
        </w:rPr>
      </w:pPr>
      <w:r w:rsidDel="00000000" w:rsidR="00000000" w:rsidRPr="00000000">
        <w:rPr>
          <w:rFonts w:ascii="Georgia" w:cs="Georgia" w:eastAsia="Georgia" w:hAnsi="Georgia"/>
          <w:b w:val="1"/>
          <w:bCs w:val="1"/>
          <w:color w:val="cc0000"/>
          <w:sz w:val="24"/>
          <w:szCs w:val="24"/>
          <w:rtl w:val="0"/>
        </w:rPr>
        <w:t xml:space="preserve">Management Trainee</w:t>
      </w:r>
    </w:p>
    <w:p w:rsidR="00000000" w:rsidDel="00000000" w:rsidP="00000000" w:rsidRDefault="00000000" w:rsidRPr="00000000" w14:paraId="000000C7">
      <w:pPr>
        <w:numPr>
          <w:ilvl w:val="0"/>
          <w:numId w:val="7"/>
        </w:numPr>
        <w:spacing w:after="0" w:afterAutospacing="0" w:before="240" w:line="240" w:lineRule="auto"/>
        <w:ind w:left="720" w:hanging="360"/>
        <w:jc w:val="both"/>
        <w:rPr>
          <w:rFonts w:ascii="Georgia" w:cs="Georgia" w:eastAsia="Georgia" w:hAnsi="Georgia"/>
          <w:color w:val="073763"/>
          <w:sz w:val="24"/>
          <w:szCs w:val="24"/>
        </w:rPr>
      </w:pPr>
      <w:r w:rsidDel="00000000" w:rsidR="00000000" w:rsidRPr="00000000">
        <w:rPr>
          <w:rFonts w:ascii="Georgia" w:cs="Georgia" w:eastAsia="Georgia" w:hAnsi="Georgia"/>
          <w:color w:val="073763"/>
          <w:sz w:val="24"/>
          <w:szCs w:val="24"/>
          <w:rtl w:val="0"/>
        </w:rPr>
        <w:t xml:space="preserve">Rotate across departments</w:t>
        <w:br w:type="textWrapping"/>
      </w:r>
    </w:p>
    <w:p w:rsidR="00000000" w:rsidDel="00000000" w:rsidP="00000000" w:rsidRDefault="00000000" w:rsidRPr="00000000" w14:paraId="000000C8">
      <w:pPr>
        <w:numPr>
          <w:ilvl w:val="0"/>
          <w:numId w:val="7"/>
        </w:numPr>
        <w:spacing w:after="0" w:afterAutospacing="0" w:before="0" w:beforeAutospacing="0" w:line="240" w:lineRule="auto"/>
        <w:ind w:left="720" w:hanging="360"/>
        <w:jc w:val="both"/>
        <w:rPr>
          <w:rFonts w:ascii="Georgia" w:cs="Georgia" w:eastAsia="Georgia" w:hAnsi="Georgia"/>
          <w:color w:val="073763"/>
          <w:sz w:val="24"/>
          <w:szCs w:val="24"/>
        </w:rPr>
      </w:pPr>
      <w:r w:rsidDel="00000000" w:rsidR="00000000" w:rsidRPr="00000000">
        <w:rPr>
          <w:rFonts w:ascii="Georgia" w:cs="Georgia" w:eastAsia="Georgia" w:hAnsi="Georgia"/>
          <w:color w:val="073763"/>
          <w:sz w:val="24"/>
          <w:szCs w:val="24"/>
          <w:rtl w:val="0"/>
        </w:rPr>
        <w:t xml:space="preserve">Learn business operations, strategy</w:t>
        <w:br w:type="textWrapping"/>
      </w:r>
    </w:p>
    <w:p w:rsidR="00000000" w:rsidDel="00000000" w:rsidP="00000000" w:rsidRDefault="00000000" w:rsidRPr="00000000" w14:paraId="000000C9">
      <w:pPr>
        <w:numPr>
          <w:ilvl w:val="0"/>
          <w:numId w:val="7"/>
        </w:numPr>
        <w:spacing w:after="240" w:before="0" w:beforeAutospacing="0" w:line="240" w:lineRule="auto"/>
        <w:ind w:left="720" w:hanging="360"/>
        <w:jc w:val="both"/>
        <w:rPr>
          <w:rFonts w:ascii="Georgia" w:cs="Georgia" w:eastAsia="Georgia" w:hAnsi="Georgia"/>
          <w:color w:val="073763"/>
          <w:sz w:val="24"/>
          <w:szCs w:val="24"/>
        </w:rPr>
      </w:pPr>
      <w:r w:rsidDel="00000000" w:rsidR="00000000" w:rsidRPr="00000000">
        <w:rPr>
          <w:rFonts w:ascii="Georgia" w:cs="Georgia" w:eastAsia="Georgia" w:hAnsi="Georgia"/>
          <w:color w:val="073763"/>
          <w:sz w:val="24"/>
          <w:szCs w:val="24"/>
          <w:rtl w:val="0"/>
        </w:rPr>
        <w:t xml:space="preserve">Designed for future leadership</w:t>
      </w:r>
    </w:p>
    <w:p w:rsidR="00000000" w:rsidDel="00000000" w:rsidP="00000000" w:rsidRDefault="00000000" w:rsidRPr="00000000" w14:paraId="000000CA">
      <w:pPr>
        <w:spacing w:after="240" w:before="240" w:lin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Management Trainee is an entry-level professional placed on a structured rotational program across various departments to gain a comprehensive understanding of business operations and strategy. This role is designed to expose trainees to different functions—such as marketing, finance, operations, and HR—so they can develop a well-rounded skill set. The program emphasizes problem-solving, leadership, and strategic thinking, preparing trainees for future managerial or leadership roles. By experiencing the organization from multiple perspectives, Management Trainees build the knowledge and versatility needed to make informed decisions and drive business growth in the long term.</w:t>
      </w:r>
    </w:p>
    <w:p w:rsidR="00000000" w:rsidDel="00000000" w:rsidP="00000000" w:rsidRDefault="00000000" w:rsidRPr="00000000" w14:paraId="000000CB">
      <w:pPr>
        <w:spacing w:after="240" w:before="240" w:line="240" w:lineRule="auto"/>
        <w:ind w:left="0" w:firstLine="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CC">
      <w:pPr>
        <w:spacing w:after="240" w:before="240" w:line="240" w:lineRule="auto"/>
        <w:jc w:val="both"/>
        <w:rPr>
          <w:rFonts w:ascii="Georgia" w:cs="Georgia" w:eastAsia="Georgia" w:hAnsi="Georgia"/>
          <w:b w:val="1"/>
          <w:bCs w:val="1"/>
          <w:color w:val="cc0000"/>
          <w:sz w:val="24"/>
          <w:szCs w:val="24"/>
        </w:rPr>
      </w:pPr>
      <w:r w:rsidDel="00000000" w:rsidR="00000000" w:rsidRPr="00000000">
        <w:rPr>
          <w:rFonts w:ascii="Georgia" w:cs="Georgia" w:eastAsia="Georgia" w:hAnsi="Georgia"/>
          <w:b w:val="1"/>
          <w:bCs w:val="1"/>
          <w:color w:val="cc0000"/>
          <w:sz w:val="24"/>
          <w:szCs w:val="24"/>
          <w:rtl w:val="0"/>
        </w:rPr>
        <w:t xml:space="preserve">Marketing / Sales Associate</w:t>
      </w:r>
    </w:p>
    <w:p w:rsidR="00000000" w:rsidDel="00000000" w:rsidP="00000000" w:rsidRDefault="00000000" w:rsidRPr="00000000" w14:paraId="000000CD">
      <w:pPr>
        <w:numPr>
          <w:ilvl w:val="0"/>
          <w:numId w:val="2"/>
        </w:numPr>
        <w:spacing w:after="0" w:afterAutospacing="0" w:before="240" w:line="240" w:lineRule="auto"/>
        <w:ind w:left="720" w:hanging="360"/>
        <w:jc w:val="both"/>
        <w:rPr>
          <w:rFonts w:ascii="Georgia" w:cs="Georgia" w:eastAsia="Georgia" w:hAnsi="Georgia"/>
          <w:color w:val="073763"/>
          <w:sz w:val="24"/>
          <w:szCs w:val="24"/>
        </w:rPr>
      </w:pPr>
      <w:r w:rsidDel="00000000" w:rsidR="00000000" w:rsidRPr="00000000">
        <w:rPr>
          <w:rFonts w:ascii="Georgia" w:cs="Georgia" w:eastAsia="Georgia" w:hAnsi="Georgia"/>
          <w:color w:val="073763"/>
          <w:sz w:val="24"/>
          <w:szCs w:val="24"/>
          <w:rtl w:val="0"/>
        </w:rPr>
        <w:t xml:space="preserve">Promote products, generate leads</w:t>
        <w:br w:type="textWrapping"/>
      </w:r>
    </w:p>
    <w:p w:rsidR="00000000" w:rsidDel="00000000" w:rsidP="00000000" w:rsidRDefault="00000000" w:rsidRPr="00000000" w14:paraId="000000CE">
      <w:pPr>
        <w:numPr>
          <w:ilvl w:val="0"/>
          <w:numId w:val="2"/>
        </w:numPr>
        <w:spacing w:after="240" w:before="0" w:beforeAutospacing="0" w:line="240" w:lineRule="auto"/>
        <w:ind w:left="720" w:hanging="360"/>
        <w:jc w:val="both"/>
        <w:rPr>
          <w:rFonts w:ascii="Georgia" w:cs="Georgia" w:eastAsia="Georgia" w:hAnsi="Georgia"/>
          <w:color w:val="073763"/>
          <w:sz w:val="24"/>
          <w:szCs w:val="24"/>
        </w:rPr>
      </w:pPr>
      <w:r w:rsidDel="00000000" w:rsidR="00000000" w:rsidRPr="00000000">
        <w:rPr>
          <w:rFonts w:ascii="Georgia" w:cs="Georgia" w:eastAsia="Georgia" w:hAnsi="Georgia"/>
          <w:color w:val="073763"/>
          <w:sz w:val="24"/>
          <w:szCs w:val="24"/>
          <w:rtl w:val="0"/>
        </w:rPr>
        <w:t xml:space="preserve">Support marketing campaigns and outreach</w:t>
      </w:r>
    </w:p>
    <w:p w:rsidR="00000000" w:rsidDel="00000000" w:rsidP="00000000" w:rsidRDefault="00000000" w:rsidRPr="00000000" w14:paraId="000000CF">
      <w:pPr>
        <w:spacing w:after="240" w:before="240" w:line="240" w:lineRule="auto"/>
        <w:ind w:left="0" w:firstLine="0"/>
        <w:jc w:val="both"/>
        <w:rPr>
          <w:rFonts w:ascii="Georgia" w:cs="Georgia" w:eastAsia="Georgia" w:hAnsi="Georgia"/>
          <w:color w:val="cc0000"/>
          <w:sz w:val="24"/>
          <w:szCs w:val="24"/>
        </w:rPr>
      </w:pPr>
      <w:r w:rsidDel="00000000" w:rsidR="00000000" w:rsidRPr="00000000">
        <w:rPr>
          <w:rFonts w:ascii="Georgia" w:cs="Georgia" w:eastAsia="Georgia" w:hAnsi="Georgia"/>
          <w:sz w:val="24"/>
          <w:szCs w:val="24"/>
          <w:rtl w:val="0"/>
        </w:rPr>
        <w:t xml:space="preserve">A Marketing or Sales Associate plays a key role in promoting products or services and generating leads to drive business growth. They support marketing campaigns by assisting in content creation, coordinating events, managing outreach efforts, and engaging with potential customers through various channels. On the sales side, they work to identify prospects, nurture client relationships, and close deals in alignment with business targets. By bridging marketing strategies with sales execution, these professionals help organizations expand their customer base, strengthen brand presence, and achieve revenue goals.</w:t>
        <w:br w:type="textWrapping"/>
      </w:r>
      <w:r w:rsidDel="00000000" w:rsidR="00000000" w:rsidRPr="00000000">
        <w:rPr>
          <w:rtl w:val="0"/>
        </w:rPr>
      </w:r>
    </w:p>
    <w:p w:rsidR="00000000" w:rsidDel="00000000" w:rsidP="00000000" w:rsidRDefault="00000000" w:rsidRPr="00000000" w14:paraId="000000D0">
      <w:pPr>
        <w:spacing w:after="240" w:before="240" w:line="240" w:lineRule="auto"/>
        <w:jc w:val="both"/>
        <w:rPr>
          <w:rFonts w:ascii="Georgia" w:cs="Georgia" w:eastAsia="Georgia" w:hAnsi="Georgia"/>
          <w:b w:val="1"/>
          <w:bCs w:val="1"/>
          <w:color w:val="cc0000"/>
          <w:sz w:val="24"/>
          <w:szCs w:val="24"/>
        </w:rPr>
      </w:pPr>
      <w:r w:rsidDel="00000000" w:rsidR="00000000" w:rsidRPr="00000000">
        <w:rPr>
          <w:rFonts w:ascii="Georgia" w:cs="Georgia" w:eastAsia="Georgia" w:hAnsi="Georgia"/>
          <w:b w:val="1"/>
          <w:bCs w:val="1"/>
          <w:color w:val="cc0000"/>
          <w:sz w:val="24"/>
          <w:szCs w:val="24"/>
          <w:rtl w:val="0"/>
        </w:rPr>
        <w:t xml:space="preserve">Financial Analyst / Revenue Management / Investment Associate</w:t>
      </w:r>
    </w:p>
    <w:p w:rsidR="00000000" w:rsidDel="00000000" w:rsidP="00000000" w:rsidRDefault="00000000" w:rsidRPr="00000000" w14:paraId="000000D1">
      <w:pPr>
        <w:numPr>
          <w:ilvl w:val="0"/>
          <w:numId w:val="9"/>
        </w:numPr>
        <w:spacing w:after="0" w:afterAutospacing="0" w:before="240" w:line="240" w:lineRule="auto"/>
        <w:ind w:left="720" w:hanging="360"/>
        <w:jc w:val="both"/>
        <w:rPr>
          <w:rFonts w:ascii="Georgia" w:cs="Georgia" w:eastAsia="Georgia" w:hAnsi="Georgia"/>
          <w:color w:val="073763"/>
          <w:sz w:val="24"/>
          <w:szCs w:val="24"/>
        </w:rPr>
      </w:pPr>
      <w:r w:rsidDel="00000000" w:rsidR="00000000" w:rsidRPr="00000000">
        <w:rPr>
          <w:rFonts w:ascii="Georgia" w:cs="Georgia" w:eastAsia="Georgia" w:hAnsi="Georgia"/>
          <w:color w:val="073763"/>
          <w:sz w:val="24"/>
          <w:szCs w:val="24"/>
          <w:rtl w:val="0"/>
        </w:rPr>
        <w:t xml:space="preserve">Sector-specific</w:t>
        <w:br w:type="textWrapping"/>
      </w:r>
    </w:p>
    <w:p w:rsidR="00000000" w:rsidDel="00000000" w:rsidP="00000000" w:rsidRDefault="00000000" w:rsidRPr="00000000" w14:paraId="000000D2">
      <w:pPr>
        <w:numPr>
          <w:ilvl w:val="0"/>
          <w:numId w:val="9"/>
        </w:numPr>
        <w:spacing w:after="0" w:afterAutospacing="0" w:before="0" w:beforeAutospacing="0" w:line="240" w:lineRule="auto"/>
        <w:ind w:left="720" w:hanging="360"/>
        <w:jc w:val="both"/>
        <w:rPr>
          <w:rFonts w:ascii="Georgia" w:cs="Georgia" w:eastAsia="Georgia" w:hAnsi="Georgia"/>
          <w:color w:val="073763"/>
          <w:sz w:val="24"/>
          <w:szCs w:val="24"/>
        </w:rPr>
      </w:pPr>
      <w:r w:rsidDel="00000000" w:rsidR="00000000" w:rsidRPr="00000000">
        <w:rPr>
          <w:rFonts w:ascii="Georgia" w:cs="Georgia" w:eastAsia="Georgia" w:hAnsi="Georgia"/>
          <w:color w:val="073763"/>
          <w:sz w:val="24"/>
          <w:szCs w:val="24"/>
          <w:rtl w:val="0"/>
        </w:rPr>
        <w:t xml:space="preserve">Build financial models, forecasts</w:t>
        <w:br w:type="textWrapping"/>
      </w:r>
    </w:p>
    <w:p w:rsidR="00000000" w:rsidDel="00000000" w:rsidP="00000000" w:rsidRDefault="00000000" w:rsidRPr="00000000" w14:paraId="000000D3">
      <w:pPr>
        <w:numPr>
          <w:ilvl w:val="0"/>
          <w:numId w:val="9"/>
        </w:numPr>
        <w:spacing w:after="240" w:before="0" w:beforeAutospacing="0" w:line="240" w:lineRule="auto"/>
        <w:ind w:left="720" w:hanging="360"/>
        <w:jc w:val="both"/>
        <w:rPr>
          <w:rFonts w:ascii="Georgia" w:cs="Georgia" w:eastAsia="Georgia" w:hAnsi="Georgia"/>
          <w:color w:val="073763"/>
          <w:sz w:val="24"/>
          <w:szCs w:val="24"/>
        </w:rPr>
      </w:pPr>
      <w:r w:rsidDel="00000000" w:rsidR="00000000" w:rsidRPr="00000000">
        <w:rPr>
          <w:rFonts w:ascii="Georgia" w:cs="Georgia" w:eastAsia="Georgia" w:hAnsi="Georgia"/>
          <w:color w:val="073763"/>
          <w:sz w:val="24"/>
          <w:szCs w:val="24"/>
          <w:rtl w:val="0"/>
        </w:rPr>
        <w:t xml:space="preserve">Conduct market research</w:t>
      </w:r>
    </w:p>
    <w:p w:rsidR="00000000" w:rsidDel="00000000" w:rsidP="00000000" w:rsidRDefault="00000000" w:rsidRPr="00000000" w14:paraId="000000D4">
      <w:pPr>
        <w:spacing w:after="240" w:before="240" w:line="240" w:lineRule="auto"/>
        <w:ind w:left="0" w:firstLine="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Financial Analyst, Revenue Manager, or Investment Associate specializes in sector-specific financial planning and decision-making. Their work involves building detailed financial models and forecasts to evaluate performance, assess risks, and identify growth opportunities. They also conduct in-depth market research to understand industry trends, competitor positioning, and economic conditions that may impact business outcomes. These professionals translate complex financial data into actionable insights, enabling stakeholders to make informed investment or operational decisions. By combining analytical skills with industry knowledge, they play a crucial role in guiding strategic direction and ensuring sustainable financial performance.</w:t>
        <w:br w:type="textWrapping"/>
      </w:r>
    </w:p>
    <w:p w:rsidR="00000000" w:rsidDel="00000000" w:rsidP="00000000" w:rsidRDefault="00000000" w:rsidRPr="00000000" w14:paraId="000000D5">
      <w:pPr>
        <w:pStyle w:val="Heading3"/>
        <w:keepNext w:val="0"/>
        <w:keepLines w:val="0"/>
        <w:spacing w:before="280" w:line="240" w:lineRule="auto"/>
        <w:ind w:left="0" w:firstLine="0"/>
        <w:jc w:val="both"/>
        <w:rPr>
          <w:rFonts w:ascii="Georgia" w:cs="Georgia" w:eastAsia="Georgia" w:hAnsi="Georgia"/>
          <w:b w:val="1"/>
          <w:bCs w:val="1"/>
          <w:color w:val="000000"/>
          <w:sz w:val="26"/>
          <w:szCs w:val="26"/>
        </w:rPr>
      </w:pPr>
      <w:bookmarkStart w:colFirst="0" w:colLast="0" w:name="_sf3xs3w4829t" w:id="47"/>
      <w:bookmarkEnd w:id="47"/>
      <w:r w:rsidDel="00000000" w:rsidR="00000000" w:rsidRPr="00000000">
        <w:rPr>
          <w:rtl w:val="0"/>
        </w:rPr>
      </w:r>
    </w:p>
    <w:p w:rsidR="00000000" w:rsidDel="00000000" w:rsidP="00000000" w:rsidRDefault="00000000" w:rsidRPr="00000000" w14:paraId="000000D6">
      <w:pPr>
        <w:pStyle w:val="Heading3"/>
        <w:keepNext w:val="0"/>
        <w:keepLines w:val="0"/>
        <w:spacing w:before="280" w:line="240" w:lineRule="auto"/>
        <w:ind w:left="0" w:firstLine="0"/>
        <w:jc w:val="both"/>
        <w:rPr>
          <w:rFonts w:ascii="Georgia" w:cs="Georgia" w:eastAsia="Georgia" w:hAnsi="Georgia"/>
          <w:b w:val="1"/>
          <w:bCs w:val="1"/>
          <w:color w:val="000000"/>
          <w:sz w:val="26"/>
          <w:szCs w:val="26"/>
        </w:rPr>
      </w:pPr>
      <w:bookmarkStart w:colFirst="0" w:colLast="0" w:name="_ity2ct6z9891" w:id="48"/>
      <w:bookmarkEnd w:id="48"/>
      <w:r w:rsidDel="00000000" w:rsidR="00000000" w:rsidRPr="00000000">
        <w:rPr>
          <w:rtl w:val="0"/>
        </w:rPr>
      </w:r>
    </w:p>
    <w:p w:rsidR="00000000" w:rsidDel="00000000" w:rsidP="00000000" w:rsidRDefault="00000000" w:rsidRPr="00000000" w14:paraId="000000D7">
      <w:pPr>
        <w:pStyle w:val="Heading3"/>
        <w:keepNext w:val="0"/>
        <w:keepLines w:val="0"/>
        <w:spacing w:before="280" w:line="240" w:lineRule="auto"/>
        <w:ind w:left="0" w:firstLine="0"/>
        <w:jc w:val="both"/>
        <w:rPr>
          <w:rFonts w:ascii="Georgia" w:cs="Georgia" w:eastAsia="Georgia" w:hAnsi="Georgia"/>
          <w:b w:val="1"/>
          <w:bCs w:val="1"/>
          <w:color w:val="000000"/>
          <w:sz w:val="26"/>
          <w:szCs w:val="26"/>
        </w:rPr>
      </w:pPr>
      <w:bookmarkStart w:colFirst="0" w:colLast="0" w:name="_ot6g924azjr7" w:id="49"/>
      <w:bookmarkEnd w:id="49"/>
      <w:r w:rsidDel="00000000" w:rsidR="00000000" w:rsidRPr="00000000">
        <w:rPr>
          <w:rtl w:val="0"/>
        </w:rPr>
      </w:r>
    </w:p>
    <w:p w:rsidR="00000000" w:rsidDel="00000000" w:rsidP="00000000" w:rsidRDefault="00000000" w:rsidRPr="00000000" w14:paraId="000000D8">
      <w:pPr>
        <w:pStyle w:val="Heading3"/>
        <w:keepNext w:val="0"/>
        <w:keepLines w:val="0"/>
        <w:spacing w:before="280" w:line="240" w:lineRule="auto"/>
        <w:ind w:left="0" w:firstLine="0"/>
        <w:jc w:val="both"/>
        <w:rPr>
          <w:rFonts w:ascii="Georgia" w:cs="Georgia" w:eastAsia="Georgia" w:hAnsi="Georgia"/>
          <w:b w:val="1"/>
          <w:bCs w:val="1"/>
          <w:color w:val="000000"/>
          <w:sz w:val="26"/>
          <w:szCs w:val="26"/>
        </w:rPr>
      </w:pPr>
      <w:bookmarkStart w:colFirst="0" w:colLast="0" w:name="_nbmvhtwbeq5" w:id="50"/>
      <w:bookmarkEnd w:id="50"/>
      <w:r w:rsidDel="00000000" w:rsidR="00000000" w:rsidRPr="00000000">
        <w:rPr>
          <w:rtl w:val="0"/>
        </w:rPr>
      </w:r>
    </w:p>
    <w:p w:rsidR="00000000" w:rsidDel="00000000" w:rsidP="00000000" w:rsidRDefault="00000000" w:rsidRPr="00000000" w14:paraId="000000D9">
      <w:pPr>
        <w:pStyle w:val="Heading3"/>
        <w:keepNext w:val="0"/>
        <w:keepLines w:val="0"/>
        <w:spacing w:before="280" w:line="240" w:lineRule="auto"/>
        <w:ind w:left="0" w:firstLine="0"/>
        <w:jc w:val="both"/>
        <w:rPr>
          <w:rFonts w:ascii="Georgia" w:cs="Georgia" w:eastAsia="Georgia" w:hAnsi="Georgia"/>
          <w:b w:val="1"/>
          <w:bCs w:val="1"/>
          <w:color w:val="073763"/>
          <w:sz w:val="36"/>
          <w:szCs w:val="36"/>
        </w:rPr>
      </w:pPr>
      <w:bookmarkStart w:colFirst="0" w:colLast="0" w:name="_613ses1yqzvu" w:id="51"/>
      <w:bookmarkEnd w:id="51"/>
      <w:r w:rsidDel="00000000" w:rsidR="00000000" w:rsidRPr="00000000">
        <w:rPr>
          <w:rtl w:val="0"/>
        </w:rPr>
      </w:r>
    </w:p>
    <w:p w:rsidR="00000000" w:rsidDel="00000000" w:rsidP="00000000" w:rsidRDefault="00000000" w:rsidRPr="00000000" w14:paraId="000000DA">
      <w:pPr>
        <w:pStyle w:val="Heading3"/>
        <w:keepNext w:val="0"/>
        <w:keepLines w:val="0"/>
        <w:spacing w:before="280" w:line="240" w:lineRule="auto"/>
        <w:ind w:left="0" w:firstLine="0"/>
        <w:jc w:val="both"/>
        <w:rPr>
          <w:rFonts w:ascii="Georgia" w:cs="Georgia" w:eastAsia="Georgia" w:hAnsi="Georgia"/>
          <w:b w:val="1"/>
          <w:bCs w:val="1"/>
          <w:color w:val="073763"/>
          <w:sz w:val="36"/>
          <w:szCs w:val="36"/>
        </w:rPr>
      </w:pPr>
      <w:bookmarkStart w:colFirst="0" w:colLast="0" w:name="_pde23obmbfzn" w:id="52"/>
      <w:bookmarkEnd w:id="52"/>
      <w:r w:rsidDel="00000000" w:rsidR="00000000" w:rsidRPr="00000000">
        <w:rPr>
          <w:rtl w:val="0"/>
        </w:rPr>
      </w:r>
    </w:p>
    <w:p w:rsidR="00000000" w:rsidDel="00000000" w:rsidP="00000000" w:rsidRDefault="00000000" w:rsidRPr="00000000" w14:paraId="000000DB">
      <w:pPr>
        <w:pStyle w:val="Heading3"/>
        <w:keepNext w:val="0"/>
        <w:keepLines w:val="0"/>
        <w:spacing w:before="280" w:line="240" w:lineRule="auto"/>
        <w:ind w:left="0" w:firstLine="0"/>
        <w:jc w:val="both"/>
        <w:rPr>
          <w:rFonts w:ascii="Georgia" w:cs="Georgia" w:eastAsia="Georgia" w:hAnsi="Georgia"/>
          <w:b w:val="1"/>
          <w:bCs w:val="1"/>
          <w:color w:val="000000"/>
          <w:sz w:val="26"/>
          <w:szCs w:val="26"/>
        </w:rPr>
      </w:pPr>
      <w:bookmarkStart w:colFirst="0" w:colLast="0" w:name="_ckm9bpa410vv" w:id="53"/>
      <w:bookmarkEnd w:id="53"/>
      <w:r w:rsidDel="00000000" w:rsidR="00000000" w:rsidRPr="00000000">
        <w:rPr>
          <w:rFonts w:ascii="Georgia" w:cs="Georgia" w:eastAsia="Georgia" w:hAnsi="Georgia"/>
          <w:b w:val="1"/>
          <w:bCs w:val="1"/>
          <w:color w:val="073763"/>
          <w:sz w:val="36"/>
          <w:szCs w:val="36"/>
          <w:rtl w:val="0"/>
        </w:rPr>
        <w:t xml:space="preserve">8. Making an Informed Career Decision: </w:t>
      </w:r>
      <w:r w:rsidDel="00000000" w:rsidR="00000000" w:rsidRPr="00000000">
        <w:rPr>
          <w:rtl w:val="0"/>
        </w:rPr>
      </w:r>
    </w:p>
    <w:p w:rsidR="00000000" w:rsidDel="00000000" w:rsidP="00000000" w:rsidRDefault="00000000" w:rsidRPr="00000000" w14:paraId="000000DC">
      <w:pPr>
        <w:spacing w:after="240" w:before="240" w:line="240" w:lineRule="auto"/>
        <w:jc w:val="both"/>
        <w:rPr>
          <w:rFonts w:ascii="Georgia" w:cs="Georgia" w:eastAsia="Georgia" w:hAnsi="Georgia"/>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2703857" cy="8253413"/>
            <wp:effectExtent b="0" l="0" r="0" t="0"/>
            <wp:wrapSquare wrapText="bothSides" distB="114300" distT="114300" distL="114300" distR="114300"/>
            <wp:docPr id="1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03857" cy="8253413"/>
                    </a:xfrm>
                    <a:prstGeom prst="rect"/>
                    <a:ln/>
                  </pic:spPr>
                </pic:pic>
              </a:graphicData>
            </a:graphic>
          </wp:anchor>
        </w:drawing>
      </w:r>
    </w:p>
    <w:p w:rsidR="00000000" w:rsidDel="00000000" w:rsidP="00000000" w:rsidRDefault="00000000" w:rsidRPr="00000000" w14:paraId="000000DD">
      <w:pPr>
        <w:spacing w:after="240" w:before="240" w:line="240" w:lineRule="auto"/>
        <w:jc w:val="both"/>
        <w:rPr>
          <w:rFonts w:ascii="Georgia" w:cs="Georgia" w:eastAsia="Georgia" w:hAnsi="Georgia"/>
          <w:color w:val="073763"/>
          <w:sz w:val="24"/>
          <w:szCs w:val="24"/>
        </w:rPr>
      </w:pPr>
      <w:r w:rsidDel="00000000" w:rsidR="00000000" w:rsidRPr="00000000">
        <w:rPr>
          <w:rFonts w:ascii="Georgia" w:cs="Georgia" w:eastAsia="Georgia" w:hAnsi="Georgia"/>
          <w:b w:val="1"/>
          <w:bCs w:val="1"/>
          <w:color w:val="073763"/>
          <w:sz w:val="24"/>
          <w:szCs w:val="24"/>
          <w:rtl w:val="0"/>
        </w:rPr>
        <w:t xml:space="preserve">Step-by-Step</w:t>
      </w:r>
      <w:r w:rsidDel="00000000" w:rsidR="00000000" w:rsidRPr="00000000">
        <w:rPr>
          <w:rFonts w:ascii="Georgia" w:cs="Georgia" w:eastAsia="Georgia" w:hAnsi="Georgia"/>
          <w:color w:val="073763"/>
          <w:sz w:val="24"/>
          <w:szCs w:val="24"/>
          <w:rtl w:val="0"/>
        </w:rPr>
        <w:t xml:space="preserve">:</w:t>
      </w:r>
    </w:p>
    <w:p w:rsidR="00000000" w:rsidDel="00000000" w:rsidP="00000000" w:rsidRDefault="00000000" w:rsidRPr="00000000" w14:paraId="000000DE">
      <w:pPr>
        <w:numPr>
          <w:ilvl w:val="0"/>
          <w:numId w:val="3"/>
        </w:numPr>
        <w:spacing w:after="0" w:afterAutospacing="0" w:before="240" w:line="24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b w:val="1"/>
          <w:bCs w:val="1"/>
          <w:color w:val="cc0000"/>
          <w:sz w:val="24"/>
          <w:szCs w:val="24"/>
          <w:rtl w:val="0"/>
        </w:rPr>
        <w:t xml:space="preserve">Understand the Role</w:t>
      </w:r>
      <w:r w:rsidDel="00000000" w:rsidR="00000000" w:rsidRPr="00000000">
        <w:rPr>
          <w:rFonts w:ascii="Georgia" w:cs="Georgia" w:eastAsia="Georgia" w:hAnsi="Georgia"/>
          <w:color w:val="cc0000"/>
          <w:sz w:val="24"/>
          <w:szCs w:val="24"/>
          <w:rtl w:val="0"/>
        </w:rPr>
        <w:t xml:space="preserve"> –</w:t>
      </w:r>
      <w:r w:rsidDel="00000000" w:rsidR="00000000" w:rsidRPr="00000000">
        <w:rPr>
          <w:rFonts w:ascii="Georgia" w:cs="Georgia" w:eastAsia="Georgia" w:hAnsi="Georgia"/>
          <w:sz w:val="24"/>
          <w:szCs w:val="24"/>
          <w:rtl w:val="0"/>
        </w:rPr>
        <w:t xml:space="preserve"> Go beyond titles; focus on skills and responsibilities.</w:t>
        <w:br w:type="textWrapping"/>
      </w:r>
    </w:p>
    <w:p w:rsidR="00000000" w:rsidDel="00000000" w:rsidP="00000000" w:rsidRDefault="00000000" w:rsidRPr="00000000" w14:paraId="000000DF">
      <w:pPr>
        <w:numPr>
          <w:ilvl w:val="0"/>
          <w:numId w:val="3"/>
        </w:numPr>
        <w:spacing w:after="0" w:afterAutospacing="0" w:before="0" w:beforeAutospacing="0" w:line="24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b w:val="1"/>
          <w:bCs w:val="1"/>
          <w:color w:val="cc0000"/>
          <w:sz w:val="24"/>
          <w:szCs w:val="24"/>
          <w:rtl w:val="0"/>
        </w:rPr>
        <w:t xml:space="preserve">Visualize the Day-to-Day –</w:t>
      </w:r>
      <w:r w:rsidDel="00000000" w:rsidR="00000000" w:rsidRPr="00000000">
        <w:rPr>
          <w:rFonts w:ascii="Georgia" w:cs="Georgia" w:eastAsia="Georgia" w:hAnsi="Georgia"/>
          <w:sz w:val="24"/>
          <w:szCs w:val="24"/>
          <w:rtl w:val="0"/>
        </w:rPr>
        <w:t xml:space="preserve"> Does it excite you?</w:t>
        <w:br w:type="textWrapping"/>
      </w:r>
    </w:p>
    <w:p w:rsidR="00000000" w:rsidDel="00000000" w:rsidP="00000000" w:rsidRDefault="00000000" w:rsidRPr="00000000" w14:paraId="000000E0">
      <w:pPr>
        <w:numPr>
          <w:ilvl w:val="0"/>
          <w:numId w:val="3"/>
        </w:numPr>
        <w:spacing w:after="0" w:afterAutospacing="0" w:before="0" w:beforeAutospacing="0" w:line="24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b w:val="1"/>
          <w:bCs w:val="1"/>
          <w:color w:val="cc0000"/>
          <w:sz w:val="24"/>
          <w:szCs w:val="24"/>
          <w:rtl w:val="0"/>
        </w:rPr>
        <w:t xml:space="preserve">Talk to Alumni and Industry Professionals –</w:t>
      </w:r>
      <w:r w:rsidDel="00000000" w:rsidR="00000000" w:rsidRPr="00000000">
        <w:rPr>
          <w:rFonts w:ascii="Georgia" w:cs="Georgia" w:eastAsia="Georgia" w:hAnsi="Georgia"/>
          <w:sz w:val="24"/>
          <w:szCs w:val="24"/>
          <w:rtl w:val="0"/>
        </w:rPr>
        <w:t xml:space="preserve"> Learn from their experience.</w:t>
        <w:br w:type="textWrapping"/>
      </w:r>
    </w:p>
    <w:p w:rsidR="00000000" w:rsidDel="00000000" w:rsidP="00000000" w:rsidRDefault="00000000" w:rsidRPr="00000000" w14:paraId="000000E1">
      <w:pPr>
        <w:numPr>
          <w:ilvl w:val="0"/>
          <w:numId w:val="3"/>
        </w:numPr>
        <w:spacing w:after="0" w:afterAutospacing="0" w:before="0" w:beforeAutospacing="0" w:line="24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b w:val="1"/>
          <w:bCs w:val="1"/>
          <w:color w:val="cc0000"/>
          <w:sz w:val="24"/>
          <w:szCs w:val="24"/>
          <w:rtl w:val="0"/>
        </w:rPr>
        <w:t xml:space="preserve">Research Projects &amp; Org Culture –</w:t>
      </w:r>
      <w:r w:rsidDel="00000000" w:rsidR="00000000" w:rsidRPr="00000000">
        <w:rPr>
          <w:rFonts w:ascii="Georgia" w:cs="Georgia" w:eastAsia="Georgia" w:hAnsi="Georgia"/>
          <w:sz w:val="24"/>
          <w:szCs w:val="24"/>
          <w:rtl w:val="0"/>
        </w:rPr>
        <w:t xml:space="preserve"> Do you align with their work?</w:t>
        <w:br w:type="textWrapping"/>
      </w:r>
    </w:p>
    <w:p w:rsidR="00000000" w:rsidDel="00000000" w:rsidP="00000000" w:rsidRDefault="00000000" w:rsidRPr="00000000" w14:paraId="000000E2">
      <w:pPr>
        <w:numPr>
          <w:ilvl w:val="0"/>
          <w:numId w:val="3"/>
        </w:numPr>
        <w:spacing w:after="0" w:afterAutospacing="0" w:before="0" w:beforeAutospacing="0" w:line="24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b w:val="1"/>
          <w:bCs w:val="1"/>
          <w:color w:val="cc0000"/>
          <w:sz w:val="24"/>
          <w:szCs w:val="24"/>
          <w:rtl w:val="0"/>
        </w:rPr>
        <w:t xml:space="preserve">Ask Questions –</w:t>
      </w:r>
      <w:r w:rsidDel="00000000" w:rsidR="00000000" w:rsidRPr="00000000">
        <w:rPr>
          <w:rFonts w:ascii="Georgia" w:cs="Georgia" w:eastAsia="Georgia" w:hAnsi="Georgia"/>
          <w:sz w:val="24"/>
          <w:szCs w:val="24"/>
          <w:rtl w:val="0"/>
        </w:rPr>
        <w:t xml:space="preserve"> During calls or interviews, dig deep.</w:t>
        <w:br w:type="textWrapping"/>
      </w:r>
      <w:r w:rsidDel="00000000" w:rsidR="00000000" w:rsidRPr="00000000">
        <w:rPr>
          <w:rtl w:val="0"/>
        </w:rPr>
      </w:r>
    </w:p>
    <w:p w:rsidR="00000000" w:rsidDel="00000000" w:rsidP="00000000" w:rsidRDefault="00000000" w:rsidRPr="00000000" w14:paraId="000000E3">
      <w:pPr>
        <w:numPr>
          <w:ilvl w:val="0"/>
          <w:numId w:val="3"/>
        </w:numPr>
        <w:spacing w:after="0" w:afterAutospacing="0" w:before="0" w:beforeAutospacing="0" w:line="24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b w:val="1"/>
          <w:bCs w:val="1"/>
          <w:color w:val="cc0000"/>
          <w:sz w:val="24"/>
          <w:szCs w:val="24"/>
          <w:rtl w:val="0"/>
        </w:rPr>
        <w:t xml:space="preserve">Diversify Options – </w:t>
      </w:r>
      <w:r w:rsidDel="00000000" w:rsidR="00000000" w:rsidRPr="00000000">
        <w:rPr>
          <w:rFonts w:ascii="Georgia" w:cs="Georgia" w:eastAsia="Georgia" w:hAnsi="Georgia"/>
          <w:sz w:val="24"/>
          <w:szCs w:val="24"/>
          <w:rtl w:val="0"/>
        </w:rPr>
        <w:t xml:space="preserve">Have backups, don’t bet on one job.</w:t>
        <w:br w:type="textWrapping"/>
      </w:r>
    </w:p>
    <w:p w:rsidR="00000000" w:rsidDel="00000000" w:rsidP="00000000" w:rsidRDefault="00000000" w:rsidRPr="00000000" w14:paraId="000000E4">
      <w:pPr>
        <w:numPr>
          <w:ilvl w:val="0"/>
          <w:numId w:val="3"/>
        </w:numPr>
        <w:spacing w:after="240" w:before="0" w:beforeAutospacing="0" w:line="240" w:lineRule="auto"/>
        <w:ind w:left="720" w:hanging="360"/>
        <w:jc w:val="both"/>
        <w:rPr>
          <w:rFonts w:ascii="Georgia" w:cs="Georgia" w:eastAsia="Georgia" w:hAnsi="Georgia"/>
          <w:sz w:val="24"/>
          <w:szCs w:val="24"/>
        </w:rPr>
      </w:pPr>
      <w:r w:rsidDel="00000000" w:rsidR="00000000" w:rsidRPr="00000000">
        <w:rPr>
          <w:rFonts w:ascii="Georgia" w:cs="Georgia" w:eastAsia="Georgia" w:hAnsi="Georgia"/>
          <w:b w:val="1"/>
          <w:bCs w:val="1"/>
          <w:color w:val="cc0000"/>
          <w:sz w:val="24"/>
          <w:szCs w:val="24"/>
          <w:rtl w:val="0"/>
        </w:rPr>
        <w:t xml:space="preserve">Targeted List of Orgs –</w:t>
      </w:r>
      <w:r w:rsidDel="00000000" w:rsidR="00000000" w:rsidRPr="00000000">
        <w:rPr>
          <w:rFonts w:ascii="Georgia" w:cs="Georgia" w:eastAsia="Georgia" w:hAnsi="Georgia"/>
          <w:sz w:val="24"/>
          <w:szCs w:val="24"/>
          <w:rtl w:val="0"/>
        </w:rPr>
        <w:t xml:space="preserve"> Match with your values, skills, and goals.</w:t>
      </w:r>
    </w:p>
    <w:p w:rsidR="00000000" w:rsidDel="00000000" w:rsidP="00000000" w:rsidRDefault="00000000" w:rsidRPr="00000000" w14:paraId="000000E5">
      <w:pPr>
        <w:spacing w:after="240" w:before="240" w:line="24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E6">
      <w:pPr>
        <w:spacing w:after="240" w:before="240" w:line="240" w:lineRule="auto"/>
        <w:jc w:val="both"/>
        <w:rPr>
          <w:rFonts w:ascii="Georgia" w:cs="Georgia" w:eastAsia="Georgia" w:hAnsi="Georgia"/>
          <w:b w:val="1"/>
          <w:bCs w:val="1"/>
          <w:color w:val="073763"/>
          <w:sz w:val="24"/>
          <w:szCs w:val="24"/>
        </w:rPr>
      </w:pPr>
      <w:r w:rsidDel="00000000" w:rsidR="00000000" w:rsidRPr="00000000">
        <w:rPr>
          <w:rFonts w:ascii="Georgia" w:cs="Georgia" w:eastAsia="Georgia" w:hAnsi="Georgia"/>
          <w:b w:val="1"/>
          <w:bCs w:val="1"/>
          <w:color w:val="073763"/>
          <w:sz w:val="24"/>
          <w:szCs w:val="24"/>
          <w:rtl w:val="0"/>
        </w:rPr>
        <w:t xml:space="preserve">Making an Informed Career Decision</w:t>
      </w:r>
    </w:p>
    <w:p w:rsidR="00000000" w:rsidDel="00000000" w:rsidP="00000000" w:rsidRDefault="00000000" w:rsidRPr="00000000" w14:paraId="000000E7">
      <w:pPr>
        <w:spacing w:after="240" w:before="240" w:lin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Choosing the right career path is one of the most important decisions you will make, and it should be approached with a structured, thoughtful process. Rather than rushing into a choice based solely on job titles or market trends, it is essential to dig deeper and assess the skills, responsibilities, and personal alignment that come with each role.</w:t>
      </w:r>
    </w:p>
    <w:p w:rsidR="00000000" w:rsidDel="00000000" w:rsidP="00000000" w:rsidRDefault="00000000" w:rsidRPr="00000000" w14:paraId="000000E8">
      <w:pPr>
        <w:spacing w:after="240" w:before="240" w:line="240" w:lineRule="auto"/>
        <w:jc w:val="both"/>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E9">
      <w:pPr>
        <w:spacing w:after="240" w:before="240" w:line="240" w:lineRule="auto"/>
        <w:jc w:val="both"/>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EA">
      <w:pPr>
        <w:spacing w:after="240" w:before="240" w:line="240" w:lineRule="auto"/>
        <w:jc w:val="both"/>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EB">
      <w:pPr>
        <w:spacing w:after="240" w:before="240" w:line="240" w:lineRule="auto"/>
        <w:jc w:val="both"/>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EC">
      <w:pPr>
        <w:spacing w:after="240" w:before="240" w:line="240" w:lineRule="auto"/>
        <w:jc w:val="both"/>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ED">
      <w:pPr>
        <w:spacing w:after="240" w:before="240" w:line="240" w:lineRule="auto"/>
        <w:jc w:val="both"/>
        <w:rPr>
          <w:rFonts w:ascii="Georgia" w:cs="Georgia" w:eastAsia="Georgia" w:hAnsi="Georgia"/>
          <w:sz w:val="24"/>
          <w:szCs w:val="24"/>
        </w:rPr>
      </w:pPr>
      <w:r w:rsidDel="00000000" w:rsidR="00000000" w:rsidRPr="00000000">
        <w:rPr>
          <w:rFonts w:ascii="Georgia" w:cs="Georgia" w:eastAsia="Georgia" w:hAnsi="Georgia"/>
          <w:b w:val="1"/>
          <w:bCs w:val="1"/>
          <w:color w:val="cc0000"/>
          <w:sz w:val="24"/>
          <w:szCs w:val="24"/>
          <w:rtl w:val="0"/>
        </w:rPr>
        <w:t xml:space="preserve">Understand the Role</w:t>
      </w:r>
      <w:r w:rsidDel="00000000" w:rsidR="00000000" w:rsidRPr="00000000">
        <w:rPr>
          <w:rFonts w:ascii="Georgia" w:cs="Georgia" w:eastAsia="Georgia" w:hAnsi="Georgia"/>
          <w:b w:val="1"/>
          <w:bCs w:val="1"/>
          <w:sz w:val="24"/>
          <w:szCs w:val="24"/>
          <w:rtl w:val="0"/>
        </w:rPr>
        <w:br w:type="textWrapping"/>
      </w:r>
      <w:r w:rsidDel="00000000" w:rsidR="00000000" w:rsidRPr="00000000">
        <w:rPr>
          <w:rFonts w:ascii="Georgia" w:cs="Georgia" w:eastAsia="Georgia" w:hAnsi="Georgia"/>
          <w:sz w:val="24"/>
          <w:szCs w:val="24"/>
          <w:rtl w:val="0"/>
        </w:rPr>
        <w:t xml:space="preserve">The first step is to go beyond the job title and fully understand what the role entails. Look closely at the </w:t>
      </w:r>
      <w:r w:rsidDel="00000000" w:rsidR="00000000" w:rsidRPr="00000000">
        <w:rPr>
          <w:rFonts w:ascii="Georgia" w:cs="Georgia" w:eastAsia="Georgia" w:hAnsi="Georgia"/>
          <w:b w:val="1"/>
          <w:bCs w:val="1"/>
          <w:color w:val="073763"/>
          <w:sz w:val="24"/>
          <w:szCs w:val="24"/>
          <w:rtl w:val="0"/>
        </w:rPr>
        <w:t xml:space="preserve">skills</w:t>
      </w:r>
      <w:r w:rsidDel="00000000" w:rsidR="00000000" w:rsidRPr="00000000">
        <w:rPr>
          <w:rFonts w:ascii="Georgia" w:cs="Georgia" w:eastAsia="Georgia" w:hAnsi="Georgia"/>
          <w:sz w:val="24"/>
          <w:szCs w:val="24"/>
          <w:rtl w:val="0"/>
        </w:rPr>
        <w:t xml:space="preserve"> required, the </w:t>
      </w:r>
      <w:r w:rsidDel="00000000" w:rsidR="00000000" w:rsidRPr="00000000">
        <w:rPr>
          <w:rFonts w:ascii="Georgia" w:cs="Georgia" w:eastAsia="Georgia" w:hAnsi="Georgia"/>
          <w:b w:val="1"/>
          <w:bCs w:val="1"/>
          <w:color w:val="073763"/>
          <w:sz w:val="24"/>
          <w:szCs w:val="24"/>
          <w:rtl w:val="0"/>
        </w:rPr>
        <w:t xml:space="preserve">responsibilities</w:t>
      </w:r>
      <w:r w:rsidDel="00000000" w:rsidR="00000000" w:rsidRPr="00000000">
        <w:rPr>
          <w:rFonts w:ascii="Georgia" w:cs="Georgia" w:eastAsia="Georgia" w:hAnsi="Georgia"/>
          <w:color w:val="073763"/>
          <w:sz w:val="24"/>
          <w:szCs w:val="24"/>
          <w:rtl w:val="0"/>
        </w:rPr>
        <w:t xml:space="preserve"> </w:t>
      </w:r>
      <w:r w:rsidDel="00000000" w:rsidR="00000000" w:rsidRPr="00000000">
        <w:rPr>
          <w:rFonts w:ascii="Georgia" w:cs="Georgia" w:eastAsia="Georgia" w:hAnsi="Georgia"/>
          <w:sz w:val="24"/>
          <w:szCs w:val="24"/>
          <w:rtl w:val="0"/>
        </w:rPr>
        <w:t xml:space="preserve">involved, and the</w:t>
      </w:r>
      <w:r w:rsidDel="00000000" w:rsidR="00000000" w:rsidRPr="00000000">
        <w:rPr>
          <w:rFonts w:ascii="Georgia" w:cs="Georgia" w:eastAsia="Georgia" w:hAnsi="Georgia"/>
          <w:color w:val="073763"/>
          <w:sz w:val="24"/>
          <w:szCs w:val="24"/>
          <w:rtl w:val="0"/>
        </w:rPr>
        <w:t xml:space="preserve"> </w:t>
      </w:r>
      <w:r w:rsidDel="00000000" w:rsidR="00000000" w:rsidRPr="00000000">
        <w:rPr>
          <w:rFonts w:ascii="Georgia" w:cs="Georgia" w:eastAsia="Georgia" w:hAnsi="Georgia"/>
          <w:b w:val="1"/>
          <w:bCs w:val="1"/>
          <w:color w:val="073763"/>
          <w:sz w:val="24"/>
          <w:szCs w:val="24"/>
          <w:rtl w:val="0"/>
        </w:rPr>
        <w:t xml:space="preserve">impact</w:t>
      </w:r>
      <w:r w:rsidDel="00000000" w:rsidR="00000000" w:rsidRPr="00000000">
        <w:rPr>
          <w:rFonts w:ascii="Georgia" w:cs="Georgia" w:eastAsia="Georgia" w:hAnsi="Georgia"/>
          <w:sz w:val="24"/>
          <w:szCs w:val="24"/>
          <w:rtl w:val="0"/>
        </w:rPr>
        <w:t xml:space="preserve"> the role has within the organization. This ensures you are not swayed by a position’s prestige or popularity, but instead by your genuine ability and interest in fulfilling its demands.</w:t>
      </w:r>
    </w:p>
    <w:p w:rsidR="00000000" w:rsidDel="00000000" w:rsidP="00000000" w:rsidRDefault="00000000" w:rsidRPr="00000000" w14:paraId="000000EE">
      <w:pPr>
        <w:spacing w:after="240" w:before="240" w:line="240" w:lineRule="auto"/>
        <w:jc w:val="both"/>
        <w:rPr>
          <w:rFonts w:ascii="Georgia" w:cs="Georgia" w:eastAsia="Georgia" w:hAnsi="Georgia"/>
          <w:sz w:val="24"/>
          <w:szCs w:val="24"/>
        </w:rPr>
      </w:pPr>
      <w:r w:rsidDel="00000000" w:rsidR="00000000" w:rsidRPr="00000000">
        <w:rPr>
          <w:rFonts w:ascii="Georgia" w:cs="Georgia" w:eastAsia="Georgia" w:hAnsi="Georgia"/>
          <w:b w:val="1"/>
          <w:bCs w:val="1"/>
          <w:color w:val="cc0000"/>
          <w:sz w:val="24"/>
          <w:szCs w:val="24"/>
          <w:rtl w:val="0"/>
        </w:rPr>
        <w:t xml:space="preserve">Visualize the Day-to-Day</w:t>
      </w:r>
      <w:r w:rsidDel="00000000" w:rsidR="00000000" w:rsidRPr="00000000">
        <w:rPr>
          <w:rFonts w:ascii="Georgia" w:cs="Georgia" w:eastAsia="Georgia" w:hAnsi="Georgia"/>
          <w:b w:val="1"/>
          <w:bCs w:val="1"/>
          <w:sz w:val="24"/>
          <w:szCs w:val="24"/>
          <w:rtl w:val="0"/>
        </w:rPr>
        <w:br w:type="textWrapping"/>
      </w:r>
      <w:r w:rsidDel="00000000" w:rsidR="00000000" w:rsidRPr="00000000">
        <w:rPr>
          <w:rFonts w:ascii="Georgia" w:cs="Georgia" w:eastAsia="Georgia" w:hAnsi="Georgia"/>
          <w:sz w:val="24"/>
          <w:szCs w:val="24"/>
          <w:rtl w:val="0"/>
        </w:rPr>
        <w:t xml:space="preserve">Once you understand the role, try to </w:t>
      </w:r>
      <w:r w:rsidDel="00000000" w:rsidR="00000000" w:rsidRPr="00000000">
        <w:rPr>
          <w:rFonts w:ascii="Georgia" w:cs="Georgia" w:eastAsia="Georgia" w:hAnsi="Georgia"/>
          <w:b w:val="1"/>
          <w:bCs w:val="1"/>
          <w:color w:val="073763"/>
          <w:sz w:val="24"/>
          <w:szCs w:val="24"/>
          <w:rtl w:val="0"/>
        </w:rPr>
        <w:t xml:space="preserve">visualize the daily tasks and challenges</w:t>
      </w:r>
      <w:r w:rsidDel="00000000" w:rsidR="00000000" w:rsidRPr="00000000">
        <w:rPr>
          <w:rFonts w:ascii="Georgia" w:cs="Georgia" w:eastAsia="Georgia" w:hAnsi="Georgia"/>
          <w:sz w:val="24"/>
          <w:szCs w:val="24"/>
          <w:rtl w:val="0"/>
        </w:rPr>
        <w:t xml:space="preserve"> it involves. Ask yourself: </w:t>
      </w:r>
      <w:r w:rsidDel="00000000" w:rsidR="00000000" w:rsidRPr="00000000">
        <w:rPr>
          <w:rFonts w:ascii="Georgia" w:cs="Georgia" w:eastAsia="Georgia" w:hAnsi="Georgia"/>
          <w:i w:val="1"/>
          <w:iCs w:val="1"/>
          <w:sz w:val="24"/>
          <w:szCs w:val="24"/>
          <w:rtl w:val="0"/>
        </w:rPr>
        <w:t xml:space="preserve">Does this excite me?</w:t>
      </w:r>
      <w:r w:rsidDel="00000000" w:rsidR="00000000" w:rsidRPr="00000000">
        <w:rPr>
          <w:rFonts w:ascii="Georgia" w:cs="Georgia" w:eastAsia="Georgia" w:hAnsi="Georgia"/>
          <w:sz w:val="24"/>
          <w:szCs w:val="24"/>
          <w:rtl w:val="0"/>
        </w:rPr>
        <w:t xml:space="preserve"> A job might look appealing on paper but could be repetitive or stressful in reality. Aligning your enthusiasm with the work you will actually be doing is key to long-term satisfaction.</w:t>
      </w:r>
    </w:p>
    <w:p w:rsidR="00000000" w:rsidDel="00000000" w:rsidP="00000000" w:rsidRDefault="00000000" w:rsidRPr="00000000" w14:paraId="000000EF">
      <w:pPr>
        <w:spacing w:after="240" w:before="240" w:line="240" w:lineRule="auto"/>
        <w:jc w:val="both"/>
        <w:rPr>
          <w:rFonts w:ascii="Georgia" w:cs="Georgia" w:eastAsia="Georgia" w:hAnsi="Georgia"/>
          <w:sz w:val="24"/>
          <w:szCs w:val="24"/>
        </w:rPr>
      </w:pPr>
      <w:r w:rsidDel="00000000" w:rsidR="00000000" w:rsidRPr="00000000">
        <w:rPr>
          <w:rFonts w:ascii="Georgia" w:cs="Georgia" w:eastAsia="Georgia" w:hAnsi="Georgia"/>
          <w:b w:val="1"/>
          <w:bCs w:val="1"/>
          <w:color w:val="cc0000"/>
          <w:sz w:val="24"/>
          <w:szCs w:val="24"/>
          <w:rtl w:val="0"/>
        </w:rPr>
        <w:t xml:space="preserve">Talk to Alumni and Industry Professionals</w:t>
      </w:r>
      <w:r w:rsidDel="00000000" w:rsidR="00000000" w:rsidRPr="00000000">
        <w:rPr>
          <w:rFonts w:ascii="Georgia" w:cs="Georgia" w:eastAsia="Georgia" w:hAnsi="Georgia"/>
          <w:b w:val="1"/>
          <w:bCs w:val="1"/>
          <w:sz w:val="24"/>
          <w:szCs w:val="24"/>
          <w:rtl w:val="0"/>
        </w:rPr>
        <w:br w:type="textWrapping"/>
      </w:r>
      <w:r w:rsidDel="00000000" w:rsidR="00000000" w:rsidRPr="00000000">
        <w:rPr>
          <w:rFonts w:ascii="Georgia" w:cs="Georgia" w:eastAsia="Georgia" w:hAnsi="Georgia"/>
          <w:sz w:val="24"/>
          <w:szCs w:val="24"/>
          <w:rtl w:val="0"/>
        </w:rPr>
        <w:t xml:space="preserve">Networking plays a crucial role in making informed decisions. Reach out to </w:t>
      </w:r>
      <w:r w:rsidDel="00000000" w:rsidR="00000000" w:rsidRPr="00000000">
        <w:rPr>
          <w:rFonts w:ascii="Georgia" w:cs="Georgia" w:eastAsia="Georgia" w:hAnsi="Georgia"/>
          <w:b w:val="1"/>
          <w:bCs w:val="1"/>
          <w:color w:val="073763"/>
          <w:sz w:val="24"/>
          <w:szCs w:val="24"/>
          <w:rtl w:val="0"/>
        </w:rPr>
        <w:t xml:space="preserve">alumni and professionals</w:t>
      </w:r>
      <w:r w:rsidDel="00000000" w:rsidR="00000000" w:rsidRPr="00000000">
        <w:rPr>
          <w:rFonts w:ascii="Georgia" w:cs="Georgia" w:eastAsia="Georgia" w:hAnsi="Georgia"/>
          <w:sz w:val="24"/>
          <w:szCs w:val="24"/>
          <w:rtl w:val="0"/>
        </w:rPr>
        <w:t xml:space="preserve"> already working in your area of interest. Their firsthand experiences can provide valuable insights into both the rewards and challenges of the role, helping you set realistic expectations.</w:t>
      </w:r>
    </w:p>
    <w:p w:rsidR="00000000" w:rsidDel="00000000" w:rsidP="00000000" w:rsidRDefault="00000000" w:rsidRPr="00000000" w14:paraId="000000F0">
      <w:pPr>
        <w:spacing w:after="240" w:before="240" w:line="240" w:lineRule="auto"/>
        <w:jc w:val="both"/>
        <w:rPr>
          <w:rFonts w:ascii="Georgia" w:cs="Georgia" w:eastAsia="Georgia" w:hAnsi="Georgia"/>
          <w:sz w:val="24"/>
          <w:szCs w:val="24"/>
        </w:rPr>
      </w:pPr>
      <w:r w:rsidDel="00000000" w:rsidR="00000000" w:rsidRPr="00000000">
        <w:rPr>
          <w:rFonts w:ascii="Georgia" w:cs="Georgia" w:eastAsia="Georgia" w:hAnsi="Georgia"/>
          <w:b w:val="1"/>
          <w:bCs w:val="1"/>
          <w:color w:val="cc0000"/>
          <w:sz w:val="24"/>
          <w:szCs w:val="24"/>
          <w:rtl w:val="0"/>
        </w:rPr>
        <w:t xml:space="preserve">Research Projects and Organizational Culture</w:t>
      </w:r>
      <w:r w:rsidDel="00000000" w:rsidR="00000000" w:rsidRPr="00000000">
        <w:rPr>
          <w:rFonts w:ascii="Georgia" w:cs="Georgia" w:eastAsia="Georgia" w:hAnsi="Georgia"/>
          <w:b w:val="1"/>
          <w:bCs w:val="1"/>
          <w:sz w:val="24"/>
          <w:szCs w:val="24"/>
          <w:rtl w:val="0"/>
        </w:rPr>
        <w:br w:type="textWrapping"/>
      </w:r>
      <w:r w:rsidDel="00000000" w:rsidR="00000000" w:rsidRPr="00000000">
        <w:rPr>
          <w:rFonts w:ascii="Georgia" w:cs="Georgia" w:eastAsia="Georgia" w:hAnsi="Georgia"/>
          <w:sz w:val="24"/>
          <w:szCs w:val="24"/>
          <w:rtl w:val="0"/>
        </w:rPr>
        <w:t xml:space="preserve">Before committing, research the </w:t>
      </w:r>
      <w:r w:rsidDel="00000000" w:rsidR="00000000" w:rsidRPr="00000000">
        <w:rPr>
          <w:rFonts w:ascii="Georgia" w:cs="Georgia" w:eastAsia="Georgia" w:hAnsi="Georgia"/>
          <w:b w:val="1"/>
          <w:bCs w:val="1"/>
          <w:color w:val="073763"/>
          <w:sz w:val="24"/>
          <w:szCs w:val="24"/>
          <w:rtl w:val="0"/>
        </w:rPr>
        <w:t xml:space="preserve">projects</w:t>
      </w:r>
      <w:r w:rsidDel="00000000" w:rsidR="00000000" w:rsidRPr="00000000">
        <w:rPr>
          <w:rFonts w:ascii="Georgia" w:cs="Georgia" w:eastAsia="Georgia" w:hAnsi="Georgia"/>
          <w:sz w:val="24"/>
          <w:szCs w:val="24"/>
          <w:rtl w:val="0"/>
        </w:rPr>
        <w:t xml:space="preserve"> the organization works on and its </w:t>
      </w:r>
      <w:r w:rsidDel="00000000" w:rsidR="00000000" w:rsidRPr="00000000">
        <w:rPr>
          <w:rFonts w:ascii="Georgia" w:cs="Georgia" w:eastAsia="Georgia" w:hAnsi="Georgia"/>
          <w:b w:val="1"/>
          <w:bCs w:val="1"/>
          <w:color w:val="073763"/>
          <w:sz w:val="24"/>
          <w:szCs w:val="24"/>
          <w:rtl w:val="0"/>
        </w:rPr>
        <w:t xml:space="preserve">culture</w:t>
      </w:r>
      <w:r w:rsidDel="00000000" w:rsidR="00000000" w:rsidRPr="00000000">
        <w:rPr>
          <w:rFonts w:ascii="Georgia" w:cs="Georgia" w:eastAsia="Georgia" w:hAnsi="Georgia"/>
          <w:sz w:val="24"/>
          <w:szCs w:val="24"/>
          <w:rtl w:val="0"/>
        </w:rPr>
        <w:t xml:space="preserve">. Does the company’s mission align with your values? Are you comfortable with the work environment? This alignment will determine not just your success, but also your happiness at work.</w:t>
      </w:r>
    </w:p>
    <w:p w:rsidR="00000000" w:rsidDel="00000000" w:rsidP="00000000" w:rsidRDefault="00000000" w:rsidRPr="00000000" w14:paraId="000000F1">
      <w:pPr>
        <w:spacing w:after="240" w:before="240" w:line="240" w:lineRule="auto"/>
        <w:jc w:val="both"/>
        <w:rPr>
          <w:rFonts w:ascii="Georgia" w:cs="Georgia" w:eastAsia="Georgia" w:hAnsi="Georgia"/>
          <w:sz w:val="24"/>
          <w:szCs w:val="24"/>
        </w:rPr>
      </w:pPr>
      <w:r w:rsidDel="00000000" w:rsidR="00000000" w:rsidRPr="00000000">
        <w:rPr>
          <w:rFonts w:ascii="Georgia" w:cs="Georgia" w:eastAsia="Georgia" w:hAnsi="Georgia"/>
          <w:b w:val="1"/>
          <w:bCs w:val="1"/>
          <w:color w:val="cc0000"/>
          <w:sz w:val="24"/>
          <w:szCs w:val="24"/>
          <w:rtl w:val="0"/>
        </w:rPr>
        <w:t xml:space="preserve">Ask Questions</w:t>
      </w:r>
      <w:r w:rsidDel="00000000" w:rsidR="00000000" w:rsidRPr="00000000">
        <w:rPr>
          <w:rFonts w:ascii="Georgia" w:cs="Georgia" w:eastAsia="Georgia" w:hAnsi="Georgia"/>
          <w:b w:val="1"/>
          <w:bCs w:val="1"/>
          <w:sz w:val="24"/>
          <w:szCs w:val="24"/>
          <w:rtl w:val="0"/>
        </w:rPr>
        <w:br w:type="textWrapping"/>
      </w:r>
      <w:r w:rsidDel="00000000" w:rsidR="00000000" w:rsidRPr="00000000">
        <w:rPr>
          <w:rFonts w:ascii="Georgia" w:cs="Georgia" w:eastAsia="Georgia" w:hAnsi="Georgia"/>
          <w:sz w:val="24"/>
          <w:szCs w:val="24"/>
          <w:rtl w:val="0"/>
        </w:rPr>
        <w:t xml:space="preserve">Whether in informational calls or interviews, take the opportunity to </w:t>
      </w:r>
      <w:r w:rsidDel="00000000" w:rsidR="00000000" w:rsidRPr="00000000">
        <w:rPr>
          <w:rFonts w:ascii="Georgia" w:cs="Georgia" w:eastAsia="Georgia" w:hAnsi="Georgia"/>
          <w:b w:val="1"/>
          <w:bCs w:val="1"/>
          <w:color w:val="073763"/>
          <w:sz w:val="24"/>
          <w:szCs w:val="24"/>
          <w:rtl w:val="0"/>
        </w:rPr>
        <w:t xml:space="preserve">dig deep</w:t>
      </w:r>
      <w:r w:rsidDel="00000000" w:rsidR="00000000" w:rsidRPr="00000000">
        <w:rPr>
          <w:rFonts w:ascii="Georgia" w:cs="Georgia" w:eastAsia="Georgia" w:hAnsi="Georgia"/>
          <w:sz w:val="24"/>
          <w:szCs w:val="24"/>
          <w:rtl w:val="0"/>
        </w:rPr>
        <w:t xml:space="preserve">. Ask about team dynamics, performance expectations, career growth opportunities, and challenges faced in the role. These questions not only show your seriousness but also help you identify potential deal-breakers early on.</w:t>
      </w:r>
    </w:p>
    <w:p w:rsidR="00000000" w:rsidDel="00000000" w:rsidP="00000000" w:rsidRDefault="00000000" w:rsidRPr="00000000" w14:paraId="000000F2">
      <w:pPr>
        <w:spacing w:after="240" w:before="240" w:line="240" w:lineRule="auto"/>
        <w:jc w:val="both"/>
        <w:rPr>
          <w:rFonts w:ascii="Georgia" w:cs="Georgia" w:eastAsia="Georgia" w:hAnsi="Georgia"/>
          <w:sz w:val="24"/>
          <w:szCs w:val="24"/>
        </w:rPr>
      </w:pPr>
      <w:r w:rsidDel="00000000" w:rsidR="00000000" w:rsidRPr="00000000">
        <w:rPr>
          <w:rFonts w:ascii="Georgia" w:cs="Georgia" w:eastAsia="Georgia" w:hAnsi="Georgia"/>
          <w:b w:val="1"/>
          <w:bCs w:val="1"/>
          <w:color w:val="cc0000"/>
          <w:sz w:val="24"/>
          <w:szCs w:val="24"/>
          <w:rtl w:val="0"/>
        </w:rPr>
        <w:t xml:space="preserve">Diversify Your Options</w:t>
      </w:r>
      <w:r w:rsidDel="00000000" w:rsidR="00000000" w:rsidRPr="00000000">
        <w:rPr>
          <w:rFonts w:ascii="Georgia" w:cs="Georgia" w:eastAsia="Georgia" w:hAnsi="Georgia"/>
          <w:b w:val="1"/>
          <w:bCs w:val="1"/>
          <w:sz w:val="24"/>
          <w:szCs w:val="24"/>
          <w:rtl w:val="0"/>
        </w:rPr>
        <w:br w:type="textWrapping"/>
      </w:r>
      <w:r w:rsidDel="00000000" w:rsidR="00000000" w:rsidRPr="00000000">
        <w:rPr>
          <w:rFonts w:ascii="Georgia" w:cs="Georgia" w:eastAsia="Georgia" w:hAnsi="Georgia"/>
          <w:sz w:val="24"/>
          <w:szCs w:val="24"/>
          <w:rtl w:val="0"/>
        </w:rPr>
        <w:t xml:space="preserve">While having a dream role or company is fine, avoid betting everything on one opportunity.</w:t>
      </w:r>
      <w:r w:rsidDel="00000000" w:rsidR="00000000" w:rsidRPr="00000000">
        <w:rPr>
          <w:rFonts w:ascii="Georgia" w:cs="Georgia" w:eastAsia="Georgia" w:hAnsi="Georgia"/>
          <w:color w:val="073763"/>
          <w:sz w:val="24"/>
          <w:szCs w:val="24"/>
          <w:rtl w:val="0"/>
        </w:rPr>
        <w:t xml:space="preserve"> </w:t>
      </w:r>
      <w:r w:rsidDel="00000000" w:rsidR="00000000" w:rsidRPr="00000000">
        <w:rPr>
          <w:rFonts w:ascii="Georgia" w:cs="Georgia" w:eastAsia="Georgia" w:hAnsi="Georgia"/>
          <w:b w:val="1"/>
          <w:bCs w:val="1"/>
          <w:color w:val="073763"/>
          <w:sz w:val="24"/>
          <w:szCs w:val="24"/>
          <w:rtl w:val="0"/>
        </w:rPr>
        <w:t xml:space="preserve">Keep backup options</w:t>
      </w:r>
      <w:r w:rsidDel="00000000" w:rsidR="00000000" w:rsidRPr="00000000">
        <w:rPr>
          <w:rFonts w:ascii="Georgia" w:cs="Georgia" w:eastAsia="Georgia" w:hAnsi="Georgia"/>
          <w:sz w:val="24"/>
          <w:szCs w:val="24"/>
          <w:rtl w:val="0"/>
        </w:rPr>
        <w:t xml:space="preserve"> in similar or related fields so that you can adapt if your first choice doesn’t work out. This flexibility reduces pressure and increases your chances of finding a fulfilling position.</w:t>
      </w:r>
    </w:p>
    <w:p w:rsidR="00000000" w:rsidDel="00000000" w:rsidP="00000000" w:rsidRDefault="00000000" w:rsidRPr="00000000" w14:paraId="000000F3">
      <w:pPr>
        <w:spacing w:after="240" w:before="240" w:line="240" w:lineRule="auto"/>
        <w:jc w:val="both"/>
        <w:rPr>
          <w:rFonts w:ascii="Georgia" w:cs="Georgia" w:eastAsia="Georgia" w:hAnsi="Georgia"/>
          <w:sz w:val="24"/>
          <w:szCs w:val="24"/>
        </w:rPr>
      </w:pPr>
      <w:r w:rsidDel="00000000" w:rsidR="00000000" w:rsidRPr="00000000">
        <w:rPr>
          <w:rFonts w:ascii="Georgia" w:cs="Georgia" w:eastAsia="Georgia" w:hAnsi="Georgia"/>
          <w:b w:val="1"/>
          <w:bCs w:val="1"/>
          <w:color w:val="cc0000"/>
          <w:sz w:val="24"/>
          <w:szCs w:val="24"/>
          <w:rtl w:val="0"/>
        </w:rPr>
        <w:t xml:space="preserve">Targeted List of Organizations</w:t>
      </w:r>
      <w:r w:rsidDel="00000000" w:rsidR="00000000" w:rsidRPr="00000000">
        <w:rPr>
          <w:rFonts w:ascii="Georgia" w:cs="Georgia" w:eastAsia="Georgia" w:hAnsi="Georgia"/>
          <w:b w:val="1"/>
          <w:bCs w:val="1"/>
          <w:sz w:val="24"/>
          <w:szCs w:val="24"/>
          <w:rtl w:val="0"/>
        </w:rPr>
        <w:br w:type="textWrapping"/>
      </w:r>
      <w:r w:rsidDel="00000000" w:rsidR="00000000" w:rsidRPr="00000000">
        <w:rPr>
          <w:rFonts w:ascii="Georgia" w:cs="Georgia" w:eastAsia="Georgia" w:hAnsi="Georgia"/>
          <w:sz w:val="24"/>
          <w:szCs w:val="24"/>
          <w:rtl w:val="0"/>
        </w:rPr>
        <w:t xml:space="preserve">Finally, create a </w:t>
      </w:r>
      <w:r w:rsidDel="00000000" w:rsidR="00000000" w:rsidRPr="00000000">
        <w:rPr>
          <w:rFonts w:ascii="Georgia" w:cs="Georgia" w:eastAsia="Georgia" w:hAnsi="Georgia"/>
          <w:b w:val="1"/>
          <w:bCs w:val="1"/>
          <w:color w:val="073763"/>
          <w:sz w:val="24"/>
          <w:szCs w:val="24"/>
          <w:rtl w:val="0"/>
        </w:rPr>
        <w:t xml:space="preserve">targeted list</w:t>
      </w:r>
      <w:r w:rsidDel="00000000" w:rsidR="00000000" w:rsidRPr="00000000">
        <w:rPr>
          <w:rFonts w:ascii="Georgia" w:cs="Georgia" w:eastAsia="Georgia" w:hAnsi="Georgia"/>
          <w:sz w:val="24"/>
          <w:szCs w:val="24"/>
          <w:rtl w:val="0"/>
        </w:rPr>
        <w:t xml:space="preserve"> of organizations that match your values, skills, and career goals. This list will help you focus your job search and tailor your applications for maximum impact. Choosing where to apply should be as intentional as choosing the role itself.</w:t>
      </w:r>
    </w:p>
    <w:p w:rsidR="00000000" w:rsidDel="00000000" w:rsidP="00000000" w:rsidRDefault="00000000" w:rsidRPr="00000000" w14:paraId="000000F4">
      <w:pPr>
        <w:spacing w:after="240" w:before="240" w:lin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br w:type="textWrapping"/>
      </w:r>
    </w:p>
    <w:p w:rsidR="00000000" w:rsidDel="00000000" w:rsidP="00000000" w:rsidRDefault="00000000" w:rsidRPr="00000000" w14:paraId="000000F5">
      <w:pPr>
        <w:spacing w:after="240" w:before="240" w:line="24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F6">
      <w:pPr>
        <w:spacing w:after="240" w:before="240" w:lin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conclusion, making an informed career decision requires </w:t>
      </w:r>
      <w:r w:rsidDel="00000000" w:rsidR="00000000" w:rsidRPr="00000000">
        <w:rPr>
          <w:rFonts w:ascii="Georgia" w:cs="Georgia" w:eastAsia="Georgia" w:hAnsi="Georgia"/>
          <w:b w:val="1"/>
          <w:bCs w:val="1"/>
          <w:color w:val="cc0000"/>
          <w:sz w:val="24"/>
          <w:szCs w:val="24"/>
          <w:rtl w:val="0"/>
        </w:rPr>
        <w:t xml:space="preserve">self-awareness, thorough research, and strategic planning</w:t>
      </w:r>
      <w:r w:rsidDel="00000000" w:rsidR="00000000" w:rsidRPr="00000000">
        <w:rPr>
          <w:rFonts w:ascii="Georgia" w:cs="Georgia" w:eastAsia="Georgia" w:hAnsi="Georgia"/>
          <w:color w:val="cc0000"/>
          <w:sz w:val="24"/>
          <w:szCs w:val="24"/>
          <w:rtl w:val="0"/>
        </w:rPr>
        <w:t xml:space="preserve">.</w:t>
      </w:r>
      <w:r w:rsidDel="00000000" w:rsidR="00000000" w:rsidRPr="00000000">
        <w:rPr>
          <w:rFonts w:ascii="Georgia" w:cs="Georgia" w:eastAsia="Georgia" w:hAnsi="Georgia"/>
          <w:sz w:val="24"/>
          <w:szCs w:val="24"/>
          <w:rtl w:val="0"/>
        </w:rPr>
        <w:t xml:space="preserve"> By understanding the role, visualizing the work, networking with professionals, evaluating culture, asking the right questions, keeping multiple options, and targeting aligned organizations, you can choose a career path that is not only viable but truly fulfilling. The more deliberate your approach, the greater your chances of building a career that excites you and supports your long-term ambitions.</w:t>
      </w:r>
    </w:p>
    <w:p w:rsidR="00000000" w:rsidDel="00000000" w:rsidP="00000000" w:rsidRDefault="00000000" w:rsidRPr="00000000" w14:paraId="000000F7">
      <w:pPr>
        <w:spacing w:after="240" w:before="240" w:line="240" w:lineRule="auto"/>
        <w:ind w:left="0" w:firstLine="0"/>
        <w:jc w:val="both"/>
        <w:rPr>
          <w:rFonts w:ascii="Georgia" w:cs="Georgia" w:eastAsia="Georgia" w:hAnsi="Georgia"/>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8">
      <w:pPr>
        <w:spacing w:line="240" w:lineRule="auto"/>
        <w:ind w:left="1440" w:firstLine="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F9">
      <w:pPr>
        <w:pStyle w:val="Heading3"/>
        <w:keepNext w:val="0"/>
        <w:keepLines w:val="0"/>
        <w:spacing w:before="280" w:line="240" w:lineRule="auto"/>
        <w:ind w:left="0" w:firstLine="0"/>
        <w:jc w:val="both"/>
        <w:rPr>
          <w:rFonts w:ascii="Georgia" w:cs="Georgia" w:eastAsia="Georgia" w:hAnsi="Georgia"/>
          <w:b w:val="1"/>
          <w:bCs w:val="1"/>
          <w:color w:val="000000"/>
          <w:sz w:val="24"/>
          <w:szCs w:val="24"/>
        </w:rPr>
      </w:pPr>
      <w:bookmarkStart w:colFirst="0" w:colLast="0" w:name="_8xnvaj29fr7s" w:id="54"/>
      <w:bookmarkEnd w:id="54"/>
      <w:r w:rsidDel="00000000" w:rsidR="00000000" w:rsidRPr="00000000">
        <w:rPr>
          <w:rFonts w:ascii="Georgia" w:cs="Georgia" w:eastAsia="Georgia" w:hAnsi="Georgia"/>
          <w:b w:val="1"/>
          <w:bCs w:val="1"/>
          <w:color w:val="073763"/>
          <w:sz w:val="36"/>
          <w:szCs w:val="36"/>
          <w:rtl w:val="0"/>
        </w:rPr>
        <w:t xml:space="preserve">9. Important Takeaways for Early Professionals</w:t>
      </w:r>
      <w:r w:rsidDel="00000000" w:rsidR="00000000" w:rsidRPr="00000000">
        <w:rPr>
          <w:rtl w:val="0"/>
        </w:rPr>
      </w:r>
    </w:p>
    <w:p w:rsidR="00000000" w:rsidDel="00000000" w:rsidP="00000000" w:rsidRDefault="00000000" w:rsidRPr="00000000" w14:paraId="000000FA">
      <w:pPr>
        <w:spacing w:after="240" w:before="240" w:lin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Starting your career can feel overwhelming, but keeping a few </w:t>
      </w:r>
      <w:r w:rsidDel="00000000" w:rsidR="00000000" w:rsidRPr="00000000">
        <w:rPr>
          <w:rFonts w:ascii="Georgia" w:cs="Georgia" w:eastAsia="Georgia" w:hAnsi="Georgia"/>
          <w:b w:val="1"/>
          <w:bCs w:val="1"/>
          <w:color w:val="073763"/>
          <w:sz w:val="24"/>
          <w:szCs w:val="24"/>
          <w:rtl w:val="0"/>
        </w:rPr>
        <w:t xml:space="preserve">key takeaways</w:t>
      </w:r>
      <w:r w:rsidDel="00000000" w:rsidR="00000000" w:rsidRPr="00000000">
        <w:rPr>
          <w:rFonts w:ascii="Georgia" w:cs="Georgia" w:eastAsia="Georgia" w:hAnsi="Georgia"/>
          <w:sz w:val="24"/>
          <w:szCs w:val="24"/>
          <w:rtl w:val="0"/>
        </w:rPr>
        <w:t xml:space="preserve"> in mind can make the journey smoother and more rewarding.</w:t>
      </w:r>
    </w:p>
    <w:p w:rsidR="00000000" w:rsidDel="00000000" w:rsidP="00000000" w:rsidRDefault="00000000" w:rsidRPr="00000000" w14:paraId="000000FB">
      <w:pPr>
        <w:spacing w:after="240" w:before="240" w:lin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First, remember that </w:t>
      </w:r>
      <w:r w:rsidDel="00000000" w:rsidR="00000000" w:rsidRPr="00000000">
        <w:rPr>
          <w:rFonts w:ascii="Georgia" w:cs="Georgia" w:eastAsia="Georgia" w:hAnsi="Georgia"/>
          <w:b w:val="1"/>
          <w:bCs w:val="1"/>
          <w:color w:val="cc0000"/>
          <w:sz w:val="24"/>
          <w:szCs w:val="24"/>
          <w:rtl w:val="0"/>
        </w:rPr>
        <w:t xml:space="preserve">entry-level roles build foundational, transferable skills</w:t>
      </w:r>
      <w:r w:rsidDel="00000000" w:rsidR="00000000" w:rsidRPr="00000000">
        <w:rPr>
          <w:rFonts w:ascii="Georgia" w:cs="Georgia" w:eastAsia="Georgia" w:hAnsi="Georgia"/>
          <w:sz w:val="24"/>
          <w:szCs w:val="24"/>
          <w:rtl w:val="0"/>
        </w:rPr>
        <w:t xml:space="preserve">. Even if your first job isn’t your “dream role,” it offers valuable experience in problem-solving, communication, teamwork, and adaptability—skills that will serve you across multiple industries and positions.</w:t>
      </w:r>
    </w:p>
    <w:p w:rsidR="00000000" w:rsidDel="00000000" w:rsidP="00000000" w:rsidRDefault="00000000" w:rsidRPr="00000000" w14:paraId="000000FC">
      <w:pPr>
        <w:spacing w:after="240" w:before="240" w:lin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It’s also essential to understand the difference between </w:t>
      </w:r>
      <w:r w:rsidDel="00000000" w:rsidR="00000000" w:rsidRPr="00000000">
        <w:rPr>
          <w:rFonts w:ascii="Georgia" w:cs="Georgia" w:eastAsia="Georgia" w:hAnsi="Georgia"/>
          <w:b w:val="1"/>
          <w:bCs w:val="1"/>
          <w:color w:val="073763"/>
          <w:sz w:val="24"/>
          <w:szCs w:val="24"/>
          <w:rtl w:val="0"/>
        </w:rPr>
        <w:t xml:space="preserve">sector</w:t>
      </w:r>
      <w:r w:rsidDel="00000000" w:rsidR="00000000" w:rsidRPr="00000000">
        <w:rPr>
          <w:rFonts w:ascii="Georgia" w:cs="Georgia" w:eastAsia="Georgia" w:hAnsi="Georgia"/>
          <w:sz w:val="24"/>
          <w:szCs w:val="24"/>
          <w:rtl w:val="0"/>
        </w:rPr>
        <w:t xml:space="preserve"> and </w:t>
      </w:r>
      <w:r w:rsidDel="00000000" w:rsidR="00000000" w:rsidRPr="00000000">
        <w:rPr>
          <w:rFonts w:ascii="Georgia" w:cs="Georgia" w:eastAsia="Georgia" w:hAnsi="Georgia"/>
          <w:b w:val="1"/>
          <w:bCs w:val="1"/>
          <w:color w:val="073763"/>
          <w:sz w:val="24"/>
          <w:szCs w:val="24"/>
          <w:rtl w:val="0"/>
        </w:rPr>
        <w:t xml:space="preserve">function</w:t>
      </w:r>
      <w:r w:rsidDel="00000000" w:rsidR="00000000" w:rsidRPr="00000000">
        <w:rPr>
          <w:rFonts w:ascii="Georgia" w:cs="Georgia" w:eastAsia="Georgia" w:hAnsi="Georgia"/>
          <w:color w:val="073763"/>
          <w:sz w:val="24"/>
          <w:szCs w:val="24"/>
          <w:rtl w:val="0"/>
        </w:rPr>
        <w:t xml:space="preserve">.</w:t>
      </w:r>
      <w:r w:rsidDel="00000000" w:rsidR="00000000" w:rsidRPr="00000000">
        <w:rPr>
          <w:rFonts w:ascii="Georgia" w:cs="Georgia" w:eastAsia="Georgia" w:hAnsi="Georgia"/>
          <w:sz w:val="24"/>
          <w:szCs w:val="24"/>
          <w:rtl w:val="0"/>
        </w:rPr>
        <w:t xml:space="preserve"> The </w:t>
      </w:r>
      <w:r w:rsidDel="00000000" w:rsidR="00000000" w:rsidRPr="00000000">
        <w:rPr>
          <w:rFonts w:ascii="Georgia" w:cs="Georgia" w:eastAsia="Georgia" w:hAnsi="Georgia"/>
          <w:i w:val="1"/>
          <w:iCs w:val="1"/>
          <w:sz w:val="24"/>
          <w:szCs w:val="24"/>
          <w:rtl w:val="0"/>
        </w:rPr>
        <w:t xml:space="preserve">sector</w:t>
      </w:r>
      <w:r w:rsidDel="00000000" w:rsidR="00000000" w:rsidRPr="00000000">
        <w:rPr>
          <w:rFonts w:ascii="Georgia" w:cs="Georgia" w:eastAsia="Georgia" w:hAnsi="Georgia"/>
          <w:sz w:val="24"/>
          <w:szCs w:val="24"/>
          <w:rtl w:val="0"/>
        </w:rPr>
        <w:t xml:space="preserve"> refers to the </w:t>
      </w:r>
      <w:r w:rsidDel="00000000" w:rsidR="00000000" w:rsidRPr="00000000">
        <w:rPr>
          <w:rFonts w:ascii="Georgia" w:cs="Georgia" w:eastAsia="Georgia" w:hAnsi="Georgia"/>
          <w:b w:val="1"/>
          <w:bCs w:val="1"/>
          <w:color w:val="073763"/>
          <w:sz w:val="24"/>
          <w:szCs w:val="24"/>
          <w:rtl w:val="0"/>
        </w:rPr>
        <w:t xml:space="preserve">industry</w:t>
      </w:r>
      <w:r w:rsidDel="00000000" w:rsidR="00000000" w:rsidRPr="00000000">
        <w:rPr>
          <w:rFonts w:ascii="Georgia" w:cs="Georgia" w:eastAsia="Georgia" w:hAnsi="Georgia"/>
          <w:color w:val="073763"/>
          <w:sz w:val="24"/>
          <w:szCs w:val="24"/>
          <w:rtl w:val="0"/>
        </w:rPr>
        <w:t xml:space="preserve"> </w:t>
      </w:r>
      <w:r w:rsidDel="00000000" w:rsidR="00000000" w:rsidRPr="00000000">
        <w:rPr>
          <w:rFonts w:ascii="Georgia" w:cs="Georgia" w:eastAsia="Georgia" w:hAnsi="Georgia"/>
          <w:sz w:val="24"/>
          <w:szCs w:val="24"/>
          <w:rtl w:val="0"/>
        </w:rPr>
        <w:t xml:space="preserve">you work in—such as BFSI, FMCG, or EdTech—while the </w:t>
      </w:r>
      <w:r w:rsidDel="00000000" w:rsidR="00000000" w:rsidRPr="00000000">
        <w:rPr>
          <w:rFonts w:ascii="Georgia" w:cs="Georgia" w:eastAsia="Georgia" w:hAnsi="Georgia"/>
          <w:i w:val="1"/>
          <w:iCs w:val="1"/>
          <w:sz w:val="24"/>
          <w:szCs w:val="24"/>
          <w:rtl w:val="0"/>
        </w:rPr>
        <w:t xml:space="preserve">function</w:t>
      </w:r>
      <w:r w:rsidDel="00000000" w:rsidR="00000000" w:rsidRPr="00000000">
        <w:rPr>
          <w:rFonts w:ascii="Georgia" w:cs="Georgia" w:eastAsia="Georgia" w:hAnsi="Georgia"/>
          <w:sz w:val="24"/>
          <w:szCs w:val="24"/>
          <w:rtl w:val="0"/>
        </w:rPr>
        <w:t xml:space="preserve"> refers to the </w:t>
      </w:r>
      <w:r w:rsidDel="00000000" w:rsidR="00000000" w:rsidRPr="00000000">
        <w:rPr>
          <w:rFonts w:ascii="Georgia" w:cs="Georgia" w:eastAsia="Georgia" w:hAnsi="Georgia"/>
          <w:b w:val="1"/>
          <w:bCs w:val="1"/>
          <w:color w:val="073763"/>
          <w:sz w:val="24"/>
          <w:szCs w:val="24"/>
          <w:rtl w:val="0"/>
        </w:rPr>
        <w:t xml:space="preserve">vertical or role type</w:t>
      </w:r>
      <w:r w:rsidDel="00000000" w:rsidR="00000000" w:rsidRPr="00000000">
        <w:rPr>
          <w:rFonts w:ascii="Georgia" w:cs="Georgia" w:eastAsia="Georgia" w:hAnsi="Georgia"/>
          <w:sz w:val="24"/>
          <w:szCs w:val="24"/>
          <w:rtl w:val="0"/>
        </w:rPr>
        <w:t xml:space="preserve">, such as marketing, finance, or HR. Recognizing this distinction helps you identify career opportunities more clearly and understand where your skills fit.</w:t>
      </w:r>
    </w:p>
    <w:p w:rsidR="00000000" w:rsidDel="00000000" w:rsidP="00000000" w:rsidRDefault="00000000" w:rsidRPr="00000000" w14:paraId="000000FD">
      <w:pPr>
        <w:spacing w:after="240" w:before="240" w:lin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When preparing your resume, </w:t>
      </w:r>
      <w:r w:rsidDel="00000000" w:rsidR="00000000" w:rsidRPr="00000000">
        <w:rPr>
          <w:rFonts w:ascii="Georgia" w:cs="Georgia" w:eastAsia="Georgia" w:hAnsi="Georgia"/>
          <w:b w:val="1"/>
          <w:bCs w:val="1"/>
          <w:color w:val="073763"/>
          <w:sz w:val="24"/>
          <w:szCs w:val="24"/>
          <w:rtl w:val="0"/>
        </w:rPr>
        <w:t xml:space="preserve">highlight skills relevant to the role</w:t>
      </w:r>
      <w:r w:rsidDel="00000000" w:rsidR="00000000" w:rsidRPr="00000000">
        <w:rPr>
          <w:rFonts w:ascii="Georgia" w:cs="Georgia" w:eastAsia="Georgia" w:hAnsi="Georgia"/>
          <w:sz w:val="24"/>
          <w:szCs w:val="24"/>
          <w:rtl w:val="0"/>
        </w:rPr>
        <w:t xml:space="preserve">, even if your academic background doesn’t match perfectly. Employers value practical competencies, so showcase internships, projects, and extracurricular activities that align with the position’s requirements.</w:t>
      </w:r>
    </w:p>
    <w:p w:rsidR="00000000" w:rsidDel="00000000" w:rsidP="00000000" w:rsidRDefault="00000000" w:rsidRPr="00000000" w14:paraId="000000FE">
      <w:pPr>
        <w:spacing w:after="240" w:before="240" w:lin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Be aware that </w:t>
      </w:r>
      <w:r w:rsidDel="00000000" w:rsidR="00000000" w:rsidRPr="00000000">
        <w:rPr>
          <w:rFonts w:ascii="Georgia" w:cs="Georgia" w:eastAsia="Georgia" w:hAnsi="Georgia"/>
          <w:b w:val="1"/>
          <w:bCs w:val="1"/>
          <w:color w:val="cc0000"/>
          <w:sz w:val="24"/>
          <w:szCs w:val="24"/>
          <w:rtl w:val="0"/>
        </w:rPr>
        <w:t xml:space="preserve">some roles are more common in interdisciplinary campuses</w:t>
      </w:r>
      <w:r w:rsidDel="00000000" w:rsidR="00000000" w:rsidRPr="00000000">
        <w:rPr>
          <w:rFonts w:ascii="Georgia" w:cs="Georgia" w:eastAsia="Georgia" w:hAnsi="Georgia"/>
          <w:sz w:val="24"/>
          <w:szCs w:val="24"/>
          <w:rtl w:val="0"/>
        </w:rPr>
        <w:t xml:space="preserve"> like Ashoka University, where students have exposure to diverse subjects and skill sets. This broad-based learning can make graduates adaptable across multiple functions and sectors.</w:t>
      </w:r>
    </w:p>
    <w:p w:rsidR="00000000" w:rsidDel="00000000" w:rsidP="00000000" w:rsidRDefault="00000000" w:rsidRPr="00000000" w14:paraId="000000FF">
      <w:pPr>
        <w:spacing w:after="240" w:before="240" w:lin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Finally, avoid </w:t>
      </w:r>
      <w:r w:rsidDel="00000000" w:rsidR="00000000" w:rsidRPr="00000000">
        <w:rPr>
          <w:rFonts w:ascii="Georgia" w:cs="Georgia" w:eastAsia="Georgia" w:hAnsi="Georgia"/>
          <w:b w:val="1"/>
          <w:bCs w:val="1"/>
          <w:color w:val="073763"/>
          <w:sz w:val="24"/>
          <w:szCs w:val="24"/>
          <w:rtl w:val="0"/>
        </w:rPr>
        <w:t xml:space="preserve">pushing for a role switch during interviews</w:t>
      </w:r>
      <w:r w:rsidDel="00000000" w:rsidR="00000000" w:rsidRPr="00000000">
        <w:rPr>
          <w:rFonts w:ascii="Georgia" w:cs="Georgia" w:eastAsia="Georgia" w:hAnsi="Georgia"/>
          <w:color w:val="073763"/>
          <w:sz w:val="24"/>
          <w:szCs w:val="24"/>
          <w:rtl w:val="0"/>
        </w:rPr>
        <w:t xml:space="preserve">.</w:t>
      </w:r>
      <w:r w:rsidDel="00000000" w:rsidR="00000000" w:rsidRPr="00000000">
        <w:rPr>
          <w:rFonts w:ascii="Georgia" w:cs="Georgia" w:eastAsia="Georgia" w:hAnsi="Georgia"/>
          <w:sz w:val="24"/>
          <w:szCs w:val="24"/>
          <w:rtl w:val="0"/>
        </w:rPr>
        <w:t xml:space="preserve"> Instead, focus on building trust and credibility with your employer first. Once you have proven your value, you can have an open conversation about transitioning into a role that better matches your long-term goals.</w:t>
      </w:r>
    </w:p>
    <w:p w:rsidR="00000000" w:rsidDel="00000000" w:rsidP="00000000" w:rsidRDefault="00000000" w:rsidRPr="00000000" w14:paraId="00000100">
      <w:pPr>
        <w:spacing w:after="240" w:before="240" w:lin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short, early career success comes from </w:t>
      </w:r>
      <w:r w:rsidDel="00000000" w:rsidR="00000000" w:rsidRPr="00000000">
        <w:rPr>
          <w:rFonts w:ascii="Georgia" w:cs="Georgia" w:eastAsia="Georgia" w:hAnsi="Georgia"/>
          <w:b w:val="1"/>
          <w:bCs w:val="1"/>
          <w:color w:val="cc0000"/>
          <w:sz w:val="24"/>
          <w:szCs w:val="24"/>
          <w:rtl w:val="0"/>
        </w:rPr>
        <w:t xml:space="preserve">building transferable skills, understanding industry-role dynamics, tailoring your resume, leveraging your background, and timing career moves strategically</w:t>
      </w:r>
      <w:r w:rsidDel="00000000" w:rsidR="00000000" w:rsidRPr="00000000">
        <w:rPr>
          <w:rFonts w:ascii="Georgia" w:cs="Georgia" w:eastAsia="Georgia" w:hAnsi="Georgia"/>
          <w:color w:val="cc0000"/>
          <w:sz w:val="24"/>
          <w:szCs w:val="24"/>
          <w:rtl w:val="0"/>
        </w:rPr>
        <w:t xml:space="preserve">.</w:t>
      </w:r>
      <w:r w:rsidDel="00000000" w:rsidR="00000000" w:rsidRPr="00000000">
        <w:rPr>
          <w:rFonts w:ascii="Georgia" w:cs="Georgia" w:eastAsia="Georgia" w:hAnsi="Georgia"/>
          <w:sz w:val="24"/>
          <w:szCs w:val="24"/>
          <w:rtl w:val="0"/>
        </w:rPr>
        <w:t xml:space="preserve"> By keeping these principles in mind, you set yourself up for steady growth and a fulfilling career path.</w:t>
      </w:r>
    </w:p>
    <w:p w:rsidR="00000000" w:rsidDel="00000000" w:rsidP="00000000" w:rsidRDefault="00000000" w:rsidRPr="00000000" w14:paraId="00000101">
      <w:pPr>
        <w:spacing w:line="240" w:lineRule="auto"/>
        <w:ind w:left="0" w:firstLine="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02">
      <w:pPr>
        <w:pStyle w:val="Heading3"/>
        <w:keepNext w:val="0"/>
        <w:keepLines w:val="0"/>
        <w:shd w:fill="ffffff" w:val="clear"/>
        <w:spacing w:after="200" w:before="280" w:line="360" w:lineRule="auto"/>
        <w:jc w:val="both"/>
        <w:rPr>
          <w:rFonts w:ascii="Georgia" w:cs="Georgia" w:eastAsia="Georgia" w:hAnsi="Georgia"/>
          <w:b w:val="1"/>
          <w:bCs w:val="1"/>
          <w:color w:val="073763"/>
          <w:sz w:val="36"/>
          <w:szCs w:val="36"/>
        </w:rPr>
      </w:pPr>
      <w:bookmarkStart w:colFirst="0" w:colLast="0" w:name="_1ziziq9ihu2z" w:id="55"/>
      <w:bookmarkEnd w:id="55"/>
      <w:r w:rsidDel="00000000" w:rsidR="00000000" w:rsidRPr="00000000">
        <w:rPr>
          <w:rtl w:val="0"/>
        </w:rPr>
      </w:r>
    </w:p>
    <w:p w:rsidR="00000000" w:rsidDel="00000000" w:rsidP="00000000" w:rsidRDefault="00000000" w:rsidRPr="00000000" w14:paraId="00000103">
      <w:pPr>
        <w:pStyle w:val="Heading3"/>
        <w:keepNext w:val="0"/>
        <w:keepLines w:val="0"/>
        <w:shd w:fill="ffffff" w:val="clear"/>
        <w:spacing w:after="200" w:before="280" w:line="360" w:lineRule="auto"/>
        <w:jc w:val="both"/>
        <w:rPr>
          <w:rFonts w:ascii="Georgia" w:cs="Georgia" w:eastAsia="Georgia" w:hAnsi="Georgia"/>
          <w:b w:val="1"/>
          <w:bCs w:val="1"/>
          <w:color w:val="073763"/>
          <w:sz w:val="36"/>
          <w:szCs w:val="36"/>
        </w:rPr>
      </w:pPr>
      <w:bookmarkStart w:colFirst="0" w:colLast="0" w:name="_4oiayy6o16bh" w:id="56"/>
      <w:bookmarkEnd w:id="56"/>
      <w:r w:rsidDel="00000000" w:rsidR="00000000" w:rsidRPr="00000000">
        <w:rPr>
          <w:rtl w:val="0"/>
        </w:rPr>
      </w:r>
    </w:p>
    <w:p w:rsidR="00000000" w:rsidDel="00000000" w:rsidP="00000000" w:rsidRDefault="00000000" w:rsidRPr="00000000" w14:paraId="00000104">
      <w:pPr>
        <w:pStyle w:val="Heading3"/>
        <w:keepNext w:val="0"/>
        <w:keepLines w:val="0"/>
        <w:shd w:fill="ffffff" w:val="clear"/>
        <w:spacing w:after="200" w:before="280" w:line="360" w:lineRule="auto"/>
        <w:jc w:val="both"/>
        <w:rPr>
          <w:rFonts w:ascii="Georgia" w:cs="Georgia" w:eastAsia="Georgia" w:hAnsi="Georgia"/>
          <w:b w:val="1"/>
          <w:bCs w:val="1"/>
          <w:color w:val="000000"/>
          <w:sz w:val="24"/>
          <w:szCs w:val="24"/>
        </w:rPr>
      </w:pPr>
      <w:bookmarkStart w:colFirst="0" w:colLast="0" w:name="_e3quu535f61o" w:id="57"/>
      <w:bookmarkEnd w:id="57"/>
      <w:r w:rsidDel="00000000" w:rsidR="00000000" w:rsidRPr="00000000">
        <w:rPr>
          <w:rFonts w:ascii="Georgia" w:cs="Georgia" w:eastAsia="Georgia" w:hAnsi="Georgia"/>
          <w:b w:val="1"/>
          <w:bCs w:val="1"/>
          <w:color w:val="073763"/>
          <w:sz w:val="36"/>
          <w:szCs w:val="36"/>
          <w:rtl w:val="0"/>
        </w:rPr>
        <w:t xml:space="preserve">10. Career Path Selection Checklist</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-85724</wp:posOffset>
            </wp:positionH>
            <wp:positionV relativeFrom="paragraph">
              <wp:posOffset>440413</wp:posOffset>
            </wp:positionV>
            <wp:extent cx="300038" cy="300038"/>
            <wp:effectExtent b="0" l="0" r="0" t="0"/>
            <wp:wrapNone/>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00038" cy="300038"/>
                    </a:xfrm>
                    <a:prstGeom prst="rect"/>
                    <a:ln/>
                  </pic:spPr>
                </pic:pic>
              </a:graphicData>
            </a:graphic>
          </wp:anchor>
        </w:drawing>
      </w:r>
    </w:p>
    <w:p w:rsidR="00000000" w:rsidDel="00000000" w:rsidP="00000000" w:rsidRDefault="00000000" w:rsidRPr="00000000" w14:paraId="00000105">
      <w:pPr>
        <w:shd w:fill="ffffff" w:val="clear"/>
        <w:spacing w:after="200" w:before="200" w:line="428.625" w:lineRule="auto"/>
        <w:jc w:val="both"/>
        <w:rPr>
          <w:rFonts w:ascii="Georgia" w:cs="Georgia" w:eastAsia="Georgia" w:hAnsi="Georgia"/>
          <w:b w:val="1"/>
          <w:bCs w:val="1"/>
          <w:color w:val="cc0000"/>
          <w:sz w:val="24"/>
          <w:szCs w:val="24"/>
        </w:rPr>
      </w:pPr>
      <w:r w:rsidDel="00000000" w:rsidR="00000000" w:rsidRPr="00000000">
        <w:rPr>
          <w:rFonts w:ascii="Arial Unicode MS" w:cs="Arial Unicode MS" w:eastAsia="Arial Unicode MS" w:hAnsi="Arial Unicode MS"/>
          <w:color w:val="404040"/>
          <w:sz w:val="24"/>
          <w:szCs w:val="24"/>
          <w:rtl w:val="0"/>
        </w:rPr>
        <w:t xml:space="preserve">✅</w:t>
      </w:r>
      <w:r w:rsidDel="00000000" w:rsidR="00000000" w:rsidRPr="00000000">
        <w:rPr>
          <w:rFonts w:ascii="Georgia" w:cs="Georgia" w:eastAsia="Georgia" w:hAnsi="Georgia"/>
          <w:b w:val="1"/>
          <w:bCs w:val="1"/>
          <w:color w:val="cc0000"/>
          <w:sz w:val="24"/>
          <w:szCs w:val="24"/>
          <w:rtl w:val="0"/>
        </w:rPr>
        <w:t xml:space="preserve"> Step 1: Understand Sectors &amp; Roles</w:t>
      </w:r>
    </w:p>
    <w:p w:rsidR="00000000" w:rsidDel="00000000" w:rsidP="00000000" w:rsidRDefault="00000000" w:rsidRPr="00000000" w14:paraId="00000106">
      <w:pPr>
        <w:numPr>
          <w:ilvl w:val="0"/>
          <w:numId w:val="4"/>
        </w:numPr>
        <w:shd w:fill="ffffff" w:val="clear"/>
        <w:spacing w:after="0" w:afterAutospacing="0" w:before="200" w:line="24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color w:val="404040"/>
          <w:sz w:val="24"/>
          <w:szCs w:val="24"/>
          <w:rtl w:val="0"/>
        </w:rPr>
        <w:t xml:space="preserve">Consulting:</w:t>
      </w:r>
      <w:r w:rsidDel="00000000" w:rsidR="00000000" w:rsidRPr="00000000">
        <w:rPr>
          <w:rFonts w:ascii="Georgia" w:cs="Georgia" w:eastAsia="Georgia" w:hAnsi="Georgia"/>
          <w:color w:val="404040"/>
          <w:sz w:val="24"/>
          <w:szCs w:val="24"/>
          <w:rtl w:val="0"/>
        </w:rPr>
        <w:t xml:space="preserve"> Adaptable problem-solving for diverse clients (e.g., McKinsey, BCG).</w:t>
      </w:r>
    </w:p>
    <w:p w:rsidR="00000000" w:rsidDel="00000000" w:rsidP="00000000" w:rsidRDefault="00000000" w:rsidRPr="00000000" w14:paraId="00000107">
      <w:pPr>
        <w:numPr>
          <w:ilvl w:val="0"/>
          <w:numId w:val="4"/>
        </w:numPr>
        <w:shd w:fill="ffffff" w:val="clear"/>
        <w:spacing w:after="0" w:afterAutospacing="0" w:before="0" w:beforeAutospacing="0" w:line="24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color w:val="404040"/>
          <w:sz w:val="24"/>
          <w:szCs w:val="24"/>
          <w:rtl w:val="0"/>
        </w:rPr>
        <w:t xml:space="preserve">FMCG/Retail:</w:t>
      </w:r>
      <w:r w:rsidDel="00000000" w:rsidR="00000000" w:rsidRPr="00000000">
        <w:rPr>
          <w:rFonts w:ascii="Georgia" w:cs="Georgia" w:eastAsia="Georgia" w:hAnsi="Georgia"/>
          <w:color w:val="404040"/>
          <w:sz w:val="24"/>
          <w:szCs w:val="24"/>
          <w:rtl w:val="0"/>
        </w:rPr>
        <w:t xml:space="preserve"> Fast-paced marketing/sales of consumer goods (e.g., HUL, ITC).</w:t>
      </w:r>
    </w:p>
    <w:p w:rsidR="00000000" w:rsidDel="00000000" w:rsidP="00000000" w:rsidRDefault="00000000" w:rsidRPr="00000000" w14:paraId="00000108">
      <w:pPr>
        <w:numPr>
          <w:ilvl w:val="0"/>
          <w:numId w:val="4"/>
        </w:numPr>
        <w:shd w:fill="ffffff" w:val="clear"/>
        <w:spacing w:after="0" w:afterAutospacing="0" w:before="0" w:beforeAutospacing="0" w:line="24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color w:val="404040"/>
          <w:sz w:val="24"/>
          <w:szCs w:val="24"/>
          <w:rtl w:val="0"/>
        </w:rPr>
        <w:t xml:space="preserve">Development: </w:t>
      </w:r>
      <w:r w:rsidDel="00000000" w:rsidR="00000000" w:rsidRPr="00000000">
        <w:rPr>
          <w:rFonts w:ascii="Georgia" w:cs="Georgia" w:eastAsia="Georgia" w:hAnsi="Georgia"/>
          <w:color w:val="404040"/>
          <w:sz w:val="24"/>
          <w:szCs w:val="24"/>
          <w:rtl w:val="0"/>
        </w:rPr>
        <w:t xml:space="preserve">Social impact in NGOs/think tanks (e.g., Teach For India, CPR).</w:t>
      </w:r>
    </w:p>
    <w:p w:rsidR="00000000" w:rsidDel="00000000" w:rsidP="00000000" w:rsidRDefault="00000000" w:rsidRPr="00000000" w14:paraId="00000109">
      <w:pPr>
        <w:numPr>
          <w:ilvl w:val="0"/>
          <w:numId w:val="4"/>
        </w:numPr>
        <w:shd w:fill="ffffff" w:val="clear"/>
        <w:spacing w:after="0" w:afterAutospacing="0" w:before="0" w:beforeAutospacing="0" w:line="24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color w:val="404040"/>
          <w:sz w:val="24"/>
          <w:szCs w:val="24"/>
          <w:rtl w:val="0"/>
        </w:rPr>
        <w:t xml:space="preserve">BFSI:</w:t>
      </w:r>
      <w:r w:rsidDel="00000000" w:rsidR="00000000" w:rsidRPr="00000000">
        <w:rPr>
          <w:rFonts w:ascii="Georgia" w:cs="Georgia" w:eastAsia="Georgia" w:hAnsi="Georgia"/>
          <w:color w:val="404040"/>
          <w:sz w:val="24"/>
          <w:szCs w:val="24"/>
          <w:rtl w:val="0"/>
        </w:rPr>
        <w:t xml:space="preserve"> Banking/finance roles like risk analysis (e.g., Axis Bank, Tata AIG).</w:t>
      </w:r>
    </w:p>
    <w:p w:rsidR="00000000" w:rsidDel="00000000" w:rsidP="00000000" w:rsidRDefault="00000000" w:rsidRPr="00000000" w14:paraId="0000010A">
      <w:pPr>
        <w:numPr>
          <w:ilvl w:val="0"/>
          <w:numId w:val="4"/>
        </w:numPr>
        <w:shd w:fill="ffffff" w:val="clear"/>
        <w:spacing w:after="200" w:before="0" w:beforeAutospacing="0" w:line="24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color w:val="404040"/>
          <w:sz w:val="24"/>
          <w:szCs w:val="24"/>
          <w:rtl w:val="0"/>
        </w:rPr>
        <w:t xml:space="preserve">Cross-Sectoral Roles:</w:t>
      </w:r>
      <w:r w:rsidDel="00000000" w:rsidR="00000000" w:rsidRPr="00000000">
        <w:rPr>
          <w:rFonts w:ascii="Georgia" w:cs="Georgia" w:eastAsia="Georgia" w:hAnsi="Georgia"/>
          <w:color w:val="404040"/>
          <w:sz w:val="24"/>
          <w:szCs w:val="24"/>
          <w:rtl w:val="0"/>
        </w:rPr>
        <w:t xml:space="preserve"> Business Analyst, Product Manager, HR (applicable across industries).</w:t>
      </w:r>
      <w:r w:rsidDel="00000000" w:rsidR="00000000" w:rsidRPr="00000000">
        <w:drawing>
          <wp:anchor allowOverlap="1" behindDoc="0" distB="114300" distT="114300" distL="114300" distR="114300" hidden="0" layoutInCell="1" locked="0" relativeHeight="0" simplePos="0">
            <wp:simplePos x="0" y="0"/>
            <wp:positionH relativeFrom="column">
              <wp:posOffset>-85724</wp:posOffset>
            </wp:positionH>
            <wp:positionV relativeFrom="paragraph">
              <wp:posOffset>397374</wp:posOffset>
            </wp:positionV>
            <wp:extent cx="300038" cy="300038"/>
            <wp:effectExtent b="0" l="0" r="0" t="0"/>
            <wp:wrapNone/>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00038" cy="300038"/>
                    </a:xfrm>
                    <a:prstGeom prst="rect"/>
                    <a:ln/>
                  </pic:spPr>
                </pic:pic>
              </a:graphicData>
            </a:graphic>
          </wp:anchor>
        </w:drawing>
      </w:r>
    </w:p>
    <w:p w:rsidR="00000000" w:rsidDel="00000000" w:rsidP="00000000" w:rsidRDefault="00000000" w:rsidRPr="00000000" w14:paraId="0000010B">
      <w:pPr>
        <w:shd w:fill="ffffff" w:val="clear"/>
        <w:spacing w:after="200" w:before="200" w:line="428.625" w:lineRule="auto"/>
        <w:jc w:val="both"/>
        <w:rPr>
          <w:rFonts w:ascii="Georgia" w:cs="Georgia" w:eastAsia="Georgia" w:hAnsi="Georgia"/>
          <w:color w:val="404040"/>
          <w:sz w:val="24"/>
          <w:szCs w:val="24"/>
        </w:rPr>
      </w:pPr>
      <w:r w:rsidDel="00000000" w:rsidR="00000000" w:rsidRPr="00000000">
        <w:rPr>
          <w:rFonts w:ascii="Arial Unicode MS" w:cs="Arial Unicode MS" w:eastAsia="Arial Unicode MS" w:hAnsi="Arial Unicode MS"/>
          <w:color w:val="404040"/>
          <w:sz w:val="24"/>
          <w:szCs w:val="24"/>
          <w:rtl w:val="0"/>
        </w:rPr>
        <w:t xml:space="preserve">✅</w:t>
      </w:r>
      <w:r w:rsidDel="00000000" w:rsidR="00000000" w:rsidRPr="00000000">
        <w:rPr>
          <w:rFonts w:ascii="Georgia" w:cs="Georgia" w:eastAsia="Georgia" w:hAnsi="Georgia"/>
          <w:b w:val="1"/>
          <w:bCs w:val="1"/>
          <w:color w:val="cc0000"/>
          <w:sz w:val="24"/>
          <w:szCs w:val="24"/>
          <w:rtl w:val="0"/>
        </w:rPr>
        <w:t xml:space="preserve"> Step 2: Evaluate Roles</w:t>
      </w:r>
      <w:r w:rsidDel="00000000" w:rsidR="00000000" w:rsidRPr="00000000">
        <w:rPr>
          <w:rtl w:val="0"/>
        </w:rPr>
      </w:r>
    </w:p>
    <w:p w:rsidR="00000000" w:rsidDel="00000000" w:rsidP="00000000" w:rsidRDefault="00000000" w:rsidRPr="00000000" w14:paraId="0000010C">
      <w:pPr>
        <w:numPr>
          <w:ilvl w:val="0"/>
          <w:numId w:val="12"/>
        </w:numPr>
        <w:shd w:fill="ffffff" w:val="clear"/>
        <w:spacing w:after="0" w:afterAutospacing="0" w:before="200" w:line="24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color w:val="404040"/>
          <w:sz w:val="24"/>
          <w:szCs w:val="24"/>
          <w:rtl w:val="0"/>
        </w:rPr>
        <w:t xml:space="preserve">Business/Data/Research Analyst:</w:t>
      </w:r>
    </w:p>
    <w:p w:rsidR="00000000" w:rsidDel="00000000" w:rsidP="00000000" w:rsidRDefault="00000000" w:rsidRPr="00000000" w14:paraId="0000010D">
      <w:pPr>
        <w:numPr>
          <w:ilvl w:val="1"/>
          <w:numId w:val="12"/>
        </w:numPr>
        <w:spacing w:after="0" w:afterAutospacing="0" w:before="0" w:beforeAutospacing="0" w:line="240" w:lineRule="auto"/>
        <w:ind w:left="1440" w:hanging="360"/>
        <w:rPr>
          <w:rFonts w:ascii="Georgia" w:cs="Georgia" w:eastAsia="Georgia" w:hAnsi="Georgia"/>
          <w:b w:val="1"/>
          <w:bCs w:val="1"/>
        </w:rPr>
      </w:pPr>
      <w:r w:rsidDel="00000000" w:rsidR="00000000" w:rsidRPr="00000000">
        <w:rPr>
          <w:rFonts w:ascii="Cardo" w:cs="Cardo" w:eastAsia="Cardo" w:hAnsi="Cardo"/>
          <w:color w:val="404040"/>
          <w:sz w:val="24"/>
          <w:szCs w:val="24"/>
          <w:rtl w:val="0"/>
        </w:rPr>
        <w:t xml:space="preserve">Analyze data → Extract insights → Present findings → Support strategy.</w:t>
      </w:r>
    </w:p>
    <w:p w:rsidR="00000000" w:rsidDel="00000000" w:rsidP="00000000" w:rsidRDefault="00000000" w:rsidRPr="00000000" w14:paraId="0000010E">
      <w:pPr>
        <w:numPr>
          <w:ilvl w:val="0"/>
          <w:numId w:val="12"/>
        </w:numPr>
        <w:shd w:fill="ffffff" w:val="clear"/>
        <w:spacing w:after="0" w:afterAutospacing="0" w:before="0" w:beforeAutospacing="0" w:line="24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color w:val="404040"/>
          <w:sz w:val="24"/>
          <w:szCs w:val="24"/>
          <w:rtl w:val="0"/>
        </w:rPr>
        <w:t xml:space="preserve">Product Manager:</w:t>
      </w:r>
    </w:p>
    <w:p w:rsidR="00000000" w:rsidDel="00000000" w:rsidP="00000000" w:rsidRDefault="00000000" w:rsidRPr="00000000" w14:paraId="0000010F">
      <w:pPr>
        <w:numPr>
          <w:ilvl w:val="1"/>
          <w:numId w:val="12"/>
        </w:numPr>
        <w:spacing w:after="0" w:afterAutospacing="0" w:before="0" w:beforeAutospacing="0" w:line="240" w:lineRule="auto"/>
        <w:ind w:left="1440" w:hanging="360"/>
        <w:rPr>
          <w:rFonts w:ascii="Georgia" w:cs="Georgia" w:eastAsia="Georgia" w:hAnsi="Georgia"/>
          <w:b w:val="1"/>
          <w:bCs w:val="1"/>
        </w:rPr>
      </w:pPr>
      <w:r w:rsidDel="00000000" w:rsidR="00000000" w:rsidRPr="00000000">
        <w:rPr>
          <w:rFonts w:ascii="Georgia" w:cs="Georgia" w:eastAsia="Georgia" w:hAnsi="Georgia"/>
          <w:color w:val="404040"/>
          <w:sz w:val="24"/>
          <w:szCs w:val="24"/>
          <w:rtl w:val="0"/>
        </w:rPr>
        <w:t xml:space="preserve">Bridge tech/design/business (common in FinTech, EdTech).</w:t>
      </w:r>
    </w:p>
    <w:p w:rsidR="00000000" w:rsidDel="00000000" w:rsidP="00000000" w:rsidRDefault="00000000" w:rsidRPr="00000000" w14:paraId="00000110">
      <w:pPr>
        <w:numPr>
          <w:ilvl w:val="0"/>
          <w:numId w:val="12"/>
        </w:numPr>
        <w:shd w:fill="ffffff" w:val="clear"/>
        <w:spacing w:after="0" w:afterAutospacing="0" w:before="0" w:beforeAutospacing="0" w:line="24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color w:val="404040"/>
          <w:sz w:val="24"/>
          <w:szCs w:val="24"/>
          <w:rtl w:val="0"/>
        </w:rPr>
        <w:t xml:space="preserve">HR Associate:</w:t>
      </w:r>
    </w:p>
    <w:p w:rsidR="00000000" w:rsidDel="00000000" w:rsidP="00000000" w:rsidRDefault="00000000" w:rsidRPr="00000000" w14:paraId="00000111">
      <w:pPr>
        <w:numPr>
          <w:ilvl w:val="1"/>
          <w:numId w:val="12"/>
        </w:numPr>
        <w:spacing w:after="0" w:afterAutospacing="0" w:before="0" w:beforeAutospacing="0" w:line="240" w:lineRule="auto"/>
        <w:ind w:left="1440" w:hanging="360"/>
        <w:rPr>
          <w:rFonts w:ascii="Georgia" w:cs="Georgia" w:eastAsia="Georgia" w:hAnsi="Georgia"/>
          <w:b w:val="1"/>
          <w:bCs w:val="1"/>
        </w:rPr>
      </w:pPr>
      <w:r w:rsidDel="00000000" w:rsidR="00000000" w:rsidRPr="00000000">
        <w:rPr>
          <w:rFonts w:ascii="Georgia" w:cs="Georgia" w:eastAsia="Georgia" w:hAnsi="Georgia"/>
          <w:color w:val="404040"/>
          <w:sz w:val="24"/>
          <w:szCs w:val="24"/>
          <w:rtl w:val="0"/>
        </w:rPr>
        <w:t xml:space="preserve">Hiring, engagement, performance (mandated in all sectors).</w:t>
      </w:r>
    </w:p>
    <w:p w:rsidR="00000000" w:rsidDel="00000000" w:rsidP="00000000" w:rsidRDefault="00000000" w:rsidRPr="00000000" w14:paraId="00000112">
      <w:pPr>
        <w:numPr>
          <w:ilvl w:val="0"/>
          <w:numId w:val="12"/>
        </w:numPr>
        <w:shd w:fill="ffffff" w:val="clear"/>
        <w:spacing w:after="0" w:afterAutospacing="0" w:before="0" w:beforeAutospacing="0" w:line="24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color w:val="404040"/>
          <w:sz w:val="24"/>
          <w:szCs w:val="24"/>
          <w:rtl w:val="0"/>
        </w:rPr>
        <w:t xml:space="preserve">Management Trainee:</w:t>
      </w:r>
    </w:p>
    <w:p w:rsidR="00000000" w:rsidDel="00000000" w:rsidP="00000000" w:rsidRDefault="00000000" w:rsidRPr="00000000" w14:paraId="00000113">
      <w:pPr>
        <w:numPr>
          <w:ilvl w:val="1"/>
          <w:numId w:val="12"/>
        </w:numPr>
        <w:spacing w:after="0" w:afterAutospacing="0" w:before="0" w:beforeAutospacing="0" w:line="240" w:lineRule="auto"/>
        <w:ind w:left="1440" w:hanging="360"/>
        <w:rPr>
          <w:rFonts w:ascii="Georgia" w:cs="Georgia" w:eastAsia="Georgia" w:hAnsi="Georgia"/>
          <w:b w:val="1"/>
          <w:bCs w:val="1"/>
        </w:rPr>
      </w:pPr>
      <w:r w:rsidDel="00000000" w:rsidR="00000000" w:rsidRPr="00000000">
        <w:rPr>
          <w:rFonts w:ascii="Cardo" w:cs="Cardo" w:eastAsia="Cardo" w:hAnsi="Cardo"/>
          <w:color w:val="404040"/>
          <w:sz w:val="24"/>
          <w:szCs w:val="24"/>
          <w:rtl w:val="0"/>
        </w:rPr>
        <w:t xml:space="preserve">Rotate departments → Learn operations → Prepare for leadership.</w:t>
      </w:r>
    </w:p>
    <w:p w:rsidR="00000000" w:rsidDel="00000000" w:rsidP="00000000" w:rsidRDefault="00000000" w:rsidRPr="00000000" w14:paraId="00000114">
      <w:pPr>
        <w:numPr>
          <w:ilvl w:val="1"/>
          <w:numId w:val="12"/>
        </w:numPr>
        <w:spacing w:after="200" w:before="0" w:beforeAutospacing="0" w:line="240" w:lineRule="auto"/>
        <w:ind w:left="1440" w:hanging="360"/>
        <w:rPr>
          <w:rFonts w:ascii="Georgia" w:cs="Georgia" w:eastAsia="Georgia" w:hAnsi="Georgia"/>
          <w:color w:val="ffffff"/>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-85724</wp:posOffset>
            </wp:positionH>
            <wp:positionV relativeFrom="paragraph">
              <wp:posOffset>248081</wp:posOffset>
            </wp:positionV>
            <wp:extent cx="300038" cy="300038"/>
            <wp:effectExtent b="0" l="0" r="0" t="0"/>
            <wp:wrapNone/>
            <wp:docPr id="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00038" cy="300038"/>
                    </a:xfrm>
                    <a:prstGeom prst="rect"/>
                    <a:ln/>
                  </pic:spPr>
                </pic:pic>
              </a:graphicData>
            </a:graphic>
          </wp:anchor>
        </w:drawing>
      </w:r>
    </w:p>
    <w:p w:rsidR="00000000" w:rsidDel="00000000" w:rsidP="00000000" w:rsidRDefault="00000000" w:rsidRPr="00000000" w14:paraId="00000115">
      <w:pPr>
        <w:shd w:fill="ffffff" w:val="clear"/>
        <w:spacing w:after="200" w:before="200" w:line="428.625" w:lineRule="auto"/>
        <w:jc w:val="both"/>
        <w:rPr>
          <w:rFonts w:ascii="Georgia" w:cs="Georgia" w:eastAsia="Georgia" w:hAnsi="Georgia"/>
          <w:color w:val="404040"/>
          <w:sz w:val="24"/>
          <w:szCs w:val="24"/>
        </w:rPr>
      </w:pPr>
      <w:r w:rsidDel="00000000" w:rsidR="00000000" w:rsidRPr="00000000">
        <w:rPr>
          <w:rFonts w:ascii="Arial Unicode MS" w:cs="Arial Unicode MS" w:eastAsia="Arial Unicode MS" w:hAnsi="Arial Unicode MS"/>
          <w:color w:val="404040"/>
          <w:sz w:val="24"/>
          <w:szCs w:val="24"/>
          <w:rtl w:val="0"/>
        </w:rPr>
        <w:t xml:space="preserve">✅</w:t>
      </w:r>
      <w:r w:rsidDel="00000000" w:rsidR="00000000" w:rsidRPr="00000000">
        <w:rPr>
          <w:rFonts w:ascii="Georgia" w:cs="Georgia" w:eastAsia="Georgia" w:hAnsi="Georgia"/>
          <w:b w:val="1"/>
          <w:bCs w:val="1"/>
          <w:color w:val="cc0000"/>
          <w:sz w:val="24"/>
          <w:szCs w:val="24"/>
          <w:rtl w:val="0"/>
        </w:rPr>
        <w:t xml:space="preserve"> Step 3: Align with Your Interests</w:t>
      </w:r>
      <w:r w:rsidDel="00000000" w:rsidR="00000000" w:rsidRPr="00000000">
        <w:rPr>
          <w:rtl w:val="0"/>
        </w:rPr>
      </w:r>
    </w:p>
    <w:p w:rsidR="00000000" w:rsidDel="00000000" w:rsidP="00000000" w:rsidRDefault="00000000" w:rsidRPr="00000000" w14:paraId="00000116">
      <w:pPr>
        <w:numPr>
          <w:ilvl w:val="0"/>
          <w:numId w:val="11"/>
        </w:numPr>
        <w:shd w:fill="ffffff" w:val="clear"/>
        <w:spacing w:after="0" w:afterAutospacing="0" w:before="200" w:line="24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color w:val="404040"/>
          <w:sz w:val="24"/>
          <w:szCs w:val="24"/>
          <w:rtl w:val="0"/>
        </w:rPr>
        <w:t xml:space="preserve">Use Top-Down Approach:</w:t>
      </w:r>
      <w:r w:rsidDel="00000000" w:rsidR="00000000" w:rsidRPr="00000000">
        <w:rPr>
          <w:rFonts w:ascii="Georgia" w:cs="Georgia" w:eastAsia="Georgia" w:hAnsi="Georgia"/>
          <w:color w:val="404040"/>
          <w:sz w:val="24"/>
          <w:szCs w:val="24"/>
          <w:rtl w:val="0"/>
        </w:rPr>
        <w:t xml:space="preserve"> Pick a sector you’re passionate about (e.g., Tech for innovation).</w:t>
      </w:r>
    </w:p>
    <w:p w:rsidR="00000000" w:rsidDel="00000000" w:rsidP="00000000" w:rsidRDefault="00000000" w:rsidRPr="00000000" w14:paraId="00000117">
      <w:pPr>
        <w:numPr>
          <w:ilvl w:val="0"/>
          <w:numId w:val="11"/>
        </w:numPr>
        <w:shd w:fill="ffffff" w:val="clear"/>
        <w:spacing w:after="0" w:afterAutospacing="0" w:before="0" w:beforeAutospacing="0" w:line="24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color w:val="404040"/>
          <w:sz w:val="24"/>
          <w:szCs w:val="24"/>
          <w:rtl w:val="0"/>
        </w:rPr>
        <w:t xml:space="preserve">Use Bottom-Up Approach: </w:t>
      </w:r>
      <w:r w:rsidDel="00000000" w:rsidR="00000000" w:rsidRPr="00000000">
        <w:rPr>
          <w:rFonts w:ascii="Cardo" w:cs="Cardo" w:eastAsia="Cardo" w:hAnsi="Cardo"/>
          <w:color w:val="404040"/>
          <w:sz w:val="24"/>
          <w:szCs w:val="24"/>
          <w:rtl w:val="0"/>
        </w:rPr>
        <w:t xml:space="preserve">Pick roles with day-to-day tasks you enjoy (e.g., coding → Data Analyst).</w:t>
      </w:r>
    </w:p>
    <w:p w:rsidR="00000000" w:rsidDel="00000000" w:rsidP="00000000" w:rsidRDefault="00000000" w:rsidRPr="00000000" w14:paraId="00000118">
      <w:pPr>
        <w:numPr>
          <w:ilvl w:val="0"/>
          <w:numId w:val="11"/>
        </w:numPr>
        <w:shd w:fill="ffffff" w:val="clear"/>
        <w:spacing w:after="200" w:before="0" w:beforeAutospacing="0" w:line="240" w:lineRule="auto"/>
        <w:ind w:left="720" w:hanging="360"/>
        <w:rPr>
          <w:rFonts w:ascii="Georgia" w:cs="Georgia" w:eastAsia="Georgia" w:hAnsi="Georgia"/>
          <w:color w:val="ffffff"/>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-85724</wp:posOffset>
            </wp:positionH>
            <wp:positionV relativeFrom="paragraph">
              <wp:posOffset>228212</wp:posOffset>
            </wp:positionV>
            <wp:extent cx="300038" cy="300038"/>
            <wp:effectExtent b="0" l="0" r="0" t="0"/>
            <wp:wrapNone/>
            <wp:docPr id="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00038" cy="300038"/>
                    </a:xfrm>
                    <a:prstGeom prst="rect"/>
                    <a:ln/>
                  </pic:spPr>
                </pic:pic>
              </a:graphicData>
            </a:graphic>
          </wp:anchor>
        </w:drawing>
      </w:r>
    </w:p>
    <w:p w:rsidR="00000000" w:rsidDel="00000000" w:rsidP="00000000" w:rsidRDefault="00000000" w:rsidRPr="00000000" w14:paraId="00000119">
      <w:pPr>
        <w:shd w:fill="ffffff" w:val="clear"/>
        <w:spacing w:after="200" w:before="200" w:line="428.625" w:lineRule="auto"/>
        <w:jc w:val="both"/>
        <w:rPr>
          <w:rFonts w:ascii="Georgia" w:cs="Georgia" w:eastAsia="Georgia" w:hAnsi="Georgia"/>
          <w:color w:val="404040"/>
          <w:sz w:val="24"/>
          <w:szCs w:val="24"/>
        </w:rPr>
      </w:pPr>
      <w:r w:rsidDel="00000000" w:rsidR="00000000" w:rsidRPr="00000000">
        <w:rPr>
          <w:rFonts w:ascii="Arial Unicode MS" w:cs="Arial Unicode MS" w:eastAsia="Arial Unicode MS" w:hAnsi="Arial Unicode MS"/>
          <w:color w:val="404040"/>
          <w:sz w:val="24"/>
          <w:szCs w:val="24"/>
          <w:rtl w:val="0"/>
        </w:rPr>
        <w:t xml:space="preserve">✅</w:t>
      </w:r>
      <w:r w:rsidDel="00000000" w:rsidR="00000000" w:rsidRPr="00000000">
        <w:rPr>
          <w:rFonts w:ascii="Georgia" w:cs="Georgia" w:eastAsia="Georgia" w:hAnsi="Georgia"/>
          <w:b w:val="1"/>
          <w:bCs w:val="1"/>
          <w:color w:val="cc0000"/>
          <w:sz w:val="24"/>
          <w:szCs w:val="24"/>
          <w:rtl w:val="0"/>
        </w:rPr>
        <w:t xml:space="preserve"> Step 4: Research &amp; Network</w:t>
      </w:r>
      <w:r w:rsidDel="00000000" w:rsidR="00000000" w:rsidRPr="00000000">
        <w:rPr>
          <w:rtl w:val="0"/>
        </w:rPr>
      </w:r>
    </w:p>
    <w:p w:rsidR="00000000" w:rsidDel="00000000" w:rsidP="00000000" w:rsidRDefault="00000000" w:rsidRPr="00000000" w14:paraId="0000011A">
      <w:pPr>
        <w:numPr>
          <w:ilvl w:val="0"/>
          <w:numId w:val="10"/>
        </w:numPr>
        <w:shd w:fill="ffffff" w:val="clear"/>
        <w:spacing w:after="0" w:afterAutospacing="0" w:before="200" w:line="240" w:lineRule="auto"/>
        <w:ind w:left="720" w:hanging="360"/>
        <w:rPr>
          <w:rFonts w:ascii="Georgia" w:cs="Georgia" w:eastAsia="Georgia" w:hAnsi="Georgia"/>
          <w:b w:val="1"/>
          <w:bCs w:val="1"/>
        </w:rPr>
      </w:pPr>
      <w:r w:rsidDel="00000000" w:rsidR="00000000" w:rsidRPr="00000000">
        <w:rPr>
          <w:rFonts w:ascii="Georgia" w:cs="Georgia" w:eastAsia="Georgia" w:hAnsi="Georgia"/>
          <w:color w:val="404040"/>
          <w:sz w:val="24"/>
          <w:szCs w:val="24"/>
          <w:rtl w:val="0"/>
        </w:rPr>
        <w:t xml:space="preserve">Talk to alumni/professionals in target roles.</w:t>
      </w:r>
    </w:p>
    <w:p w:rsidR="00000000" w:rsidDel="00000000" w:rsidP="00000000" w:rsidRDefault="00000000" w:rsidRPr="00000000" w14:paraId="0000011B">
      <w:pPr>
        <w:numPr>
          <w:ilvl w:val="0"/>
          <w:numId w:val="10"/>
        </w:numPr>
        <w:shd w:fill="ffffff" w:val="clear"/>
        <w:spacing w:after="0" w:afterAutospacing="0" w:before="0" w:beforeAutospacing="0" w:line="240" w:lineRule="auto"/>
        <w:ind w:left="720" w:hanging="360"/>
        <w:rPr>
          <w:rFonts w:ascii="Georgia" w:cs="Georgia" w:eastAsia="Georgia" w:hAnsi="Georgia"/>
          <w:b w:val="1"/>
          <w:bCs w:val="1"/>
        </w:rPr>
      </w:pPr>
      <w:r w:rsidDel="00000000" w:rsidR="00000000" w:rsidRPr="00000000">
        <w:rPr>
          <w:rFonts w:ascii="Georgia" w:cs="Georgia" w:eastAsia="Georgia" w:hAnsi="Georgia"/>
          <w:color w:val="404040"/>
          <w:sz w:val="24"/>
          <w:szCs w:val="24"/>
          <w:rtl w:val="0"/>
        </w:rPr>
        <w:t xml:space="preserve">Research org culture/projects (e.g., CSR in FMCG vs. policy in Development).</w:t>
      </w:r>
    </w:p>
    <w:p w:rsidR="00000000" w:rsidDel="00000000" w:rsidP="00000000" w:rsidRDefault="00000000" w:rsidRPr="00000000" w14:paraId="0000011C">
      <w:pPr>
        <w:numPr>
          <w:ilvl w:val="0"/>
          <w:numId w:val="10"/>
        </w:numPr>
        <w:shd w:fill="ffffff" w:val="clear"/>
        <w:spacing w:after="0" w:afterAutospacing="0" w:before="0" w:beforeAutospacing="0" w:line="240" w:lineRule="auto"/>
        <w:ind w:left="720" w:hanging="360"/>
        <w:rPr>
          <w:rFonts w:ascii="Georgia" w:cs="Georgia" w:eastAsia="Georgia" w:hAnsi="Georgia"/>
          <w:b w:val="1"/>
          <w:bCs w:val="1"/>
        </w:rPr>
      </w:pPr>
      <w:r w:rsidDel="00000000" w:rsidR="00000000" w:rsidRPr="00000000">
        <w:rPr>
          <w:rFonts w:ascii="Georgia" w:cs="Georgia" w:eastAsia="Georgia" w:hAnsi="Georgia"/>
          <w:color w:val="404040"/>
          <w:sz w:val="24"/>
          <w:szCs w:val="24"/>
          <w:rtl w:val="0"/>
        </w:rPr>
        <w:t xml:space="preserve">Ask in interviews:</w:t>
      </w:r>
    </w:p>
    <w:p w:rsidR="00000000" w:rsidDel="00000000" w:rsidP="00000000" w:rsidRDefault="00000000" w:rsidRPr="00000000" w14:paraId="0000011D">
      <w:pPr>
        <w:numPr>
          <w:ilvl w:val="1"/>
          <w:numId w:val="10"/>
        </w:numPr>
        <w:spacing w:after="0" w:afterAutospacing="0" w:before="0" w:beforeAutospacing="0" w:line="240" w:lineRule="auto"/>
        <w:ind w:left="1440" w:hanging="360"/>
        <w:rPr>
          <w:rFonts w:ascii="Georgia" w:cs="Georgia" w:eastAsia="Georgia" w:hAnsi="Georgia"/>
          <w:b w:val="1"/>
          <w:bCs w:val="1"/>
        </w:rPr>
      </w:pPr>
      <w:r w:rsidDel="00000000" w:rsidR="00000000" w:rsidRPr="00000000">
        <w:rPr>
          <w:rFonts w:ascii="Georgia" w:cs="Georgia" w:eastAsia="Georgia" w:hAnsi="Georgia"/>
          <w:b w:val="1"/>
          <w:bCs w:val="1"/>
          <w:i w:val="1"/>
          <w:iCs w:val="1"/>
          <w:color w:val="404040"/>
          <w:sz w:val="24"/>
          <w:szCs w:val="24"/>
          <w:rtl w:val="0"/>
        </w:rPr>
        <w:t xml:space="preserve">“What does a typical week look like?”</w:t>
      </w:r>
    </w:p>
    <w:p w:rsidR="00000000" w:rsidDel="00000000" w:rsidP="00000000" w:rsidRDefault="00000000" w:rsidRPr="00000000" w14:paraId="0000011E">
      <w:pPr>
        <w:numPr>
          <w:ilvl w:val="1"/>
          <w:numId w:val="10"/>
        </w:numPr>
        <w:spacing w:after="200" w:before="0" w:beforeAutospacing="0" w:line="240" w:lineRule="auto"/>
        <w:ind w:left="1440" w:hanging="360"/>
        <w:rPr>
          <w:rFonts w:ascii="Georgia" w:cs="Georgia" w:eastAsia="Georgia" w:hAnsi="Georgia"/>
          <w:b w:val="1"/>
          <w:bCs w:val="1"/>
        </w:rPr>
      </w:pPr>
      <w:r w:rsidDel="00000000" w:rsidR="00000000" w:rsidRPr="00000000">
        <w:rPr>
          <w:rFonts w:ascii="Georgia" w:cs="Georgia" w:eastAsia="Georgia" w:hAnsi="Georgia"/>
          <w:b w:val="1"/>
          <w:bCs w:val="1"/>
          <w:i w:val="1"/>
          <w:iCs w:val="1"/>
          <w:color w:val="404040"/>
          <w:sz w:val="24"/>
          <w:szCs w:val="24"/>
          <w:rtl w:val="0"/>
        </w:rPr>
        <w:t xml:space="preserve">“How is performance measured?”</w:t>
      </w:r>
    </w:p>
    <w:p w:rsidR="00000000" w:rsidDel="00000000" w:rsidP="00000000" w:rsidRDefault="00000000" w:rsidRPr="00000000" w14:paraId="0000011F">
      <w:pPr>
        <w:spacing w:after="200" w:before="380" w:line="240" w:lineRule="auto"/>
        <w:rPr>
          <w:rFonts w:ascii="Georgia" w:cs="Georgia" w:eastAsia="Georgia" w:hAnsi="Georgia"/>
          <w:b w:val="1"/>
          <w:bCs w:val="1"/>
          <w:i w:val="1"/>
          <w:iCs w:val="1"/>
          <w:color w:val="404040"/>
          <w:sz w:val="24"/>
          <w:szCs w:val="24"/>
        </w:rPr>
      </w:pPr>
      <w:r w:rsidDel="00000000" w:rsidR="00000000" w:rsidRPr="00000000">
        <w:rPr>
          <w:rtl w:val="0"/>
        </w:rPr>
      </w:r>
    </w:p>
    <w:p w:rsidR="00000000" w:rsidDel="00000000" w:rsidP="00000000" w:rsidRDefault="00000000" w:rsidRPr="00000000" w14:paraId="00000120">
      <w:pPr>
        <w:spacing w:after="200" w:before="380" w:line="240" w:lineRule="auto"/>
        <w:rPr>
          <w:rFonts w:ascii="Georgia" w:cs="Georgia" w:eastAsia="Georgia" w:hAnsi="Georgia"/>
          <w:b w:val="1"/>
          <w:bCs w:val="1"/>
          <w:i w:val="1"/>
          <w:iCs w:val="1"/>
          <w:color w:val="404040"/>
          <w:sz w:val="24"/>
          <w:szCs w:val="24"/>
        </w:rPr>
      </w:pPr>
      <w:r w:rsidDel="00000000" w:rsidR="00000000" w:rsidRPr="00000000">
        <w:rPr>
          <w:rtl w:val="0"/>
        </w:rPr>
      </w:r>
    </w:p>
    <w:p w:rsidR="00000000" w:rsidDel="00000000" w:rsidP="00000000" w:rsidRDefault="00000000" w:rsidRPr="00000000" w14:paraId="00000121">
      <w:pPr>
        <w:shd w:fill="ffffff" w:val="clear"/>
        <w:spacing w:after="200" w:before="200" w:line="428.625" w:lineRule="auto"/>
        <w:jc w:val="both"/>
        <w:rPr>
          <w:rFonts w:ascii="Georgia" w:cs="Georgia" w:eastAsia="Georgia" w:hAnsi="Georgia"/>
          <w:color w:val="404040"/>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-85724</wp:posOffset>
            </wp:positionH>
            <wp:positionV relativeFrom="paragraph">
              <wp:posOffset>352425</wp:posOffset>
            </wp:positionV>
            <wp:extent cx="300038" cy="300038"/>
            <wp:effectExtent b="0" l="0" r="0" t="0"/>
            <wp:wrapNone/>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00038" cy="300038"/>
                    </a:xfrm>
                    <a:prstGeom prst="rect"/>
                    <a:ln/>
                  </pic:spPr>
                </pic:pic>
              </a:graphicData>
            </a:graphic>
          </wp:anchor>
        </w:drawing>
      </w:r>
    </w:p>
    <w:p w:rsidR="00000000" w:rsidDel="00000000" w:rsidP="00000000" w:rsidRDefault="00000000" w:rsidRPr="00000000" w14:paraId="00000122">
      <w:pPr>
        <w:shd w:fill="ffffff" w:val="clear"/>
        <w:spacing w:after="200" w:before="200" w:line="428.625" w:lineRule="auto"/>
        <w:jc w:val="both"/>
        <w:rPr>
          <w:rFonts w:ascii="Georgia" w:cs="Georgia" w:eastAsia="Georgia" w:hAnsi="Georgia"/>
          <w:color w:val="404040"/>
          <w:sz w:val="24"/>
          <w:szCs w:val="24"/>
        </w:rPr>
      </w:pPr>
      <w:r w:rsidDel="00000000" w:rsidR="00000000" w:rsidRPr="00000000">
        <w:rPr>
          <w:rFonts w:ascii="Arial Unicode MS" w:cs="Arial Unicode MS" w:eastAsia="Arial Unicode MS" w:hAnsi="Arial Unicode MS"/>
          <w:color w:val="404040"/>
          <w:sz w:val="24"/>
          <w:szCs w:val="24"/>
          <w:rtl w:val="0"/>
        </w:rPr>
        <w:t xml:space="preserve">✅ </w:t>
      </w:r>
      <w:r w:rsidDel="00000000" w:rsidR="00000000" w:rsidRPr="00000000">
        <w:rPr>
          <w:rFonts w:ascii="Georgia" w:cs="Georgia" w:eastAsia="Georgia" w:hAnsi="Georgia"/>
          <w:b w:val="1"/>
          <w:bCs w:val="1"/>
          <w:color w:val="cc0000"/>
          <w:sz w:val="24"/>
          <w:szCs w:val="24"/>
          <w:rtl w:val="0"/>
        </w:rPr>
        <w:t xml:space="preserve">Step 5: Prepare Strategically</w:t>
      </w:r>
      <w:r w:rsidDel="00000000" w:rsidR="00000000" w:rsidRPr="00000000">
        <w:rPr>
          <w:rtl w:val="0"/>
        </w:rPr>
      </w:r>
    </w:p>
    <w:p w:rsidR="00000000" w:rsidDel="00000000" w:rsidP="00000000" w:rsidRDefault="00000000" w:rsidRPr="00000000" w14:paraId="00000123">
      <w:pPr>
        <w:numPr>
          <w:ilvl w:val="0"/>
          <w:numId w:val="16"/>
        </w:numPr>
        <w:shd w:fill="ffffff" w:val="clear"/>
        <w:spacing w:after="0" w:afterAutospacing="0" w:before="200" w:line="24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color w:val="404040"/>
          <w:sz w:val="24"/>
          <w:szCs w:val="24"/>
          <w:rtl w:val="0"/>
        </w:rPr>
        <w:t xml:space="preserve">Tailor resume: </w:t>
      </w:r>
      <w:r w:rsidDel="00000000" w:rsidR="00000000" w:rsidRPr="00000000">
        <w:rPr>
          <w:rFonts w:ascii="Georgia" w:cs="Georgia" w:eastAsia="Georgia" w:hAnsi="Georgia"/>
          <w:color w:val="404040"/>
          <w:sz w:val="24"/>
          <w:szCs w:val="24"/>
          <w:rtl w:val="0"/>
        </w:rPr>
        <w:t xml:space="preserve">Highlight relevant skills (e.g., SQL for Data Roles, stakeholder management for Consulting).</w:t>
      </w:r>
    </w:p>
    <w:p w:rsidR="00000000" w:rsidDel="00000000" w:rsidP="00000000" w:rsidRDefault="00000000" w:rsidRPr="00000000" w14:paraId="00000124">
      <w:pPr>
        <w:numPr>
          <w:ilvl w:val="0"/>
          <w:numId w:val="16"/>
        </w:numPr>
        <w:shd w:fill="ffffff" w:val="clear"/>
        <w:spacing w:after="0" w:afterAutospacing="0" w:before="0" w:beforeAutospacing="0" w:line="24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color w:val="404040"/>
          <w:sz w:val="24"/>
          <w:szCs w:val="24"/>
          <w:rtl w:val="0"/>
        </w:rPr>
        <w:t xml:space="preserve">Diversify applications: </w:t>
      </w:r>
      <w:r w:rsidDel="00000000" w:rsidR="00000000" w:rsidRPr="00000000">
        <w:rPr>
          <w:rFonts w:ascii="Georgia" w:cs="Georgia" w:eastAsia="Georgia" w:hAnsi="Georgia"/>
          <w:color w:val="404040"/>
          <w:sz w:val="24"/>
          <w:szCs w:val="24"/>
          <w:rtl w:val="0"/>
        </w:rPr>
        <w:t xml:space="preserve">Apply to 5–10 orgs across sectors.</w:t>
      </w:r>
    </w:p>
    <w:p w:rsidR="00000000" w:rsidDel="00000000" w:rsidP="00000000" w:rsidRDefault="00000000" w:rsidRPr="00000000" w14:paraId="00000125">
      <w:pPr>
        <w:numPr>
          <w:ilvl w:val="0"/>
          <w:numId w:val="16"/>
        </w:numPr>
        <w:shd w:fill="ffffff" w:val="clear"/>
        <w:spacing w:after="0" w:afterAutospacing="0" w:before="0" w:beforeAutospacing="0" w:line="240" w:lineRule="auto"/>
        <w:ind w:left="720" w:hanging="360"/>
        <w:rPr>
          <w:rFonts w:ascii="Georgia" w:cs="Georgia" w:eastAsia="Georgia" w:hAnsi="Georgia"/>
          <w:b w:val="1"/>
          <w:bCs w:val="1"/>
        </w:rPr>
      </w:pPr>
      <w:r w:rsidDel="00000000" w:rsidR="00000000" w:rsidRPr="00000000">
        <w:rPr>
          <w:rFonts w:ascii="Georgia" w:cs="Georgia" w:eastAsia="Georgia" w:hAnsi="Georgia"/>
          <w:color w:val="404040"/>
          <w:sz w:val="24"/>
          <w:szCs w:val="24"/>
          <w:rtl w:val="0"/>
        </w:rPr>
        <w:t xml:space="preserve">Target orgs matching your values (e.g., sustainability-focused companies).</w:t>
      </w:r>
    </w:p>
    <w:p w:rsidR="00000000" w:rsidDel="00000000" w:rsidP="00000000" w:rsidRDefault="00000000" w:rsidRPr="00000000" w14:paraId="00000126">
      <w:pPr>
        <w:numPr>
          <w:ilvl w:val="0"/>
          <w:numId w:val="16"/>
        </w:numPr>
        <w:shd w:fill="ffffff" w:val="clear"/>
        <w:spacing w:after="200" w:before="0" w:beforeAutospacing="0" w:line="240" w:lineRule="auto"/>
        <w:ind w:left="720" w:hanging="360"/>
        <w:rPr>
          <w:rFonts w:ascii="Georgia" w:cs="Georgia" w:eastAsia="Georgia" w:hAnsi="Georgia"/>
          <w:color w:val="ffffff"/>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-85724</wp:posOffset>
            </wp:positionH>
            <wp:positionV relativeFrom="paragraph">
              <wp:posOffset>200025</wp:posOffset>
            </wp:positionV>
            <wp:extent cx="300038" cy="300038"/>
            <wp:effectExtent b="0" l="0" r="0" t="0"/>
            <wp:wrapNone/>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00038" cy="300038"/>
                    </a:xfrm>
                    <a:prstGeom prst="rect"/>
                    <a:ln/>
                  </pic:spPr>
                </pic:pic>
              </a:graphicData>
            </a:graphic>
          </wp:anchor>
        </w:drawing>
      </w:r>
    </w:p>
    <w:p w:rsidR="00000000" w:rsidDel="00000000" w:rsidP="00000000" w:rsidRDefault="00000000" w:rsidRPr="00000000" w14:paraId="00000127">
      <w:pPr>
        <w:shd w:fill="ffffff" w:val="clear"/>
        <w:spacing w:after="200" w:before="200" w:line="428.625" w:lineRule="auto"/>
        <w:jc w:val="both"/>
        <w:rPr>
          <w:rFonts w:ascii="Georgia" w:cs="Georgia" w:eastAsia="Georgia" w:hAnsi="Georgia"/>
          <w:color w:val="404040"/>
          <w:sz w:val="24"/>
          <w:szCs w:val="24"/>
        </w:rPr>
      </w:pPr>
      <w:r w:rsidDel="00000000" w:rsidR="00000000" w:rsidRPr="00000000">
        <w:rPr>
          <w:rFonts w:ascii="Arial Unicode MS" w:cs="Arial Unicode MS" w:eastAsia="Arial Unicode MS" w:hAnsi="Arial Unicode MS"/>
          <w:b w:val="1"/>
          <w:bCs w:val="1"/>
          <w:color w:val="cc0000"/>
          <w:sz w:val="24"/>
          <w:szCs w:val="24"/>
          <w:rtl w:val="0"/>
        </w:rPr>
        <w:t xml:space="preserve">✅ Step 6: Make an Informed Decision</w:t>
      </w:r>
      <w:r w:rsidDel="00000000" w:rsidR="00000000" w:rsidRPr="00000000">
        <w:rPr>
          <w:rtl w:val="0"/>
        </w:rPr>
      </w:r>
    </w:p>
    <w:p w:rsidR="00000000" w:rsidDel="00000000" w:rsidP="00000000" w:rsidRDefault="00000000" w:rsidRPr="00000000" w14:paraId="00000128">
      <w:pPr>
        <w:numPr>
          <w:ilvl w:val="0"/>
          <w:numId w:val="14"/>
        </w:numPr>
        <w:shd w:fill="ffffff" w:val="clear"/>
        <w:spacing w:after="0" w:afterAutospacing="0" w:before="200" w:line="240" w:lineRule="auto"/>
        <w:ind w:left="720" w:hanging="360"/>
        <w:rPr>
          <w:rFonts w:ascii="Georgia" w:cs="Georgia" w:eastAsia="Georgia" w:hAnsi="Georgia"/>
          <w:b w:val="1"/>
          <w:bCs w:val="1"/>
        </w:rPr>
      </w:pPr>
      <w:r w:rsidDel="00000000" w:rsidR="00000000" w:rsidRPr="00000000">
        <w:rPr>
          <w:rFonts w:ascii="Georgia" w:cs="Georgia" w:eastAsia="Georgia" w:hAnsi="Georgia"/>
          <w:color w:val="404040"/>
          <w:sz w:val="24"/>
          <w:szCs w:val="24"/>
          <w:rtl w:val="0"/>
        </w:rPr>
        <w:t xml:space="preserve">Compare offers based on:</w:t>
      </w:r>
    </w:p>
    <w:p w:rsidR="00000000" w:rsidDel="00000000" w:rsidP="00000000" w:rsidRDefault="00000000" w:rsidRPr="00000000" w14:paraId="00000129">
      <w:pPr>
        <w:numPr>
          <w:ilvl w:val="1"/>
          <w:numId w:val="14"/>
        </w:numPr>
        <w:spacing w:after="0" w:afterAutospacing="0" w:before="0" w:beforeAutospacing="0" w:line="240" w:lineRule="auto"/>
        <w:ind w:left="1440" w:hanging="360"/>
        <w:rPr>
          <w:rFonts w:ascii="Georgia" w:cs="Georgia" w:eastAsia="Georgia" w:hAnsi="Georgia"/>
          <w:b w:val="1"/>
          <w:bCs w:val="1"/>
        </w:rPr>
      </w:pPr>
      <w:r w:rsidDel="00000000" w:rsidR="00000000" w:rsidRPr="00000000">
        <w:rPr>
          <w:rFonts w:ascii="Georgia" w:cs="Georgia" w:eastAsia="Georgia" w:hAnsi="Georgia"/>
          <w:color w:val="404040"/>
          <w:sz w:val="24"/>
          <w:szCs w:val="24"/>
          <w:rtl w:val="0"/>
        </w:rPr>
        <w:t xml:space="preserve">Growth opportunities.</w:t>
      </w:r>
    </w:p>
    <w:p w:rsidR="00000000" w:rsidDel="00000000" w:rsidP="00000000" w:rsidRDefault="00000000" w:rsidRPr="00000000" w14:paraId="0000012A">
      <w:pPr>
        <w:numPr>
          <w:ilvl w:val="1"/>
          <w:numId w:val="14"/>
        </w:numPr>
        <w:spacing w:after="0" w:afterAutospacing="0" w:before="0" w:beforeAutospacing="0" w:line="240" w:lineRule="auto"/>
        <w:ind w:left="1440" w:hanging="360"/>
        <w:rPr>
          <w:rFonts w:ascii="Georgia" w:cs="Georgia" w:eastAsia="Georgia" w:hAnsi="Georgia"/>
          <w:b w:val="1"/>
          <w:bCs w:val="1"/>
        </w:rPr>
      </w:pPr>
      <w:r w:rsidDel="00000000" w:rsidR="00000000" w:rsidRPr="00000000">
        <w:rPr>
          <w:rFonts w:ascii="Georgia" w:cs="Georgia" w:eastAsia="Georgia" w:hAnsi="Georgia"/>
          <w:color w:val="404040"/>
          <w:sz w:val="24"/>
          <w:szCs w:val="24"/>
          <w:rtl w:val="0"/>
        </w:rPr>
        <w:t xml:space="preserve">Work-life balance.</w:t>
      </w:r>
    </w:p>
    <w:p w:rsidR="00000000" w:rsidDel="00000000" w:rsidP="00000000" w:rsidRDefault="00000000" w:rsidRPr="00000000" w14:paraId="0000012B">
      <w:pPr>
        <w:numPr>
          <w:ilvl w:val="1"/>
          <w:numId w:val="14"/>
        </w:numPr>
        <w:spacing w:after="200" w:before="0" w:beforeAutospacing="0" w:line="240" w:lineRule="auto"/>
        <w:ind w:left="1440" w:hanging="360"/>
        <w:rPr>
          <w:rFonts w:ascii="Georgia" w:cs="Georgia" w:eastAsia="Georgia" w:hAnsi="Georgia"/>
          <w:b w:val="1"/>
          <w:bCs w:val="1"/>
        </w:rPr>
      </w:pPr>
      <w:r w:rsidDel="00000000" w:rsidR="00000000" w:rsidRPr="00000000">
        <w:rPr>
          <w:rFonts w:ascii="Georgia" w:cs="Georgia" w:eastAsia="Georgia" w:hAnsi="Georgia"/>
          <w:color w:val="404040"/>
          <w:sz w:val="24"/>
          <w:szCs w:val="24"/>
          <w:rtl w:val="0"/>
        </w:rPr>
        <w:t xml:space="preserve">Mission alignment.</w:t>
      </w:r>
    </w:p>
    <w:p w:rsidR="00000000" w:rsidDel="00000000" w:rsidP="00000000" w:rsidRDefault="00000000" w:rsidRPr="00000000" w14:paraId="0000012C">
      <w:pPr>
        <w:spacing w:after="240" w:before="240" w:line="240" w:lineRule="auto"/>
        <w:jc w:val="both"/>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12D">
      <w:pPr>
        <w:spacing w:after="240" w:before="240" w:line="240" w:lineRule="auto"/>
        <w:jc w:val="both"/>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End of Guidebook</w:t>
      </w:r>
    </w:p>
    <w:p w:rsidR="00000000" w:rsidDel="00000000" w:rsidP="00000000" w:rsidRDefault="00000000" w:rsidRPr="00000000" w14:paraId="0000012E">
      <w:pPr>
        <w:spacing w:line="240" w:lineRule="auto"/>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 hope this guidebook has been a helpful companion on your journey. If you have any questions or need further guidance, we’re just a message away- connect with us through the PlaceCom ChatRoom (QR Attached Below) or email at </w:t>
      </w:r>
      <w:hyperlink r:id="rId11">
        <w:r w:rsidDel="00000000" w:rsidR="00000000" w:rsidRPr="00000000">
          <w:rPr>
            <w:rFonts w:ascii="Georgia" w:cs="Georgia" w:eastAsia="Georgia" w:hAnsi="Georgia"/>
            <w:b w:val="1"/>
            <w:bCs w:val="1"/>
            <w:color w:val="1155cc"/>
            <w:sz w:val="24"/>
            <w:szCs w:val="24"/>
            <w:u w:val="single"/>
            <w:rtl w:val="0"/>
          </w:rPr>
          <w:t xml:space="preserve">connect.placecom@ashoka.edu.in</w:t>
        </w:r>
      </w:hyperlink>
      <w:r w:rsidDel="00000000" w:rsidR="00000000" w:rsidRPr="00000000">
        <w:rPr>
          <w:rFonts w:ascii="Georgia" w:cs="Georgia" w:eastAsia="Georgia" w:hAnsi="Georgia"/>
          <w:sz w:val="24"/>
          <w:szCs w:val="24"/>
          <w:rtl w:val="0"/>
        </w:rPr>
        <w:t xml:space="preserve">.</w:t>
        <w:br w:type="textWrapping"/>
        <w:br w:type="textWrapp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1371600</wp:posOffset>
            </wp:positionH>
            <wp:positionV relativeFrom="paragraph">
              <wp:posOffset>904875</wp:posOffset>
            </wp:positionV>
            <wp:extent cx="3195638" cy="3177735"/>
            <wp:effectExtent b="0" l="0" r="0" t="0"/>
            <wp:wrapNone/>
            <wp:docPr id="10"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195638" cy="3177735"/>
                    </a:xfrm>
                    <a:prstGeom prst="rect"/>
                    <a:ln/>
                  </pic:spPr>
                </pic:pic>
              </a:graphicData>
            </a:graphic>
          </wp:anchor>
        </w:drawing>
      </w:r>
    </w:p>
    <w:sectPr>
      <w:head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ind w:left="-1170" w:firstLine="0"/>
      <w:jc w:val="center"/>
      <w:rPr>
        <w:rFonts w:ascii="Georgia" w:cs="Georgia" w:eastAsia="Georgia" w:hAnsi="Georgia"/>
        <w:color w:val="ffffff"/>
      </w:rPr>
    </w:pPr>
    <w:r w:rsidDel="00000000" w:rsidR="00000000" w:rsidRPr="00000000">
      <w:rPr>
        <w:rFonts w:ascii="Georgia" w:cs="Georgia" w:eastAsia="Georgia" w:hAnsi="Georgia"/>
        <w:color w:val="ffffff"/>
        <w:rtl w:val="0"/>
      </w:rPr>
      <w:t xml:space="preserve">Disclaimer: Please make sure to open the document on a laptop to access the document properly. </w:t>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-1733549</wp:posOffset>
              </wp:positionH>
              <wp:positionV relativeFrom="paragraph">
                <wp:posOffset>-123824</wp:posOffset>
              </wp:positionV>
              <wp:extent cx="9405938" cy="376238"/>
              <wp:effectExtent b="0" l="0" r="0" t="0"/>
              <wp:wrapNone/>
              <wp:docPr id="1" name=""/>
              <a:graphic>
                <a:graphicData uri="http://schemas.microsoft.com/office/word/2010/wordprocessingShape">
                  <wps:wsp>
                    <wps:cNvSpPr/>
                    <wps:cNvPr id="2" name="Shape 2"/>
                    <wps:spPr>
                      <a:xfrm>
                        <a:off x="-314675" y="994800"/>
                        <a:ext cx="8039400" cy="284100"/>
                      </a:xfrm>
                      <a:prstGeom prst="rect">
                        <a:avLst/>
                      </a:prstGeom>
                      <a:solidFill>
                        <a:srgbClr val="113655"/>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-1733549</wp:posOffset>
              </wp:positionH>
              <wp:positionV relativeFrom="paragraph">
                <wp:posOffset>-123824</wp:posOffset>
              </wp:positionV>
              <wp:extent cx="9405938" cy="376238"/>
              <wp:effectExtent b="0" l="0" r="0" t="0"/>
              <wp:wrapNone/>
              <wp:docPr id="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9405938" cy="376238"/>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mailto:connect.placecom@ashoka.edu.in" TargetMode="External"/><Relationship Id="rId10" Type="http://schemas.openxmlformats.org/officeDocument/2006/relationships/image" Target="media/image1.png"/><Relationship Id="rId13" Type="http://schemas.openxmlformats.org/officeDocument/2006/relationships/header" Target="header1.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6.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