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Document</w:t>
      </w:r>
    </w:p>
    <w:p>
      <w:pPr>
        <w:pStyle w:val="IntenseQuote"/>
      </w:pPr>
      <w:r>
        <w:t>Generated by Codex AI</w:t>
      </w:r>
    </w:p>
    <w:p/>
    <w:p>
      <w:r>
        <w:t>### Water LLM Architecture: Leak Detection in Water Networks</w:t>
      </w:r>
    </w:p>
    <w:p/>
    <w:p>
      <w:r>
        <w:rPr>
          <w:b/>
          <w:sz w:val="24"/>
        </w:rPr>
        <w:t>#### Overview</w:t>
      </w:r>
    </w:p>
    <w:p>
      <w:r>
        <w:t>The architecture for the Water LLM project focuses on leveraging GenAI and machine learning to detect and manage leaks in urban and rural water distribution networks. It includes a strong integration with existing systems like SCADA, GIS, and work order systems, aiming to improve operational efficiency, reduce non-revenue water, and proactively address infrastructure issues.</w:t>
      </w:r>
    </w:p>
    <w:p/>
    <w:p>
      <w:r>
        <w:rPr>
          <w:b/>
          <w:sz w:val="24"/>
        </w:rPr>
        <w:t>#### Core Components</w:t>
      </w:r>
    </w:p>
    <w:p/>
    <w:p>
      <w:r>
        <w:rPr>
          <w:b/>
          <w:sz w:val="24"/>
        </w:rPr>
        <w:t>1. **Sensor Network**</w:t>
      </w:r>
    </w:p>
    <w:p>
      <w:r>
        <w:t>- **Pressure Sensors**: Minute-wise data collection per pipe segment.</w:t>
      </w:r>
    </w:p>
    <w:p>
      <w:r>
        <w:t>- **Flow Meters**: Junction-based inflow/outflow readings.</w:t>
      </w:r>
    </w:p>
    <w:p>
      <w:r>
        <w:t>- **IoT Gateways**: Protocols like OPC-UA, MQTT, Modbus for data transmission. Supports at least 10,000 sensors in parallel.</w:t>
      </w:r>
    </w:p>
    <w:p/>
    <w:p>
      <w:r>
        <w:t>2. **SCADA and IoT Integration Layer**</w:t>
      </w:r>
    </w:p>
    <w:p>
      <w:r>
        <w:t>- Manages telemetry data ingestion and connectivity.</w:t>
      </w:r>
    </w:p>
    <w:p>
      <w:r>
        <w:t>- Real-time data processing &lt;= 10 seconds latency for decision-making.</w:t>
      </w:r>
    </w:p>
    <w:p/>
    <w:p>
      <w:r>
        <w:t>3. **Water LLM Engine**</w:t>
      </w:r>
    </w:p>
    <w:p>
      <w:r>
        <w:t>- **Leak Detection Model**: AI/ML-based on flow-pressure anomalies using frameworks like PyTorch, TensorFlow.</w:t>
      </w:r>
    </w:p>
    <w:p>
      <w:r>
        <w:t>- **Data Integration Pipeline**: Real-time ingestion of pressure/flow data for continuous monitoring.</w:t>
      </w:r>
    </w:p>
    <w:p/>
    <w:p>
      <w:r>
        <w:t>4. **GenAI Advisory Layer**</w:t>
      </w:r>
    </w:p>
    <w:p>
      <w:r>
        <w:t>- **LLM**: GPT-4 or a fine-tuned model for generating insights and recommendations.</w:t>
      </w:r>
    </w:p>
    <w:p>
      <w:r>
        <w:t>- **Summarization**: Natural language output on leak causes, impact, and actions.</w:t>
      </w:r>
    </w:p>
    <w:p/>
    <w:p>
      <w:r>
        <w:t>5. **Work Order and Notification System**</w:t>
      </w:r>
    </w:p>
    <w:p>
      <w:r>
        <w:t>- **Integration**: Connect with systems like Maximo/SAP/IFS for work order management.</w:t>
      </w:r>
    </w:p>
    <w:p>
      <w:r>
        <w:t>- **Notification Services**: Utilizes email, SMS, and mobile app push notifications for alerts.</w:t>
      </w:r>
    </w:p>
    <w:p/>
    <w:p>
      <w:r>
        <w:t>6. **GIS Platform**</w:t>
      </w:r>
    </w:p>
    <w:p>
      <w:r>
        <w:t>- Visual representation of network segments, terrain, and leak locations.</w:t>
      </w:r>
    </w:p>
    <w:p>
      <w:r>
        <w:t>- Risk zones color-coded: Red for critical, Orange for moderate, Green for healthy.</w:t>
      </w:r>
    </w:p>
    <w:p/>
    <w:p>
      <w:r>
        <w:t>7. **Database and Storage**</w:t>
      </w:r>
    </w:p>
    <w:p>
      <w:r>
        <w:t>- **PostgreSQL/TimescaleDB**: Time-series database for sensor data storage.</w:t>
      </w:r>
    </w:p>
    <w:p>
      <w:r>
        <w:t>- **Cloud Storage (S3/Azure Blob)**: For leak logs and training data archives.</w:t>
      </w:r>
    </w:p>
    <w:p/>
    <w:p>
      <w:r>
        <w:rPr>
          <w:b/>
          <w:sz w:val="24"/>
        </w:rPr>
        <w:t>#### Workflow Overview</w:t>
      </w:r>
    </w:p>
    <w:p/>
    <w:p>
      <w:r>
        <w:t>1. **Data Ingestion and Preprocessing**</w:t>
      </w:r>
    </w:p>
    <w:p>
      <w:r>
        <w:t>- Sensor data collected via SCADA and transmitted to the Water LLM Engine.</w:t>
      </w:r>
    </w:p>
    <w:p>
      <w:r>
        <w:t>- Preprocessed for anomalies using rule-based and ML techniques.</w:t>
      </w:r>
    </w:p>
    <w:p/>
    <w:p>
      <w:r>
        <w:rPr>
          <w:b/>
          <w:sz w:val="24"/>
        </w:rPr>
        <w:t>2. **Leak Detection Process**</w:t>
      </w:r>
    </w:p>
    <w:p>
      <w:r>
        <w:t>- Anomaly scores computed every 15 minutes to identify potential leaks.</w:t>
      </w:r>
    </w:p>
    <w:p>
      <w:r>
        <w:t>- Alerts generated and integrated with SCADA dashboard for real-time monitoring.</w:t>
      </w:r>
    </w:p>
    <w:p/>
    <w:p>
      <w:r>
        <w:t>3. **Insight Generation and Alerts**</w:t>
      </w:r>
    </w:p>
    <w:p>
      <w:r>
        <w:t>- GenAI generates summaries when anomalies are detected.</w:t>
      </w:r>
    </w:p>
    <w:p>
      <w:r>
        <w:t>- Insights are relayed to respective stakeholders through notification systems.</w:t>
      </w:r>
    </w:p>
    <w:p/>
    <w:p>
      <w:r>
        <w:t>4. **Work Order Creation and Management**</w:t>
      </w:r>
    </w:p>
    <w:p>
      <w:r>
        <w:t>- Automatic generation of work orders for leaks with severity above threshold.</w:t>
      </w:r>
    </w:p>
    <w:p>
      <w:r>
        <w:t>- Technician assignment based on AI suggestions factoring in location, skillset, and availability.</w:t>
      </w:r>
    </w:p>
    <w:p/>
    <w:p>
      <w:r>
        <w:t>5. **Risk Scoring and Proactive Measures**</w:t>
      </w:r>
    </w:p>
    <w:p>
      <w:r>
        <w:t>- Daily risk scoring for pipe segments based on historical data and environmental factors.</w:t>
      </w:r>
    </w:p>
    <w:p>
      <w:r>
        <w:t>- High-risk zones trigger proactive inspection recommendations.</w:t>
      </w:r>
    </w:p>
    <w:p/>
    <w:p>
      <w:r>
        <w:rPr>
          <w:b/>
          <w:sz w:val="24"/>
        </w:rPr>
        <w:t>#### Additional Functionalities</w:t>
      </w:r>
    </w:p>
    <w:p/>
    <w:p>
      <w:r>
        <w:t>- **Technician Advisory System**: Matches incidents with technician skills and safety measures.</w:t>
      </w:r>
    </w:p>
    <w:p>
      <w:r>
        <w:t>- **Data Export and Analytics**: Historical data exportable for continuous improvement of ML models.</w:t>
      </w:r>
    </w:p>
    <w:p>
      <w:r>
        <w:t>- **Visualization and Mapping**: GIS overlays for easy interpretation of terrain and network interactions.</w:t>
      </w:r>
    </w:p>
    <w:p/>
    <w:p>
      <w:r>
        <w:rPr>
          <w:b/>
          <w:sz w:val="24"/>
        </w:rPr>
        <w:t>#### Non-Functional Aspects</w:t>
      </w:r>
    </w:p>
    <w:p/>
    <w:p>
      <w:r>
        <w:t>- **Scalability**: Supports 10,000+ sensors, leveraging cloud infrastructure for elastic scaling.</w:t>
      </w:r>
    </w:p>
    <w:p>
      <w:r>
        <w:t>- **Reliability**: System uptime target  99.9%.</w:t>
      </w:r>
    </w:p>
    <w:p>
      <w:r>
        <w:t>- **Security**: Compliance with GDPR, ISO 27001 for data protection.</w:t>
      </w:r>
    </w:p>
    <w:p>
      <w:r>
        <w:t>- **Latency**: Alerts delivered  1 minute; data latency  10 seconds.</w:t>
      </w:r>
    </w:p>
    <w:p/>
    <w:p>
      <w:r>
        <w:t>#### Integration and Ethics</w:t>
      </w:r>
    </w:p>
    <w:p/>
    <w:p>
      <w:r>
        <w:t>- **Integration Requirements**: Connects with SCADA, GIS, work order systems, ensuring smooth data exchange.</w:t>
      </w:r>
    </w:p>
    <w:p>
      <w:r>
        <w:t>- **Ethical AI**: Emphasis on bias avoidance, transparency, and explainability to maintain trust.</w:t>
      </w:r>
    </w:p>
    <w:p/>
    <w:p>
      <w:r>
        <w:t>#### Readiness and Deployment</w:t>
      </w:r>
    </w:p>
    <w:p/>
    <w:p>
      <w:r>
        <w:t>- **Infrastructure Setup**: SCADA system configuration, IoT gateways installation where necessary.</w:t>
      </w:r>
    </w:p>
    <w:p>
      <w:r>
        <w:t>- **Data Preparation**: Archive of 6-12 months data, curated and validated.</w:t>
      </w:r>
    </w:p>
    <w:p>
      <w:r>
        <w:t>- **System Configuration**: Work order systems and secure data access mandated for operations.</w:t>
      </w:r>
    </w:p>
    <w:p/>
    <w:p>
      <w:r>
        <w:rPr>
          <w:b/>
          <w:sz w:val="24"/>
        </w:rPr>
        <w:t>### Conclusion</w:t>
      </w:r>
    </w:p>
    <w:p>
      <w:r>
        <w:t>The architecture for Water LLM is designed to support proactive, data-driven management of water distribution networks. By integrating real-time monitoring with cutting-edge AI technologies, this system aims to significantly improve the detection and resolution of leaks, reducing water wastage and enhancing overall service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