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5F" w:rsidRDefault="0090155F">
      <w:r>
        <w:t xml:space="preserve">/* </w:t>
      </w:r>
      <w:r w:rsidRPr="0090155F">
        <w:t xml:space="preserve">Ashok </w:t>
      </w:r>
    </w:p>
    <w:p w:rsidR="0090155F" w:rsidRDefault="0090155F">
      <w:r w:rsidRPr="0090155F">
        <w:t>Variables and Expressions Lab</w:t>
      </w:r>
      <w:r>
        <w:t xml:space="preserve"> </w:t>
      </w:r>
    </w:p>
    <w:p w:rsidR="00B67AC7" w:rsidRDefault="0090155F">
      <w:r>
        <w:t>6.18.19 */</w:t>
      </w:r>
    </w:p>
    <w:p w:rsidR="0090155F" w:rsidRDefault="0090155F">
      <w:r>
        <w:t>1…</w:t>
      </w:r>
    </w:p>
    <w:p w:rsidR="0090155F" w:rsidRDefault="0090155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55F" w:rsidRDefault="0090155F">
      <w:r>
        <w:rPr>
          <w:noProof/>
        </w:rPr>
        <w:drawing>
          <wp:inline distT="0" distB="0" distL="0" distR="0">
            <wp:extent cx="4279900" cy="3148196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14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55F" w:rsidRDefault="0090155F">
      <w:r>
        <w:t>Adding Execute SQL task for Truncate Table and its Editor sql Statement.</w:t>
      </w:r>
    </w:p>
    <w:p w:rsidR="0090155F" w:rsidRDefault="0090155F"/>
    <w:sectPr w:rsidR="0090155F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0155F"/>
    <w:rsid w:val="001737A1"/>
    <w:rsid w:val="0090155F"/>
    <w:rsid w:val="00B6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2019-06-18T20:29:00Z</dcterms:created>
  <dcterms:modified xsi:type="dcterms:W3CDTF">2019-06-18T20:31:00Z</dcterms:modified>
</cp:coreProperties>
</file>