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3FD" w:rsidRPr="001A43FD" w:rsidRDefault="001A43FD" w:rsidP="001A43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kubectl Cheat Sheet</w:t>
      </w:r>
    </w:p>
    <w:p w:rsidR="001A43FD" w:rsidRPr="001A43FD" w:rsidRDefault="001A43FD" w:rsidP="001A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See also: </w:t>
      </w:r>
      <w:hyperlink r:id="rId5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Kubectl Overview</w:t>
        </w:r>
      </w:hyperlink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6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JsonPath Guide</w:t>
        </w:r>
      </w:hyperlink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A43FD" w:rsidRPr="001A43FD" w:rsidRDefault="001A43FD" w:rsidP="001A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page is an overview of the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1A43FD" w:rsidRPr="001A43FD" w:rsidRDefault="001A43FD" w:rsidP="001A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kubectl-autocomplete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Kubectl Autocomplete</w:t>
        </w:r>
      </w:hyperlink>
    </w:p>
    <w:p w:rsidR="001A43FD" w:rsidRPr="001A43FD" w:rsidRDefault="001A43FD" w:rsidP="001A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kubectl-context-and-configuration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Kubectl Context and Configuration</w:t>
        </w:r>
      </w:hyperlink>
    </w:p>
    <w:p w:rsidR="001A43FD" w:rsidRPr="001A43FD" w:rsidRDefault="001A43FD" w:rsidP="001A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apply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Apply</w:t>
        </w:r>
      </w:hyperlink>
    </w:p>
    <w:p w:rsidR="001A43FD" w:rsidRPr="001A43FD" w:rsidRDefault="001A43FD" w:rsidP="001A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creating-objects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Creating Objects</w:t>
        </w:r>
      </w:hyperlink>
    </w:p>
    <w:p w:rsidR="001A43FD" w:rsidRPr="001A43FD" w:rsidRDefault="001A43FD" w:rsidP="001A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viewing-finding-resources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Viewing, Finding Resources</w:t>
        </w:r>
      </w:hyperlink>
    </w:p>
    <w:p w:rsidR="001A43FD" w:rsidRPr="001A43FD" w:rsidRDefault="001A43FD" w:rsidP="001A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updating-resources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Updating Resources</w:t>
        </w:r>
      </w:hyperlink>
    </w:p>
    <w:p w:rsidR="001A43FD" w:rsidRPr="001A43FD" w:rsidRDefault="001A43FD" w:rsidP="001A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anchor="patching-resources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Patching Resources</w:t>
        </w:r>
      </w:hyperlink>
    </w:p>
    <w:p w:rsidR="001A43FD" w:rsidRPr="001A43FD" w:rsidRDefault="001A43FD" w:rsidP="001A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anchor="editing-resources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Editing Resources</w:t>
        </w:r>
      </w:hyperlink>
    </w:p>
    <w:p w:rsidR="001A43FD" w:rsidRPr="001A43FD" w:rsidRDefault="001A43FD" w:rsidP="001A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anchor="scaling-resources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Scaling Resources</w:t>
        </w:r>
      </w:hyperlink>
    </w:p>
    <w:p w:rsidR="001A43FD" w:rsidRPr="001A43FD" w:rsidRDefault="001A43FD" w:rsidP="001A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anchor="deleting-resources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Deleting Resources</w:t>
        </w:r>
      </w:hyperlink>
    </w:p>
    <w:p w:rsidR="001A43FD" w:rsidRPr="001A43FD" w:rsidRDefault="001A43FD" w:rsidP="001A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anchor="interacting-with-running-pods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Interacting with running Pods</w:t>
        </w:r>
      </w:hyperlink>
    </w:p>
    <w:p w:rsidR="001A43FD" w:rsidRPr="001A43FD" w:rsidRDefault="001A43FD" w:rsidP="001A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anchor="interacting-with-nodes-and-cluster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Interacting with Nodes and Cluster</w:t>
        </w:r>
      </w:hyperlink>
    </w:p>
    <w:p w:rsidR="001A43FD" w:rsidRPr="001A43FD" w:rsidRDefault="001A43FD" w:rsidP="001A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anchor="what-s-next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What's next</w:t>
        </w:r>
      </w:hyperlink>
    </w:p>
    <w:p w:rsidR="001A43FD" w:rsidRPr="001A43FD" w:rsidRDefault="001A43FD" w:rsidP="001A43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kubectl - Cheat Sheet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Kubectl Autocomplete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BASH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source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(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completion bash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)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setup autocomplete in bash into the current shell, bash-completion package should be installed first.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echo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"source &lt;(kubectl completion bash)"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&gt;&gt; ~/.bashrc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add autocomplete permanently to your bash shell.</w:t>
      </w:r>
    </w:p>
    <w:p w:rsidR="001A43FD" w:rsidRPr="001A43FD" w:rsidRDefault="001A43FD" w:rsidP="001A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use a shorthand alias for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also works with completion: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alias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k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complete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 __start_kubectl k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ZSH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source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(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completion zsh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)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setup autocomplete in zsh into the current shell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echo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"if [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$commands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[kubectl] ]; then source &lt;(kubectl completion zsh); fi"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&gt;&gt; ~/.zshrc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add autocomplete permanently to your zsh shell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Kubectl Context and Configuration</w:t>
      </w:r>
    </w:p>
    <w:p w:rsidR="001A43FD" w:rsidRPr="001A43FD" w:rsidRDefault="001A43FD" w:rsidP="001A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which Kubernetes cluster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communicates with and modifies configuration information. See </w:t>
      </w:r>
      <w:hyperlink r:id="rId20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Authenticating Across Clusters with kubeconfig</w:t>
        </w:r>
      </w:hyperlink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documentation for detailed config file information.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kubectl config view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Show Merged kubeconfig settings.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use multiple kubeconfig files at the same time and view merged config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KUBECONFIG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~/.kube/config:~/.kube/kubconfig2 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config view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get the password for the e2e user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config view -o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jsonpath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'{.users[?(@.name == "e2e")].user.password}'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config view -o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jsonpath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'{.users[].name}'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get a list of users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config get-contexts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display list of contexts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config current-context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display the current-context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config use-context my-cluster-name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set the default context to my-cluster-name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add a new cluster to your kubeconf that supports basic auth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config set-credentials kubeuser/foo.kubernetes.com --username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kubeuser --password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kubepassword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permanently save the namespace for all subsequent kubectl commands in that context.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config set-context --current --namespace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ggckad-s2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set a context utilizing a specific username and namespace.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config set-context gce --user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cluster-admin --namespace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foo </w:t>
      </w:r>
      <w:r w:rsidRPr="001A43FD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&amp;&amp;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kubectl config use-context gce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config </w:t>
      </w: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unset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users.foo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delete user foo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Apply</w:t>
      </w:r>
    </w:p>
    <w:p w:rsidR="001A43FD" w:rsidRPr="001A43FD" w:rsidRDefault="001A43FD" w:rsidP="001A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applications through files defining Kubernetes resources. It creates and updates resources in a cluster through running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apply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is the recommended way of managing Kubernetes applications on production. See </w:t>
      </w:r>
      <w:hyperlink r:id="rId21" w:tgtFrame="_blank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Kubectl Book</w:t>
        </w:r>
      </w:hyperlink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Objects</w:t>
      </w:r>
    </w:p>
    <w:p w:rsidR="001A43FD" w:rsidRPr="001A43FD" w:rsidRDefault="001A43FD" w:rsidP="001A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Kubernetes manifests can be defined in json or yaml. The file extension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.yaml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.yml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.json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used.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apply -f ./my-manifest.yaml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create resource(s)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apply -f ./my1.yaml -f ./my2.yaml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create from multiple files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apply -f ./dir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create resource(s) in all manifest files in dir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apply -f https://git.io/vPieo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create resource(s) from url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create deployment nginx --image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nginx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start a single instance of nginx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explain pods,svc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get the documentation for pod and svc manifests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Create multiple YAML objects from stdin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&lt;&lt;EOF | kubectl apply -f -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apiVersion: v1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lastRenderedPageBreak/>
        <w:t>kind: Pod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metadata: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name: busybox-sleep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spec: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containers: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- name: busybox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  image: busybox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  args: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  - sleep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  - "1000000"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---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apiVersion: v1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kind: Pod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metadata: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name: busybox-sleep-less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spec: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containers: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- name: busybox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  image: busybox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  args: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  - sleep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  - "1000"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EOF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Create a secret with several keys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&lt;&lt;EOF | kubectl apply -f -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apiVersion: v1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kind: Secret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metadata: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name: mysecret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type: Opaque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data: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password: $(echo -n "s33msi4" | base64 -w0)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 xml:space="preserve">  username: $(echo -n "jane" | base64 -w0)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EOF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Viewing, Finding Resources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Get commands with basic output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get services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List all services in the namespace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get pods --all-namespaces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List all pods in all namespaces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get pods -o wide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List all pods in the namespace, with more details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get deployment my-dep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List a particular deployment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get pods --include-uninitialized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List all pods in the namespace, including uninitialized ones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get pod my-pod -o yaml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Get a pod's YAML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get pod my-pod -o yaml --export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Get a pod's YAML without cluster specific information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Describe commands with verbose output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describe nodes my-node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describe pods my-pod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get services --sort-by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.metadata.name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List Services Sorted by Name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lastRenderedPageBreak/>
        <w:t># List pods Sorted by Restart Count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get pods --sort-by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'.status.containerStatuses[0].restartCount'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Get the version label of all pods with label app=cassandra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get pods --selector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app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cassandra rc -o </w:t>
      </w:r>
      <w:r w:rsidRPr="001A43FD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jsonpath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'{.items[*].metadata.labels.version}'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Get all worker nodes (use a selector to exclude results that have a label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named 'node-role.kubernetes.io/master')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get node --selector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'!node-role.kubernetes.io/master'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Get all running pods in the namespace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get pods --field-selector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status.phase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Running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Get ExternalIPs of all nodes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get nodes -o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jsonpath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'{.items[*].status.addresses[?(@.type=="ExternalIP")].address}'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List Names of Pods that belong to Particular RC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"jq" command useful for transformations that are too complex for jsonpath, it can be found at https://stedolan.github.io/jq/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sel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r w:rsidRPr="001A43F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$(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get rc my-rc --output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json | jq -j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'.spec.selector | to_entries | .[] | "\(.key)=\(.value),"'</w:t>
      </w:r>
      <w:r w:rsidRPr="001A43F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)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%?</w:t>
      </w:r>
      <w:r w:rsidRPr="001A43FD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echo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$(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get pods --selector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$sel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--output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jsonpath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={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.items..metadata.name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}</w:t>
      </w:r>
      <w:r w:rsidRPr="001A43F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Show labels for all pods (or any other Kubernetes object that supports labelling)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Also uses "jq"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for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 in </w:t>
      </w:r>
      <w:r w:rsidRPr="001A43F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$(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kubectl get pod --output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1A43F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)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r w:rsidRPr="001A43F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do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printf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"Labels for %s\n"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$item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--color -E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'[^/]+$'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&amp;&amp;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kubectl get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$item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--output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json | jq -r -S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'.metadata.labels | to_entries | .[] | " \(.key)=\(.value)"'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&gt;/dev/null; </w:t>
      </w: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printf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"\n"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r w:rsidRPr="001A43F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done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Check which nodes are ready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JSONPATH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'{range .items[*]}{@.metadata.name}:{range @.status.conditions[*]}{@.type}={@.status};{end}{end}'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&amp;&amp;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kubectl get nodes -o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jsonpath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$JSONPATH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"Ready=True"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List all Secrets currently in use by a pod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get pods -o json | jq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'.items[].spec.containers[].env[]?.valueFrom.secretKeyRef.name'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-v null | sort | uniq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List Events sorted by timestamp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get events --sort-by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.metadata.creationTimestamp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Updating Resources</w:t>
      </w:r>
    </w:p>
    <w:p w:rsidR="001A43FD" w:rsidRPr="001A43FD" w:rsidRDefault="001A43FD" w:rsidP="001A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of version 1.11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rolling-update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been deprecated (see </w:t>
      </w:r>
      <w:hyperlink r:id="rId22" w:tgtFrame="_blank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CHANGELOG-1.11.md</w:t>
        </w:r>
      </w:hyperlink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use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rollout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instead.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</w:t>
      </w: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set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 deployment/frontend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www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image:v2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Rolling update "www" containers of "frontend" deployment, updating the image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rollout undo deployment/frontend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Rollback to the previous deployment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rollout status -w deployment/frontend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Watch rolling update status of "frontend" deployment until completion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lastRenderedPageBreak/>
        <w:t># deprecated starting version 1.11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rolling-update frontend-v1 -f frontend-v2.json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(deprecated) Rolling update pods of frontend-v1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rolling-update frontend-v1 frontend-v2 --image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image:v2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(deprecated) Change the name of the resource and update the image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rolling-update frontend --image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image:v2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(deprecated) Update the pods image of frontend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rolling-update frontend-v1 frontend-v2 --rollback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(deprecated) Abort existing rollout in progress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 pod.json | kubectl replace -f -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Replace a pod based on the JSON passed into std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Force replace, delete and then re-create the resource. Will cause a service outage.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replace --force -f ./pod.json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Create a service for a replicated nginx, which serves on port 80 and connects to the containers on port 8000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expose rc nginx --port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=80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--target-port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=8000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Update a single-container pod's image version (tag) to v4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get pod mypod -o yaml | sed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's/\(image: myimage\):.*$/\1:v4/'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kubectl replace -f -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label pods my-pod new-label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awesome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Add a Label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annotate pods my-pod icon-url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http://goo.gl/XXBTWq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Add an annotation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autoscale deployment foo --min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=2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--max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=10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Auto scale a deployment "foo"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Patching Resources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patch node k8s-node-1 -p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'{"spec":{"unschedulable":true}}'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Partially update a node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Update a container's image; spec.containers[*].name is required because it's a merge key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patch pod valid-pod -p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'{"spec":{"containers":[{"name":"kubernetes-serve-hostname","image":"new image"}]}}'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Update a container's image using a json patch with positional arrays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patch pod valid-pod --type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'json'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'[{"op": "replace", "path": "/spec/containers/0/image", "value":"new image"}]'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Disable a deployment livenessProbe using a json patch with positional arrays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patch deployment valid-deployment  --type json   -p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'[{"op": "remove", "path": "/spec/template/spec/containers/0/livenessProbe"}]'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Add a new element to a positional array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patch sa default --type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'json'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'[{"op": "add", "path": "/secrets/1", "value": {"name": "whatever" } }]'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Editing Resources</w:t>
      </w:r>
    </w:p>
    <w:p w:rsidR="001A43FD" w:rsidRPr="001A43FD" w:rsidRDefault="001A43FD" w:rsidP="001A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>The edit any API resource in an editor.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kubectl edit svc/docker-registry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Edit the service named docker-registry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KUBE_EDITOR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"nano"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kubectl edit svc/docker-registry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Use an alternative editor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Scaling Resources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scale --replicas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=3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rs/foo   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Scale a replicaset named 'foo' to 3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scale --replicas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=3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 foo.yaml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Scale a resource specified in "foo.yaml" to 3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scale --current-replicas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=2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--replicas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=3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deployment/mysql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If the deployment named mysql's current size is 2, scale mysql to 3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scale --replicas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=5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rc/foo rc/bar rc/baz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Scale multiple replication controllers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Deleting Resources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delete -f ./pod.json                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Delete a pod using the type and name specified in pod.json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delete pod,service baz foo          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Delete pods and services with same names "baz" and "foo"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delete pods,services -l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name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myLabel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Delete pods and services with label name=myLabel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delete pods,services -l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name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myLabel --include-uninitialized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Delete pods and services, including uninitialized ones, with label name=myLabel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-n my-ns delete po,svc --all        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Delete all pods and services, including uninitialized ones, in namespace my-ns,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Delete all pods matching the awk pattern1 or pattern2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get pods  -n mynamespace --no-headers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true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awk </w:t>
      </w:r>
      <w:r w:rsidRPr="001A43FD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'/pattern1|pattern2/{print $1}'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xargs  kubectl delete -n mynamespace pod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Interacting with running Pods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logs my-pod   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dump pod logs (stdout)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logs -l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name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myLabel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dump pod logs, with label name=myLabel (stdout)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logs my-pod --previous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dump pod logs (stdout) for a previous instantiation of a container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logs my-pod -c my-container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dump pod container logs (stdout, multi-container case)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logs -l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name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myLabel -c my-container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dump pod logs, with label name=myLabel (stdout)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logs my-pod -c my-container --previous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dump pod container logs (stdout, multi-container case) for a previous instantiation of a container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logs -f my-pod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stream pod logs (stdout)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logs -f my-pod -c my-container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stream pod container logs (stdout, multi-container case)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logs -f -l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name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myLabel --all-containers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stream all pods logs with label name=myLabel (stdout)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run -i --tty busybox --image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busybox -- sh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Run pod as interactive shell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kubectl attach my-pod -i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Attach to Running Container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port-forward my-pod 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5000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:6000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Listen on port 5000 on the local machine and forward to port 6000 on my-pod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</w:t>
      </w: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exec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my-pod -- ls /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Run command in existing pod (1 container case)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</w:t>
      </w: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exec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my-pod -c my-container -- ls /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Run command in existing pod (multi-container case)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top pod POD_NAME --containers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Show metrics for a given pod and its containers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Interacting with Nodes and Cluster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cordon my-node                  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Mark my-node as unschedulable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drain my-node                   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Drain my-node in preparation for maintenance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uncordon my-node                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Mark my-node as schedulable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top node my-node                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Show metrics for a given node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cluster-info                    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Display addresses of the master and services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cluster-info dump                             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Dump current cluster state to stdout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cluster-info dump --output-directory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/path/to/cluster-state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Dump current cluster state to /path/to/cluster-state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If a taint with that key and effect already exists, its value is replaced as specified.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taint nodes foo </w:t>
      </w:r>
      <w:r w:rsidRPr="001A43FD">
        <w:rPr>
          <w:rFonts w:ascii="Courier New" w:eastAsia="Times New Roman" w:hAnsi="Courier New" w:cs="Courier New"/>
          <w:color w:val="B8860B"/>
          <w:sz w:val="20"/>
          <w:szCs w:val="20"/>
          <w:lang w:eastAsia="en-IN"/>
        </w:rPr>
        <w:t>dedicated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special-user:NoSchedule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Resource types</w:t>
      </w:r>
    </w:p>
    <w:p w:rsidR="001A43FD" w:rsidRPr="001A43FD" w:rsidRDefault="001A43FD" w:rsidP="001A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all supported resource types along with their shortnames, </w:t>
      </w:r>
      <w:hyperlink r:id="rId23" w:anchor="api-groups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API group</w:t>
        </w:r>
      </w:hyperlink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whether they are </w:t>
      </w:r>
      <w:hyperlink r:id="rId24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namespaced</w:t>
        </w:r>
      </w:hyperlink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hyperlink r:id="rId25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Kind</w:t>
        </w:r>
      </w:hyperlink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api-resources</w:t>
      </w:r>
    </w:p>
    <w:p w:rsidR="001A43FD" w:rsidRPr="001A43FD" w:rsidRDefault="001A43FD" w:rsidP="001A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operations for exploring API resources: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api-resources --namespaced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true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All namespaced resources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api-resources --namespaced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false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All non-namespaced resources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api-resources -o name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All resources with simple output (just the resource name)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kubectl api-resources -o wide         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All resources with expanded (aka "wide") output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api-resources --verbs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list,get      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All resources that support the "list" and "get" request verbs</w:t>
      </w:r>
    </w:p>
    <w:p w:rsidR="001A43FD" w:rsidRPr="001A43FD" w:rsidRDefault="001A43FD" w:rsidP="001A4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 api-resources --api-group</w:t>
      </w:r>
      <w:r w:rsidRPr="001A43F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extensions </w:t>
      </w:r>
      <w:r w:rsidRPr="001A43F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# All resources in the "extensions" API group</w:t>
      </w:r>
    </w:p>
    <w:p w:rsidR="001A43FD" w:rsidRPr="001A43FD" w:rsidRDefault="001A43FD" w:rsidP="001A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Formatting output</w:t>
      </w:r>
    </w:p>
    <w:p w:rsidR="001A43FD" w:rsidRPr="001A43FD" w:rsidRDefault="001A43FD" w:rsidP="001A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output details to your terminal window in a specific format, you can add either the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-o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--output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flags to a supported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5705"/>
      </w:tblGrid>
      <w:tr w:rsidR="001A43FD" w:rsidRPr="001A43FD" w:rsidTr="001A43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Output format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-o=custom-columns=&lt;spec&gt;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 a table using a comma separated list of custom columns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-o=custom-columns-file=&lt;filename&gt;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 a table using the custom columns template in the </w:t>
            </w: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&lt;filename&gt;</w:t>
            </w: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-o=json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 a JSON formatted API object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-o=jsonpath=&lt;template&gt;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 the fields defined in a </w:t>
            </w:r>
            <w:hyperlink r:id="rId26" w:history="1">
              <w:r w:rsidRPr="001A43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jsonpath</w:t>
              </w:r>
            </w:hyperlink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expression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-o=jsonpath-file=&lt;filename&gt;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 the fields defined by the </w:t>
            </w:r>
            <w:hyperlink r:id="rId27" w:history="1">
              <w:r w:rsidRPr="001A43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jsonpath</w:t>
              </w:r>
            </w:hyperlink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expression in the </w:t>
            </w: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&lt;filename&gt;</w:t>
            </w: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-o=name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 only the resource name and nothing else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-o=wide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 in the plain-text format with any additional information, and for pods, the node name is included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-o=yaml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 a YAML formatted API object</w:t>
            </w:r>
          </w:p>
        </w:tc>
      </w:tr>
    </w:tbl>
    <w:p w:rsidR="001A43FD" w:rsidRPr="001A43FD" w:rsidRDefault="001A43FD" w:rsidP="001A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43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Kubectl output verbosity and debugging</w:t>
      </w:r>
    </w:p>
    <w:p w:rsidR="001A43FD" w:rsidRPr="001A43FD" w:rsidRDefault="001A43FD" w:rsidP="001A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Kubectl verbosity is controlled with the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-v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A43FD">
        <w:rPr>
          <w:rFonts w:ascii="Courier New" w:eastAsia="Times New Roman" w:hAnsi="Courier New" w:cs="Courier New"/>
          <w:sz w:val="20"/>
          <w:szCs w:val="20"/>
          <w:lang w:eastAsia="en-IN"/>
        </w:rPr>
        <w:t>--v</w:t>
      </w:r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flags followed by an integer representing the log level. General Kubernetes logging conventions and the associated log levels are described </w:t>
      </w:r>
      <w:hyperlink r:id="rId28" w:tgtFrame="_blank" w:history="1">
        <w:r w:rsidRPr="001A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1A43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7951"/>
      </w:tblGrid>
      <w:tr w:rsidR="001A43FD" w:rsidRPr="001A43FD" w:rsidTr="001A43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Verbosity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--v=0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Generally useful for this to ALWAYS be visible to an operator.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--v=1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reasonable default log level if you don’t want verbosity.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--v=2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Useful steady state information about the service and important log messages that may correlate to significant changes in the system. This is the recommended default log level for most systems.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--v=3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Extended information about changes.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--v=4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Debug level verbosity.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--v=6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requested resources.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--v=7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HTTP request headers.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--v=8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HTTP request contents.</w:t>
            </w:r>
          </w:p>
        </w:tc>
      </w:tr>
      <w:tr w:rsidR="001A43FD" w:rsidRPr="001A43FD" w:rsidTr="001A43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--v=9</w:t>
            </w:r>
          </w:p>
        </w:tc>
        <w:tc>
          <w:tcPr>
            <w:tcW w:w="0" w:type="auto"/>
            <w:vAlign w:val="center"/>
            <w:hideMark/>
          </w:tcPr>
          <w:p w:rsidR="001A43FD" w:rsidRPr="001A43FD" w:rsidRDefault="001A43FD" w:rsidP="001A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43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HTTP request contents without truncation of contents</w:t>
            </w:r>
          </w:p>
        </w:tc>
      </w:tr>
    </w:tbl>
    <w:p w:rsidR="00541DC2" w:rsidRDefault="00541DC2">
      <w:bookmarkStart w:id="0" w:name="_GoBack"/>
      <w:bookmarkEnd w:id="0"/>
    </w:p>
    <w:sectPr w:rsidR="00541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626D2"/>
    <w:multiLevelType w:val="multilevel"/>
    <w:tmpl w:val="FC84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FD"/>
    <w:rsid w:val="001A43FD"/>
    <w:rsid w:val="0054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FF04E-B354-4167-B433-009F3C1E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3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A4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4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3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A43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43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43F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43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3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kubectl/cheatsheet/" TargetMode="External"/><Relationship Id="rId13" Type="http://schemas.openxmlformats.org/officeDocument/2006/relationships/hyperlink" Target="https://kubernetes.io/docs/reference/kubectl/cheatsheet/" TargetMode="External"/><Relationship Id="rId18" Type="http://schemas.openxmlformats.org/officeDocument/2006/relationships/hyperlink" Target="https://kubernetes.io/docs/reference/kubectl/cheatsheet/" TargetMode="External"/><Relationship Id="rId26" Type="http://schemas.openxmlformats.org/officeDocument/2006/relationships/hyperlink" Target="https://kubernetes.io/docs/reference/kubectl/jsonpat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ubectl.docs.kubernetes.io" TargetMode="External"/><Relationship Id="rId7" Type="http://schemas.openxmlformats.org/officeDocument/2006/relationships/hyperlink" Target="https://kubernetes.io/docs/reference/kubectl/cheatsheet/" TargetMode="External"/><Relationship Id="rId12" Type="http://schemas.openxmlformats.org/officeDocument/2006/relationships/hyperlink" Target="https://kubernetes.io/docs/reference/kubectl/cheatsheet/" TargetMode="External"/><Relationship Id="rId17" Type="http://schemas.openxmlformats.org/officeDocument/2006/relationships/hyperlink" Target="https://kubernetes.io/docs/reference/kubectl/cheatsheet/" TargetMode="External"/><Relationship Id="rId25" Type="http://schemas.openxmlformats.org/officeDocument/2006/relationships/hyperlink" Target="https://kubernetes.io/docs/concepts/overview/working-with-objects/kubernetes-obje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reference/kubectl/cheatsheet/" TargetMode="External"/><Relationship Id="rId20" Type="http://schemas.openxmlformats.org/officeDocument/2006/relationships/hyperlink" Target="https://kubernetes.io/docs/tasks/access-application-cluster/configure-access-multiple-cluster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reference/kubectl/jsonpath" TargetMode="External"/><Relationship Id="rId11" Type="http://schemas.openxmlformats.org/officeDocument/2006/relationships/hyperlink" Target="https://kubernetes.io/docs/reference/kubectl/cheatsheet/" TargetMode="External"/><Relationship Id="rId24" Type="http://schemas.openxmlformats.org/officeDocument/2006/relationships/hyperlink" Target="https://kubernetes.io/docs/concepts/overview/working-with-objects/namespaces" TargetMode="External"/><Relationship Id="rId5" Type="http://schemas.openxmlformats.org/officeDocument/2006/relationships/hyperlink" Target="https://kubernetes.io/docs/reference/kubectl/overview/" TargetMode="External"/><Relationship Id="rId15" Type="http://schemas.openxmlformats.org/officeDocument/2006/relationships/hyperlink" Target="https://kubernetes.io/docs/reference/kubectl/cheatsheet/" TargetMode="External"/><Relationship Id="rId23" Type="http://schemas.openxmlformats.org/officeDocument/2006/relationships/hyperlink" Target="https://kubernetes.io/docs/concepts/overview/kubernetes-api/" TargetMode="External"/><Relationship Id="rId28" Type="http://schemas.openxmlformats.org/officeDocument/2006/relationships/hyperlink" Target="https://github.com/kubernetes/community/blob/master/contributors/devel/logging.md" TargetMode="External"/><Relationship Id="rId10" Type="http://schemas.openxmlformats.org/officeDocument/2006/relationships/hyperlink" Target="https://kubernetes.io/docs/reference/kubectl/cheatsheet/" TargetMode="External"/><Relationship Id="rId19" Type="http://schemas.openxmlformats.org/officeDocument/2006/relationships/hyperlink" Target="https://kubernetes.io/docs/reference/kubectl/cheat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reference/kubectl/cheatsheet/" TargetMode="External"/><Relationship Id="rId14" Type="http://schemas.openxmlformats.org/officeDocument/2006/relationships/hyperlink" Target="https://kubernetes.io/docs/reference/kubectl/cheatsheet/" TargetMode="External"/><Relationship Id="rId22" Type="http://schemas.openxmlformats.org/officeDocument/2006/relationships/hyperlink" Target="https://github.com/kubernetes/kubernetes/blob/master/CHANGELOG-1.11.md" TargetMode="External"/><Relationship Id="rId27" Type="http://schemas.openxmlformats.org/officeDocument/2006/relationships/hyperlink" Target="https://kubernetes.io/docs/reference/kubectl/jsonpat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2720</Words>
  <Characters>15510</Characters>
  <Application>Microsoft Office Word</Application>
  <DocSecurity>0</DocSecurity>
  <Lines>129</Lines>
  <Paragraphs>36</Paragraphs>
  <ScaleCrop>false</ScaleCrop>
  <Company/>
  <LinksUpToDate>false</LinksUpToDate>
  <CharactersWithSpaces>18194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2019-05-26T01:26:00Z</dcterms:created>
  <dcterms:modified xsi:type="dcterms:W3CDTF">2019-05-26T01:26:00Z</dcterms:modified>
</cp:coreProperties>
</file>