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1727" w:rsidRPr="00DE1727" w:rsidRDefault="00DE1727" w:rsidP="00DE1727">
      <w:pPr>
        <w:spacing w:before="585"/>
        <w:ind w:left="-24"/>
        <w:outlineLvl w:val="3"/>
        <w:rPr>
          <w:rFonts w:ascii="Lucida Grande" w:eastAsia="Times New Roman" w:hAnsi="Lucida Grande" w:cs="Lucida Grande"/>
          <w:b/>
          <w:bCs/>
          <w:spacing w:val="-3"/>
        </w:rPr>
      </w:pPr>
      <w:r w:rsidRPr="00DE1727">
        <w:rPr>
          <w:rFonts w:ascii="Lucida Grande" w:eastAsia="Times New Roman" w:hAnsi="Lucida Grande" w:cs="Lucida Grande"/>
          <w:b/>
          <w:bCs/>
          <w:spacing w:val="-3"/>
        </w:rPr>
        <w:t>What is a Singleton?</w:t>
      </w:r>
    </w:p>
    <w:p w:rsidR="00DE1727" w:rsidRPr="00DE1727" w:rsidRDefault="00DE1727" w:rsidP="00DE1727">
      <w:pPr>
        <w:spacing w:before="90"/>
        <w:rPr>
          <w:rFonts w:ascii="Georgia" w:eastAsia="Times New Roman" w:hAnsi="Georgia" w:cs="Times New Roman"/>
          <w:spacing w:val="-1"/>
        </w:rPr>
      </w:pPr>
      <w:r w:rsidRPr="00DE1727">
        <w:rPr>
          <w:rFonts w:ascii="Georgia" w:eastAsia="Times New Roman" w:hAnsi="Georgia" w:cs="Times New Roman"/>
          <w:spacing w:val="-1"/>
        </w:rPr>
        <w:t xml:space="preserve">Singleton is a design pattern where an object can be instantiated exactly only once within your application. There is only one copy of this object, and it is shared and used by any other object globally. The sole purpose of creating a singleton is to allow you to access it’s shared properties and methods, and making it globally accessible. This design pattern is useful when you want to only create one instance of an object. Let’s look at some </w:t>
      </w:r>
      <w:proofErr w:type="spellStart"/>
      <w:r w:rsidRPr="00DE1727">
        <w:rPr>
          <w:rFonts w:ascii="Georgia" w:eastAsia="Times New Roman" w:hAnsi="Georgia" w:cs="Times New Roman"/>
          <w:spacing w:val="-1"/>
        </w:rPr>
        <w:t>some</w:t>
      </w:r>
      <w:proofErr w:type="spellEnd"/>
      <w:r w:rsidRPr="00DE1727">
        <w:rPr>
          <w:rFonts w:ascii="Georgia" w:eastAsia="Times New Roman" w:hAnsi="Georgia" w:cs="Times New Roman"/>
          <w:spacing w:val="-1"/>
        </w:rPr>
        <w:t xml:space="preserve"> examples that are familiar to us but is exactly a singleton:</w:t>
      </w:r>
    </w:p>
    <w:p w:rsidR="00DE1727" w:rsidRPr="00DE1727" w:rsidRDefault="00DE1727" w:rsidP="00DE1727">
      <w:pPr>
        <w:numPr>
          <w:ilvl w:val="0"/>
          <w:numId w:val="1"/>
        </w:numPr>
        <w:spacing w:before="100" w:beforeAutospacing="1" w:after="210"/>
        <w:ind w:left="450"/>
        <w:rPr>
          <w:rFonts w:ascii="Georgia" w:eastAsia="Times New Roman" w:hAnsi="Georgia" w:cs="Times New Roman"/>
          <w:spacing w:val="-1"/>
        </w:rPr>
      </w:pPr>
      <w:proofErr w:type="spellStart"/>
      <w:r w:rsidRPr="00DE1727">
        <w:rPr>
          <w:rFonts w:ascii="Georgia" w:eastAsia="Times New Roman" w:hAnsi="Georgia" w:cs="Times New Roman"/>
          <w:spacing w:val="-1"/>
        </w:rPr>
        <w:t>sharedURLSession</w:t>
      </w:r>
      <w:proofErr w:type="spellEnd"/>
    </w:p>
    <w:p w:rsidR="00DE1727" w:rsidRPr="00DE1727" w:rsidRDefault="00DE1727" w:rsidP="00DE1727">
      <w:pPr>
        <w:numPr>
          <w:ilvl w:val="0"/>
          <w:numId w:val="1"/>
        </w:numPr>
        <w:spacing w:before="100" w:beforeAutospacing="1" w:after="210"/>
        <w:ind w:left="450"/>
        <w:rPr>
          <w:rFonts w:ascii="Georgia" w:eastAsia="Times New Roman" w:hAnsi="Georgia" w:cs="Times New Roman"/>
          <w:spacing w:val="-1"/>
        </w:rPr>
      </w:pPr>
      <w:proofErr w:type="spellStart"/>
      <w:r w:rsidRPr="00DE1727">
        <w:rPr>
          <w:rFonts w:ascii="Georgia" w:eastAsia="Times New Roman" w:hAnsi="Georgia" w:cs="Times New Roman"/>
          <w:spacing w:val="-1"/>
        </w:rPr>
        <w:t>defaultFileManager</w:t>
      </w:r>
      <w:proofErr w:type="spellEnd"/>
    </w:p>
    <w:p w:rsidR="00DE1727" w:rsidRPr="00DE1727" w:rsidRDefault="00DE1727" w:rsidP="00DE1727">
      <w:pPr>
        <w:numPr>
          <w:ilvl w:val="0"/>
          <w:numId w:val="1"/>
        </w:numPr>
        <w:spacing w:before="100" w:beforeAutospacing="1"/>
        <w:ind w:left="450"/>
        <w:rPr>
          <w:rFonts w:ascii="Georgia" w:eastAsia="Times New Roman" w:hAnsi="Georgia" w:cs="Times New Roman"/>
          <w:spacing w:val="-1"/>
        </w:rPr>
      </w:pPr>
      <w:proofErr w:type="spellStart"/>
      <w:r w:rsidRPr="00DE1727">
        <w:rPr>
          <w:rFonts w:ascii="Georgia" w:eastAsia="Times New Roman" w:hAnsi="Georgia" w:cs="Times New Roman"/>
          <w:spacing w:val="-1"/>
        </w:rPr>
        <w:t>standardUserDefaults</w:t>
      </w:r>
      <w:proofErr w:type="spellEnd"/>
    </w:p>
    <w:p w:rsidR="00DE1727" w:rsidRPr="00DE1727" w:rsidRDefault="00DE1727" w:rsidP="00DE1727">
      <w:pPr>
        <w:spacing w:before="435"/>
        <w:rPr>
          <w:rFonts w:ascii="Georgia" w:eastAsia="Times New Roman" w:hAnsi="Georgia" w:cs="Times New Roman"/>
          <w:spacing w:val="-1"/>
        </w:rPr>
      </w:pPr>
      <w:r w:rsidRPr="00DE1727">
        <w:rPr>
          <w:rFonts w:ascii="Georgia" w:eastAsia="Times New Roman" w:hAnsi="Georgia" w:cs="Times New Roman"/>
          <w:b/>
          <w:bCs/>
          <w:spacing w:val="-1"/>
        </w:rPr>
        <w:t>Implementing Singleton</w:t>
      </w:r>
    </w:p>
    <w:p w:rsidR="00DE1727" w:rsidRPr="00DE1727" w:rsidRDefault="00DE1727" w:rsidP="00DE1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45"/>
        <w:rPr>
          <w:rFonts w:ascii="Menlo" w:eastAsia="Times New Roman" w:hAnsi="Menlo" w:cs="Menlo"/>
        </w:rPr>
      </w:pPr>
      <w:r w:rsidRPr="00DE1727">
        <w:rPr>
          <w:rFonts w:ascii="Menlo" w:eastAsia="Times New Roman" w:hAnsi="Menlo" w:cs="Menlo"/>
        </w:rPr>
        <w:t>class Singleton {</w:t>
      </w:r>
      <w:r w:rsidRPr="00DE1727">
        <w:rPr>
          <w:rFonts w:ascii="Menlo" w:eastAsia="Times New Roman" w:hAnsi="Menlo" w:cs="Menlo"/>
        </w:rPr>
        <w:br/>
        <w:t xml:space="preserve">  static let </w:t>
      </w:r>
      <w:proofErr w:type="spellStart"/>
      <w:r w:rsidRPr="00DE1727">
        <w:rPr>
          <w:rFonts w:ascii="Menlo" w:eastAsia="Times New Roman" w:hAnsi="Menlo" w:cs="Menlo"/>
        </w:rPr>
        <w:t>sharedInstance</w:t>
      </w:r>
      <w:proofErr w:type="spellEnd"/>
      <w:r w:rsidRPr="00DE1727">
        <w:rPr>
          <w:rFonts w:ascii="Menlo" w:eastAsia="Times New Roman" w:hAnsi="Menlo" w:cs="Menlo"/>
        </w:rPr>
        <w:t xml:space="preserve"> = Singleton()</w:t>
      </w:r>
      <w:r w:rsidRPr="00DE1727">
        <w:rPr>
          <w:rFonts w:ascii="Menlo" w:eastAsia="Times New Roman" w:hAnsi="Menlo" w:cs="Menlo"/>
        </w:rPr>
        <w:br/>
        <w:t>}</w:t>
      </w:r>
    </w:p>
    <w:p w:rsidR="00DE1727" w:rsidRPr="00DE1727" w:rsidRDefault="00DE1727" w:rsidP="00DE1727">
      <w:pPr>
        <w:rPr>
          <w:rFonts w:ascii="Georgia" w:eastAsia="Times New Roman" w:hAnsi="Georgia" w:cs="Times New Roman"/>
          <w:spacing w:val="-1"/>
        </w:rPr>
      </w:pPr>
      <w:r w:rsidRPr="00DE1727">
        <w:rPr>
          <w:rFonts w:ascii="Georgia" w:eastAsia="Times New Roman" w:hAnsi="Georgia" w:cs="Times New Roman"/>
          <w:spacing w:val="-1"/>
        </w:rPr>
        <w:t>This one line code is all there is to implement a singleton. We put </w:t>
      </w:r>
      <w:proofErr w:type="spellStart"/>
      <w:r w:rsidRPr="00DE1727">
        <w:rPr>
          <w:rFonts w:ascii="Menlo" w:eastAsia="Times New Roman" w:hAnsi="Menlo" w:cs="Menlo"/>
          <w:spacing w:val="-1"/>
        </w:rPr>
        <w:t>static</w:t>
      </w:r>
      <w:r w:rsidRPr="00DE1727">
        <w:rPr>
          <w:rFonts w:ascii="Georgia" w:eastAsia="Times New Roman" w:hAnsi="Georgia" w:cs="Times New Roman"/>
          <w:spacing w:val="-1"/>
        </w:rPr>
        <w:t>because</w:t>
      </w:r>
      <w:proofErr w:type="spellEnd"/>
      <w:r w:rsidRPr="00DE1727">
        <w:rPr>
          <w:rFonts w:ascii="Georgia" w:eastAsia="Times New Roman" w:hAnsi="Georgia" w:cs="Times New Roman"/>
          <w:spacing w:val="-1"/>
        </w:rPr>
        <w:t xml:space="preserve"> it is a type property, and it’s functionality is to create only one instance of an object and prevents its methods from being overridden. Using </w:t>
      </w:r>
      <w:r w:rsidRPr="00DE1727">
        <w:rPr>
          <w:rFonts w:ascii="Menlo" w:eastAsia="Times New Roman" w:hAnsi="Menlo" w:cs="Menlo"/>
          <w:spacing w:val="-1"/>
        </w:rPr>
        <w:t>let</w:t>
      </w:r>
      <w:r w:rsidRPr="00DE1727">
        <w:rPr>
          <w:rFonts w:ascii="Georgia" w:eastAsia="Times New Roman" w:hAnsi="Georgia" w:cs="Times New Roman"/>
          <w:spacing w:val="-1"/>
        </w:rPr>
        <w:t> will guarantee that </w:t>
      </w:r>
      <w:proofErr w:type="spellStart"/>
      <w:r w:rsidRPr="00DE1727">
        <w:rPr>
          <w:rFonts w:ascii="Menlo" w:eastAsia="Times New Roman" w:hAnsi="Menlo" w:cs="Menlo"/>
          <w:spacing w:val="-1"/>
        </w:rPr>
        <w:t>sharedInstance</w:t>
      </w:r>
      <w:proofErr w:type="spellEnd"/>
      <w:r w:rsidRPr="00DE1727">
        <w:rPr>
          <w:rFonts w:ascii="Georgia" w:eastAsia="Times New Roman" w:hAnsi="Georgia" w:cs="Times New Roman"/>
          <w:spacing w:val="-1"/>
        </w:rPr>
        <w:t> ‘s value will not change.</w:t>
      </w:r>
    </w:p>
    <w:p w:rsidR="00DE1727" w:rsidRPr="00DE1727" w:rsidRDefault="00DE1727" w:rsidP="00DE1727">
      <w:pPr>
        <w:spacing w:before="450"/>
        <w:ind w:left="-24"/>
        <w:outlineLvl w:val="3"/>
        <w:rPr>
          <w:rFonts w:ascii="Lucida Grande" w:eastAsia="Times New Roman" w:hAnsi="Lucida Grande" w:cs="Lucida Grande"/>
          <w:b/>
          <w:bCs/>
          <w:spacing w:val="-3"/>
        </w:rPr>
      </w:pPr>
      <w:r w:rsidRPr="00DE1727">
        <w:rPr>
          <w:rFonts w:ascii="Lucida Grande" w:eastAsia="Times New Roman" w:hAnsi="Lucida Grande" w:cs="Lucida Grande"/>
          <w:b/>
          <w:bCs/>
          <w:spacing w:val="-3"/>
        </w:rPr>
        <w:t>A better approach</w:t>
      </w:r>
    </w:p>
    <w:p w:rsidR="00DE1727" w:rsidRPr="00DE1727" w:rsidRDefault="00DE1727" w:rsidP="00DE1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60"/>
        <w:rPr>
          <w:rFonts w:ascii="Menlo" w:eastAsia="Times New Roman" w:hAnsi="Menlo" w:cs="Menlo"/>
        </w:rPr>
      </w:pPr>
      <w:r w:rsidRPr="00DE1727">
        <w:rPr>
          <w:rFonts w:ascii="Menlo" w:eastAsia="Times New Roman" w:hAnsi="Menlo" w:cs="Menlo"/>
        </w:rPr>
        <w:t>final class Singleton{</w:t>
      </w:r>
      <w:r w:rsidRPr="00DE1727">
        <w:rPr>
          <w:rFonts w:ascii="Menlo" w:eastAsia="Times New Roman" w:hAnsi="Menlo" w:cs="Menlo"/>
        </w:rPr>
        <w:br/>
        <w:t xml:space="preserve">  static let </w:t>
      </w:r>
      <w:proofErr w:type="spellStart"/>
      <w:r w:rsidRPr="00DE1727">
        <w:rPr>
          <w:rFonts w:ascii="Menlo" w:eastAsia="Times New Roman" w:hAnsi="Menlo" w:cs="Menlo"/>
        </w:rPr>
        <w:t>sharedInstance</w:t>
      </w:r>
      <w:proofErr w:type="spellEnd"/>
      <w:r w:rsidRPr="00DE1727">
        <w:rPr>
          <w:rFonts w:ascii="Menlo" w:eastAsia="Times New Roman" w:hAnsi="Menlo" w:cs="Menlo"/>
        </w:rPr>
        <w:t xml:space="preserve"> = Singleton()</w:t>
      </w:r>
      <w:r w:rsidRPr="00DE1727">
        <w:rPr>
          <w:rFonts w:ascii="Menlo" w:eastAsia="Times New Roman" w:hAnsi="Menlo" w:cs="Menlo"/>
        </w:rPr>
        <w:br/>
        <w:t xml:space="preserve">  private </w:t>
      </w:r>
      <w:proofErr w:type="spellStart"/>
      <w:r w:rsidRPr="00DE1727">
        <w:rPr>
          <w:rFonts w:ascii="Menlo" w:eastAsia="Times New Roman" w:hAnsi="Menlo" w:cs="Menlo"/>
        </w:rPr>
        <w:t>init</w:t>
      </w:r>
      <w:proofErr w:type="spellEnd"/>
      <w:r w:rsidRPr="00DE1727">
        <w:rPr>
          <w:rFonts w:ascii="Menlo" w:eastAsia="Times New Roman" w:hAnsi="Menlo" w:cs="Menlo"/>
        </w:rPr>
        <w:t>() {}</w:t>
      </w:r>
      <w:r w:rsidRPr="00DE1727">
        <w:rPr>
          <w:rFonts w:ascii="Menlo" w:eastAsia="Times New Roman" w:hAnsi="Menlo" w:cs="Menlo"/>
        </w:rPr>
        <w:br/>
        <w:t>}</w:t>
      </w:r>
    </w:p>
    <w:p w:rsidR="00DE1727" w:rsidRPr="00DE1727" w:rsidRDefault="00DE1727" w:rsidP="00DE1727">
      <w:pPr>
        <w:rPr>
          <w:rFonts w:ascii="Georgia" w:eastAsia="Times New Roman" w:hAnsi="Georgia" w:cs="Times New Roman"/>
          <w:spacing w:val="-1"/>
        </w:rPr>
      </w:pPr>
      <w:r w:rsidRPr="00DE1727">
        <w:rPr>
          <w:rFonts w:ascii="Georgia" w:eastAsia="Times New Roman" w:hAnsi="Georgia" w:cs="Times New Roman"/>
          <w:spacing w:val="-1"/>
        </w:rPr>
        <w:t>There is a few problem with how we implemented the singleton the first time. First is that we need to ensure that our singleton cannot be modified or subclasses by using the </w:t>
      </w:r>
      <w:r w:rsidRPr="00DE1727">
        <w:rPr>
          <w:rFonts w:ascii="Menlo" w:eastAsia="Times New Roman" w:hAnsi="Menlo" w:cs="Menlo"/>
          <w:spacing w:val="-1"/>
        </w:rPr>
        <w:t>final</w:t>
      </w:r>
      <w:r w:rsidRPr="00DE1727">
        <w:rPr>
          <w:rFonts w:ascii="Georgia" w:eastAsia="Times New Roman" w:hAnsi="Georgia" w:cs="Times New Roman"/>
          <w:spacing w:val="-1"/>
        </w:rPr>
        <w:t> keyword. Second is that we need to prevent other objects from creating their own instances of the singleton class by using </w:t>
      </w:r>
      <w:r w:rsidRPr="00DE1727">
        <w:rPr>
          <w:rFonts w:ascii="Menlo" w:eastAsia="Times New Roman" w:hAnsi="Menlo" w:cs="Menlo"/>
          <w:spacing w:val="-1"/>
        </w:rPr>
        <w:t xml:space="preserve">private </w:t>
      </w:r>
      <w:proofErr w:type="spellStart"/>
      <w:r w:rsidRPr="00DE1727">
        <w:rPr>
          <w:rFonts w:ascii="Menlo" w:eastAsia="Times New Roman" w:hAnsi="Menlo" w:cs="Menlo"/>
          <w:spacing w:val="-1"/>
        </w:rPr>
        <w:t>init</w:t>
      </w:r>
      <w:proofErr w:type="spellEnd"/>
      <w:r w:rsidRPr="00DE1727">
        <w:rPr>
          <w:rFonts w:ascii="Georgia" w:eastAsia="Times New Roman" w:hAnsi="Georgia" w:cs="Times New Roman"/>
          <w:spacing w:val="-1"/>
        </w:rPr>
        <w:t> . If we do not use a private initializer, singleton class will create its own default public initializer.</w:t>
      </w:r>
    </w:p>
    <w:p w:rsidR="00DE1727" w:rsidRPr="00DE1727" w:rsidRDefault="00DE1727" w:rsidP="00DE1727">
      <w:pPr>
        <w:rPr>
          <w:rFonts w:ascii="Georgia" w:eastAsia="Times New Roman" w:hAnsi="Georgia" w:cs="Times New Roman"/>
          <w:spacing w:val="-1"/>
        </w:rPr>
      </w:pPr>
      <w:r w:rsidRPr="00DE1727">
        <w:rPr>
          <w:rFonts w:ascii="Georgia" w:eastAsia="Times New Roman" w:hAnsi="Georgia" w:cs="Times New Roman"/>
          <w:spacing w:val="-1"/>
        </w:rPr>
        <w:t>An important thing to note is that </w:t>
      </w:r>
      <w:r w:rsidRPr="00DE1727">
        <w:rPr>
          <w:rFonts w:ascii="Menlo" w:eastAsia="Times New Roman" w:hAnsi="Menlo" w:cs="Menlo"/>
          <w:spacing w:val="-1"/>
        </w:rPr>
        <w:t>static</w:t>
      </w:r>
      <w:r w:rsidRPr="00DE1727">
        <w:rPr>
          <w:rFonts w:ascii="Georgia" w:eastAsia="Times New Roman" w:hAnsi="Georgia" w:cs="Times New Roman"/>
          <w:spacing w:val="-1"/>
        </w:rPr>
        <w:t> properties and methods are lazy initialize by default meaning that it will not be instantiated until it is being called, therefore provides some optimization.</w:t>
      </w:r>
    </w:p>
    <w:p w:rsidR="00DE1727" w:rsidRPr="00DE1727" w:rsidRDefault="00DE1727" w:rsidP="00DE1727">
      <w:pPr>
        <w:shd w:val="clear" w:color="auto" w:fill="FFFFFF"/>
        <w:spacing w:before="780" w:after="630"/>
        <w:rPr>
          <w:rFonts w:ascii="Helvetica Neue" w:eastAsia="Times New Roman" w:hAnsi="Helvetica Neue" w:cs="Times New Roman"/>
        </w:rPr>
      </w:pPr>
      <w:bookmarkStart w:id="0" w:name="_GoBack"/>
      <w:bookmarkEnd w:id="0"/>
    </w:p>
    <w:p w:rsidR="00DE1727" w:rsidRPr="00DE1727" w:rsidRDefault="00DE1727" w:rsidP="00DE1727">
      <w:pPr>
        <w:pStyle w:val="NormalWeb"/>
        <w:shd w:val="clear" w:color="auto" w:fill="FFFFFF"/>
        <w:spacing w:before="0" w:beforeAutospacing="0" w:after="240" w:afterAutospacing="0"/>
        <w:textAlignment w:val="baseline"/>
        <w:rPr>
          <w:rFonts w:ascii="Arial" w:hAnsi="Arial" w:cs="Arial"/>
          <w:color w:val="242729"/>
        </w:rPr>
      </w:pPr>
      <w:r w:rsidRPr="00DE1727">
        <w:rPr>
          <w:rFonts w:ascii="Arial" w:hAnsi="Arial" w:cs="Arial"/>
          <w:color w:val="242729"/>
        </w:rPr>
        <w:lastRenderedPageBreak/>
        <w:t>Paraphrased from Brian Button:</w:t>
      </w:r>
    </w:p>
    <w:p w:rsidR="00DE1727" w:rsidRPr="00DE1727" w:rsidRDefault="00DE1727" w:rsidP="00DE1727">
      <w:pPr>
        <w:pStyle w:val="NormalWeb"/>
        <w:numPr>
          <w:ilvl w:val="0"/>
          <w:numId w:val="2"/>
        </w:numPr>
        <w:shd w:val="clear" w:color="auto" w:fill="FFFFFF"/>
        <w:spacing w:before="0" w:beforeAutospacing="0" w:after="0" w:afterAutospacing="0"/>
        <w:ind w:left="450"/>
        <w:textAlignment w:val="baseline"/>
        <w:rPr>
          <w:rFonts w:ascii="inherit" w:hAnsi="inherit" w:cs="Arial"/>
          <w:color w:val="242729"/>
        </w:rPr>
      </w:pPr>
      <w:r w:rsidRPr="00DE1727">
        <w:rPr>
          <w:rFonts w:ascii="inherit" w:hAnsi="inherit" w:cs="Arial"/>
          <w:color w:val="242729"/>
        </w:rPr>
        <w:t>They are generally used as a global instance, why is that so bad? Because you hide the dependencies of your application in your code, instead of exposing them through the interfaces. Making something global to avoid passing it around is a </w:t>
      </w:r>
      <w:hyperlink r:id="rId5" w:history="1">
        <w:r w:rsidRPr="00DE1727">
          <w:rPr>
            <w:rStyle w:val="Hyperlink"/>
            <w:rFonts w:ascii="inherit" w:hAnsi="inherit" w:cs="Arial"/>
            <w:color w:val="005999"/>
            <w:bdr w:val="none" w:sz="0" w:space="0" w:color="auto" w:frame="1"/>
          </w:rPr>
          <w:t>code smell</w:t>
        </w:r>
      </w:hyperlink>
      <w:r w:rsidRPr="00DE1727">
        <w:rPr>
          <w:rFonts w:ascii="inherit" w:hAnsi="inherit" w:cs="Arial"/>
          <w:color w:val="242729"/>
        </w:rPr>
        <w:t>.</w:t>
      </w:r>
    </w:p>
    <w:p w:rsidR="00DE1727" w:rsidRPr="00DE1727" w:rsidRDefault="00DE1727" w:rsidP="00DE1727">
      <w:pPr>
        <w:pStyle w:val="NormalWeb"/>
        <w:numPr>
          <w:ilvl w:val="0"/>
          <w:numId w:val="2"/>
        </w:numPr>
        <w:shd w:val="clear" w:color="auto" w:fill="FFFFFF"/>
        <w:spacing w:before="0" w:beforeAutospacing="0" w:after="0" w:afterAutospacing="0"/>
        <w:ind w:left="450"/>
        <w:textAlignment w:val="baseline"/>
        <w:rPr>
          <w:rFonts w:ascii="inherit" w:hAnsi="inherit" w:cs="Arial"/>
          <w:color w:val="242729"/>
        </w:rPr>
      </w:pPr>
      <w:r w:rsidRPr="00DE1727">
        <w:rPr>
          <w:rFonts w:ascii="inherit" w:hAnsi="inherit" w:cs="Arial"/>
          <w:color w:val="242729"/>
        </w:rPr>
        <w:t>They violate the </w:t>
      </w:r>
      <w:r w:rsidRPr="00DE1727">
        <w:rPr>
          <w:rFonts w:ascii="inherit" w:hAnsi="inherit" w:cs="Arial"/>
          <w:color w:val="242729"/>
          <w:bdr w:val="none" w:sz="0" w:space="0" w:color="auto" w:frame="1"/>
        </w:rPr>
        <w:t>single responsibility principle</w:t>
      </w:r>
      <w:r w:rsidRPr="00DE1727">
        <w:rPr>
          <w:rFonts w:ascii="inherit" w:hAnsi="inherit" w:cs="Arial"/>
          <w:color w:val="242729"/>
        </w:rPr>
        <w:t>: by virtue of the fact that they control their own creation and lifecycle.</w:t>
      </w:r>
    </w:p>
    <w:p w:rsidR="00DE1727" w:rsidRPr="00DE1727" w:rsidRDefault="00DE1727" w:rsidP="00DE1727">
      <w:pPr>
        <w:pStyle w:val="NormalWeb"/>
        <w:numPr>
          <w:ilvl w:val="0"/>
          <w:numId w:val="2"/>
        </w:numPr>
        <w:shd w:val="clear" w:color="auto" w:fill="FFFFFF"/>
        <w:spacing w:before="0" w:beforeAutospacing="0" w:after="0" w:afterAutospacing="0"/>
        <w:ind w:left="450"/>
        <w:textAlignment w:val="baseline"/>
        <w:rPr>
          <w:rFonts w:ascii="inherit" w:hAnsi="inherit" w:cs="Arial"/>
          <w:color w:val="242729"/>
        </w:rPr>
      </w:pPr>
      <w:r w:rsidRPr="00DE1727">
        <w:rPr>
          <w:rFonts w:ascii="inherit" w:hAnsi="inherit" w:cs="Arial"/>
          <w:color w:val="242729"/>
        </w:rPr>
        <w:t>They inherently cause code to be tightly </w:t>
      </w:r>
      <w:hyperlink r:id="rId6" w:history="1">
        <w:r w:rsidRPr="00DE1727">
          <w:rPr>
            <w:rStyle w:val="Hyperlink"/>
            <w:rFonts w:ascii="inherit" w:hAnsi="inherit" w:cs="Arial"/>
            <w:color w:val="005999"/>
            <w:bdr w:val="none" w:sz="0" w:space="0" w:color="auto" w:frame="1"/>
          </w:rPr>
          <w:t>coupl</w:t>
        </w:r>
        <w:r w:rsidRPr="00DE1727">
          <w:rPr>
            <w:rStyle w:val="Hyperlink"/>
            <w:rFonts w:ascii="inherit" w:hAnsi="inherit" w:cs="Arial"/>
            <w:color w:val="005999"/>
            <w:bdr w:val="none" w:sz="0" w:space="0" w:color="auto" w:frame="1"/>
          </w:rPr>
          <w:t>e</w:t>
        </w:r>
        <w:r w:rsidRPr="00DE1727">
          <w:rPr>
            <w:rStyle w:val="Hyperlink"/>
            <w:rFonts w:ascii="inherit" w:hAnsi="inherit" w:cs="Arial"/>
            <w:color w:val="005999"/>
            <w:bdr w:val="none" w:sz="0" w:space="0" w:color="auto" w:frame="1"/>
          </w:rPr>
          <w:t>d</w:t>
        </w:r>
      </w:hyperlink>
      <w:r w:rsidRPr="00DE1727">
        <w:rPr>
          <w:rFonts w:ascii="inherit" w:hAnsi="inherit" w:cs="Arial"/>
          <w:color w:val="242729"/>
        </w:rPr>
        <w:t>. This makes faking them out under test rather difficult in many cases.</w:t>
      </w:r>
    </w:p>
    <w:p w:rsidR="00DE1727" w:rsidRPr="00DE1727" w:rsidRDefault="00DE1727" w:rsidP="00DE1727">
      <w:pPr>
        <w:pStyle w:val="NormalWeb"/>
        <w:numPr>
          <w:ilvl w:val="0"/>
          <w:numId w:val="2"/>
        </w:numPr>
        <w:shd w:val="clear" w:color="auto" w:fill="FFFFFF"/>
        <w:spacing w:before="0" w:beforeAutospacing="0" w:after="0" w:afterAutospacing="0"/>
        <w:ind w:left="450"/>
        <w:textAlignment w:val="baseline"/>
        <w:rPr>
          <w:rFonts w:ascii="inherit" w:hAnsi="inherit" w:cs="Arial"/>
          <w:color w:val="242729"/>
        </w:rPr>
      </w:pPr>
      <w:r w:rsidRPr="00DE1727">
        <w:rPr>
          <w:rFonts w:ascii="inherit" w:hAnsi="inherit" w:cs="Arial"/>
          <w:color w:val="242729"/>
        </w:rPr>
        <w:t xml:space="preserve">They carry state around for the lifetime of the application. Another hit to testing since you can end up with a situation where tests need to be ordered which is a big no </w:t>
      </w:r>
      <w:proofErr w:type="spellStart"/>
      <w:r w:rsidRPr="00DE1727">
        <w:rPr>
          <w:rFonts w:ascii="inherit" w:hAnsi="inherit" w:cs="Arial"/>
          <w:color w:val="242729"/>
        </w:rPr>
        <w:t>no</w:t>
      </w:r>
      <w:proofErr w:type="spellEnd"/>
      <w:r w:rsidRPr="00DE1727">
        <w:rPr>
          <w:rFonts w:ascii="inherit" w:hAnsi="inherit" w:cs="Arial"/>
          <w:color w:val="242729"/>
        </w:rPr>
        <w:t xml:space="preserve"> for unit tests. Why? Because each unit test should be independent from the other.</w:t>
      </w:r>
    </w:p>
    <w:p w:rsidR="006F06BA" w:rsidRDefault="00DE1727"/>
    <w:sectPr w:rsidR="006F06BA" w:rsidSect="00F73F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ED716E"/>
    <w:multiLevelType w:val="multilevel"/>
    <w:tmpl w:val="95A6A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BE527F"/>
    <w:multiLevelType w:val="multilevel"/>
    <w:tmpl w:val="5834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727"/>
    <w:rsid w:val="00DE1727"/>
    <w:rsid w:val="00E256C6"/>
    <w:rsid w:val="00F73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A96DB"/>
  <w14:defaultImageDpi w14:val="32767"/>
  <w15:chartTrackingRefBased/>
  <w15:docId w15:val="{52659F5A-4E7F-304F-9B8E-41A1E7D21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4">
    <w:name w:val="heading 4"/>
    <w:basedOn w:val="Normal"/>
    <w:link w:val="Heading4Char"/>
    <w:uiPriority w:val="9"/>
    <w:qFormat/>
    <w:rsid w:val="00DE1727"/>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E1727"/>
    <w:rPr>
      <w:rFonts w:ascii="Times New Roman" w:eastAsia="Times New Roman" w:hAnsi="Times New Roman" w:cs="Times New Roman"/>
      <w:b/>
      <w:bCs/>
    </w:rPr>
  </w:style>
  <w:style w:type="paragraph" w:customStyle="1" w:styleId="graf">
    <w:name w:val="graf"/>
    <w:basedOn w:val="Normal"/>
    <w:rsid w:val="00DE1727"/>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DE1727"/>
    <w:rPr>
      <w:b/>
      <w:bCs/>
    </w:rPr>
  </w:style>
  <w:style w:type="paragraph" w:styleId="HTMLPreformatted">
    <w:name w:val="HTML Preformatted"/>
    <w:basedOn w:val="Normal"/>
    <w:link w:val="HTMLPreformattedChar"/>
    <w:uiPriority w:val="99"/>
    <w:semiHidden/>
    <w:unhideWhenUsed/>
    <w:rsid w:val="00DE17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1727"/>
    <w:rPr>
      <w:rFonts w:ascii="Courier New" w:eastAsia="Times New Roman" w:hAnsi="Courier New" w:cs="Courier New"/>
      <w:sz w:val="20"/>
      <w:szCs w:val="20"/>
    </w:rPr>
  </w:style>
  <w:style w:type="character" w:styleId="HTMLCode">
    <w:name w:val="HTML Code"/>
    <w:basedOn w:val="DefaultParagraphFont"/>
    <w:uiPriority w:val="99"/>
    <w:semiHidden/>
    <w:unhideWhenUsed/>
    <w:rsid w:val="00DE1727"/>
    <w:rPr>
      <w:rFonts w:ascii="Courier New" w:eastAsia="Times New Roman" w:hAnsi="Courier New" w:cs="Courier New"/>
      <w:sz w:val="20"/>
      <w:szCs w:val="20"/>
    </w:rPr>
  </w:style>
  <w:style w:type="paragraph" w:styleId="NormalWeb">
    <w:name w:val="Normal (Web)"/>
    <w:basedOn w:val="Normal"/>
    <w:uiPriority w:val="99"/>
    <w:semiHidden/>
    <w:unhideWhenUsed/>
    <w:rsid w:val="00DE1727"/>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DE1727"/>
    <w:rPr>
      <w:color w:val="0000FF"/>
      <w:u w:val="single"/>
    </w:rPr>
  </w:style>
  <w:style w:type="character" w:styleId="FollowedHyperlink">
    <w:name w:val="FollowedHyperlink"/>
    <w:basedOn w:val="DefaultParagraphFont"/>
    <w:uiPriority w:val="99"/>
    <w:semiHidden/>
    <w:unhideWhenUsed/>
    <w:rsid w:val="00DE17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816383">
      <w:bodyDiv w:val="1"/>
      <w:marLeft w:val="0"/>
      <w:marRight w:val="0"/>
      <w:marTop w:val="0"/>
      <w:marBottom w:val="0"/>
      <w:divBdr>
        <w:top w:val="none" w:sz="0" w:space="0" w:color="auto"/>
        <w:left w:val="none" w:sz="0" w:space="0" w:color="auto"/>
        <w:bottom w:val="none" w:sz="0" w:space="0" w:color="auto"/>
        <w:right w:val="none" w:sz="0" w:space="0" w:color="auto"/>
      </w:divBdr>
      <w:divsChild>
        <w:div w:id="180319522">
          <w:marLeft w:val="0"/>
          <w:marRight w:val="0"/>
          <w:marTop w:val="0"/>
          <w:marBottom w:val="0"/>
          <w:divBdr>
            <w:top w:val="none" w:sz="0" w:space="0" w:color="auto"/>
            <w:left w:val="none" w:sz="0" w:space="0" w:color="auto"/>
            <w:bottom w:val="none" w:sz="0" w:space="0" w:color="auto"/>
            <w:right w:val="none" w:sz="0" w:space="0" w:color="auto"/>
          </w:divBdr>
          <w:divsChild>
            <w:div w:id="241255599">
              <w:marLeft w:val="0"/>
              <w:marRight w:val="0"/>
              <w:marTop w:val="0"/>
              <w:marBottom w:val="0"/>
              <w:divBdr>
                <w:top w:val="none" w:sz="0" w:space="0" w:color="auto"/>
                <w:left w:val="none" w:sz="0" w:space="0" w:color="auto"/>
                <w:bottom w:val="none" w:sz="0" w:space="0" w:color="auto"/>
                <w:right w:val="none" w:sz="0" w:space="0" w:color="auto"/>
              </w:divBdr>
            </w:div>
          </w:divsChild>
        </w:div>
        <w:div w:id="1465581902">
          <w:marLeft w:val="0"/>
          <w:marRight w:val="0"/>
          <w:marTop w:val="0"/>
          <w:marBottom w:val="0"/>
          <w:divBdr>
            <w:top w:val="none" w:sz="0" w:space="0" w:color="auto"/>
            <w:left w:val="none" w:sz="0" w:space="0" w:color="auto"/>
            <w:bottom w:val="none" w:sz="0" w:space="0" w:color="auto"/>
            <w:right w:val="none" w:sz="0" w:space="0" w:color="auto"/>
          </w:divBdr>
        </w:div>
        <w:div w:id="467666301">
          <w:marLeft w:val="0"/>
          <w:marRight w:val="0"/>
          <w:marTop w:val="0"/>
          <w:marBottom w:val="0"/>
          <w:divBdr>
            <w:top w:val="none" w:sz="0" w:space="0" w:color="auto"/>
            <w:left w:val="none" w:sz="0" w:space="0" w:color="auto"/>
            <w:bottom w:val="none" w:sz="0" w:space="0" w:color="auto"/>
            <w:right w:val="none" w:sz="0" w:space="0" w:color="auto"/>
          </w:divBdr>
          <w:divsChild>
            <w:div w:id="66042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78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Coupling_%28computer_programming%29" TargetMode="External"/><Relationship Id="rId5" Type="http://schemas.openxmlformats.org/officeDocument/2006/relationships/hyperlink" Target="https://en.wikipedia.org/wiki/Code_smel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390</Words>
  <Characters>2228</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Srivastava, Richa</dc:creator>
  <cp:keywords/>
  <dc:description/>
  <cp:lastModifiedBy>Srivastava, Richa</cp:lastModifiedBy>
  <cp:revision>1</cp:revision>
  <dcterms:created xsi:type="dcterms:W3CDTF">2018-04-16T12:32:00Z</dcterms:created>
  <dcterms:modified xsi:type="dcterms:W3CDTF">2018-04-16T12:37:00Z</dcterms:modified>
</cp:coreProperties>
</file>