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3C4" w:rsidRPr="00A903B3" w:rsidRDefault="00A903B3" w:rsidP="00A903B3">
      <w:pPr>
        <w:jc w:val="center"/>
        <w:rPr>
          <w:rFonts w:ascii="Times New Roman" w:hAnsi="Times New Roman" w:cs="Times New Roman"/>
          <w:b/>
          <w:sz w:val="32"/>
        </w:rPr>
      </w:pPr>
      <w:r w:rsidRPr="00A903B3">
        <w:rPr>
          <w:rFonts w:ascii="Times New Roman" w:hAnsi="Times New Roman" w:cs="Times New Roman"/>
          <w:b/>
          <w:sz w:val="32"/>
        </w:rPr>
        <w:t>CS6200-Information Retrieval</w:t>
      </w:r>
    </w:p>
    <w:p w:rsidR="00A903B3" w:rsidRPr="00A903B3" w:rsidRDefault="00A903B3" w:rsidP="00A903B3">
      <w:pPr>
        <w:jc w:val="center"/>
        <w:rPr>
          <w:rFonts w:ascii="Times New Roman" w:hAnsi="Times New Roman" w:cs="Times New Roman"/>
          <w:b/>
          <w:sz w:val="32"/>
        </w:rPr>
      </w:pPr>
      <w:r w:rsidRPr="00A903B3">
        <w:rPr>
          <w:rFonts w:ascii="Times New Roman" w:hAnsi="Times New Roman" w:cs="Times New Roman"/>
          <w:b/>
          <w:sz w:val="32"/>
        </w:rPr>
        <w:t>(Fall 2016)</w:t>
      </w:r>
    </w:p>
    <w:p w:rsidR="00A903B3" w:rsidRDefault="00A903B3" w:rsidP="00A903B3">
      <w:pPr>
        <w:jc w:val="center"/>
      </w:pPr>
    </w:p>
    <w:p w:rsidR="00A903B3" w:rsidRPr="00A903B3" w:rsidRDefault="00A903B3" w:rsidP="00A903B3">
      <w:pPr>
        <w:jc w:val="center"/>
        <w:rPr>
          <w:rFonts w:ascii="Times New Roman" w:hAnsi="Times New Roman" w:cs="Times New Roman"/>
        </w:rPr>
      </w:pPr>
      <w:r w:rsidRPr="00A903B3">
        <w:rPr>
          <w:rFonts w:ascii="Times New Roman" w:hAnsi="Times New Roman" w:cs="Times New Roman"/>
        </w:rPr>
        <w:t>Members</w:t>
      </w:r>
    </w:p>
    <w:p w:rsidR="00A903B3" w:rsidRPr="00A903B3" w:rsidRDefault="00A903B3" w:rsidP="00A903B3">
      <w:pPr>
        <w:jc w:val="center"/>
        <w:rPr>
          <w:rFonts w:ascii="Times New Roman" w:hAnsi="Times New Roman" w:cs="Times New Roman"/>
          <w:b/>
          <w:sz w:val="24"/>
        </w:rPr>
      </w:pPr>
      <w:r w:rsidRPr="00A903B3">
        <w:rPr>
          <w:rFonts w:ascii="Times New Roman" w:hAnsi="Times New Roman" w:cs="Times New Roman"/>
          <w:b/>
          <w:sz w:val="24"/>
        </w:rPr>
        <w:t xml:space="preserve">Ashok </w:t>
      </w:r>
      <w:proofErr w:type="spellStart"/>
      <w:r w:rsidRPr="00A903B3">
        <w:rPr>
          <w:rFonts w:ascii="Times New Roman" w:hAnsi="Times New Roman" w:cs="Times New Roman"/>
          <w:b/>
          <w:sz w:val="24"/>
        </w:rPr>
        <w:t>Koduru</w:t>
      </w:r>
      <w:proofErr w:type="spellEnd"/>
    </w:p>
    <w:p w:rsidR="00A903B3" w:rsidRPr="00A903B3" w:rsidRDefault="00A903B3" w:rsidP="00A903B3">
      <w:pPr>
        <w:jc w:val="center"/>
        <w:rPr>
          <w:rFonts w:ascii="Times New Roman" w:hAnsi="Times New Roman" w:cs="Times New Roman"/>
          <w:b/>
          <w:sz w:val="24"/>
        </w:rPr>
      </w:pPr>
      <w:proofErr w:type="spellStart"/>
      <w:r w:rsidRPr="00A903B3">
        <w:rPr>
          <w:rFonts w:ascii="Times New Roman" w:hAnsi="Times New Roman" w:cs="Times New Roman"/>
          <w:b/>
          <w:sz w:val="24"/>
        </w:rPr>
        <w:t>Sravanthi</w:t>
      </w:r>
      <w:proofErr w:type="spellEnd"/>
      <w:r w:rsidRPr="00A903B3">
        <w:rPr>
          <w:rFonts w:ascii="Times New Roman" w:hAnsi="Times New Roman" w:cs="Times New Roman"/>
          <w:b/>
          <w:sz w:val="24"/>
        </w:rPr>
        <w:t xml:space="preserve"> </w:t>
      </w:r>
      <w:proofErr w:type="spellStart"/>
      <w:r w:rsidRPr="00A903B3">
        <w:rPr>
          <w:rFonts w:ascii="Times New Roman" w:hAnsi="Times New Roman" w:cs="Times New Roman"/>
          <w:b/>
          <w:sz w:val="24"/>
        </w:rPr>
        <w:t>Kethireddy</w:t>
      </w:r>
      <w:proofErr w:type="spellEnd"/>
    </w:p>
    <w:p w:rsidR="00A903B3" w:rsidRDefault="00A903B3" w:rsidP="00A903B3">
      <w:pPr>
        <w:jc w:val="center"/>
        <w:rPr>
          <w:rFonts w:ascii="Times New Roman" w:hAnsi="Times New Roman" w:cs="Times New Roman"/>
          <w:b/>
          <w:sz w:val="24"/>
        </w:rPr>
      </w:pPr>
      <w:r w:rsidRPr="00A903B3">
        <w:rPr>
          <w:rFonts w:ascii="Times New Roman" w:hAnsi="Times New Roman" w:cs="Times New Roman"/>
          <w:b/>
          <w:sz w:val="24"/>
        </w:rPr>
        <w:t>Frenia Pinto</w:t>
      </w:r>
    </w:p>
    <w:p w:rsidR="00A903B3" w:rsidRDefault="00A903B3" w:rsidP="00A903B3">
      <w:pPr>
        <w:jc w:val="center"/>
        <w:rPr>
          <w:rFonts w:ascii="Times New Roman" w:hAnsi="Times New Roman" w:cs="Times New Roman"/>
          <w:b/>
          <w:sz w:val="24"/>
        </w:rPr>
      </w:pPr>
    </w:p>
    <w:p w:rsidR="00A903B3" w:rsidRDefault="00A903B3" w:rsidP="00A903B3">
      <w:pPr>
        <w:jc w:val="center"/>
        <w:rPr>
          <w:rFonts w:ascii="Times New Roman" w:hAnsi="Times New Roman" w:cs="Times New Roman"/>
          <w:b/>
          <w:sz w:val="24"/>
        </w:rPr>
      </w:pPr>
    </w:p>
    <w:p w:rsidR="00A903B3" w:rsidRDefault="00A903B3" w:rsidP="00A903B3">
      <w:pPr>
        <w:jc w:val="center"/>
        <w:rPr>
          <w:rFonts w:ascii="Times New Roman" w:hAnsi="Times New Roman" w:cs="Times New Roman"/>
          <w:sz w:val="24"/>
        </w:rPr>
      </w:pPr>
    </w:p>
    <w:p w:rsidR="00A903B3" w:rsidRDefault="00A903B3" w:rsidP="00A903B3">
      <w:pPr>
        <w:jc w:val="center"/>
        <w:rPr>
          <w:rFonts w:ascii="Times New Roman" w:hAnsi="Times New Roman" w:cs="Times New Roman"/>
          <w:sz w:val="24"/>
        </w:rPr>
      </w:pPr>
    </w:p>
    <w:p w:rsidR="00A903B3" w:rsidRPr="00A903B3" w:rsidRDefault="00E64854" w:rsidP="00A903B3">
      <w:pPr>
        <w:jc w:val="center"/>
        <w:rPr>
          <w:rFonts w:ascii="Times New Roman" w:hAnsi="Times New Roman" w:cs="Times New Roman"/>
          <w:sz w:val="24"/>
        </w:rPr>
      </w:pPr>
      <w:r>
        <w:rPr>
          <w:rFonts w:ascii="Times New Roman" w:hAnsi="Times New Roman" w:cs="Times New Roman"/>
          <w:sz w:val="24"/>
        </w:rPr>
        <w:t>Instructor</w:t>
      </w:r>
    </w:p>
    <w:p w:rsidR="00A903B3" w:rsidRDefault="00A903B3" w:rsidP="00A903B3">
      <w:pPr>
        <w:jc w:val="center"/>
        <w:rPr>
          <w:rFonts w:ascii="Times New Roman" w:hAnsi="Times New Roman" w:cs="Times New Roman"/>
          <w:b/>
          <w:sz w:val="24"/>
        </w:rPr>
      </w:pPr>
      <w:r>
        <w:rPr>
          <w:rFonts w:ascii="Times New Roman" w:hAnsi="Times New Roman" w:cs="Times New Roman"/>
          <w:b/>
          <w:sz w:val="24"/>
        </w:rPr>
        <w:t xml:space="preserve">Professor Nada </w:t>
      </w:r>
      <w:proofErr w:type="spellStart"/>
      <w:r>
        <w:rPr>
          <w:rFonts w:ascii="Times New Roman" w:hAnsi="Times New Roman" w:cs="Times New Roman"/>
          <w:b/>
          <w:sz w:val="24"/>
        </w:rPr>
        <w:t>Naji</w:t>
      </w:r>
      <w:proofErr w:type="spellEnd"/>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Pr="000D4822" w:rsidRDefault="00E04990" w:rsidP="00A903B3">
      <w:pPr>
        <w:jc w:val="center"/>
        <w:rPr>
          <w:rFonts w:ascii="Times New Roman" w:hAnsi="Times New Roman" w:cs="Times New Roman"/>
          <w:b/>
          <w:sz w:val="28"/>
        </w:rPr>
      </w:pPr>
      <w:r w:rsidRPr="000D4822">
        <w:rPr>
          <w:rFonts w:ascii="Times New Roman" w:hAnsi="Times New Roman" w:cs="Times New Roman"/>
          <w:b/>
          <w:sz w:val="28"/>
        </w:rPr>
        <w:lastRenderedPageBreak/>
        <w:t>Introduction</w:t>
      </w:r>
    </w:p>
    <w:p w:rsidR="00E04990" w:rsidRDefault="0028129E" w:rsidP="0028129E">
      <w:pPr>
        <w:autoSpaceDE w:val="0"/>
        <w:autoSpaceDN w:val="0"/>
        <w:adjustRightInd w:val="0"/>
        <w:spacing w:after="0" w:line="240" w:lineRule="auto"/>
        <w:ind w:firstLine="720"/>
        <w:rPr>
          <w:rFonts w:ascii="Times New Roman" w:hAnsi="Times New Roman" w:cs="Times New Roman"/>
          <w:sz w:val="24"/>
          <w:szCs w:val="24"/>
        </w:rPr>
      </w:pPr>
      <w:r w:rsidRPr="0028129E">
        <w:rPr>
          <w:rFonts w:ascii="Times New Roman" w:hAnsi="Times New Roman" w:cs="Times New Roman"/>
          <w:sz w:val="24"/>
        </w:rPr>
        <w:t xml:space="preserve">The project demonstrates designing </w:t>
      </w:r>
      <w:r w:rsidRPr="0028129E">
        <w:rPr>
          <w:rFonts w:ascii="Times New Roman" w:hAnsi="Times New Roman" w:cs="Times New Roman"/>
          <w:sz w:val="24"/>
          <w:szCs w:val="24"/>
        </w:rPr>
        <w:t>and building information retriev</w:t>
      </w:r>
      <w:r w:rsidR="00653841">
        <w:rPr>
          <w:rFonts w:ascii="Times New Roman" w:hAnsi="Times New Roman" w:cs="Times New Roman"/>
          <w:sz w:val="24"/>
          <w:szCs w:val="24"/>
        </w:rPr>
        <w:t>al systems, evaluating and comparing</w:t>
      </w:r>
      <w:r w:rsidRPr="0028129E">
        <w:rPr>
          <w:rFonts w:ascii="Times New Roman" w:hAnsi="Times New Roman" w:cs="Times New Roman"/>
          <w:sz w:val="24"/>
          <w:szCs w:val="24"/>
        </w:rPr>
        <w:t xml:space="preserve"> their performance levels in terms of retrieval effectiveness</w:t>
      </w:r>
      <w:r>
        <w:rPr>
          <w:rFonts w:ascii="Times New Roman" w:hAnsi="Times New Roman" w:cs="Times New Roman"/>
          <w:sz w:val="24"/>
          <w:szCs w:val="24"/>
        </w:rPr>
        <w:t>. The algorithms that are implemented for retrieval are:</w:t>
      </w:r>
    </w:p>
    <w:p w:rsidR="0028129E" w:rsidRDefault="0028129E" w:rsidP="002812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p>
    <w:p w:rsidR="0028129E" w:rsidRDefault="0028129E" w:rsidP="002812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Cosine similarity</w:t>
      </w:r>
    </w:p>
    <w:p w:rsidR="0028129E" w:rsidRDefault="0028129E" w:rsidP="002812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Lucene</w:t>
      </w:r>
    </w:p>
    <w:p w:rsidR="0028129E" w:rsidRDefault="0028129E" w:rsidP="002812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BM-25 algorithm</w:t>
      </w:r>
    </w:p>
    <w:p w:rsidR="0028129E" w:rsidRDefault="0028129E" w:rsidP="0028129E">
      <w:pPr>
        <w:autoSpaceDE w:val="0"/>
        <w:autoSpaceDN w:val="0"/>
        <w:adjustRightInd w:val="0"/>
        <w:spacing w:after="0" w:line="240" w:lineRule="auto"/>
        <w:rPr>
          <w:rFonts w:ascii="Times New Roman" w:hAnsi="Times New Roman" w:cs="Times New Roman"/>
          <w:sz w:val="24"/>
          <w:szCs w:val="24"/>
        </w:rPr>
      </w:pPr>
    </w:p>
    <w:p w:rsidR="0028129E" w:rsidRDefault="0028129E" w:rsidP="002812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project also includes implementation of the query expansion</w:t>
      </w:r>
      <w:r w:rsidR="00653841">
        <w:rPr>
          <w:rFonts w:ascii="Times New Roman" w:hAnsi="Times New Roman" w:cs="Times New Roman"/>
          <w:sz w:val="24"/>
          <w:szCs w:val="24"/>
        </w:rPr>
        <w:t xml:space="preserve"> technique using Pseudo Relevance feedback. Using stopping and stemming on corpus, two other runs are produced.</w:t>
      </w:r>
    </w:p>
    <w:p w:rsidR="00653841" w:rsidRDefault="00653841" w:rsidP="0028129E">
      <w:pPr>
        <w:autoSpaceDE w:val="0"/>
        <w:autoSpaceDN w:val="0"/>
        <w:adjustRightInd w:val="0"/>
        <w:spacing w:after="0" w:line="240" w:lineRule="auto"/>
        <w:rPr>
          <w:rFonts w:ascii="Times New Roman" w:hAnsi="Times New Roman" w:cs="Times New Roman"/>
          <w:sz w:val="24"/>
          <w:szCs w:val="24"/>
        </w:rPr>
      </w:pPr>
    </w:p>
    <w:p w:rsidR="00653841" w:rsidRDefault="00653841" w:rsidP="002812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runs produced by the retrieval models are evaluated using:</w:t>
      </w:r>
    </w:p>
    <w:p w:rsidR="00653841" w:rsidRDefault="00653841" w:rsidP="006538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MAP</w:t>
      </w:r>
    </w:p>
    <w:p w:rsidR="00653841" w:rsidRDefault="00653841" w:rsidP="006538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MRR</w:t>
      </w:r>
    </w:p>
    <w:p w:rsidR="00653841" w:rsidRDefault="00653841" w:rsidP="006538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P@K, K = 5 and 20</w:t>
      </w:r>
    </w:p>
    <w:p w:rsidR="00653841" w:rsidRDefault="00653841" w:rsidP="006538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Precision and Recall</w:t>
      </w:r>
    </w:p>
    <w:p w:rsidR="00653841" w:rsidRDefault="00653841" w:rsidP="00653841">
      <w:pPr>
        <w:autoSpaceDE w:val="0"/>
        <w:autoSpaceDN w:val="0"/>
        <w:adjustRightInd w:val="0"/>
        <w:spacing w:after="0" w:line="240" w:lineRule="auto"/>
        <w:rPr>
          <w:rFonts w:ascii="Times New Roman" w:hAnsi="Times New Roman" w:cs="Times New Roman"/>
          <w:sz w:val="24"/>
          <w:szCs w:val="24"/>
        </w:rPr>
      </w:pPr>
    </w:p>
    <w:p w:rsidR="00653841" w:rsidRDefault="00653841" w:rsidP="00653841">
      <w:pPr>
        <w:autoSpaceDE w:val="0"/>
        <w:autoSpaceDN w:val="0"/>
        <w:adjustRightInd w:val="0"/>
        <w:spacing w:after="0" w:line="240" w:lineRule="auto"/>
        <w:rPr>
          <w:rFonts w:ascii="Times New Roman" w:hAnsi="Times New Roman" w:cs="Times New Roman"/>
          <w:sz w:val="24"/>
          <w:szCs w:val="24"/>
        </w:rPr>
      </w:pPr>
    </w:p>
    <w:p w:rsidR="00653841" w:rsidRPr="00653841" w:rsidRDefault="00653841" w:rsidP="00653841">
      <w:pPr>
        <w:autoSpaceDE w:val="0"/>
        <w:autoSpaceDN w:val="0"/>
        <w:adjustRightInd w:val="0"/>
        <w:spacing w:after="0" w:line="240" w:lineRule="auto"/>
        <w:rPr>
          <w:rFonts w:ascii="Times New Roman" w:hAnsi="Times New Roman" w:cs="Times New Roman"/>
          <w:b/>
          <w:sz w:val="24"/>
          <w:szCs w:val="24"/>
        </w:rPr>
      </w:pPr>
      <w:r w:rsidRPr="00653841">
        <w:rPr>
          <w:rFonts w:ascii="Times New Roman" w:hAnsi="Times New Roman" w:cs="Times New Roman"/>
          <w:b/>
          <w:sz w:val="24"/>
          <w:szCs w:val="24"/>
        </w:rPr>
        <w:t>Contribution of the team-members:</w:t>
      </w:r>
    </w:p>
    <w:p w:rsidR="00653841" w:rsidRDefault="00653841" w:rsidP="006538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Ashok:</w:t>
      </w:r>
    </w:p>
    <w:p w:rsidR="007A1832" w:rsidRDefault="007A1832" w:rsidP="007A183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Performed BM25, Cosine Similarity and </w:t>
      </w:r>
      <w:proofErr w:type="spellStart"/>
      <w:r>
        <w:rPr>
          <w:rFonts w:ascii="Times New Roman" w:hAnsi="Times New Roman" w:cs="Times New Roman"/>
          <w:sz w:val="24"/>
          <w:szCs w:val="24"/>
        </w:rPr>
        <w:t>Tf-idf</w:t>
      </w:r>
      <w:proofErr w:type="spellEnd"/>
    </w:p>
    <w:p w:rsidR="007A1832" w:rsidRDefault="007A1832" w:rsidP="007A183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Stopping and Stemming</w:t>
      </w:r>
    </w:p>
    <w:p w:rsidR="007A1832" w:rsidRPr="007A1832" w:rsidRDefault="007A1832" w:rsidP="007A183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Modularization of the codes</w:t>
      </w:r>
    </w:p>
    <w:p w:rsidR="00653841" w:rsidRDefault="00653841" w:rsidP="00653841">
      <w:pPr>
        <w:autoSpaceDE w:val="0"/>
        <w:autoSpaceDN w:val="0"/>
        <w:adjustRightInd w:val="0"/>
        <w:spacing w:after="0" w:line="240" w:lineRule="auto"/>
        <w:rPr>
          <w:rFonts w:ascii="Times New Roman" w:hAnsi="Times New Roman" w:cs="Times New Roman"/>
          <w:sz w:val="24"/>
          <w:szCs w:val="24"/>
        </w:rPr>
      </w:pPr>
    </w:p>
    <w:p w:rsidR="00653841" w:rsidRDefault="00653841" w:rsidP="00653841">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Sravanthi</w:t>
      </w:r>
      <w:proofErr w:type="spellEnd"/>
      <w:r>
        <w:rPr>
          <w:rFonts w:ascii="Times New Roman" w:hAnsi="Times New Roman" w:cs="Times New Roman"/>
          <w:sz w:val="24"/>
          <w:szCs w:val="24"/>
        </w:rPr>
        <w:t>:</w:t>
      </w:r>
    </w:p>
    <w:p w:rsidR="007A1832" w:rsidRDefault="007A1832" w:rsidP="007A183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Snippet Generation</w:t>
      </w:r>
    </w:p>
    <w:p w:rsidR="007A1832" w:rsidRPr="007A1832" w:rsidRDefault="007A1832" w:rsidP="007A183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Documentation</w:t>
      </w:r>
    </w:p>
    <w:p w:rsidR="00653841" w:rsidRDefault="00653841" w:rsidP="00653841">
      <w:pPr>
        <w:autoSpaceDE w:val="0"/>
        <w:autoSpaceDN w:val="0"/>
        <w:adjustRightInd w:val="0"/>
        <w:spacing w:after="0" w:line="240" w:lineRule="auto"/>
        <w:rPr>
          <w:rFonts w:ascii="Times New Roman" w:hAnsi="Times New Roman" w:cs="Times New Roman"/>
          <w:sz w:val="24"/>
          <w:szCs w:val="24"/>
        </w:rPr>
      </w:pPr>
    </w:p>
    <w:p w:rsidR="00653841" w:rsidRDefault="00653841" w:rsidP="006538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Frenia:</w:t>
      </w:r>
    </w:p>
    <w:p w:rsidR="007A1832" w:rsidRDefault="007A1832" w:rsidP="007A183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Query Expansion</w:t>
      </w:r>
    </w:p>
    <w:p w:rsidR="007A1832" w:rsidRPr="007A1832" w:rsidRDefault="007A1832" w:rsidP="007A183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Documentation</w:t>
      </w:r>
    </w:p>
    <w:p w:rsidR="00653841" w:rsidRDefault="00653841" w:rsidP="0028129E">
      <w:pPr>
        <w:autoSpaceDE w:val="0"/>
        <w:autoSpaceDN w:val="0"/>
        <w:adjustRightInd w:val="0"/>
        <w:spacing w:after="0" w:line="240" w:lineRule="auto"/>
        <w:rPr>
          <w:rFonts w:ascii="Times New Roman" w:hAnsi="Times New Roman" w:cs="Times New Roman"/>
          <w:sz w:val="24"/>
          <w:szCs w:val="24"/>
        </w:rPr>
      </w:pPr>
    </w:p>
    <w:p w:rsidR="00653841" w:rsidRDefault="00653841" w:rsidP="0028129E">
      <w:pPr>
        <w:autoSpaceDE w:val="0"/>
        <w:autoSpaceDN w:val="0"/>
        <w:adjustRightInd w:val="0"/>
        <w:spacing w:after="0" w:line="240" w:lineRule="auto"/>
        <w:rPr>
          <w:rFonts w:ascii="Times New Roman" w:hAnsi="Times New Roman" w:cs="Times New Roman"/>
          <w:sz w:val="24"/>
          <w:szCs w:val="24"/>
        </w:rPr>
      </w:pPr>
    </w:p>
    <w:p w:rsidR="00653841" w:rsidRDefault="00653841" w:rsidP="0028129E">
      <w:pPr>
        <w:autoSpaceDE w:val="0"/>
        <w:autoSpaceDN w:val="0"/>
        <w:adjustRightInd w:val="0"/>
        <w:spacing w:after="0" w:line="240" w:lineRule="auto"/>
        <w:rPr>
          <w:rFonts w:ascii="Times New Roman" w:hAnsi="Times New Roman" w:cs="Times New Roman"/>
          <w:sz w:val="24"/>
          <w:szCs w:val="24"/>
        </w:rPr>
      </w:pPr>
    </w:p>
    <w:p w:rsidR="00653841" w:rsidRPr="0028129E" w:rsidRDefault="00653841" w:rsidP="0028129E">
      <w:pPr>
        <w:autoSpaceDE w:val="0"/>
        <w:autoSpaceDN w:val="0"/>
        <w:adjustRightInd w:val="0"/>
        <w:spacing w:after="0" w:line="240" w:lineRule="auto"/>
        <w:rPr>
          <w:rFonts w:ascii="Times New Roman" w:hAnsi="Times New Roman" w:cs="Times New Roman"/>
          <w:sz w:val="24"/>
          <w:szCs w:val="24"/>
        </w:rPr>
      </w:pP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Pr="000D4822" w:rsidRDefault="00E04990" w:rsidP="00A903B3">
      <w:pPr>
        <w:jc w:val="center"/>
        <w:rPr>
          <w:rFonts w:ascii="Times New Roman" w:hAnsi="Times New Roman" w:cs="Times New Roman"/>
          <w:b/>
          <w:sz w:val="28"/>
        </w:rPr>
      </w:pPr>
      <w:r w:rsidRPr="000D4822">
        <w:rPr>
          <w:rFonts w:ascii="Times New Roman" w:hAnsi="Times New Roman" w:cs="Times New Roman"/>
          <w:b/>
          <w:sz w:val="28"/>
        </w:rPr>
        <w:lastRenderedPageBreak/>
        <w:t>Literature and Resources</w:t>
      </w:r>
    </w:p>
    <w:p w:rsidR="00BE0338" w:rsidRDefault="00BE0338" w:rsidP="00BE0338">
      <w:pPr>
        <w:rPr>
          <w:rFonts w:ascii="Times New Roman" w:hAnsi="Times New Roman" w:cs="Times New Roman"/>
          <w:sz w:val="24"/>
        </w:rPr>
      </w:pPr>
      <w:r>
        <w:rPr>
          <w:rFonts w:ascii="Times New Roman" w:hAnsi="Times New Roman" w:cs="Times New Roman"/>
          <w:sz w:val="24"/>
        </w:rPr>
        <w:t>The purpose of Information Retrieval(IR) is to provide the documents which satisfy the users information need. The process of IR can be depicted in the following diagram.</w:t>
      </w:r>
    </w:p>
    <w:p w:rsidR="00BE0338" w:rsidRDefault="00BE0338" w:rsidP="00BE0338">
      <w:pPr>
        <w:jc w:val="center"/>
        <w:rPr>
          <w:rFonts w:ascii="Times New Roman" w:hAnsi="Times New Roman" w:cs="Times New Roman"/>
          <w:sz w:val="24"/>
        </w:rPr>
      </w:pPr>
      <w:r>
        <w:rPr>
          <w:rFonts w:ascii="Times New Roman" w:hAnsi="Times New Roman" w:cs="Times New Roman"/>
          <w:noProof/>
          <w:sz w:val="24"/>
        </w:rPr>
        <w:drawing>
          <wp:inline distT="0" distB="0" distL="0" distR="0">
            <wp:extent cx="3619500" cy="2141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2141220"/>
                    </a:xfrm>
                    <a:prstGeom prst="rect">
                      <a:avLst/>
                    </a:prstGeom>
                    <a:noFill/>
                    <a:ln>
                      <a:noFill/>
                    </a:ln>
                  </pic:spPr>
                </pic:pic>
              </a:graphicData>
            </a:graphic>
          </wp:inline>
        </w:drawing>
      </w:r>
    </w:p>
    <w:p w:rsidR="00BE0338" w:rsidRDefault="00BE0338" w:rsidP="00BE0338">
      <w:pPr>
        <w:rPr>
          <w:rFonts w:ascii="Times New Roman" w:hAnsi="Times New Roman" w:cs="Times New Roman"/>
          <w:sz w:val="24"/>
        </w:rPr>
      </w:pPr>
      <w:r>
        <w:rPr>
          <w:rFonts w:ascii="Times New Roman" w:hAnsi="Times New Roman" w:cs="Times New Roman"/>
          <w:sz w:val="24"/>
        </w:rPr>
        <w:t>There are a wide range of retrieval models which are classified as follows:</w:t>
      </w:r>
    </w:p>
    <w:p w:rsidR="00BE0338" w:rsidRDefault="00BE0338" w:rsidP="00BE0338">
      <w:pPr>
        <w:rPr>
          <w:rFonts w:ascii="Times New Roman" w:hAnsi="Times New Roman" w:cs="Times New Roman"/>
          <w:sz w:val="24"/>
        </w:rPr>
      </w:pPr>
      <w:r>
        <w:rPr>
          <w:rFonts w:ascii="Times New Roman" w:hAnsi="Times New Roman" w:cs="Times New Roman"/>
          <w:noProof/>
          <w:sz w:val="24"/>
        </w:rPr>
        <w:drawing>
          <wp:inline distT="0" distB="0" distL="0" distR="0">
            <wp:extent cx="5852160" cy="3025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2160" cy="3025140"/>
                    </a:xfrm>
                    <a:prstGeom prst="rect">
                      <a:avLst/>
                    </a:prstGeom>
                    <a:noFill/>
                    <a:ln>
                      <a:noFill/>
                    </a:ln>
                  </pic:spPr>
                </pic:pic>
              </a:graphicData>
            </a:graphic>
          </wp:inline>
        </w:drawing>
      </w:r>
    </w:p>
    <w:p w:rsidR="00BE0338" w:rsidRDefault="00BE0338" w:rsidP="00BE0338">
      <w:pPr>
        <w:rPr>
          <w:rFonts w:ascii="Times New Roman" w:hAnsi="Times New Roman" w:cs="Times New Roman"/>
          <w:sz w:val="24"/>
        </w:rPr>
      </w:pPr>
      <w:r>
        <w:rPr>
          <w:rFonts w:ascii="Times New Roman" w:hAnsi="Times New Roman" w:cs="Times New Roman"/>
          <w:sz w:val="24"/>
        </w:rPr>
        <w:t xml:space="preserve"> </w:t>
      </w:r>
    </w:p>
    <w:p w:rsidR="00BE0338" w:rsidRDefault="00BE0338" w:rsidP="00BE0338">
      <w:pPr>
        <w:rPr>
          <w:rFonts w:ascii="Times New Roman" w:hAnsi="Times New Roman" w:cs="Times New Roman"/>
          <w:b/>
          <w:sz w:val="24"/>
        </w:rPr>
      </w:pPr>
      <w:proofErr w:type="spellStart"/>
      <w:r>
        <w:rPr>
          <w:rFonts w:ascii="Times New Roman" w:hAnsi="Times New Roman" w:cs="Times New Roman"/>
          <w:b/>
          <w:sz w:val="24"/>
        </w:rPr>
        <w:t>Tf-idf</w:t>
      </w:r>
      <w:proofErr w:type="spellEnd"/>
      <w:r>
        <w:rPr>
          <w:rFonts w:ascii="Times New Roman" w:hAnsi="Times New Roman" w:cs="Times New Roman"/>
          <w:b/>
          <w:sz w:val="24"/>
        </w:rPr>
        <w:t xml:space="preserve"> retrieval model:</w:t>
      </w:r>
    </w:p>
    <w:p w:rsidR="00BE0338" w:rsidRDefault="00BE0338" w:rsidP="00BE0338">
      <w:pPr>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tf-idf</w:t>
      </w:r>
      <w:proofErr w:type="spellEnd"/>
      <w:r>
        <w:rPr>
          <w:rFonts w:ascii="Times New Roman" w:hAnsi="Times New Roman" w:cs="Times New Roman"/>
          <w:sz w:val="24"/>
        </w:rPr>
        <w:t xml:space="preserve"> weight is the statistical weight measure used to determine importance of the term in a corpus. The term importance is proportional to the term frequency in a document but inversely proportional to frequency of term in corpus. </w:t>
      </w:r>
    </w:p>
    <w:p w:rsidR="00BE0338" w:rsidRDefault="00BE0338" w:rsidP="00BE0338">
      <w:pPr>
        <w:rPr>
          <w:rFonts w:ascii="Times New Roman" w:hAnsi="Times New Roman" w:cs="Times New Roman"/>
          <w:sz w:val="24"/>
        </w:rPr>
      </w:pPr>
      <w:proofErr w:type="spellStart"/>
      <w:r>
        <w:rPr>
          <w:rFonts w:ascii="Times New Roman" w:hAnsi="Times New Roman" w:cs="Times New Roman"/>
          <w:sz w:val="24"/>
        </w:rPr>
        <w:t>Tf</w:t>
      </w:r>
      <w:proofErr w:type="spellEnd"/>
      <w:r>
        <w:rPr>
          <w:rFonts w:ascii="Times New Roman" w:hAnsi="Times New Roman" w:cs="Times New Roman"/>
          <w:sz w:val="24"/>
        </w:rPr>
        <w:t xml:space="preserve"> = (occurrence of a term in a document) / (number of terms in the document)</w:t>
      </w:r>
    </w:p>
    <w:p w:rsidR="00BE0338" w:rsidRDefault="00BE0338" w:rsidP="00BE0338">
      <w:pPr>
        <w:rPr>
          <w:rFonts w:ascii="Times New Roman" w:hAnsi="Times New Roman" w:cs="Times New Roman"/>
          <w:sz w:val="24"/>
        </w:rPr>
      </w:pPr>
      <w:proofErr w:type="spellStart"/>
      <w:r>
        <w:rPr>
          <w:rFonts w:ascii="Times New Roman" w:hAnsi="Times New Roman" w:cs="Times New Roman"/>
          <w:sz w:val="24"/>
        </w:rPr>
        <w:t>Idf</w:t>
      </w:r>
      <w:proofErr w:type="spellEnd"/>
      <w:r>
        <w:rPr>
          <w:rFonts w:ascii="Times New Roman" w:hAnsi="Times New Roman" w:cs="Times New Roman"/>
          <w:sz w:val="24"/>
        </w:rPr>
        <w:t xml:space="preserve"> = </w:t>
      </w:r>
      <w:proofErr w:type="gramStart"/>
      <w:r>
        <w:rPr>
          <w:rFonts w:ascii="Times New Roman" w:hAnsi="Times New Roman" w:cs="Times New Roman"/>
          <w:sz w:val="24"/>
        </w:rPr>
        <w:t>log</w:t>
      </w:r>
      <w:r>
        <w:rPr>
          <w:rFonts w:ascii="Times New Roman" w:hAnsi="Times New Roman" w:cs="Times New Roman"/>
          <w:sz w:val="24"/>
          <w:vertAlign w:val="subscript"/>
        </w:rPr>
        <w:t>e</w:t>
      </w:r>
      <w:r>
        <w:rPr>
          <w:rFonts w:ascii="Times New Roman" w:hAnsi="Times New Roman" w:cs="Times New Roman"/>
          <w:sz w:val="24"/>
        </w:rPr>
        <w:t>(</w:t>
      </w:r>
      <w:proofErr w:type="gramEnd"/>
      <w:r>
        <w:rPr>
          <w:rFonts w:ascii="Times New Roman" w:hAnsi="Times New Roman" w:cs="Times New Roman"/>
          <w:sz w:val="24"/>
        </w:rPr>
        <w:t>Total number of documents / number of documents with the term t in it)</w:t>
      </w:r>
    </w:p>
    <w:p w:rsidR="00BE0338" w:rsidRDefault="00BE0338" w:rsidP="00BE0338">
      <w:pPr>
        <w:rPr>
          <w:rFonts w:ascii="Times New Roman" w:hAnsi="Times New Roman" w:cs="Times New Roman"/>
          <w:sz w:val="24"/>
        </w:rPr>
      </w:pPr>
      <w:r>
        <w:rPr>
          <w:rFonts w:ascii="Times New Roman" w:hAnsi="Times New Roman" w:cs="Times New Roman"/>
          <w:sz w:val="24"/>
        </w:rPr>
        <w:lastRenderedPageBreak/>
        <w:t>We multiplied these terms to rank the documents according to the given query.</w:t>
      </w:r>
    </w:p>
    <w:p w:rsidR="00BE0338" w:rsidRDefault="00BE0338" w:rsidP="00BE0338">
      <w:pPr>
        <w:rPr>
          <w:rFonts w:ascii="Times New Roman" w:hAnsi="Times New Roman" w:cs="Times New Roman"/>
          <w:b/>
          <w:sz w:val="24"/>
        </w:rPr>
      </w:pPr>
      <w:r>
        <w:rPr>
          <w:rFonts w:ascii="Times New Roman" w:hAnsi="Times New Roman" w:cs="Times New Roman"/>
          <w:b/>
          <w:sz w:val="24"/>
        </w:rPr>
        <w:t>Cosine similarity:</w:t>
      </w:r>
    </w:p>
    <w:p w:rsidR="00BE0338" w:rsidRDefault="00BE0338" w:rsidP="00BE0338">
      <w:pPr>
        <w:rPr>
          <w:rFonts w:ascii="Times New Roman" w:hAnsi="Times New Roman" w:cs="Times New Roman"/>
          <w:sz w:val="24"/>
        </w:rPr>
      </w:pPr>
      <w:r>
        <w:rPr>
          <w:rFonts w:ascii="Times New Roman" w:hAnsi="Times New Roman" w:cs="Times New Roman"/>
          <w:sz w:val="24"/>
        </w:rPr>
        <w:t>A cosine similarity is a measure of the direction-length resemblance between vectors. In order to compute cosine similarity two document vectors are needed where each unique term in the index is a vector and the value at that index is the measure of term importance in that document. This representation of set of documents as vectors is called vector space model.</w:t>
      </w:r>
    </w:p>
    <w:p w:rsidR="00BE0338" w:rsidRDefault="00BE0338" w:rsidP="00BE0338">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BE0338" w:rsidRDefault="00BE0338" w:rsidP="00BE0338">
      <w:pPr>
        <w:rPr>
          <w:rFonts w:ascii="Times New Roman" w:hAnsi="Times New Roman" w:cs="Times New Roman"/>
          <w:sz w:val="24"/>
        </w:rPr>
      </w:pPr>
      <w:r>
        <w:rPr>
          <w:rFonts w:ascii="Times New Roman" w:hAnsi="Times New Roman" w:cs="Times New Roman"/>
          <w:noProof/>
          <w:sz w:val="24"/>
        </w:rPr>
        <w:drawing>
          <wp:inline distT="0" distB="0" distL="0" distR="0">
            <wp:extent cx="2552700" cy="2263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2263140"/>
                    </a:xfrm>
                    <a:prstGeom prst="rect">
                      <a:avLst/>
                    </a:prstGeom>
                    <a:noFill/>
                    <a:ln>
                      <a:noFill/>
                    </a:ln>
                  </pic:spPr>
                </pic:pic>
              </a:graphicData>
            </a:graphic>
          </wp:inline>
        </w:drawing>
      </w:r>
      <w:r>
        <w:rPr>
          <w:rFonts w:ascii="Times New Roman" w:hAnsi="Times New Roman" w:cs="Times New Roman"/>
          <w:sz w:val="24"/>
        </w:rPr>
        <w:t xml:space="preserve"> </w:t>
      </w:r>
      <w:r>
        <w:rPr>
          <w:rFonts w:ascii="Times New Roman" w:hAnsi="Times New Roman" w:cs="Times New Roman"/>
          <w:noProof/>
          <w:sz w:val="24"/>
        </w:rPr>
        <w:drawing>
          <wp:inline distT="0" distB="0" distL="0" distR="0">
            <wp:extent cx="188976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9760" cy="762000"/>
                    </a:xfrm>
                    <a:prstGeom prst="rect">
                      <a:avLst/>
                    </a:prstGeom>
                    <a:noFill/>
                    <a:ln>
                      <a:noFill/>
                    </a:ln>
                  </pic:spPr>
                </pic:pic>
              </a:graphicData>
            </a:graphic>
          </wp:inline>
        </w:drawing>
      </w:r>
    </w:p>
    <w:p w:rsidR="00BE0338" w:rsidRDefault="00BE0338" w:rsidP="00BE0338">
      <w:pPr>
        <w:rPr>
          <w:rFonts w:ascii="Times New Roman" w:hAnsi="Times New Roman" w:cs="Times New Roman"/>
          <w:sz w:val="18"/>
          <w:szCs w:val="18"/>
        </w:rPr>
      </w:pPr>
      <w:r>
        <w:rPr>
          <w:rFonts w:ascii="Times New Roman" w:hAnsi="Times New Roman" w:cs="Times New Roman"/>
          <w:sz w:val="18"/>
          <w:szCs w:val="18"/>
        </w:rPr>
        <w:t xml:space="preserve">         Vector representation of documents and query</w:t>
      </w:r>
    </w:p>
    <w:p w:rsidR="00BE0338" w:rsidRDefault="00BE0338" w:rsidP="00BE0338">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1397000</wp:posOffset>
                </wp:positionH>
                <wp:positionV relativeFrom="paragraph">
                  <wp:posOffset>546100</wp:posOffset>
                </wp:positionV>
                <wp:extent cx="3352800" cy="33655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3352800" cy="336550"/>
                        </a:xfrm>
                        <a:prstGeom prst="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rsidR="00BE0338" w:rsidRDefault="00BE0338" w:rsidP="00BE0338">
                            <w:pPr>
                              <w:rPr>
                                <w:rFonts w:ascii="Times New Roman" w:hAnsi="Times New Roman" w:cs="Times New Roman"/>
                                <w:sz w:val="24"/>
                                <w:szCs w:val="24"/>
                              </w:rPr>
                            </w:pPr>
                            <w:r>
                              <w:rPr>
                                <w:rFonts w:ascii="Times New Roman" w:hAnsi="Times New Roman" w:cs="Times New Roman"/>
                                <w:sz w:val="24"/>
                                <w:szCs w:val="24"/>
                              </w:rPr>
                              <w:t xml:space="preserve">Cosine-similarity (q, d) = V(q). V(d) / |V(q)| |V(d)| </w:t>
                            </w:r>
                          </w:p>
                          <w:p w:rsidR="00BE0338" w:rsidRDefault="00BE0338" w:rsidP="00BE03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110pt;margin-top:43pt;width:264pt;height: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" fillcolor="white [3212]" strokecolor="black [3200]" strokeweight="1pt">
                <v:textbox>
                  <w:txbxContent>
                    <w:p w:rsidR="00BE0338" w:rsidRDefault="00BE0338" w:rsidP="00BE0338">
                      <w:pPr>
                        <w:rPr>
                          <w:rFonts w:ascii="Times New Roman" w:hAnsi="Times New Roman" w:cs="Times New Roman"/>
                          <w:sz w:val="24"/>
                          <w:szCs w:val="24"/>
                        </w:rPr>
                      </w:pPr>
                      <w:r>
                        <w:rPr>
                          <w:rFonts w:ascii="Times New Roman" w:hAnsi="Times New Roman" w:cs="Times New Roman"/>
                          <w:sz w:val="24"/>
                          <w:szCs w:val="24"/>
                        </w:rPr>
                        <w:t xml:space="preserve">Cosine-similarity (q, d) = V(q). V(d) / |V(q)| |V(d)| </w:t>
                      </w:r>
                    </w:p>
                    <w:p w:rsidR="00BE0338" w:rsidRDefault="00BE0338" w:rsidP="00BE0338">
                      <w:pPr>
                        <w:jc w:val="center"/>
                      </w:pPr>
                    </w:p>
                  </w:txbxContent>
                </v:textbox>
              </v:rect>
            </w:pict>
          </mc:Fallback>
        </mc:AlternateContent>
      </w:r>
      <w:r>
        <w:rPr>
          <w:rFonts w:ascii="Times New Roman" w:hAnsi="Times New Roman" w:cs="Times New Roman"/>
          <w:sz w:val="24"/>
          <w:szCs w:val="24"/>
        </w:rPr>
        <w:t>To retrieve the ranked documents, we utilized the vector space similarity model(VSM). The VSM score of a document d for query q is the cosine similarity of weighted query vectors V(q) and V(d).</w:t>
      </w:r>
    </w:p>
    <w:p w:rsidR="00BE0338" w:rsidRDefault="00BE0338" w:rsidP="00BE0338">
      <w:pPr>
        <w:rPr>
          <w:rFonts w:ascii="Times New Roman" w:hAnsi="Times New Roman" w:cs="Times New Roman"/>
          <w:sz w:val="24"/>
          <w:szCs w:val="24"/>
        </w:rPr>
      </w:pPr>
    </w:p>
    <w:p w:rsidR="00BE0338" w:rsidRDefault="00BE0338" w:rsidP="00BE0338">
      <w:pPr>
        <w:rPr>
          <w:rFonts w:ascii="Times New Roman" w:hAnsi="Times New Roman" w:cs="Times New Roman"/>
          <w:sz w:val="24"/>
          <w:szCs w:val="24"/>
        </w:rPr>
      </w:pPr>
      <w:r>
        <w:rPr>
          <w:rFonts w:ascii="Times New Roman" w:hAnsi="Times New Roman" w:cs="Times New Roman"/>
          <w:sz w:val="24"/>
          <w:szCs w:val="24"/>
        </w:rPr>
        <w:t>V(q). V(d) is the dot product of the weighted vectors</w:t>
      </w:r>
    </w:p>
    <w:p w:rsidR="00BE0338" w:rsidRDefault="00BE0338" w:rsidP="00BE0338">
      <w:pPr>
        <w:rPr>
          <w:rFonts w:ascii="Times New Roman" w:hAnsi="Times New Roman" w:cs="Times New Roman"/>
          <w:sz w:val="24"/>
          <w:szCs w:val="24"/>
        </w:rPr>
      </w:pPr>
      <w:r>
        <w:rPr>
          <w:rFonts w:ascii="Times New Roman" w:hAnsi="Times New Roman" w:cs="Times New Roman"/>
          <w:sz w:val="24"/>
          <w:szCs w:val="24"/>
        </w:rPr>
        <w:t>|V(q)| and |V(d)| are the Euclidean norms</w:t>
      </w:r>
    </w:p>
    <w:p w:rsidR="00BE0338" w:rsidRDefault="00BE0338" w:rsidP="00BE0338">
      <w:pPr>
        <w:rPr>
          <w:rFonts w:ascii="Times New Roman" w:hAnsi="Times New Roman" w:cs="Times New Roman"/>
          <w:b/>
          <w:sz w:val="24"/>
          <w:szCs w:val="24"/>
        </w:rPr>
      </w:pPr>
      <w:r>
        <w:rPr>
          <w:rFonts w:ascii="Times New Roman" w:hAnsi="Times New Roman" w:cs="Times New Roman"/>
          <w:b/>
          <w:sz w:val="24"/>
          <w:szCs w:val="24"/>
        </w:rPr>
        <w:t>Lucene:</w:t>
      </w:r>
    </w:p>
    <w:p w:rsidR="00BE0338" w:rsidRDefault="00BE0338" w:rsidP="00BE0338">
      <w:pPr>
        <w:rPr>
          <w:rFonts w:ascii="Times New Roman" w:hAnsi="Times New Roman" w:cs="Times New Roman"/>
          <w:sz w:val="24"/>
          <w:szCs w:val="24"/>
        </w:rPr>
      </w:pPr>
      <w:r>
        <w:rPr>
          <w:rFonts w:ascii="Times New Roman" w:hAnsi="Times New Roman" w:cs="Times New Roman"/>
          <w:sz w:val="24"/>
          <w:szCs w:val="24"/>
        </w:rPr>
        <w:t xml:space="preserve">Lucene is an open source information retrieval software library which is developed in java. Lucene scoring is done using the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similarity model, we implemented the same and ranked the documents accordingly.</w:t>
      </w:r>
    </w:p>
    <w:p w:rsidR="00BE0338" w:rsidRDefault="00BE0338" w:rsidP="00BE0338">
      <w:pPr>
        <w:rPr>
          <w:rFonts w:ascii="Times New Roman" w:hAnsi="Times New Roman" w:cs="Times New Roman"/>
          <w:b/>
          <w:sz w:val="24"/>
          <w:szCs w:val="24"/>
        </w:rPr>
      </w:pPr>
    </w:p>
    <w:p w:rsidR="00BE0338" w:rsidRDefault="00BE0338" w:rsidP="00BE0338">
      <w:pPr>
        <w:rPr>
          <w:rFonts w:ascii="Times New Roman" w:hAnsi="Times New Roman" w:cs="Times New Roman"/>
          <w:b/>
          <w:sz w:val="24"/>
          <w:szCs w:val="24"/>
        </w:rPr>
      </w:pPr>
      <w:r>
        <w:rPr>
          <w:rFonts w:ascii="Times New Roman" w:hAnsi="Times New Roman" w:cs="Times New Roman"/>
          <w:b/>
          <w:sz w:val="24"/>
          <w:szCs w:val="24"/>
        </w:rPr>
        <w:t>BM25 retrieval model:</w:t>
      </w:r>
    </w:p>
    <w:p w:rsidR="00A32DF8" w:rsidRDefault="00A32DF8" w:rsidP="00A32DF8">
      <w:pPr>
        <w:pStyle w:val="NormalWeb"/>
        <w:spacing w:before="0" w:beforeAutospacing="0" w:after="160" w:afterAutospacing="0"/>
      </w:pPr>
      <w:r>
        <w:rPr>
          <w:color w:val="000000"/>
        </w:rPr>
        <w:t>We utilized the following formula available for BM25 to compute the ranks of the documents.</w:t>
      </w:r>
    </w:p>
    <w:p w:rsidR="00A32DF8" w:rsidRDefault="00A32DF8" w:rsidP="00A32DF8">
      <w:pPr>
        <w:pStyle w:val="NormalWeb"/>
        <w:spacing w:before="0" w:beforeAutospacing="0" w:after="0" w:afterAutospacing="0"/>
      </w:pPr>
      <w:r>
        <w:rPr>
          <w:color w:val="000000"/>
        </w:rPr>
        <w:t>Σ log ((</w:t>
      </w:r>
      <w:r>
        <w:rPr>
          <w:i/>
          <w:iCs/>
          <w:color w:val="000000"/>
        </w:rPr>
        <w:t>r</w:t>
      </w:r>
      <w:r>
        <w:rPr>
          <w:color w:val="000000"/>
        </w:rPr>
        <w:t> + 0.5) (</w:t>
      </w:r>
      <w:r>
        <w:rPr>
          <w:i/>
          <w:iCs/>
          <w:color w:val="000000"/>
        </w:rPr>
        <w:t>N</w:t>
      </w:r>
      <w:r>
        <w:rPr>
          <w:color w:val="000000"/>
        </w:rPr>
        <w:t> − </w:t>
      </w:r>
      <w:r>
        <w:rPr>
          <w:i/>
          <w:iCs/>
          <w:color w:val="000000"/>
        </w:rPr>
        <w:t>n</w:t>
      </w:r>
      <w:r>
        <w:rPr>
          <w:color w:val="000000"/>
        </w:rPr>
        <w:t> − </w:t>
      </w:r>
      <w:r>
        <w:rPr>
          <w:i/>
          <w:iCs/>
          <w:color w:val="000000"/>
        </w:rPr>
        <w:t>R</w:t>
      </w:r>
      <w:r>
        <w:rPr>
          <w:color w:val="000000"/>
        </w:rPr>
        <w:t> + </w:t>
      </w:r>
      <w:r>
        <w:rPr>
          <w:i/>
          <w:iCs/>
          <w:color w:val="000000"/>
        </w:rPr>
        <w:t>r</w:t>
      </w:r>
      <w:r>
        <w:rPr>
          <w:color w:val="000000"/>
        </w:rPr>
        <w:t> + 0.5))/ ((</w:t>
      </w:r>
      <w:r>
        <w:rPr>
          <w:i/>
          <w:iCs/>
          <w:color w:val="000000"/>
        </w:rPr>
        <w:t>n</w:t>
      </w:r>
      <w:r>
        <w:rPr>
          <w:color w:val="000000"/>
        </w:rPr>
        <w:t> − </w:t>
      </w:r>
      <w:r>
        <w:rPr>
          <w:i/>
          <w:iCs/>
          <w:color w:val="000000"/>
        </w:rPr>
        <w:t>r</w:t>
      </w:r>
      <w:r>
        <w:rPr>
          <w:color w:val="000000"/>
        </w:rPr>
        <w:t> + 0.5) (</w:t>
      </w:r>
      <w:r>
        <w:rPr>
          <w:i/>
          <w:iCs/>
          <w:color w:val="000000"/>
        </w:rPr>
        <w:t>R</w:t>
      </w:r>
      <w:r>
        <w:rPr>
          <w:color w:val="000000"/>
        </w:rPr>
        <w:t> − </w:t>
      </w:r>
      <w:r>
        <w:rPr>
          <w:i/>
          <w:iCs/>
          <w:color w:val="000000"/>
        </w:rPr>
        <w:t>r</w:t>
      </w:r>
      <w:r>
        <w:rPr>
          <w:color w:val="000000"/>
        </w:rPr>
        <w:t> + 0.5)) * ((</w:t>
      </w:r>
      <w:r>
        <w:rPr>
          <w:i/>
          <w:iCs/>
          <w:color w:val="000000"/>
        </w:rPr>
        <w:t>k</w:t>
      </w:r>
      <w:r>
        <w:rPr>
          <w:color w:val="000000"/>
          <w:sz w:val="14"/>
          <w:szCs w:val="14"/>
          <w:vertAlign w:val="subscript"/>
        </w:rPr>
        <w:t>3</w:t>
      </w:r>
      <w:r>
        <w:rPr>
          <w:color w:val="000000"/>
        </w:rPr>
        <w:t xml:space="preserve"> + 1) </w:t>
      </w:r>
      <w:r>
        <w:rPr>
          <w:i/>
          <w:iCs/>
          <w:color w:val="000000"/>
        </w:rPr>
        <w:t>q</w:t>
      </w:r>
      <w:r>
        <w:rPr>
          <w:color w:val="000000"/>
        </w:rPr>
        <w:t>)/ ((</w:t>
      </w:r>
      <w:r>
        <w:rPr>
          <w:i/>
          <w:iCs/>
          <w:color w:val="000000"/>
        </w:rPr>
        <w:t>k</w:t>
      </w:r>
      <w:r>
        <w:rPr>
          <w:color w:val="000000"/>
          <w:sz w:val="14"/>
          <w:szCs w:val="14"/>
          <w:vertAlign w:val="subscript"/>
        </w:rPr>
        <w:t>3</w:t>
      </w:r>
      <w:r>
        <w:rPr>
          <w:color w:val="000000"/>
        </w:rPr>
        <w:t> + </w:t>
      </w:r>
      <w:r>
        <w:rPr>
          <w:i/>
          <w:iCs/>
          <w:color w:val="000000"/>
        </w:rPr>
        <w:t>q</w:t>
      </w:r>
      <w:r>
        <w:rPr>
          <w:color w:val="000000"/>
        </w:rPr>
        <w:t xml:space="preserve">)) * </w:t>
      </w:r>
    </w:p>
    <w:p w:rsidR="00A32DF8" w:rsidRDefault="00A32DF8" w:rsidP="00A32DF8">
      <w:pPr>
        <w:pStyle w:val="NormalWeb"/>
        <w:spacing w:before="0" w:beforeAutospacing="0" w:after="0" w:afterAutospacing="0"/>
      </w:pPr>
      <w:r>
        <w:rPr>
          <w:color w:val="000000"/>
        </w:rPr>
        <w:t>((</w:t>
      </w:r>
      <w:r>
        <w:rPr>
          <w:i/>
          <w:iCs/>
          <w:color w:val="000000"/>
        </w:rPr>
        <w:t>k</w:t>
      </w:r>
      <w:r>
        <w:rPr>
          <w:color w:val="000000"/>
          <w:sz w:val="14"/>
          <w:szCs w:val="14"/>
          <w:vertAlign w:val="subscript"/>
        </w:rPr>
        <w:t>1</w:t>
      </w:r>
      <w:r>
        <w:rPr>
          <w:color w:val="000000"/>
        </w:rPr>
        <w:t xml:space="preserve"> + 1) </w:t>
      </w:r>
      <w:r>
        <w:rPr>
          <w:i/>
          <w:iCs/>
          <w:color w:val="000000"/>
        </w:rPr>
        <w:t>f</w:t>
      </w:r>
      <w:r>
        <w:rPr>
          <w:color w:val="000000"/>
        </w:rPr>
        <w:t>)/ ((K + </w:t>
      </w:r>
      <w:r>
        <w:rPr>
          <w:i/>
          <w:iCs/>
          <w:color w:val="000000"/>
        </w:rPr>
        <w:t>f</w:t>
      </w:r>
      <w:r>
        <w:rPr>
          <w:color w:val="000000"/>
        </w:rPr>
        <w:t>))</w:t>
      </w:r>
    </w:p>
    <w:p w:rsidR="00A32DF8" w:rsidRDefault="00A32DF8" w:rsidP="00A32DF8">
      <w:pPr>
        <w:pStyle w:val="NormalWeb"/>
        <w:spacing w:before="0" w:beforeAutospacing="0" w:after="0" w:afterAutospacing="0"/>
      </w:pPr>
      <w:r>
        <w:rPr>
          <w:color w:val="000000"/>
        </w:rPr>
        <w:lastRenderedPageBreak/>
        <w:t>Where:</w:t>
      </w:r>
    </w:p>
    <w:p w:rsidR="00A32DF8" w:rsidRDefault="00A32DF8" w:rsidP="00A32DF8">
      <w:pPr>
        <w:pStyle w:val="NormalWeb"/>
        <w:spacing w:before="0" w:beforeAutospacing="0" w:after="0" w:afterAutospacing="0"/>
      </w:pPr>
      <w:r>
        <w:rPr>
          <w:color w:val="000000"/>
        </w:rPr>
        <w:t>r = number of relevant documents indexed by the term</w:t>
      </w:r>
    </w:p>
    <w:p w:rsidR="00A32DF8" w:rsidRDefault="00A32DF8" w:rsidP="00A32DF8">
      <w:pPr>
        <w:pStyle w:val="NormalWeb"/>
        <w:spacing w:before="0" w:beforeAutospacing="0" w:after="0" w:afterAutospacing="0"/>
      </w:pPr>
      <w:r>
        <w:rPr>
          <w:color w:val="000000"/>
        </w:rPr>
        <w:t>R = total number of relevant documents</w:t>
      </w:r>
    </w:p>
    <w:p w:rsidR="00A32DF8" w:rsidRDefault="00A32DF8" w:rsidP="00A32DF8">
      <w:pPr>
        <w:pStyle w:val="NormalWeb"/>
        <w:spacing w:before="0" w:beforeAutospacing="0" w:after="0" w:afterAutospacing="0"/>
      </w:pPr>
      <w:r>
        <w:rPr>
          <w:color w:val="000000"/>
        </w:rPr>
        <w:t>N = number of documents in the collection</w:t>
      </w:r>
    </w:p>
    <w:p w:rsidR="00A32DF8" w:rsidRDefault="00A32DF8" w:rsidP="00A32DF8">
      <w:pPr>
        <w:pStyle w:val="NormalWeb"/>
        <w:spacing w:before="0" w:beforeAutospacing="0" w:after="0" w:afterAutospacing="0"/>
      </w:pPr>
      <w:r>
        <w:rPr>
          <w:color w:val="000000"/>
        </w:rPr>
        <w:t>n = number of documents in the collection indexed by the term</w:t>
      </w:r>
    </w:p>
    <w:p w:rsidR="00A32DF8" w:rsidRDefault="00A32DF8" w:rsidP="00A32DF8">
      <w:pPr>
        <w:pStyle w:val="NormalWeb"/>
        <w:spacing w:before="0" w:beforeAutospacing="0" w:after="0" w:afterAutospacing="0"/>
      </w:pPr>
      <w:r>
        <w:rPr>
          <w:color w:val="000000"/>
        </w:rPr>
        <w:t>k</w:t>
      </w:r>
      <w:r>
        <w:rPr>
          <w:color w:val="000000"/>
          <w:sz w:val="14"/>
          <w:szCs w:val="14"/>
          <w:vertAlign w:val="subscript"/>
        </w:rPr>
        <w:t>1</w:t>
      </w:r>
      <w:r>
        <w:rPr>
          <w:color w:val="000000"/>
        </w:rPr>
        <w:t>, k</w:t>
      </w:r>
      <w:r>
        <w:rPr>
          <w:color w:val="000000"/>
          <w:sz w:val="14"/>
          <w:szCs w:val="14"/>
          <w:vertAlign w:val="subscript"/>
        </w:rPr>
        <w:t>3</w:t>
      </w:r>
      <w:r>
        <w:rPr>
          <w:color w:val="000000"/>
        </w:rPr>
        <w:t xml:space="preserve"> are constants</w:t>
      </w:r>
    </w:p>
    <w:p w:rsidR="00A32DF8" w:rsidRDefault="00A32DF8" w:rsidP="00A32DF8">
      <w:pPr>
        <w:pStyle w:val="NormalWeb"/>
        <w:spacing w:before="0" w:beforeAutospacing="0" w:after="0" w:afterAutospacing="0"/>
      </w:pPr>
      <w:r>
        <w:rPr>
          <w:color w:val="000000"/>
        </w:rPr>
        <w:t>q = term frequency in the query</w:t>
      </w:r>
    </w:p>
    <w:p w:rsidR="00A32DF8" w:rsidRDefault="00A32DF8" w:rsidP="00A32DF8">
      <w:pPr>
        <w:pStyle w:val="NormalWeb"/>
        <w:spacing w:before="0" w:beforeAutospacing="0" w:after="0" w:afterAutospacing="0"/>
      </w:pPr>
      <w:r>
        <w:rPr>
          <w:color w:val="000000"/>
        </w:rPr>
        <w:t>f = term frequency in the document</w:t>
      </w:r>
    </w:p>
    <w:p w:rsidR="00A32DF8" w:rsidRDefault="00A32DF8" w:rsidP="00A32DF8">
      <w:pPr>
        <w:pStyle w:val="NormalWeb"/>
        <w:spacing w:before="0" w:beforeAutospacing="0" w:after="0" w:afterAutospacing="0"/>
      </w:pPr>
      <w:r>
        <w:rPr>
          <w:color w:val="000000"/>
        </w:rPr>
        <w:t>K = k</w:t>
      </w:r>
      <w:r>
        <w:rPr>
          <w:color w:val="000000"/>
          <w:sz w:val="14"/>
          <w:szCs w:val="14"/>
          <w:vertAlign w:val="subscript"/>
        </w:rPr>
        <w:t>1</w:t>
      </w:r>
      <w:r>
        <w:rPr>
          <w:color w:val="000000"/>
        </w:rPr>
        <w:t>((1-b)</w:t>
      </w:r>
      <w:r w:rsidR="00990667">
        <w:rPr>
          <w:color w:val="000000"/>
        </w:rPr>
        <w:t xml:space="preserve"> </w:t>
      </w:r>
      <w:r>
        <w:rPr>
          <w:color w:val="000000"/>
        </w:rPr>
        <w:t>+b*(document length/ average document length))</w:t>
      </w:r>
    </w:p>
    <w:p w:rsidR="00BE0338" w:rsidRDefault="00BE0338" w:rsidP="00BE0338">
      <w:pPr>
        <w:rPr>
          <w:rFonts w:ascii="Times New Roman" w:hAnsi="Times New Roman" w:cs="Times New Roman"/>
          <w:b/>
          <w:sz w:val="24"/>
          <w:szCs w:val="24"/>
        </w:rPr>
      </w:pPr>
    </w:p>
    <w:p w:rsidR="00B0217B" w:rsidRDefault="00AC1E7A" w:rsidP="005A2DA2">
      <w:pPr>
        <w:pStyle w:val="NoSpacing"/>
        <w:ind w:firstLine="720"/>
        <w:rPr>
          <w:rFonts w:ascii="Times New Roman" w:hAnsi="Times New Roman" w:cs="Times New Roman"/>
          <w:sz w:val="24"/>
        </w:rPr>
      </w:pPr>
      <w:r w:rsidRPr="00AC1E7A">
        <w:rPr>
          <w:rFonts w:ascii="Times New Roman" w:hAnsi="Times New Roman" w:cs="Times New Roman"/>
          <w:sz w:val="24"/>
        </w:rPr>
        <w:t>For implementation of the query expansion, ‘Pseudo Relevance Feedback’ approach is being used. The expansion terms generated by pseudo-relevance feedback will depend on the whole query, since they are extracted from documents ranked highly for that query, but the quality of the expansion will be determined by how many of the top-ranked documents in the initial ranking are in</w:t>
      </w:r>
      <w:r w:rsidR="00B0217B">
        <w:rPr>
          <w:rFonts w:ascii="Times New Roman" w:hAnsi="Times New Roman" w:cs="Times New Roman"/>
          <w:sz w:val="24"/>
        </w:rPr>
        <w:t xml:space="preserve"> </w:t>
      </w:r>
      <w:r w:rsidRPr="00AC1E7A">
        <w:rPr>
          <w:rFonts w:ascii="Times New Roman" w:hAnsi="Times New Roman" w:cs="Times New Roman"/>
          <w:sz w:val="24"/>
        </w:rPr>
        <w:t>fact relevant.</w:t>
      </w:r>
      <w:r w:rsidR="00B0217B">
        <w:rPr>
          <w:rFonts w:ascii="Times New Roman" w:hAnsi="Times New Roman" w:cs="Times New Roman"/>
          <w:sz w:val="24"/>
        </w:rPr>
        <w:t xml:space="preserve"> The derivational/inflectional variants, thesauri, ontologies are used to generate language-specific terms.</w:t>
      </w:r>
    </w:p>
    <w:p w:rsidR="00B0217B" w:rsidRPr="00AC1E7A" w:rsidRDefault="00B0217B" w:rsidP="00B0217B">
      <w:pPr>
        <w:pStyle w:val="NoSpacing"/>
        <w:ind w:firstLine="720"/>
        <w:rPr>
          <w:rFonts w:ascii="Times New Roman" w:hAnsi="Times New Roman" w:cs="Times New Roman"/>
          <w:sz w:val="24"/>
        </w:rPr>
      </w:pPr>
      <w:r>
        <w:rPr>
          <w:rFonts w:ascii="Times New Roman" w:hAnsi="Times New Roman" w:cs="Times New Roman"/>
          <w:sz w:val="24"/>
        </w:rPr>
        <w:t xml:space="preserve">We have used this approach because derivational/inflectional variants are used to add </w:t>
      </w:r>
      <w:r w:rsidR="00494A86">
        <w:rPr>
          <w:rFonts w:ascii="Times New Roman" w:hAnsi="Times New Roman" w:cs="Times New Roman"/>
          <w:sz w:val="24"/>
        </w:rPr>
        <w:t xml:space="preserve">the variants (parts of speech) </w:t>
      </w:r>
      <w:r>
        <w:rPr>
          <w:rFonts w:ascii="Times New Roman" w:hAnsi="Times New Roman" w:cs="Times New Roman"/>
          <w:sz w:val="24"/>
        </w:rPr>
        <w:t xml:space="preserve">terms to the query </w:t>
      </w:r>
      <w:r w:rsidR="00494A86">
        <w:rPr>
          <w:rFonts w:ascii="Times New Roman" w:hAnsi="Times New Roman" w:cs="Times New Roman"/>
          <w:sz w:val="24"/>
        </w:rPr>
        <w:t>which may change the entire meaning of the query terms entered by the user. The thesauri and ontology adds synonyms to the query terms. This approach may not allow the user to find the exact document he is looking for.</w:t>
      </w:r>
      <w:r w:rsidR="0051713B">
        <w:rPr>
          <w:rFonts w:ascii="Times New Roman" w:hAnsi="Times New Roman" w:cs="Times New Roman"/>
          <w:sz w:val="24"/>
        </w:rPr>
        <w:t xml:space="preserve"> Also, pseudo relevance feedback is most effective and widely used.</w:t>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Pr="000D4822" w:rsidRDefault="00E04990" w:rsidP="00A903B3">
      <w:pPr>
        <w:jc w:val="center"/>
        <w:rPr>
          <w:rFonts w:ascii="Times New Roman" w:hAnsi="Times New Roman" w:cs="Times New Roman"/>
          <w:b/>
          <w:sz w:val="28"/>
        </w:rPr>
      </w:pPr>
      <w:r w:rsidRPr="000D4822">
        <w:rPr>
          <w:rFonts w:ascii="Times New Roman" w:hAnsi="Times New Roman" w:cs="Times New Roman"/>
          <w:b/>
          <w:sz w:val="28"/>
        </w:rPr>
        <w:lastRenderedPageBreak/>
        <w:t>Implementation and Discussion</w:t>
      </w:r>
    </w:p>
    <w:p w:rsidR="009E45EF" w:rsidRDefault="009E45EF" w:rsidP="009E45EF">
      <w:pPr>
        <w:rPr>
          <w:rFonts w:ascii="Times New Roman" w:hAnsi="Times New Roman" w:cs="Times New Roman"/>
          <w:b/>
          <w:sz w:val="24"/>
        </w:rPr>
      </w:pPr>
      <w:r>
        <w:rPr>
          <w:rFonts w:ascii="Times New Roman" w:hAnsi="Times New Roman" w:cs="Times New Roman"/>
          <w:b/>
          <w:sz w:val="24"/>
        </w:rPr>
        <w:t>Task 1:</w:t>
      </w:r>
    </w:p>
    <w:p w:rsidR="009E45EF" w:rsidRDefault="009E45EF" w:rsidP="009E45EF">
      <w:pPr>
        <w:rPr>
          <w:rFonts w:ascii="Times New Roman" w:hAnsi="Times New Roman" w:cs="Times New Roman"/>
          <w:sz w:val="24"/>
        </w:rPr>
      </w:pPr>
      <w:r w:rsidRPr="009E45EF">
        <w:rPr>
          <w:rFonts w:ascii="Times New Roman" w:hAnsi="Times New Roman" w:cs="Times New Roman"/>
          <w:sz w:val="24"/>
        </w:rPr>
        <w:t xml:space="preserve">To compute the </w:t>
      </w:r>
      <w:proofErr w:type="spellStart"/>
      <w:r w:rsidRPr="009E45EF">
        <w:rPr>
          <w:rFonts w:ascii="Times New Roman" w:hAnsi="Times New Roman" w:cs="Times New Roman"/>
          <w:sz w:val="24"/>
        </w:rPr>
        <w:t>Tf-idf</w:t>
      </w:r>
      <w:proofErr w:type="spellEnd"/>
      <w:r w:rsidRPr="009E45EF">
        <w:rPr>
          <w:rFonts w:ascii="Times New Roman" w:hAnsi="Times New Roman" w:cs="Times New Roman"/>
          <w:sz w:val="24"/>
        </w:rPr>
        <w:t xml:space="preserve"> for each query term present in the document, </w:t>
      </w:r>
      <w:r>
        <w:rPr>
          <w:rFonts w:ascii="Times New Roman" w:hAnsi="Times New Roman" w:cs="Times New Roman"/>
          <w:sz w:val="24"/>
        </w:rPr>
        <w:t>we have calculated the values as follows:</w:t>
      </w:r>
    </w:p>
    <w:p w:rsidR="009E45EF" w:rsidRDefault="009E45EF" w:rsidP="009E45EF">
      <w:pPr>
        <w:rPr>
          <w:rFonts w:ascii="Times New Roman" w:hAnsi="Times New Roman" w:cs="Times New Roman"/>
          <w:sz w:val="24"/>
        </w:rPr>
      </w:pPr>
      <w:r w:rsidRPr="009E45EF">
        <w:rPr>
          <w:rFonts w:ascii="Times New Roman" w:hAnsi="Times New Roman" w:cs="Times New Roman"/>
          <w:sz w:val="24"/>
        </w:rPr>
        <w:t>TF(t) = (Number of times term t appears in a document) / (Total number of terms in the document)</w:t>
      </w:r>
    </w:p>
    <w:p w:rsidR="009E45EF" w:rsidRDefault="009E45EF" w:rsidP="009E45EF">
      <w:pPr>
        <w:rPr>
          <w:rFonts w:ascii="Times New Roman" w:hAnsi="Times New Roman" w:cs="Times New Roman"/>
          <w:sz w:val="24"/>
        </w:rPr>
      </w:pPr>
      <w:r>
        <w:rPr>
          <w:rFonts w:ascii="Times New Roman" w:hAnsi="Times New Roman" w:cs="Times New Roman"/>
          <w:sz w:val="24"/>
        </w:rPr>
        <w:t xml:space="preserve">IDF(t) = log </w:t>
      </w:r>
      <w:r w:rsidRPr="009E45EF">
        <w:rPr>
          <w:rFonts w:ascii="Times New Roman" w:hAnsi="Times New Roman" w:cs="Times New Roman"/>
          <w:sz w:val="24"/>
        </w:rPr>
        <w:t>(Total number of documents / Number of documents with term t in it)</w:t>
      </w:r>
    </w:p>
    <w:p w:rsidR="009E45EF" w:rsidRDefault="009E45EF" w:rsidP="009E45EF">
      <w:pPr>
        <w:rPr>
          <w:rFonts w:ascii="Times New Roman" w:hAnsi="Times New Roman" w:cs="Times New Roman"/>
          <w:sz w:val="24"/>
        </w:rPr>
      </w:pPr>
      <w:r>
        <w:rPr>
          <w:rFonts w:ascii="Times New Roman" w:hAnsi="Times New Roman" w:cs="Times New Roman"/>
          <w:sz w:val="24"/>
        </w:rPr>
        <w:t>To compute the Cosine Similarity to rank the documents, we have normalized the term frequency values in each document by dividing it by the length of the document.</w:t>
      </w:r>
    </w:p>
    <w:p w:rsidR="009E45EF" w:rsidRDefault="009E45EF" w:rsidP="009E45EF">
      <w:pPr>
        <w:rPr>
          <w:rFonts w:ascii="Times New Roman" w:hAnsi="Times New Roman" w:cs="Times New Roman"/>
          <w:sz w:val="24"/>
        </w:rPr>
      </w:pPr>
      <w:r>
        <w:rPr>
          <w:noProof/>
        </w:rPr>
        <w:drawing>
          <wp:inline distT="0" distB="0" distL="0" distR="0" wp14:anchorId="317960C3" wp14:editId="42A5C9FE">
            <wp:extent cx="1021080" cy="716422"/>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74157" cy="753662"/>
                    </a:xfrm>
                    <a:prstGeom prst="rect">
                      <a:avLst/>
                    </a:prstGeom>
                  </pic:spPr>
                </pic:pic>
              </a:graphicData>
            </a:graphic>
          </wp:inline>
        </w:drawing>
      </w:r>
    </w:p>
    <w:p w:rsidR="00423BE9" w:rsidRDefault="00423BE9" w:rsidP="009E45EF">
      <w:pPr>
        <w:rPr>
          <w:rFonts w:ascii="Times New Roman" w:hAnsi="Times New Roman" w:cs="Times New Roman"/>
          <w:sz w:val="24"/>
        </w:rPr>
      </w:pPr>
      <w:r>
        <w:rPr>
          <w:rFonts w:ascii="Times New Roman" w:hAnsi="Times New Roman" w:cs="Times New Roman"/>
          <w:sz w:val="24"/>
        </w:rPr>
        <w:t xml:space="preserve">The weighting factor in Cosine Similarity is the </w:t>
      </w:r>
      <w:proofErr w:type="spellStart"/>
      <w:r>
        <w:rPr>
          <w:rFonts w:ascii="Times New Roman" w:hAnsi="Times New Roman" w:cs="Times New Roman"/>
          <w:sz w:val="24"/>
        </w:rPr>
        <w:t>tf.idf</w:t>
      </w:r>
      <w:proofErr w:type="spellEnd"/>
      <w:r>
        <w:rPr>
          <w:rFonts w:ascii="Times New Roman" w:hAnsi="Times New Roman" w:cs="Times New Roman"/>
          <w:sz w:val="24"/>
        </w:rPr>
        <w:t xml:space="preserve"> for each term in each document.</w:t>
      </w:r>
    </w:p>
    <w:p w:rsidR="00423BE9" w:rsidRDefault="00423BE9" w:rsidP="00423BE9">
      <w:pPr>
        <w:rPr>
          <w:rFonts w:ascii="Times New Roman" w:hAnsi="Times New Roman" w:cs="Times New Roman"/>
          <w:sz w:val="24"/>
        </w:rPr>
      </w:pPr>
      <w:r>
        <w:rPr>
          <w:rFonts w:ascii="Times New Roman" w:hAnsi="Times New Roman" w:cs="Times New Roman"/>
          <w:sz w:val="24"/>
        </w:rPr>
        <w:t>For the BM25 algorithm, we have assumed k1 = 1.2 since in</w:t>
      </w:r>
      <w:r w:rsidRPr="00423BE9">
        <w:rPr>
          <w:rFonts w:ascii="Times New Roman" w:hAnsi="Times New Roman" w:cs="Times New Roman"/>
          <w:sz w:val="24"/>
        </w:rPr>
        <w:t xml:space="preserve"> TR</w:t>
      </w:r>
      <w:r>
        <w:rPr>
          <w:rFonts w:ascii="Times New Roman" w:hAnsi="Times New Roman" w:cs="Times New Roman"/>
          <w:sz w:val="24"/>
        </w:rPr>
        <w:t xml:space="preserve">EC experiments, a typical value </w:t>
      </w:r>
      <w:r w:rsidRPr="00423BE9">
        <w:rPr>
          <w:rFonts w:ascii="Times New Roman" w:hAnsi="Times New Roman" w:cs="Times New Roman"/>
          <w:sz w:val="24"/>
        </w:rPr>
        <w:t>for k1 is 1.</w:t>
      </w:r>
      <w:r>
        <w:rPr>
          <w:rFonts w:ascii="Times New Roman" w:hAnsi="Times New Roman" w:cs="Times New Roman"/>
          <w:sz w:val="24"/>
        </w:rPr>
        <w:t>2, which causes the effect of term frequency</w:t>
      </w:r>
      <w:r w:rsidRPr="00423BE9">
        <w:rPr>
          <w:rFonts w:ascii="Times New Roman" w:hAnsi="Times New Roman" w:cs="Times New Roman"/>
          <w:sz w:val="24"/>
        </w:rPr>
        <w:t xml:space="preserve"> to be very non-linear </w:t>
      </w:r>
      <w:r>
        <w:rPr>
          <w:rFonts w:ascii="Times New Roman" w:hAnsi="Times New Roman" w:cs="Times New Roman"/>
          <w:sz w:val="24"/>
        </w:rPr>
        <w:t xml:space="preserve">and k2=200 since </w:t>
      </w:r>
      <w:r w:rsidRPr="00423BE9">
        <w:rPr>
          <w:rFonts w:ascii="Times New Roman" w:hAnsi="Times New Roman" w:cs="Times New Roman"/>
          <w:sz w:val="24"/>
        </w:rPr>
        <w:t>p</w:t>
      </w:r>
      <w:r>
        <w:rPr>
          <w:rFonts w:ascii="Times New Roman" w:hAnsi="Times New Roman" w:cs="Times New Roman"/>
          <w:sz w:val="24"/>
        </w:rPr>
        <w:t xml:space="preserve">erformance is less sensitive to </w:t>
      </w:r>
      <w:r w:rsidRPr="00423BE9">
        <w:rPr>
          <w:rFonts w:ascii="Times New Roman" w:hAnsi="Times New Roman" w:cs="Times New Roman"/>
          <w:sz w:val="24"/>
        </w:rPr>
        <w:t>k2 than it is to k1.</w:t>
      </w:r>
      <w:r w:rsidR="00E97106">
        <w:rPr>
          <w:rFonts w:ascii="Times New Roman" w:hAnsi="Times New Roman" w:cs="Times New Roman"/>
          <w:sz w:val="24"/>
        </w:rPr>
        <w:t xml:space="preserve"> </w:t>
      </w:r>
    </w:p>
    <w:p w:rsidR="00423BE9" w:rsidRPr="00E97106" w:rsidRDefault="00E97106" w:rsidP="00423BE9">
      <w:pPr>
        <w:rPr>
          <w:rFonts w:ascii="Times New Roman" w:hAnsi="Times New Roman" w:cs="Times New Roman"/>
          <w:b/>
          <w:sz w:val="24"/>
        </w:rPr>
      </w:pPr>
      <w:r w:rsidRPr="00E97106">
        <w:rPr>
          <w:rFonts w:ascii="Times New Roman" w:hAnsi="Times New Roman" w:cs="Times New Roman"/>
          <w:b/>
          <w:sz w:val="24"/>
        </w:rPr>
        <w:t>Task 2:</w:t>
      </w:r>
    </w:p>
    <w:p w:rsidR="00423BE9" w:rsidRDefault="00E97106" w:rsidP="00E97106">
      <w:pPr>
        <w:rPr>
          <w:rFonts w:ascii="Times New Roman" w:hAnsi="Times New Roman" w:cs="Times New Roman"/>
          <w:sz w:val="24"/>
        </w:rPr>
      </w:pPr>
      <w:r>
        <w:rPr>
          <w:rFonts w:ascii="Times New Roman" w:hAnsi="Times New Roman" w:cs="Times New Roman"/>
          <w:sz w:val="24"/>
        </w:rPr>
        <w:t xml:space="preserve">For the query expansion task, we have implemented </w:t>
      </w:r>
      <w:proofErr w:type="spellStart"/>
      <w:r>
        <w:rPr>
          <w:rFonts w:ascii="Times New Roman" w:hAnsi="Times New Roman" w:cs="Times New Roman"/>
          <w:sz w:val="24"/>
        </w:rPr>
        <w:t>Rocchio</w:t>
      </w:r>
      <w:proofErr w:type="spellEnd"/>
      <w:r>
        <w:rPr>
          <w:rFonts w:ascii="Times New Roman" w:hAnsi="Times New Roman" w:cs="Times New Roman"/>
          <w:sz w:val="24"/>
        </w:rPr>
        <w:t xml:space="preserve"> algorithm along with query expansion. This algorithm produces a new query by a</w:t>
      </w:r>
      <w:r w:rsidRPr="00E97106">
        <w:t xml:space="preserve"> </w:t>
      </w:r>
      <w:r>
        <w:rPr>
          <w:rFonts w:ascii="Times New Roman" w:hAnsi="Times New Roman" w:cs="Times New Roman"/>
          <w:sz w:val="24"/>
        </w:rPr>
        <w:t>modifying</w:t>
      </w:r>
      <w:r w:rsidRPr="00E97106">
        <w:rPr>
          <w:rFonts w:ascii="Times New Roman" w:hAnsi="Times New Roman" w:cs="Times New Roman"/>
          <w:sz w:val="24"/>
        </w:rPr>
        <w:t xml:space="preserve"> the query term weig</w:t>
      </w:r>
      <w:r>
        <w:rPr>
          <w:rFonts w:ascii="Times New Roman" w:hAnsi="Times New Roman" w:cs="Times New Roman"/>
          <w:sz w:val="24"/>
        </w:rPr>
        <w:t xml:space="preserve">hts by adding a component based </w:t>
      </w:r>
      <w:r w:rsidRPr="00E97106">
        <w:rPr>
          <w:rFonts w:ascii="Times New Roman" w:hAnsi="Times New Roman" w:cs="Times New Roman"/>
          <w:sz w:val="24"/>
        </w:rPr>
        <w:t>on the average weight in the relevant documents</w:t>
      </w:r>
      <w:r>
        <w:rPr>
          <w:rFonts w:ascii="Times New Roman" w:hAnsi="Times New Roman" w:cs="Times New Roman"/>
          <w:sz w:val="24"/>
        </w:rPr>
        <w:t xml:space="preserve"> and excluding the previous query terms. For the implementation of pseudo relevance feedback, we have considered the top 15 documents and the top 25 high frequency words for expanding the query.</w:t>
      </w:r>
    </w:p>
    <w:p w:rsidR="00E97106" w:rsidRDefault="00E97106" w:rsidP="00E97106">
      <w:pPr>
        <w:rPr>
          <w:rFonts w:ascii="Times New Roman" w:hAnsi="Times New Roman" w:cs="Times New Roman"/>
          <w:b/>
          <w:sz w:val="24"/>
        </w:rPr>
      </w:pPr>
      <w:r w:rsidRPr="00E97106">
        <w:rPr>
          <w:rFonts w:ascii="Times New Roman" w:hAnsi="Times New Roman" w:cs="Times New Roman"/>
          <w:b/>
          <w:sz w:val="24"/>
        </w:rPr>
        <w:t>Task 3:</w:t>
      </w:r>
    </w:p>
    <w:p w:rsidR="00E97106" w:rsidRDefault="00E97106" w:rsidP="00E97106">
      <w:pPr>
        <w:rPr>
          <w:rFonts w:ascii="Times New Roman" w:hAnsi="Times New Roman" w:cs="Times New Roman"/>
          <w:sz w:val="24"/>
        </w:rPr>
      </w:pPr>
      <w:r>
        <w:rPr>
          <w:rFonts w:ascii="Times New Roman" w:hAnsi="Times New Roman" w:cs="Times New Roman"/>
          <w:sz w:val="24"/>
        </w:rPr>
        <w:t>Since, the query has to be processed same as the corpus, for the stopping task, we have performed stopping on the corpus as well as the query. The same process is applicable for stemming as well.</w:t>
      </w:r>
    </w:p>
    <w:p w:rsidR="00E97106" w:rsidRDefault="00E97106" w:rsidP="00E97106">
      <w:pPr>
        <w:rPr>
          <w:rFonts w:ascii="Times New Roman" w:hAnsi="Times New Roman" w:cs="Times New Roman"/>
          <w:sz w:val="24"/>
        </w:rPr>
      </w:pPr>
      <w:r w:rsidRPr="006259EE">
        <w:rPr>
          <w:rFonts w:ascii="Times New Roman" w:hAnsi="Times New Roman" w:cs="Times New Roman"/>
          <w:sz w:val="24"/>
          <w:u w:val="single"/>
        </w:rPr>
        <w:t>Query-by-query analysis</w:t>
      </w:r>
      <w:r>
        <w:rPr>
          <w:rFonts w:ascii="Times New Roman" w:hAnsi="Times New Roman" w:cs="Times New Roman"/>
          <w:sz w:val="24"/>
        </w:rPr>
        <w:t>:</w:t>
      </w:r>
    </w:p>
    <w:p w:rsidR="006259EE" w:rsidRDefault="006259EE" w:rsidP="00E97106">
      <w:pPr>
        <w:rPr>
          <w:rFonts w:ascii="Times New Roman" w:hAnsi="Times New Roman" w:cs="Times New Roman"/>
          <w:sz w:val="24"/>
        </w:rPr>
      </w:pPr>
      <w:r>
        <w:rPr>
          <w:rFonts w:ascii="Times New Roman" w:hAnsi="Times New Roman" w:cs="Times New Roman"/>
          <w:sz w:val="24"/>
        </w:rPr>
        <w:t xml:space="preserve">Query 1: </w:t>
      </w:r>
      <w:proofErr w:type="spellStart"/>
      <w:r w:rsidRPr="006259EE">
        <w:rPr>
          <w:rFonts w:ascii="Times New Roman" w:hAnsi="Times New Roman" w:cs="Times New Roman"/>
          <w:sz w:val="24"/>
        </w:rPr>
        <w:t>portabl</w:t>
      </w:r>
      <w:proofErr w:type="spellEnd"/>
      <w:r w:rsidRPr="006259EE">
        <w:rPr>
          <w:rFonts w:ascii="Times New Roman" w:hAnsi="Times New Roman" w:cs="Times New Roman"/>
          <w:sz w:val="24"/>
        </w:rPr>
        <w:t xml:space="preserve"> </w:t>
      </w:r>
      <w:proofErr w:type="spellStart"/>
      <w:r w:rsidRPr="006259EE">
        <w:rPr>
          <w:rFonts w:ascii="Times New Roman" w:hAnsi="Times New Roman" w:cs="Times New Roman"/>
          <w:sz w:val="24"/>
        </w:rPr>
        <w:t>oper</w:t>
      </w:r>
      <w:proofErr w:type="spellEnd"/>
      <w:r w:rsidRPr="006259EE">
        <w:rPr>
          <w:rFonts w:ascii="Times New Roman" w:hAnsi="Times New Roman" w:cs="Times New Roman"/>
          <w:sz w:val="24"/>
        </w:rPr>
        <w:t xml:space="preserve"> system</w:t>
      </w:r>
    </w:p>
    <w:p w:rsidR="006327A4" w:rsidRDefault="006327A4" w:rsidP="00E97106">
      <w:pPr>
        <w:rPr>
          <w:rFonts w:ascii="Times New Roman" w:hAnsi="Times New Roman" w:cs="Times New Roman"/>
          <w:sz w:val="24"/>
        </w:rPr>
      </w:pPr>
      <w:r>
        <w:rPr>
          <w:rFonts w:ascii="Times New Roman" w:hAnsi="Times New Roman" w:cs="Times New Roman"/>
          <w:sz w:val="24"/>
        </w:rPr>
        <w:t xml:space="preserve">The top 5 results for this query for stemming are: </w:t>
      </w:r>
      <w:r w:rsidRPr="006327A4">
        <w:rPr>
          <w:rFonts w:ascii="Times New Roman" w:hAnsi="Times New Roman" w:cs="Times New Roman"/>
          <w:sz w:val="24"/>
        </w:rPr>
        <w:t>CACM-3127</w:t>
      </w:r>
      <w:r>
        <w:rPr>
          <w:rFonts w:ascii="Times New Roman" w:hAnsi="Times New Roman" w:cs="Times New Roman"/>
          <w:sz w:val="24"/>
        </w:rPr>
        <w:t xml:space="preserve">, </w:t>
      </w:r>
      <w:r w:rsidRPr="006327A4">
        <w:rPr>
          <w:rFonts w:ascii="Times New Roman" w:hAnsi="Times New Roman" w:cs="Times New Roman"/>
          <w:sz w:val="24"/>
        </w:rPr>
        <w:t>CACM-2319</w:t>
      </w:r>
      <w:r>
        <w:rPr>
          <w:rFonts w:ascii="Times New Roman" w:hAnsi="Times New Roman" w:cs="Times New Roman"/>
          <w:sz w:val="24"/>
        </w:rPr>
        <w:t xml:space="preserve">, </w:t>
      </w:r>
      <w:r w:rsidRPr="006327A4">
        <w:rPr>
          <w:rFonts w:ascii="Times New Roman" w:hAnsi="Times New Roman" w:cs="Times New Roman"/>
          <w:sz w:val="24"/>
        </w:rPr>
        <w:t>CACM-1680</w:t>
      </w:r>
      <w:r>
        <w:rPr>
          <w:rFonts w:ascii="Times New Roman" w:hAnsi="Times New Roman" w:cs="Times New Roman"/>
          <w:sz w:val="24"/>
        </w:rPr>
        <w:t xml:space="preserve">, </w:t>
      </w:r>
      <w:r w:rsidRPr="006327A4">
        <w:rPr>
          <w:rFonts w:ascii="Times New Roman" w:hAnsi="Times New Roman" w:cs="Times New Roman"/>
          <w:sz w:val="24"/>
        </w:rPr>
        <w:t>CACM-2379</w:t>
      </w:r>
      <w:r>
        <w:rPr>
          <w:rFonts w:ascii="Times New Roman" w:hAnsi="Times New Roman" w:cs="Times New Roman"/>
          <w:sz w:val="24"/>
        </w:rPr>
        <w:t xml:space="preserve">, </w:t>
      </w:r>
      <w:r w:rsidRPr="006327A4">
        <w:rPr>
          <w:rFonts w:ascii="Times New Roman" w:hAnsi="Times New Roman" w:cs="Times New Roman"/>
          <w:sz w:val="24"/>
        </w:rPr>
        <w:t>CACM-3068</w:t>
      </w:r>
      <w:r>
        <w:rPr>
          <w:rFonts w:ascii="Times New Roman" w:hAnsi="Times New Roman" w:cs="Times New Roman"/>
          <w:sz w:val="24"/>
        </w:rPr>
        <w:t xml:space="preserve"> while stopping produces the following top 5 results: </w:t>
      </w:r>
      <w:r w:rsidRPr="006327A4">
        <w:rPr>
          <w:rFonts w:ascii="Times New Roman" w:hAnsi="Times New Roman" w:cs="Times New Roman"/>
          <w:sz w:val="24"/>
        </w:rPr>
        <w:t>CACM-2319</w:t>
      </w:r>
      <w:r>
        <w:rPr>
          <w:rFonts w:ascii="Times New Roman" w:hAnsi="Times New Roman" w:cs="Times New Roman"/>
          <w:sz w:val="24"/>
        </w:rPr>
        <w:t xml:space="preserve">, </w:t>
      </w:r>
      <w:r w:rsidRPr="006327A4">
        <w:rPr>
          <w:rFonts w:ascii="Times New Roman" w:hAnsi="Times New Roman" w:cs="Times New Roman"/>
          <w:sz w:val="24"/>
        </w:rPr>
        <w:t>CACM-2379</w:t>
      </w:r>
      <w:r>
        <w:rPr>
          <w:rFonts w:ascii="Times New Roman" w:hAnsi="Times New Roman" w:cs="Times New Roman"/>
          <w:sz w:val="24"/>
        </w:rPr>
        <w:t xml:space="preserve">, </w:t>
      </w:r>
      <w:r w:rsidRPr="006327A4">
        <w:rPr>
          <w:rFonts w:ascii="Times New Roman" w:hAnsi="Times New Roman" w:cs="Times New Roman"/>
          <w:sz w:val="24"/>
        </w:rPr>
        <w:t>CACM-1591</w:t>
      </w:r>
      <w:r>
        <w:rPr>
          <w:rFonts w:ascii="Times New Roman" w:hAnsi="Times New Roman" w:cs="Times New Roman"/>
          <w:sz w:val="24"/>
        </w:rPr>
        <w:t xml:space="preserve">, </w:t>
      </w:r>
      <w:r w:rsidRPr="006327A4">
        <w:rPr>
          <w:rFonts w:ascii="Times New Roman" w:hAnsi="Times New Roman" w:cs="Times New Roman"/>
          <w:sz w:val="24"/>
        </w:rPr>
        <w:t>CACM-1749</w:t>
      </w:r>
      <w:r>
        <w:rPr>
          <w:rFonts w:ascii="Times New Roman" w:hAnsi="Times New Roman" w:cs="Times New Roman"/>
          <w:sz w:val="24"/>
        </w:rPr>
        <w:t xml:space="preserve">, </w:t>
      </w:r>
      <w:r w:rsidRPr="006327A4">
        <w:rPr>
          <w:rFonts w:ascii="Times New Roman" w:hAnsi="Times New Roman" w:cs="Times New Roman"/>
          <w:sz w:val="24"/>
        </w:rPr>
        <w:t>CACM-2629</w:t>
      </w:r>
    </w:p>
    <w:p w:rsidR="00750FA5" w:rsidRDefault="00F97CAE" w:rsidP="00E97106">
      <w:pPr>
        <w:rPr>
          <w:rFonts w:ascii="Times New Roman" w:hAnsi="Times New Roman" w:cs="Times New Roman"/>
          <w:sz w:val="24"/>
        </w:rPr>
      </w:pPr>
      <w:r>
        <w:rPr>
          <w:rFonts w:ascii="Times New Roman" w:hAnsi="Times New Roman" w:cs="Times New Roman"/>
          <w:sz w:val="24"/>
        </w:rPr>
        <w:t xml:space="preserve">Two of the documents retrieved are same for both runs. While going through the other documents for both runs, all the documents retrieved are related to the query. </w:t>
      </w:r>
    </w:p>
    <w:p w:rsidR="00750FA5" w:rsidRPr="00750FA5" w:rsidRDefault="00750FA5" w:rsidP="00750FA5">
      <w:pPr>
        <w:rPr>
          <w:rFonts w:ascii="Times New Roman" w:hAnsi="Times New Roman" w:cs="Times New Roman"/>
          <w:sz w:val="24"/>
        </w:rPr>
      </w:pPr>
      <w:r>
        <w:rPr>
          <w:rFonts w:ascii="Times New Roman" w:hAnsi="Times New Roman" w:cs="Times New Roman"/>
          <w:sz w:val="24"/>
        </w:rPr>
        <w:lastRenderedPageBreak/>
        <w:t>1591- occurr</w:t>
      </w:r>
      <w:r w:rsidRPr="00750FA5">
        <w:rPr>
          <w:rFonts w:ascii="Times New Roman" w:hAnsi="Times New Roman" w:cs="Times New Roman"/>
          <w:sz w:val="24"/>
        </w:rPr>
        <w:t>ence</w:t>
      </w:r>
      <w:r w:rsidRPr="00750FA5">
        <w:rPr>
          <w:rFonts w:ascii="Times New Roman" w:hAnsi="Times New Roman" w:cs="Times New Roman"/>
          <w:sz w:val="24"/>
        </w:rPr>
        <w:t xml:space="preserve"> of more "operating" and "system"</w:t>
      </w:r>
    </w:p>
    <w:p w:rsidR="00750FA5" w:rsidRPr="00750FA5" w:rsidRDefault="00750FA5" w:rsidP="00750FA5">
      <w:pPr>
        <w:rPr>
          <w:rFonts w:ascii="Times New Roman" w:hAnsi="Times New Roman" w:cs="Times New Roman"/>
          <w:sz w:val="24"/>
        </w:rPr>
      </w:pPr>
      <w:r w:rsidRPr="00750FA5">
        <w:rPr>
          <w:rFonts w:ascii="Times New Roman" w:hAnsi="Times New Roman" w:cs="Times New Roman"/>
          <w:sz w:val="24"/>
        </w:rPr>
        <w:t xml:space="preserve">1749- more </w:t>
      </w:r>
      <w:r>
        <w:rPr>
          <w:rFonts w:ascii="Times New Roman" w:hAnsi="Times New Roman" w:cs="Times New Roman"/>
          <w:sz w:val="24"/>
        </w:rPr>
        <w:t>“</w:t>
      </w:r>
      <w:r w:rsidRPr="00750FA5">
        <w:rPr>
          <w:rFonts w:ascii="Times New Roman" w:hAnsi="Times New Roman" w:cs="Times New Roman"/>
          <w:sz w:val="24"/>
        </w:rPr>
        <w:t>systems</w:t>
      </w:r>
      <w:r>
        <w:rPr>
          <w:rFonts w:ascii="Times New Roman" w:hAnsi="Times New Roman" w:cs="Times New Roman"/>
          <w:sz w:val="24"/>
        </w:rPr>
        <w:t>”</w:t>
      </w:r>
    </w:p>
    <w:p w:rsidR="00750FA5" w:rsidRPr="00750FA5" w:rsidRDefault="00750FA5" w:rsidP="00750FA5">
      <w:pPr>
        <w:rPr>
          <w:rFonts w:ascii="Times New Roman" w:hAnsi="Times New Roman" w:cs="Times New Roman"/>
          <w:sz w:val="24"/>
        </w:rPr>
      </w:pPr>
      <w:r w:rsidRPr="00750FA5">
        <w:rPr>
          <w:rFonts w:ascii="Times New Roman" w:hAnsi="Times New Roman" w:cs="Times New Roman"/>
          <w:sz w:val="24"/>
        </w:rPr>
        <w:t>2629</w:t>
      </w:r>
      <w:r>
        <w:rPr>
          <w:rFonts w:ascii="Times New Roman" w:hAnsi="Times New Roman" w:cs="Times New Roman"/>
          <w:sz w:val="24"/>
        </w:rPr>
        <w:t>,2379- “</w:t>
      </w:r>
      <w:r w:rsidRPr="00750FA5">
        <w:rPr>
          <w:rFonts w:ascii="Times New Roman" w:hAnsi="Times New Roman" w:cs="Times New Roman"/>
          <w:sz w:val="24"/>
        </w:rPr>
        <w:t>operating system</w:t>
      </w:r>
      <w:r>
        <w:rPr>
          <w:rFonts w:ascii="Times New Roman" w:hAnsi="Times New Roman" w:cs="Times New Roman"/>
          <w:sz w:val="24"/>
        </w:rPr>
        <w:t>”</w:t>
      </w:r>
      <w:r w:rsidRPr="00750FA5">
        <w:rPr>
          <w:rFonts w:ascii="Times New Roman" w:hAnsi="Times New Roman" w:cs="Times New Roman"/>
          <w:sz w:val="24"/>
        </w:rPr>
        <w:t xml:space="preserve"> together </w:t>
      </w:r>
      <w:r w:rsidRPr="00750FA5">
        <w:rPr>
          <w:rFonts w:ascii="Times New Roman" w:hAnsi="Times New Roman" w:cs="Times New Roman"/>
          <w:sz w:val="24"/>
        </w:rPr>
        <w:t>occurred</w:t>
      </w:r>
      <w:r w:rsidRPr="00750FA5">
        <w:rPr>
          <w:rFonts w:ascii="Times New Roman" w:hAnsi="Times New Roman" w:cs="Times New Roman"/>
          <w:sz w:val="24"/>
        </w:rPr>
        <w:t xml:space="preserve"> more</w:t>
      </w:r>
    </w:p>
    <w:p w:rsidR="00F97CAE" w:rsidRDefault="00F97CAE" w:rsidP="00750FA5">
      <w:pPr>
        <w:rPr>
          <w:rFonts w:ascii="Times New Roman" w:hAnsi="Times New Roman" w:cs="Times New Roman"/>
          <w:sz w:val="24"/>
        </w:rPr>
      </w:pPr>
      <w:r>
        <w:rPr>
          <w:rFonts w:ascii="Times New Roman" w:hAnsi="Times New Roman" w:cs="Times New Roman"/>
          <w:sz w:val="24"/>
        </w:rPr>
        <w:t>Even in case of stemming, the top 5 results do not deviate much away from the query terms.</w:t>
      </w:r>
    </w:p>
    <w:p w:rsidR="006259EE" w:rsidRDefault="006259EE" w:rsidP="00E97106">
      <w:pPr>
        <w:rPr>
          <w:rFonts w:ascii="Times New Roman" w:hAnsi="Times New Roman" w:cs="Times New Roman"/>
          <w:sz w:val="24"/>
        </w:rPr>
      </w:pPr>
      <w:r>
        <w:rPr>
          <w:rFonts w:ascii="Times New Roman" w:hAnsi="Times New Roman" w:cs="Times New Roman"/>
          <w:sz w:val="24"/>
        </w:rPr>
        <w:t xml:space="preserve">Query 5: </w:t>
      </w:r>
      <w:proofErr w:type="spellStart"/>
      <w:r w:rsidRPr="006259EE">
        <w:rPr>
          <w:rFonts w:ascii="Times New Roman" w:hAnsi="Times New Roman" w:cs="Times New Roman"/>
          <w:sz w:val="24"/>
        </w:rPr>
        <w:t>appli</w:t>
      </w:r>
      <w:proofErr w:type="spellEnd"/>
      <w:r w:rsidRPr="006259EE">
        <w:rPr>
          <w:rFonts w:ascii="Times New Roman" w:hAnsi="Times New Roman" w:cs="Times New Roman"/>
          <w:sz w:val="24"/>
        </w:rPr>
        <w:t xml:space="preserve"> </w:t>
      </w:r>
      <w:proofErr w:type="spellStart"/>
      <w:r w:rsidRPr="006259EE">
        <w:rPr>
          <w:rFonts w:ascii="Times New Roman" w:hAnsi="Times New Roman" w:cs="Times New Roman"/>
          <w:sz w:val="24"/>
        </w:rPr>
        <w:t>stochast</w:t>
      </w:r>
      <w:proofErr w:type="spellEnd"/>
      <w:r w:rsidRPr="006259EE">
        <w:rPr>
          <w:rFonts w:ascii="Times New Roman" w:hAnsi="Times New Roman" w:cs="Times New Roman"/>
          <w:sz w:val="24"/>
        </w:rPr>
        <w:t xml:space="preserve"> process</w:t>
      </w:r>
    </w:p>
    <w:p w:rsidR="006327A4" w:rsidRDefault="006327A4" w:rsidP="00E97106">
      <w:pPr>
        <w:rPr>
          <w:rFonts w:ascii="Times New Roman" w:hAnsi="Times New Roman" w:cs="Times New Roman"/>
          <w:sz w:val="24"/>
        </w:rPr>
      </w:pPr>
      <w:r>
        <w:rPr>
          <w:rFonts w:ascii="Times New Roman" w:hAnsi="Times New Roman" w:cs="Times New Roman"/>
          <w:sz w:val="24"/>
        </w:rPr>
        <w:t xml:space="preserve">Stemming results are: </w:t>
      </w:r>
      <w:r w:rsidRPr="006327A4">
        <w:rPr>
          <w:rFonts w:ascii="Times New Roman" w:hAnsi="Times New Roman" w:cs="Times New Roman"/>
          <w:sz w:val="24"/>
        </w:rPr>
        <w:t>CACM-1696</w:t>
      </w:r>
      <w:r>
        <w:rPr>
          <w:rFonts w:ascii="Times New Roman" w:hAnsi="Times New Roman" w:cs="Times New Roman"/>
          <w:sz w:val="24"/>
        </w:rPr>
        <w:t xml:space="preserve">, </w:t>
      </w:r>
      <w:r w:rsidRPr="006327A4">
        <w:rPr>
          <w:rFonts w:ascii="Times New Roman" w:hAnsi="Times New Roman" w:cs="Times New Roman"/>
          <w:sz w:val="24"/>
        </w:rPr>
        <w:t>CACM-2080</w:t>
      </w:r>
      <w:r>
        <w:rPr>
          <w:rFonts w:ascii="Times New Roman" w:hAnsi="Times New Roman" w:cs="Times New Roman"/>
          <w:sz w:val="24"/>
        </w:rPr>
        <w:t xml:space="preserve">, </w:t>
      </w:r>
      <w:r w:rsidRPr="006327A4">
        <w:rPr>
          <w:rFonts w:ascii="Times New Roman" w:hAnsi="Times New Roman" w:cs="Times New Roman"/>
          <w:sz w:val="24"/>
        </w:rPr>
        <w:t>CACM-2727</w:t>
      </w:r>
      <w:r>
        <w:rPr>
          <w:rFonts w:ascii="Times New Roman" w:hAnsi="Times New Roman" w:cs="Times New Roman"/>
          <w:sz w:val="24"/>
        </w:rPr>
        <w:t xml:space="preserve">, </w:t>
      </w:r>
      <w:r w:rsidRPr="006327A4">
        <w:rPr>
          <w:rFonts w:ascii="Times New Roman" w:hAnsi="Times New Roman" w:cs="Times New Roman"/>
          <w:sz w:val="24"/>
        </w:rPr>
        <w:t>CACM-3043</w:t>
      </w:r>
      <w:r>
        <w:rPr>
          <w:rFonts w:ascii="Times New Roman" w:hAnsi="Times New Roman" w:cs="Times New Roman"/>
          <w:sz w:val="24"/>
        </w:rPr>
        <w:t xml:space="preserve">, </w:t>
      </w:r>
      <w:r w:rsidRPr="006327A4">
        <w:rPr>
          <w:rFonts w:ascii="Times New Roman" w:hAnsi="Times New Roman" w:cs="Times New Roman"/>
          <w:sz w:val="24"/>
        </w:rPr>
        <w:t>CACM-2999</w:t>
      </w:r>
      <w:r>
        <w:rPr>
          <w:rFonts w:ascii="Times New Roman" w:hAnsi="Times New Roman" w:cs="Times New Roman"/>
          <w:sz w:val="24"/>
        </w:rPr>
        <w:t xml:space="preserve">. Stopping produces the following top 5 results: </w:t>
      </w:r>
      <w:r w:rsidRPr="006327A4">
        <w:rPr>
          <w:rFonts w:ascii="Times New Roman" w:hAnsi="Times New Roman" w:cs="Times New Roman"/>
          <w:sz w:val="24"/>
        </w:rPr>
        <w:t>CACM-2342</w:t>
      </w:r>
      <w:r>
        <w:rPr>
          <w:rFonts w:ascii="Times New Roman" w:hAnsi="Times New Roman" w:cs="Times New Roman"/>
          <w:sz w:val="24"/>
        </w:rPr>
        <w:t xml:space="preserve">, </w:t>
      </w:r>
      <w:r w:rsidRPr="006327A4">
        <w:rPr>
          <w:rFonts w:ascii="Times New Roman" w:hAnsi="Times New Roman" w:cs="Times New Roman"/>
          <w:sz w:val="24"/>
        </w:rPr>
        <w:t>CACM-3043</w:t>
      </w:r>
      <w:r>
        <w:rPr>
          <w:rFonts w:ascii="Times New Roman" w:hAnsi="Times New Roman" w:cs="Times New Roman"/>
          <w:sz w:val="24"/>
        </w:rPr>
        <w:t xml:space="preserve">, </w:t>
      </w:r>
      <w:r w:rsidRPr="006327A4">
        <w:rPr>
          <w:rFonts w:ascii="Times New Roman" w:hAnsi="Times New Roman" w:cs="Times New Roman"/>
          <w:sz w:val="24"/>
        </w:rPr>
        <w:t>CACM-1696</w:t>
      </w:r>
      <w:r>
        <w:rPr>
          <w:rFonts w:ascii="Times New Roman" w:hAnsi="Times New Roman" w:cs="Times New Roman"/>
          <w:sz w:val="24"/>
        </w:rPr>
        <w:t xml:space="preserve">, </w:t>
      </w:r>
      <w:r w:rsidRPr="006327A4">
        <w:rPr>
          <w:rFonts w:ascii="Times New Roman" w:hAnsi="Times New Roman" w:cs="Times New Roman"/>
          <w:sz w:val="24"/>
        </w:rPr>
        <w:t>CACM-0268</w:t>
      </w:r>
      <w:r>
        <w:rPr>
          <w:rFonts w:ascii="Times New Roman" w:hAnsi="Times New Roman" w:cs="Times New Roman"/>
          <w:sz w:val="24"/>
        </w:rPr>
        <w:t xml:space="preserve"> and </w:t>
      </w:r>
      <w:r w:rsidRPr="006327A4">
        <w:rPr>
          <w:rFonts w:ascii="Times New Roman" w:hAnsi="Times New Roman" w:cs="Times New Roman"/>
          <w:sz w:val="24"/>
        </w:rPr>
        <w:t>CACM-2376</w:t>
      </w:r>
    </w:p>
    <w:p w:rsidR="00750FA5" w:rsidRPr="00750FA5" w:rsidRDefault="00750FA5" w:rsidP="00750FA5">
      <w:pPr>
        <w:rPr>
          <w:rFonts w:ascii="Times New Roman" w:hAnsi="Times New Roman" w:cs="Times New Roman"/>
          <w:sz w:val="24"/>
        </w:rPr>
      </w:pPr>
      <w:r>
        <w:rPr>
          <w:rFonts w:ascii="Times New Roman" w:hAnsi="Times New Roman" w:cs="Times New Roman"/>
          <w:sz w:val="24"/>
        </w:rPr>
        <w:t>2342,3043 - occurr</w:t>
      </w:r>
      <w:r w:rsidRPr="00750FA5">
        <w:rPr>
          <w:rFonts w:ascii="Times New Roman" w:hAnsi="Times New Roman" w:cs="Times New Roman"/>
          <w:sz w:val="24"/>
        </w:rPr>
        <w:t>ence</w:t>
      </w:r>
      <w:r w:rsidRPr="00750FA5">
        <w:rPr>
          <w:rFonts w:ascii="Times New Roman" w:hAnsi="Times New Roman" w:cs="Times New Roman"/>
          <w:sz w:val="24"/>
        </w:rPr>
        <w:t xml:space="preserve"> of "process"</w:t>
      </w:r>
    </w:p>
    <w:p w:rsidR="00750FA5" w:rsidRPr="00750FA5" w:rsidRDefault="00750FA5" w:rsidP="00750FA5">
      <w:pPr>
        <w:rPr>
          <w:rFonts w:ascii="Times New Roman" w:hAnsi="Times New Roman" w:cs="Times New Roman"/>
          <w:sz w:val="24"/>
        </w:rPr>
      </w:pPr>
      <w:r w:rsidRPr="00750FA5">
        <w:rPr>
          <w:rFonts w:ascii="Times New Roman" w:hAnsi="Times New Roman" w:cs="Times New Roman"/>
          <w:sz w:val="24"/>
        </w:rPr>
        <w:t>1696 - occ</w:t>
      </w:r>
      <w:r>
        <w:rPr>
          <w:rFonts w:ascii="Times New Roman" w:hAnsi="Times New Roman" w:cs="Times New Roman"/>
          <w:sz w:val="24"/>
        </w:rPr>
        <w:t>urrence of “</w:t>
      </w:r>
      <w:r w:rsidRPr="00750FA5">
        <w:rPr>
          <w:rFonts w:ascii="Times New Roman" w:hAnsi="Times New Roman" w:cs="Times New Roman"/>
          <w:sz w:val="24"/>
        </w:rPr>
        <w:t>stochastic</w:t>
      </w:r>
      <w:r>
        <w:rPr>
          <w:rFonts w:ascii="Times New Roman" w:hAnsi="Times New Roman" w:cs="Times New Roman"/>
          <w:sz w:val="24"/>
        </w:rPr>
        <w:t>”</w:t>
      </w:r>
    </w:p>
    <w:p w:rsidR="00750FA5" w:rsidRPr="00750FA5" w:rsidRDefault="00750FA5" w:rsidP="00750FA5">
      <w:pPr>
        <w:rPr>
          <w:rFonts w:ascii="Times New Roman" w:hAnsi="Times New Roman" w:cs="Times New Roman"/>
          <w:sz w:val="24"/>
        </w:rPr>
      </w:pPr>
      <w:r>
        <w:rPr>
          <w:rFonts w:ascii="Times New Roman" w:hAnsi="Times New Roman" w:cs="Times New Roman"/>
          <w:sz w:val="24"/>
        </w:rPr>
        <w:t xml:space="preserve">0268 </w:t>
      </w:r>
      <w:r w:rsidRPr="00750FA5">
        <w:rPr>
          <w:rFonts w:ascii="Times New Roman" w:hAnsi="Times New Roman" w:cs="Times New Roman"/>
          <w:sz w:val="24"/>
        </w:rPr>
        <w:t>-</w:t>
      </w:r>
      <w:r>
        <w:rPr>
          <w:rFonts w:ascii="Times New Roman" w:hAnsi="Times New Roman" w:cs="Times New Roman"/>
          <w:sz w:val="24"/>
        </w:rPr>
        <w:t xml:space="preserve"> only one “s</w:t>
      </w:r>
      <w:bookmarkStart w:id="0" w:name="_GoBack"/>
      <w:bookmarkEnd w:id="0"/>
      <w:r w:rsidRPr="00750FA5">
        <w:rPr>
          <w:rFonts w:ascii="Times New Roman" w:hAnsi="Times New Roman" w:cs="Times New Roman"/>
          <w:sz w:val="24"/>
        </w:rPr>
        <w:t>tochastic</w:t>
      </w:r>
      <w:r>
        <w:rPr>
          <w:rFonts w:ascii="Times New Roman" w:hAnsi="Times New Roman" w:cs="Times New Roman"/>
          <w:sz w:val="24"/>
        </w:rPr>
        <w:t>”</w:t>
      </w:r>
    </w:p>
    <w:p w:rsidR="00750FA5" w:rsidRDefault="00750FA5" w:rsidP="00750FA5">
      <w:pPr>
        <w:rPr>
          <w:rFonts w:ascii="Times New Roman" w:hAnsi="Times New Roman" w:cs="Times New Roman"/>
          <w:sz w:val="24"/>
        </w:rPr>
      </w:pPr>
      <w:r w:rsidRPr="00750FA5">
        <w:rPr>
          <w:rFonts w:ascii="Times New Roman" w:hAnsi="Times New Roman" w:cs="Times New Roman"/>
          <w:sz w:val="24"/>
        </w:rPr>
        <w:t>2376 - occ</w:t>
      </w:r>
      <w:r>
        <w:rPr>
          <w:rFonts w:ascii="Times New Roman" w:hAnsi="Times New Roman" w:cs="Times New Roman"/>
          <w:sz w:val="24"/>
        </w:rPr>
        <w:t>urrence</w:t>
      </w:r>
      <w:r w:rsidRPr="00750FA5">
        <w:rPr>
          <w:rFonts w:ascii="Times New Roman" w:hAnsi="Times New Roman" w:cs="Times New Roman"/>
          <w:sz w:val="24"/>
        </w:rPr>
        <w:t xml:space="preserve"> of </w:t>
      </w:r>
      <w:r>
        <w:rPr>
          <w:rFonts w:ascii="Times New Roman" w:hAnsi="Times New Roman" w:cs="Times New Roman"/>
          <w:sz w:val="24"/>
        </w:rPr>
        <w:t>“</w:t>
      </w:r>
      <w:r w:rsidRPr="00750FA5">
        <w:rPr>
          <w:rFonts w:ascii="Times New Roman" w:hAnsi="Times New Roman" w:cs="Times New Roman"/>
          <w:sz w:val="24"/>
        </w:rPr>
        <w:t>process</w:t>
      </w:r>
      <w:r>
        <w:rPr>
          <w:rFonts w:ascii="Times New Roman" w:hAnsi="Times New Roman" w:cs="Times New Roman"/>
          <w:sz w:val="24"/>
        </w:rPr>
        <w:t>”</w:t>
      </w:r>
    </w:p>
    <w:p w:rsidR="003047C9" w:rsidRDefault="003047C9" w:rsidP="00E97106">
      <w:pPr>
        <w:rPr>
          <w:rFonts w:ascii="Times New Roman" w:hAnsi="Times New Roman" w:cs="Times New Roman"/>
          <w:sz w:val="24"/>
        </w:rPr>
      </w:pPr>
      <w:r>
        <w:rPr>
          <w:rFonts w:ascii="Times New Roman" w:hAnsi="Times New Roman" w:cs="Times New Roman"/>
          <w:sz w:val="24"/>
        </w:rPr>
        <w:t>Except for CACM-1696 which is common for both the runs, rest all documents that are retrieved for stemming are completely irrelevant to the query. Also, the original query term is ‘applied’ but the stemmed version of this term is ‘</w:t>
      </w:r>
      <w:proofErr w:type="spellStart"/>
      <w:r>
        <w:rPr>
          <w:rFonts w:ascii="Times New Roman" w:hAnsi="Times New Roman" w:cs="Times New Roman"/>
          <w:sz w:val="24"/>
        </w:rPr>
        <w:t>appli</w:t>
      </w:r>
      <w:proofErr w:type="spellEnd"/>
      <w:r>
        <w:rPr>
          <w:rFonts w:ascii="Times New Roman" w:hAnsi="Times New Roman" w:cs="Times New Roman"/>
          <w:sz w:val="24"/>
        </w:rPr>
        <w:t>’, hence it also considers documents with ‘application’ which is stemmed to ‘</w:t>
      </w:r>
      <w:proofErr w:type="spellStart"/>
      <w:r>
        <w:rPr>
          <w:rFonts w:ascii="Times New Roman" w:hAnsi="Times New Roman" w:cs="Times New Roman"/>
          <w:sz w:val="24"/>
        </w:rPr>
        <w:t>appli</w:t>
      </w:r>
      <w:proofErr w:type="spellEnd"/>
      <w:r>
        <w:rPr>
          <w:rFonts w:ascii="Times New Roman" w:hAnsi="Times New Roman" w:cs="Times New Roman"/>
          <w:sz w:val="24"/>
        </w:rPr>
        <w:t>’ in the corpus.</w:t>
      </w:r>
    </w:p>
    <w:p w:rsidR="00E97106" w:rsidRPr="00E97106" w:rsidRDefault="00E97106" w:rsidP="00E97106">
      <w:pPr>
        <w:rPr>
          <w:rFonts w:ascii="Times New Roman" w:hAnsi="Times New Roman" w:cs="Times New Roman"/>
          <w:sz w:val="24"/>
        </w:rPr>
      </w:pPr>
    </w:p>
    <w:p w:rsidR="009E45EF" w:rsidRPr="009E45EF" w:rsidRDefault="009E45EF" w:rsidP="009E45EF">
      <w:pPr>
        <w:rPr>
          <w:rFonts w:ascii="Times New Roman" w:hAnsi="Times New Roman" w:cs="Times New Roman"/>
          <w:sz w:val="24"/>
        </w:rPr>
      </w:pP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Pr="000D4822" w:rsidRDefault="00E04990" w:rsidP="00A903B3">
      <w:pPr>
        <w:jc w:val="center"/>
        <w:rPr>
          <w:rFonts w:ascii="Times New Roman" w:hAnsi="Times New Roman" w:cs="Times New Roman"/>
          <w:b/>
          <w:sz w:val="28"/>
        </w:rPr>
      </w:pPr>
      <w:r w:rsidRPr="000D4822">
        <w:rPr>
          <w:rFonts w:ascii="Times New Roman" w:hAnsi="Times New Roman" w:cs="Times New Roman"/>
          <w:b/>
          <w:sz w:val="28"/>
        </w:rPr>
        <w:lastRenderedPageBreak/>
        <w:t>Results</w:t>
      </w:r>
    </w:p>
    <w:p w:rsidR="00E04990" w:rsidRDefault="00E04990" w:rsidP="00A903B3">
      <w:pPr>
        <w:jc w:val="center"/>
        <w:rPr>
          <w:rFonts w:ascii="Times New Roman" w:hAnsi="Times New Roman" w:cs="Times New Roman"/>
          <w:b/>
          <w:sz w:val="24"/>
        </w:rPr>
      </w:pPr>
    </w:p>
    <w:tbl>
      <w:tblPr>
        <w:tblStyle w:val="TableGrid"/>
        <w:tblW w:w="0" w:type="auto"/>
        <w:tblLook w:val="04A0" w:firstRow="1" w:lastRow="0" w:firstColumn="1" w:lastColumn="0" w:noHBand="0" w:noVBand="1"/>
      </w:tblPr>
      <w:tblGrid>
        <w:gridCol w:w="4675"/>
        <w:gridCol w:w="1890"/>
        <w:gridCol w:w="2340"/>
      </w:tblGrid>
      <w:tr w:rsidR="00363CC2" w:rsidTr="00363CC2">
        <w:tc>
          <w:tcPr>
            <w:tcW w:w="4675" w:type="dxa"/>
          </w:tcPr>
          <w:p w:rsidR="00363CC2" w:rsidRDefault="00363CC2" w:rsidP="00363CC2">
            <w:pPr>
              <w:rPr>
                <w:rFonts w:ascii="Times New Roman" w:hAnsi="Times New Roman" w:cs="Times New Roman"/>
                <w:b/>
                <w:sz w:val="24"/>
              </w:rPr>
            </w:pPr>
            <w:r>
              <w:rPr>
                <w:rFonts w:ascii="Times New Roman" w:hAnsi="Times New Roman" w:cs="Times New Roman"/>
                <w:b/>
                <w:sz w:val="24"/>
              </w:rPr>
              <w:t>Retrieval Model</w:t>
            </w:r>
          </w:p>
        </w:tc>
        <w:tc>
          <w:tcPr>
            <w:tcW w:w="1890" w:type="dxa"/>
          </w:tcPr>
          <w:p w:rsidR="00363CC2" w:rsidRDefault="00363CC2" w:rsidP="00363CC2">
            <w:pPr>
              <w:rPr>
                <w:rFonts w:ascii="Times New Roman" w:hAnsi="Times New Roman" w:cs="Times New Roman"/>
                <w:b/>
                <w:sz w:val="24"/>
              </w:rPr>
            </w:pPr>
            <w:r>
              <w:rPr>
                <w:rFonts w:ascii="Times New Roman" w:hAnsi="Times New Roman" w:cs="Times New Roman"/>
                <w:b/>
                <w:sz w:val="24"/>
              </w:rPr>
              <w:t>MAP</w:t>
            </w:r>
          </w:p>
        </w:tc>
        <w:tc>
          <w:tcPr>
            <w:tcW w:w="2340" w:type="dxa"/>
          </w:tcPr>
          <w:p w:rsidR="00363CC2" w:rsidRPr="00363CC2" w:rsidRDefault="00363CC2" w:rsidP="00363CC2">
            <w:pPr>
              <w:rPr>
                <w:rFonts w:ascii="Times New Roman" w:hAnsi="Times New Roman" w:cs="Times New Roman"/>
                <w:sz w:val="24"/>
              </w:rPr>
            </w:pPr>
            <w:r>
              <w:rPr>
                <w:rFonts w:ascii="Times New Roman" w:hAnsi="Times New Roman" w:cs="Times New Roman"/>
                <w:b/>
                <w:sz w:val="24"/>
              </w:rPr>
              <w:t>MAR</w:t>
            </w:r>
          </w:p>
        </w:tc>
      </w:tr>
      <w:tr w:rsidR="00363CC2" w:rsidTr="00363CC2">
        <w:tc>
          <w:tcPr>
            <w:tcW w:w="4675"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BM25</w:t>
            </w:r>
          </w:p>
        </w:tc>
        <w:tc>
          <w:tcPr>
            <w:tcW w:w="189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0.558</w:t>
            </w:r>
          </w:p>
        </w:tc>
        <w:tc>
          <w:tcPr>
            <w:tcW w:w="234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0.832</w:t>
            </w:r>
          </w:p>
        </w:tc>
      </w:tr>
      <w:tr w:rsidR="00363CC2" w:rsidTr="00363CC2">
        <w:tc>
          <w:tcPr>
            <w:tcW w:w="4675"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Cosine Similarity</w:t>
            </w:r>
          </w:p>
        </w:tc>
        <w:tc>
          <w:tcPr>
            <w:tcW w:w="189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0.299</w:t>
            </w:r>
          </w:p>
        </w:tc>
        <w:tc>
          <w:tcPr>
            <w:tcW w:w="234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0.436</w:t>
            </w:r>
          </w:p>
        </w:tc>
      </w:tr>
      <w:tr w:rsidR="00363CC2" w:rsidTr="00363CC2">
        <w:tc>
          <w:tcPr>
            <w:tcW w:w="4675" w:type="dxa"/>
          </w:tcPr>
          <w:p w:rsidR="00363CC2" w:rsidRPr="00363CC2" w:rsidRDefault="00363CC2" w:rsidP="00363CC2">
            <w:pPr>
              <w:rPr>
                <w:rFonts w:ascii="Times New Roman" w:hAnsi="Times New Roman" w:cs="Times New Roman"/>
                <w:sz w:val="24"/>
              </w:rPr>
            </w:pPr>
            <w:proofErr w:type="spellStart"/>
            <w:r w:rsidRPr="00363CC2">
              <w:rPr>
                <w:rFonts w:ascii="Times New Roman" w:hAnsi="Times New Roman" w:cs="Times New Roman"/>
                <w:sz w:val="24"/>
              </w:rPr>
              <w:t>Tf-idf</w:t>
            </w:r>
            <w:proofErr w:type="spellEnd"/>
          </w:p>
        </w:tc>
        <w:tc>
          <w:tcPr>
            <w:tcW w:w="189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0.305</w:t>
            </w:r>
          </w:p>
        </w:tc>
        <w:tc>
          <w:tcPr>
            <w:tcW w:w="234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0.532</w:t>
            </w:r>
          </w:p>
        </w:tc>
      </w:tr>
      <w:tr w:rsidR="00363CC2" w:rsidTr="00363CC2">
        <w:tc>
          <w:tcPr>
            <w:tcW w:w="4675"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Cosine Similarity using Query Expansion</w:t>
            </w:r>
          </w:p>
        </w:tc>
        <w:tc>
          <w:tcPr>
            <w:tcW w:w="189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0.299</w:t>
            </w:r>
          </w:p>
        </w:tc>
        <w:tc>
          <w:tcPr>
            <w:tcW w:w="234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0.498</w:t>
            </w:r>
          </w:p>
        </w:tc>
      </w:tr>
      <w:tr w:rsidR="00363CC2" w:rsidTr="00363CC2">
        <w:tc>
          <w:tcPr>
            <w:tcW w:w="4675"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Cosine Similarity using Stopping</w:t>
            </w:r>
          </w:p>
        </w:tc>
        <w:tc>
          <w:tcPr>
            <w:tcW w:w="189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0.378</w:t>
            </w:r>
          </w:p>
        </w:tc>
        <w:tc>
          <w:tcPr>
            <w:tcW w:w="234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0.580</w:t>
            </w:r>
          </w:p>
        </w:tc>
      </w:tr>
      <w:tr w:rsidR="00363CC2" w:rsidTr="00363CC2">
        <w:tc>
          <w:tcPr>
            <w:tcW w:w="4675"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Cosine Similarity using Stemming</w:t>
            </w:r>
          </w:p>
        </w:tc>
        <w:tc>
          <w:tcPr>
            <w:tcW w:w="189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0.003</w:t>
            </w:r>
          </w:p>
        </w:tc>
        <w:tc>
          <w:tcPr>
            <w:tcW w:w="234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0.002</w:t>
            </w:r>
          </w:p>
        </w:tc>
      </w:tr>
      <w:tr w:rsidR="00363CC2" w:rsidTr="00363CC2">
        <w:tc>
          <w:tcPr>
            <w:tcW w:w="4675"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Lucene</w:t>
            </w:r>
          </w:p>
        </w:tc>
        <w:tc>
          <w:tcPr>
            <w:tcW w:w="1890" w:type="dxa"/>
          </w:tcPr>
          <w:p w:rsidR="00363CC2" w:rsidRDefault="00363CC2" w:rsidP="00363CC2">
            <w:pPr>
              <w:rPr>
                <w:rFonts w:ascii="Times New Roman" w:hAnsi="Times New Roman" w:cs="Times New Roman"/>
                <w:b/>
                <w:sz w:val="24"/>
              </w:rPr>
            </w:pPr>
          </w:p>
        </w:tc>
        <w:tc>
          <w:tcPr>
            <w:tcW w:w="2340" w:type="dxa"/>
          </w:tcPr>
          <w:p w:rsidR="00363CC2" w:rsidRDefault="00363CC2" w:rsidP="00363CC2">
            <w:pPr>
              <w:rPr>
                <w:rFonts w:ascii="Times New Roman" w:hAnsi="Times New Roman" w:cs="Times New Roman"/>
                <w:b/>
                <w:sz w:val="24"/>
              </w:rPr>
            </w:pPr>
          </w:p>
        </w:tc>
      </w:tr>
    </w:tbl>
    <w:p w:rsidR="00E04990" w:rsidRDefault="00E04990" w:rsidP="00363CC2">
      <w:pPr>
        <w:rPr>
          <w:rFonts w:ascii="Times New Roman" w:hAnsi="Times New Roman" w:cs="Times New Roman"/>
          <w:b/>
          <w:sz w:val="24"/>
        </w:rPr>
      </w:pPr>
      <w:r>
        <w:rPr>
          <w:rFonts w:ascii="Times New Roman" w:hAnsi="Times New Roman" w:cs="Times New Roman"/>
          <w:b/>
          <w:sz w:val="24"/>
        </w:rPr>
        <w:br w:type="page"/>
      </w:r>
    </w:p>
    <w:p w:rsidR="00E04990" w:rsidRPr="000D4822" w:rsidRDefault="00E04990" w:rsidP="00A903B3">
      <w:pPr>
        <w:jc w:val="center"/>
        <w:rPr>
          <w:rFonts w:ascii="Times New Roman" w:hAnsi="Times New Roman" w:cs="Times New Roman"/>
          <w:b/>
          <w:sz w:val="28"/>
        </w:rPr>
      </w:pPr>
      <w:r w:rsidRPr="000D4822">
        <w:rPr>
          <w:rFonts w:ascii="Times New Roman" w:hAnsi="Times New Roman" w:cs="Times New Roman"/>
          <w:b/>
          <w:sz w:val="28"/>
        </w:rPr>
        <w:lastRenderedPageBreak/>
        <w:t>Conclusions and Outlook</w:t>
      </w:r>
    </w:p>
    <w:p w:rsidR="003A268A" w:rsidRDefault="003A268A" w:rsidP="003A268A">
      <w:pPr>
        <w:rPr>
          <w:rFonts w:ascii="Times New Roman" w:hAnsi="Times New Roman" w:cs="Times New Roman"/>
          <w:b/>
          <w:sz w:val="24"/>
        </w:rPr>
      </w:pPr>
    </w:p>
    <w:p w:rsidR="00E04990" w:rsidRDefault="00E04990" w:rsidP="00A903B3">
      <w:pPr>
        <w:jc w:val="center"/>
        <w:rPr>
          <w:rFonts w:ascii="Times New Roman" w:hAnsi="Times New Roman" w:cs="Times New Roman"/>
          <w:b/>
          <w:sz w:val="24"/>
        </w:rPr>
      </w:pP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Pr="000D4822" w:rsidRDefault="00E04990" w:rsidP="00A903B3">
      <w:pPr>
        <w:jc w:val="center"/>
        <w:rPr>
          <w:rFonts w:ascii="Times New Roman" w:hAnsi="Times New Roman" w:cs="Times New Roman"/>
          <w:b/>
          <w:sz w:val="28"/>
        </w:rPr>
      </w:pPr>
      <w:r w:rsidRPr="000D4822">
        <w:rPr>
          <w:rFonts w:ascii="Times New Roman" w:hAnsi="Times New Roman" w:cs="Times New Roman"/>
          <w:b/>
          <w:sz w:val="28"/>
        </w:rPr>
        <w:lastRenderedPageBreak/>
        <w:t>Bibliography</w:t>
      </w:r>
    </w:p>
    <w:p w:rsidR="00776F2A" w:rsidRPr="00776F2A" w:rsidRDefault="00750FA5" w:rsidP="00776F2A">
      <w:pPr>
        <w:numPr>
          <w:ilvl w:val="0"/>
          <w:numId w:val="3"/>
        </w:numPr>
        <w:spacing w:after="0" w:line="240" w:lineRule="auto"/>
        <w:textAlignment w:val="baseline"/>
        <w:rPr>
          <w:rFonts w:ascii="Times New Roman" w:eastAsia="Times New Roman" w:hAnsi="Times New Roman" w:cs="Times New Roman"/>
          <w:color w:val="000000"/>
          <w:sz w:val="24"/>
          <w:szCs w:val="24"/>
        </w:rPr>
      </w:pPr>
      <w:hyperlink r:id="rId10" w:history="1">
        <w:r w:rsidR="00776F2A" w:rsidRPr="00776F2A">
          <w:rPr>
            <w:rFonts w:ascii="Times New Roman" w:eastAsia="Times New Roman" w:hAnsi="Times New Roman" w:cs="Times New Roman"/>
            <w:color w:val="0563C1"/>
            <w:sz w:val="24"/>
            <w:szCs w:val="24"/>
            <w:u w:val="single"/>
          </w:rPr>
          <w:t>http://wwwhome.cs.utwente.nl/~hiemstra/papers/IRModelsTutorial-draft.pdf</w:t>
        </w:r>
      </w:hyperlink>
    </w:p>
    <w:p w:rsidR="00776F2A" w:rsidRPr="00776F2A" w:rsidRDefault="00750FA5" w:rsidP="00776F2A">
      <w:pPr>
        <w:numPr>
          <w:ilvl w:val="0"/>
          <w:numId w:val="3"/>
        </w:numPr>
        <w:spacing w:after="0" w:line="240" w:lineRule="auto"/>
        <w:textAlignment w:val="baseline"/>
        <w:rPr>
          <w:rFonts w:ascii="Times New Roman" w:eastAsia="Times New Roman" w:hAnsi="Times New Roman" w:cs="Times New Roman"/>
          <w:color w:val="000000"/>
          <w:sz w:val="24"/>
          <w:szCs w:val="24"/>
        </w:rPr>
      </w:pPr>
      <w:hyperlink r:id="rId11" w:anchor="Model_types" w:history="1">
        <w:r w:rsidR="00776F2A" w:rsidRPr="00776F2A">
          <w:rPr>
            <w:rFonts w:ascii="Times New Roman" w:eastAsia="Times New Roman" w:hAnsi="Times New Roman" w:cs="Times New Roman"/>
            <w:color w:val="0563C1"/>
            <w:sz w:val="24"/>
            <w:szCs w:val="24"/>
            <w:u w:val="single"/>
          </w:rPr>
          <w:t>https://en.wikipedia.org/wiki/Information_retrieval#Model_types</w:t>
        </w:r>
      </w:hyperlink>
    </w:p>
    <w:p w:rsidR="00776F2A" w:rsidRPr="00776F2A" w:rsidRDefault="00776F2A" w:rsidP="00776F2A">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776F2A">
        <w:rPr>
          <w:rFonts w:ascii="Times New Roman" w:eastAsia="Times New Roman" w:hAnsi="Times New Roman" w:cs="Times New Roman"/>
          <w:color w:val="000000"/>
          <w:sz w:val="24"/>
          <w:szCs w:val="24"/>
        </w:rPr>
        <w:t>https://lucene.apache.org/core/4_6_0/core/org/apache/lucene/search/similarities/TFIDFSimilarity.html</w:t>
      </w:r>
    </w:p>
    <w:p w:rsidR="00776F2A" w:rsidRDefault="00776F2A" w:rsidP="00776F2A">
      <w:pPr>
        <w:rPr>
          <w:rFonts w:ascii="Times New Roman" w:hAnsi="Times New Roman" w:cs="Times New Roman"/>
          <w:b/>
          <w:sz w:val="24"/>
        </w:rPr>
      </w:pPr>
    </w:p>
    <w:p w:rsidR="00E04990" w:rsidRDefault="00E04990" w:rsidP="00A903B3">
      <w:pPr>
        <w:jc w:val="center"/>
        <w:rPr>
          <w:rFonts w:ascii="Times New Roman" w:hAnsi="Times New Roman" w:cs="Times New Roman"/>
          <w:b/>
          <w:sz w:val="24"/>
        </w:rPr>
      </w:pPr>
    </w:p>
    <w:p w:rsidR="00A903B3" w:rsidRDefault="00A903B3" w:rsidP="00A903B3">
      <w:pPr>
        <w:jc w:val="center"/>
        <w:rPr>
          <w:rFonts w:ascii="Times New Roman" w:hAnsi="Times New Roman" w:cs="Times New Roman"/>
          <w:b/>
          <w:sz w:val="24"/>
        </w:rPr>
      </w:pPr>
    </w:p>
    <w:p w:rsidR="00A903B3" w:rsidRDefault="00A903B3" w:rsidP="00A903B3">
      <w:pPr>
        <w:jc w:val="center"/>
      </w:pPr>
    </w:p>
    <w:sectPr w:rsidR="00A90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B7920"/>
    <w:multiLevelType w:val="hybridMultilevel"/>
    <w:tmpl w:val="A2CA9868"/>
    <w:lvl w:ilvl="0" w:tplc="21C01A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437960"/>
    <w:multiLevelType w:val="multilevel"/>
    <w:tmpl w:val="68E8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456330"/>
    <w:multiLevelType w:val="hybridMultilevel"/>
    <w:tmpl w:val="39AAB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43BE2"/>
    <w:multiLevelType w:val="hybridMultilevel"/>
    <w:tmpl w:val="CC464B94"/>
    <w:lvl w:ilvl="0" w:tplc="13FE52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C13"/>
    <w:rsid w:val="000D4822"/>
    <w:rsid w:val="002457C6"/>
    <w:rsid w:val="0028129E"/>
    <w:rsid w:val="003047C9"/>
    <w:rsid w:val="00363CC2"/>
    <w:rsid w:val="003A268A"/>
    <w:rsid w:val="00423BE9"/>
    <w:rsid w:val="00494A86"/>
    <w:rsid w:val="0051713B"/>
    <w:rsid w:val="005A1C13"/>
    <w:rsid w:val="005A2DA2"/>
    <w:rsid w:val="005D79C2"/>
    <w:rsid w:val="006259EE"/>
    <w:rsid w:val="006327A4"/>
    <w:rsid w:val="00653841"/>
    <w:rsid w:val="00750FA5"/>
    <w:rsid w:val="00776F2A"/>
    <w:rsid w:val="007A1832"/>
    <w:rsid w:val="00990667"/>
    <w:rsid w:val="009E45EF"/>
    <w:rsid w:val="00A32DF8"/>
    <w:rsid w:val="00A903B3"/>
    <w:rsid w:val="00AC1E7A"/>
    <w:rsid w:val="00AC63C4"/>
    <w:rsid w:val="00AE26F9"/>
    <w:rsid w:val="00B0217B"/>
    <w:rsid w:val="00BE0338"/>
    <w:rsid w:val="00E04990"/>
    <w:rsid w:val="00E64854"/>
    <w:rsid w:val="00E97106"/>
    <w:rsid w:val="00F97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FA2B5"/>
  <w15:chartTrackingRefBased/>
  <w15:docId w15:val="{1908D9C4-EB58-413C-9E24-995BB850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29E"/>
    <w:pPr>
      <w:ind w:left="720"/>
      <w:contextualSpacing/>
    </w:pPr>
  </w:style>
  <w:style w:type="paragraph" w:styleId="NoSpacing">
    <w:name w:val="No Spacing"/>
    <w:uiPriority w:val="1"/>
    <w:qFormat/>
    <w:rsid w:val="00AC1E7A"/>
    <w:pPr>
      <w:spacing w:after="0" w:line="240" w:lineRule="auto"/>
    </w:pPr>
  </w:style>
  <w:style w:type="paragraph" w:styleId="NormalWeb">
    <w:name w:val="Normal (Web)"/>
    <w:basedOn w:val="Normal"/>
    <w:uiPriority w:val="99"/>
    <w:semiHidden/>
    <w:unhideWhenUsed/>
    <w:rsid w:val="00A32D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6F2A"/>
    <w:rPr>
      <w:color w:val="0000FF"/>
      <w:u w:val="single"/>
    </w:rPr>
  </w:style>
  <w:style w:type="table" w:styleId="TableGrid">
    <w:name w:val="Table Grid"/>
    <w:basedOn w:val="TableNormal"/>
    <w:uiPriority w:val="39"/>
    <w:rsid w:val="00363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268536">
      <w:bodyDiv w:val="1"/>
      <w:marLeft w:val="0"/>
      <w:marRight w:val="0"/>
      <w:marTop w:val="0"/>
      <w:marBottom w:val="0"/>
      <w:divBdr>
        <w:top w:val="none" w:sz="0" w:space="0" w:color="auto"/>
        <w:left w:val="none" w:sz="0" w:space="0" w:color="auto"/>
        <w:bottom w:val="none" w:sz="0" w:space="0" w:color="auto"/>
        <w:right w:val="none" w:sz="0" w:space="0" w:color="auto"/>
      </w:divBdr>
    </w:div>
    <w:div w:id="962003115">
      <w:bodyDiv w:val="1"/>
      <w:marLeft w:val="0"/>
      <w:marRight w:val="0"/>
      <w:marTop w:val="0"/>
      <w:marBottom w:val="0"/>
      <w:divBdr>
        <w:top w:val="none" w:sz="0" w:space="0" w:color="auto"/>
        <w:left w:val="none" w:sz="0" w:space="0" w:color="auto"/>
        <w:bottom w:val="none" w:sz="0" w:space="0" w:color="auto"/>
        <w:right w:val="none" w:sz="0" w:space="0" w:color="auto"/>
      </w:divBdr>
    </w:div>
    <w:div w:id="1015693922">
      <w:bodyDiv w:val="1"/>
      <w:marLeft w:val="0"/>
      <w:marRight w:val="0"/>
      <w:marTop w:val="0"/>
      <w:marBottom w:val="0"/>
      <w:divBdr>
        <w:top w:val="none" w:sz="0" w:space="0" w:color="auto"/>
        <w:left w:val="none" w:sz="0" w:space="0" w:color="auto"/>
        <w:bottom w:val="none" w:sz="0" w:space="0" w:color="auto"/>
        <w:right w:val="none" w:sz="0" w:space="0" w:color="auto"/>
      </w:divBdr>
    </w:div>
    <w:div w:id="1343118903">
      <w:bodyDiv w:val="1"/>
      <w:marLeft w:val="0"/>
      <w:marRight w:val="0"/>
      <w:marTop w:val="0"/>
      <w:marBottom w:val="0"/>
      <w:divBdr>
        <w:top w:val="none" w:sz="0" w:space="0" w:color="auto"/>
        <w:left w:val="none" w:sz="0" w:space="0" w:color="auto"/>
        <w:bottom w:val="none" w:sz="0" w:space="0" w:color="auto"/>
        <w:right w:val="none" w:sz="0" w:space="0" w:color="auto"/>
      </w:divBdr>
    </w:div>
    <w:div w:id="1614633998">
      <w:bodyDiv w:val="1"/>
      <w:marLeft w:val="0"/>
      <w:marRight w:val="0"/>
      <w:marTop w:val="0"/>
      <w:marBottom w:val="0"/>
      <w:divBdr>
        <w:top w:val="none" w:sz="0" w:space="0" w:color="auto"/>
        <w:left w:val="none" w:sz="0" w:space="0" w:color="auto"/>
        <w:bottom w:val="none" w:sz="0" w:space="0" w:color="auto"/>
        <w:right w:val="none" w:sz="0" w:space="0" w:color="auto"/>
      </w:divBdr>
    </w:div>
    <w:div w:id="1968462992">
      <w:bodyDiv w:val="1"/>
      <w:marLeft w:val="0"/>
      <w:marRight w:val="0"/>
      <w:marTop w:val="0"/>
      <w:marBottom w:val="0"/>
      <w:divBdr>
        <w:top w:val="none" w:sz="0" w:space="0" w:color="auto"/>
        <w:left w:val="none" w:sz="0" w:space="0" w:color="auto"/>
        <w:bottom w:val="none" w:sz="0" w:space="0" w:color="auto"/>
        <w:right w:val="none" w:sz="0" w:space="0" w:color="auto"/>
      </w:divBdr>
    </w:div>
    <w:div w:id="211478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Information_retrieval" TargetMode="External"/><Relationship Id="rId5" Type="http://schemas.openxmlformats.org/officeDocument/2006/relationships/image" Target="media/image1.emf"/><Relationship Id="rId10" Type="http://schemas.openxmlformats.org/officeDocument/2006/relationships/hyperlink" Target="http://wwwhome.cs.utwente.nl/~hiemstra/papers/IRModelsTutorial-draft.pdf"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10</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Frenia Pinto</dc:creator>
  <cp:keywords/>
  <dc:description/>
  <cp:lastModifiedBy>Frenia Pinto</cp:lastModifiedBy>
  <cp:revision>23</cp:revision>
  <dcterms:created xsi:type="dcterms:W3CDTF">2016-12-08T21:25:00Z</dcterms:created>
  <dcterms:modified xsi:type="dcterms:W3CDTF">2016-12-09T07:52:00Z</dcterms:modified>
</cp:coreProperties>
</file>