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  <w:sz w:val="24"/>
          <w:szCs w:val="24"/>
        </w:rPr>
        <w:t>Advanced Selenium Framework Topics</w:t>
      </w:r>
    </w:p>
    <w:p>
      <w:pPr>
        <w:pStyle w:val="TextBody"/>
        <w:bidi w:val="0"/>
        <w:jc w:val="center"/>
        <w:rPr>
          <w:rStyle w:val="StrongEmphasis"/>
          <w:b w:val="false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🧪 </w:t>
      </w:r>
      <w:r>
        <w:rPr>
          <w:rStyle w:val="StrongEmphasis"/>
          <w:b/>
          <w:sz w:val="24"/>
          <w:szCs w:val="24"/>
        </w:rPr>
        <w:t>TestNG Framework Basics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87"/>
        <w:gridCol w:w="8251"/>
      </w:tblGrid>
      <w:tr>
        <w:trPr>
          <w:tblHeader w:val="true"/>
        </w:trPr>
        <w:tc>
          <w:tcPr>
            <w:tcW w:w="1387" w:type="dxa"/>
            <w:tcBorders/>
            <w:vAlign w:val="center"/>
          </w:tcPr>
          <w:p>
            <w:pPr>
              <w:pStyle w:val="TableHeading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</w:t>
            </w:r>
          </w:p>
        </w:tc>
        <w:tc>
          <w:tcPr>
            <w:tcW w:w="8251" w:type="dxa"/>
            <w:tcBorders/>
            <w:vAlign w:val="center"/>
          </w:tcPr>
          <w:p>
            <w:pPr>
              <w:pStyle w:val="TableHeading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What is TestNG?</w:t>
            </w:r>
          </w:p>
        </w:tc>
        <w:tc>
          <w:tcPr>
            <w:tcW w:w="8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Style w:val="StrongEmphasis"/>
                <w:sz w:val="24"/>
                <w:szCs w:val="24"/>
              </w:rPr>
              <w:t>testing framework</w:t>
            </w:r>
            <w:r>
              <w:rPr>
                <w:sz w:val="24"/>
                <w:szCs w:val="24"/>
              </w:rPr>
              <w:t xml:space="preserve"> (like JUnit) designed for </w:t>
            </w:r>
            <w:r>
              <w:rPr>
                <w:rStyle w:val="StrongEmphasis"/>
                <w:sz w:val="24"/>
                <w:szCs w:val="24"/>
              </w:rPr>
              <w:t>unit, functional, integration, and end-to-end tests</w:t>
            </w:r>
            <w:r>
              <w:rPr>
                <w:sz w:val="24"/>
                <w:szCs w:val="24"/>
              </w:rPr>
              <w:t xml:space="preserve"> in Java. Provides annotations, grouping, prioritization, parallelism, reporting.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Why use TestNG?</w:t>
            </w:r>
          </w:p>
        </w:tc>
        <w:tc>
          <w:tcPr>
            <w:tcW w:w="82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test flow with annotations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test configuration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grouping &amp; prioritization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Built-in reports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executio</w:t>
            </w:r>
            <w:r>
              <w:rPr>
                <w:sz w:val="24"/>
                <w:szCs w:val="24"/>
              </w:rPr>
              <w:t>n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How to use?</w:t>
            </w:r>
          </w:p>
        </w:tc>
        <w:tc>
          <w:tcPr>
            <w:tcW w:w="825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Add TestNG to your project (Maven: </w:t>
            </w:r>
            <w:r>
              <w:rPr>
                <w:rStyle w:val="SourceText"/>
                <w:sz w:val="24"/>
                <w:szCs w:val="24"/>
              </w:rPr>
              <w:t>testng</w:t>
            </w:r>
            <w:r>
              <w:rPr>
                <w:sz w:val="24"/>
                <w:szCs w:val="24"/>
              </w:rPr>
              <w:t xml:space="preserve"> dependency)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Write test classes with </w:t>
            </w:r>
            <w:r>
              <w:rPr>
                <w:rStyle w:val="SourceText"/>
                <w:sz w:val="24"/>
                <w:szCs w:val="24"/>
              </w:rPr>
              <w:t>@Test</w:t>
            </w:r>
            <w:r>
              <w:rPr>
                <w:sz w:val="24"/>
                <w:szCs w:val="24"/>
              </w:rPr>
              <w:t xml:space="preserve"> methods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via TestNG runner or XML config</w:t>
            </w:r>
          </w:p>
        </w:tc>
      </w:tr>
      <w:tr>
        <w:trPr/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Where is it used?</w:t>
            </w:r>
          </w:p>
        </w:tc>
        <w:tc>
          <w:tcPr>
            <w:tcW w:w="82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Automation frameworks (Selenium + TestNG)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testing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Unit/integration testing for Java apps</w:t>
            </w:r>
          </w:p>
        </w:tc>
      </w:tr>
    </w:tbl>
    <w:p>
      <w:pPr>
        <w:pStyle w:val="TextBody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📝 </w:t>
      </w:r>
      <w:r>
        <w:rPr>
          <w:rStyle w:val="StrongEmphasis"/>
          <w:b/>
          <w:sz w:val="24"/>
          <w:szCs w:val="24"/>
        </w:rPr>
        <w:t>Common Annotations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72"/>
        <w:gridCol w:w="6066"/>
      </w:tblGrid>
      <w:tr>
        <w:trPr>
          <w:tblHeader w:val="true"/>
        </w:trPr>
        <w:tc>
          <w:tcPr>
            <w:tcW w:w="3572" w:type="dxa"/>
            <w:tcBorders/>
            <w:vAlign w:val="center"/>
          </w:tcPr>
          <w:p>
            <w:pPr>
              <w:pStyle w:val="TableHeading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Annotation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Heading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@Test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a method as a test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@BeforeMethod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Runs before each </w:t>
            </w:r>
            <w:r>
              <w:rPr>
                <w:rStyle w:val="SourceText"/>
                <w:sz w:val="24"/>
                <w:szCs w:val="24"/>
              </w:rPr>
              <w:t>@Test</w:t>
            </w:r>
            <w:r>
              <w:rPr>
                <w:sz w:val="24"/>
                <w:szCs w:val="24"/>
              </w:rPr>
              <w:t xml:space="preserve"> method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@AfterMethod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Runs after each </w:t>
            </w:r>
            <w:r>
              <w:rPr>
                <w:rStyle w:val="SourceText"/>
                <w:sz w:val="24"/>
                <w:szCs w:val="24"/>
              </w:rPr>
              <w:t>@Test</w:t>
            </w:r>
            <w:r>
              <w:rPr>
                <w:sz w:val="24"/>
                <w:szCs w:val="24"/>
              </w:rPr>
              <w:t xml:space="preserve"> method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@BeforeClass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once before first test in the class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@AfterClass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once after all tests in the class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@BeforeSuite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before entire test suite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@AfterSuite</w:t>
            </w:r>
          </w:p>
        </w:tc>
        <w:tc>
          <w:tcPr>
            <w:tcW w:w="606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after entire test suite</w:t>
            </w:r>
          </w:p>
        </w:tc>
      </w:tr>
    </w:tbl>
    <w:p>
      <w:pPr>
        <w:pStyle w:val="TextBody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⚡ </w:t>
      </w:r>
      <w:r>
        <w:rPr>
          <w:rStyle w:val="StrongEmphasis"/>
          <w:b/>
          <w:sz w:val="24"/>
          <w:szCs w:val="24"/>
        </w:rPr>
        <w:t>Features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Group tests  </w:t>
      </w:r>
      <w:r>
        <w:rPr>
          <w:rStyle w:val="SourceText"/>
          <w:sz w:val="24"/>
          <w:szCs w:val="24"/>
        </w:rPr>
        <w:t>@Test(groups = {"smoke", "regression"})</w:t>
      </w:r>
      <w:r>
        <w:rPr>
          <w:sz w:val="24"/>
          <w:szCs w:val="24"/>
        </w:rPr>
        <w:br/>
        <w:t>✅ Prioritize tests (</w:t>
      </w:r>
      <w:r>
        <w:rPr>
          <w:rStyle w:val="SourceText"/>
          <w:sz w:val="24"/>
          <w:szCs w:val="24"/>
        </w:rPr>
        <w:t>priority=1</w:t>
      </w:r>
      <w:r>
        <w:rPr>
          <w:sz w:val="24"/>
          <w:szCs w:val="24"/>
        </w:rPr>
        <w:t>)</w:t>
        <w:br/>
        <w:t>✅ Parameterize (</w:t>
      </w:r>
      <w:r>
        <w:rPr>
          <w:rStyle w:val="SourceText"/>
          <w:sz w:val="24"/>
          <w:szCs w:val="24"/>
        </w:rPr>
        <w:t>@Parameters</w:t>
      </w:r>
      <w:r>
        <w:rPr>
          <w:sz w:val="24"/>
          <w:szCs w:val="24"/>
        </w:rPr>
        <w:t>)</w:t>
        <w:br/>
        <w:t xml:space="preserve">✅ Run tests in parallel </w:t>
      </w:r>
      <w:r>
        <w:rPr>
          <w:rStyle w:val="SourceText"/>
          <w:sz w:val="24"/>
          <w:szCs w:val="24"/>
        </w:rPr>
        <w:t>@Test(threadPoolSize = 3, invocationCount = 10)</w:t>
      </w:r>
    </w:p>
    <w:p>
      <w:pPr>
        <w:pStyle w:val="TextBody"/>
        <w:bidi w:val="0"/>
        <w:jc w:val="left"/>
        <w:rPr/>
      </w:pPr>
      <w:r>
        <w:rPr>
          <w:rStyle w:val="SourceText"/>
          <w:sz w:val="24"/>
          <w:szCs w:val="24"/>
        </w:rPr>
        <w:t xml:space="preserve">✅ </w:t>
      </w:r>
      <w:r>
        <w:rPr>
          <w:rStyle w:val="SourceText"/>
          <w:b w:val="false"/>
          <w:bCs w:val="false"/>
          <w:sz w:val="24"/>
          <w:szCs w:val="24"/>
        </w:rPr>
        <w:t>Dependencies</w:t>
      </w:r>
      <w:r>
        <w:rPr>
          <w:rStyle w:val="SourceText"/>
          <w:sz w:val="24"/>
          <w:szCs w:val="24"/>
        </w:rPr>
        <w:t xml:space="preserve"> @Test(dependsOnMethods = "loginTest")</w:t>
      </w:r>
      <w:r>
        <w:rPr>
          <w:sz w:val="24"/>
          <w:szCs w:val="24"/>
        </w:rPr>
        <w:br/>
        <w:t>✅ Custom reports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Key Features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Parallel Execution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@Test(threadPoolSize = 3, invocationCount = 10)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Grouping Tests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@Test(groups = {"smoke", "regression"})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 xml:space="preserve">Dependencies: </w:t>
      </w:r>
      <w:r>
        <w:rPr>
          <w:rStyle w:val="SourceText"/>
          <w:sz w:val="24"/>
          <w:szCs w:val="24"/>
        </w:rPr>
        <w:t>@Test(dependsOnMethods = "loginTest")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Core Components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import org.testng.annotations.*;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@BeforeSuite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setupSuite()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One-time initialization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@BeforeTest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setupTest()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Test-level setup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@BeforeMethod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setup()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Method-level setup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driver = new ChromeDriver();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@Test(priority = 1)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loginTest()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Test logic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@AfterMethod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teardown()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driver.quit();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bidi w:val="0"/>
        <w:jc w:val="left"/>
        <w:rPr>
          <w:rStyle w:val="SourceText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✅ </w:t>
      </w:r>
      <w:r>
        <w:rPr>
          <w:rStyle w:val="StrongEmphasis"/>
          <w:b/>
          <w:sz w:val="24"/>
          <w:szCs w:val="24"/>
        </w:rPr>
        <w:t>Assertions &amp; Parameterization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Assertion Types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Hard Assertions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Assert.assertEquals(actual, expected);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Assert.assertTrue(condition);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Assert.assertNotNull(object);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Soft Assertions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SoftAssert softAssert = new SoftAssert();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softAssert.assertEquals(actual, expected, "Message");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softAssert.assertAll(); // Triggers validation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Parameterization Methods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1. @DataProvider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@DataProvider(name = "loginData")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Object[][] provideData()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new Object[][]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{"user1", "pass123"},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{"user2", "pass456"}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@Test(dataProvider = "loginData")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testLogin(String username, String password)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loginPage.enterCredentials(username, password);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2. XML Parameters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xml</w:t>
      </w:r>
    </w:p>
    <w:p>
      <w:pPr>
        <w:pStyle w:val="PreformattedText"/>
        <w:bidi w:val="0"/>
        <w:spacing w:before="0" w:after="283"/>
        <w:ind w:left="180" w:right="180" w:hanging="0"/>
        <w:jc w:val="left"/>
        <w:rPr>
          <w:sz w:val="24"/>
          <w:szCs w:val="24"/>
        </w:rPr>
      </w:pPr>
      <w:r>
        <w:rPr>
          <w:sz w:val="24"/>
          <w:szCs w:val="24"/>
        </w:rPr>
        <w:t>&lt;parameter name="browser" value="chrome"/&gt;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@Parameters("browser")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@BeforeMethod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setup(String browser)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Initialize specified browser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🏗️ </w:t>
      </w:r>
      <w:r>
        <w:rPr>
          <w:rStyle w:val="StrongEmphasis"/>
          <w:b/>
          <w:sz w:val="24"/>
          <w:szCs w:val="24"/>
        </w:rPr>
        <w:t>Page Object Model (POM)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Implementation Pattern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class LoginPage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Elements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@FindBy(id = "username") WebElement usernameField;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@FindBy(id = "password") WebElement passwordField;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Constructor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LoginPage(WebDriver driver)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PageFactory.initElements(driver, this);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Methods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login(String user, String pass)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usernameField.sendKeys(user);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passwordField.sendKeys(pass);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Separate page classes</w:t>
      </w:r>
      <w:r>
        <w:rPr>
          <w:sz w:val="24"/>
          <w:szCs w:val="24"/>
        </w:rPr>
        <w:t xml:space="preserve"> for each screen/module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Return page objects</w:t>
      </w:r>
      <w:r>
        <w:rPr>
          <w:sz w:val="24"/>
          <w:szCs w:val="24"/>
        </w:rPr>
        <w:t xml:space="preserve"> from methods: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public HomePage clickLogin() 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loginButton.click();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new HomePage(driver);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Use LoadableComponent pattern</w:t>
      </w:r>
      <w:r>
        <w:rPr>
          <w:sz w:val="24"/>
          <w:szCs w:val="24"/>
        </w:rPr>
        <w:t xml:space="preserve"> for critical pages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📊 </w:t>
      </w:r>
      <w:r>
        <w:rPr>
          <w:rStyle w:val="StrongEmphasis"/>
          <w:b/>
          <w:sz w:val="24"/>
          <w:szCs w:val="24"/>
        </w:rPr>
        <w:t>Extent Reports Integration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Setup &amp; Configuration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Initialize reporter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ExtentSparkReporter spark = new ExtentSparkReporter("report.html");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ExtentReports extent = new ExtentReports();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extent.attachReporter(spark);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Test logging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@Test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testWithReporting()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ExtentTest test = extent.createTest("Login Test");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test.log(Status.INFO, "Entering credentials");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try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loginPage.login("admin", "admin123");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test.pass("Login successful");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catch (Exception e)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test.fail("Test failed: " + e.getMessage());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test.addScreenCaptureFromPath(takeScreenshot());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@AfterSuite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generateReport() {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extent.flush();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Advanced Features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Custom themes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spark.config().setTheme(Theme.DARK);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Categories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test.assignCategory("Smoke");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Screenshots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test.addScreenCaptureFromPath("screenshot.png");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🔗 </w:t>
      </w:r>
      <w:r>
        <w:rPr>
          <w:rStyle w:val="StrongEmphasis"/>
          <w:b/>
          <w:sz w:val="24"/>
          <w:szCs w:val="24"/>
        </w:rPr>
        <w:t>Framework Architecture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text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test-project/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src/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main/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r>
        <w:rPr>
          <w:sz w:val="24"/>
          <w:szCs w:val="24"/>
        </w:rPr>
        <w:t>java/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│       ├── </w:t>
      </w:r>
      <w:r>
        <w:rPr>
          <w:sz w:val="24"/>
          <w:szCs w:val="24"/>
        </w:rPr>
        <w:t>pages/         # Page classes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│       ├── </w:t>
      </w:r>
      <w:r>
        <w:rPr>
          <w:sz w:val="24"/>
          <w:szCs w:val="24"/>
        </w:rPr>
        <w:t>utilities/     # Helpers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│       └── </w:t>
      </w:r>
      <w:r>
        <w:rPr>
          <w:sz w:val="24"/>
          <w:szCs w:val="24"/>
        </w:rPr>
        <w:t>base/          # TestBase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r>
        <w:rPr>
          <w:sz w:val="24"/>
          <w:szCs w:val="24"/>
        </w:rPr>
        <w:t>test/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├── </w:t>
      </w:r>
      <w:r>
        <w:rPr>
          <w:sz w:val="24"/>
          <w:szCs w:val="24"/>
        </w:rPr>
        <w:t>java/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│   ├── </w:t>
      </w:r>
      <w:r>
        <w:rPr>
          <w:sz w:val="24"/>
          <w:szCs w:val="24"/>
        </w:rPr>
        <w:t>tests/         # Test classes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│   └── </w:t>
      </w:r>
      <w:r>
        <w:rPr>
          <w:sz w:val="24"/>
          <w:szCs w:val="24"/>
        </w:rPr>
        <w:t>listeners/     # TestNG listeners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└── </w:t>
      </w:r>
      <w:r>
        <w:rPr>
          <w:sz w:val="24"/>
          <w:szCs w:val="24"/>
        </w:rPr>
        <w:t>resources/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    ├── </w:t>
      </w:r>
      <w:r>
        <w:rPr>
          <w:sz w:val="24"/>
          <w:szCs w:val="24"/>
        </w:rPr>
        <w:t>testng.xml     # Test suites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    └── </w:t>
      </w:r>
      <w:r>
        <w:rPr>
          <w:sz w:val="24"/>
          <w:szCs w:val="24"/>
        </w:rPr>
        <w:t>config.properties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reports/                   # Extent reports</w:t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└── </w:t>
      </w:r>
      <w:r>
        <w:rPr>
          <w:sz w:val="24"/>
          <w:szCs w:val="24"/>
        </w:rPr>
        <w:t>pom.xml                    # Maven config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🚀 </w:t>
      </w:r>
      <w:r>
        <w:rPr>
          <w:rStyle w:val="StrongEmphasis"/>
          <w:b/>
          <w:sz w:val="24"/>
          <w:szCs w:val="24"/>
        </w:rPr>
        <w:t>Pro Tips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Combine POM with Factory Pattern</w:t>
      </w:r>
      <w:r>
        <w:rPr>
          <w:sz w:val="24"/>
          <w:szCs w:val="24"/>
        </w:rPr>
        <w:t xml:space="preserve"> for dynamic page creation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Use RetryAnalyzer</w:t>
      </w:r>
      <w:r>
        <w:rPr>
          <w:sz w:val="24"/>
          <w:szCs w:val="24"/>
        </w:rPr>
        <w:t xml:space="preserve"> for flaky tests: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283"/>
        <w:ind w:left="720" w:hanging="283"/>
        <w:jc w:val="left"/>
        <w:rPr>
          <w:sz w:val="24"/>
          <w:szCs w:val="24"/>
        </w:rPr>
      </w:pPr>
      <w:r>
        <w:rPr>
          <w:sz w:val="24"/>
          <w:szCs w:val="24"/>
        </w:rPr>
        <w:t>@Test(retryAnalyzer = RetryAnalyzer.class)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  <w:sz w:val="24"/>
          <w:szCs w:val="24"/>
        </w:rPr>
        <w:t>Leverage Event Listeners</w:t>
      </w:r>
      <w:r>
        <w:rPr>
          <w:sz w:val="24"/>
          <w:szCs w:val="24"/>
        </w:rPr>
        <w:t xml:space="preserve"> for advanced reporting: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Preformatted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public class TestListener implements ITestListener 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onTestFailure(ITestResult result) 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ExtentTestManager.getTest().fail(result.getThrowable());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This comprehensive guide covers essential advanced Selenium framework concepts with practical implementation examples. For production-grade frameworks, consider adding: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Dependency Injection</w:t>
      </w:r>
      <w:r>
        <w:rPr>
          <w:sz w:val="24"/>
          <w:szCs w:val="24"/>
        </w:rPr>
        <w:t xml:space="preserve"> (Guice/Spring)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BDD Integration</w:t>
      </w:r>
      <w:r>
        <w:rPr>
          <w:sz w:val="24"/>
          <w:szCs w:val="24"/>
        </w:rPr>
        <w:t xml:space="preserve"> (Cucumber)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Visual Testing</w:t>
      </w:r>
      <w:r>
        <w:rPr>
          <w:sz w:val="24"/>
          <w:szCs w:val="24"/>
        </w:rPr>
        <w:t xml:space="preserve"> (Applitools)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8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5</Pages>
  <Words>654</Words>
  <Characters>4554</Characters>
  <CharactersWithSpaces>5359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2025-06-24T09:41:03Z</dcterms:created>
  <dc:creator/>
  <dc:description/>
  <dc:language>en-IN</dc:language>
  <cp:lastModifiedBy/>
  <dcterms:modified xsi:type="dcterms:W3CDTF">2025-06-24T10:54:17Z</dcterms:modified>
  <cp:revision>5</cp:revision>
  <dc:subject/>
  <dc:title/>
</cp:coreProperties>
</file>