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Container Overloaded Exception</w:t>
      </w:r>
    </w:p>
    <w:p w:rsidR="00000000" w:rsidDel="00000000" w:rsidP="00000000" w:rsidRDefault="00000000" w:rsidRPr="00000000" w14:paraId="00000001">
      <w:pPr>
        <w:rPr>
          <w:b w:val="1"/>
        </w:rPr>
      </w:pPr>
      <w:r w:rsidDel="00000000" w:rsidR="00000000" w:rsidRPr="00000000">
        <w:rPr>
          <w:rtl w:val="0"/>
        </w:rPr>
        <w:t xml:space="preserve">The Devi Shipping Company is a leading logistics Company that transports goods from one location to another. There are cases in such shipping Companiess that during loading Containers, employees unknowingly  add extra weight into the containers. In order to caution the employee regarding the overload, write a program to add the weight of every item added to the container and if the added weight of the items exceeds the actual capacity of the container throw an exception named </w:t>
      </w:r>
      <w:r w:rsidDel="00000000" w:rsidR="00000000" w:rsidRPr="00000000">
        <w:rPr>
          <w:b w:val="1"/>
          <w:rtl w:val="0"/>
        </w:rPr>
        <w:t xml:space="preserve">“ContainerOverloadedException”.</w:t>
      </w:r>
    </w:p>
    <w:p w:rsidR="00000000" w:rsidDel="00000000" w:rsidP="00000000" w:rsidRDefault="00000000" w:rsidRPr="00000000" w14:paraId="00000002">
      <w:pPr>
        <w:rPr/>
      </w:pPr>
      <w:r w:rsidDel="00000000" w:rsidR="00000000" w:rsidRPr="00000000">
        <w:rPr>
          <w:rtl w:val="0"/>
        </w:rPr>
        <w:t xml:space="preserve">Create a class named  </w:t>
      </w:r>
      <w:r w:rsidDel="00000000" w:rsidR="00000000" w:rsidRPr="00000000">
        <w:rPr>
          <w:b w:val="1"/>
          <w:rtl w:val="0"/>
        </w:rPr>
        <w:t xml:space="preserve">Commodity</w:t>
      </w:r>
      <w:r w:rsidDel="00000000" w:rsidR="00000000" w:rsidRPr="00000000">
        <w:rPr>
          <w:rtl w:val="0"/>
        </w:rPr>
        <w:t xml:space="preserve"> with the following private member variables/attributes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String commodityid</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Float totalWeight</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Interger quantity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3 argument constructor with argument in this order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commodity,totalWeight,quantity.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Create a class named  </w:t>
      </w:r>
      <w:r w:rsidDel="00000000" w:rsidR="00000000" w:rsidRPr="00000000">
        <w:rPr>
          <w:b w:val="1"/>
          <w:rtl w:val="0"/>
        </w:rPr>
        <w:t xml:space="preserve">Container</w:t>
      </w:r>
      <w:r w:rsidDel="00000000" w:rsidR="00000000" w:rsidRPr="00000000">
        <w:rPr>
          <w:rtl w:val="0"/>
        </w:rPr>
        <w:t xml:space="preserve"> with the following private member variables/attributes.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String number</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Float  containerWeight</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Commodites[]commodites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3 argument constructor with arguments in this order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number,containerWeight,commodites.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method named as displayDetails()in container to display the container details.</w:t>
      </w:r>
    </w:p>
    <w:tbl>
      <w:tblPr>
        <w:tblStyle w:val="Table1"/>
        <w:tblW w:w="64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3"/>
        <w:gridCol w:w="2405"/>
        <w:gridCol w:w="3330"/>
        <w:tblGridChange w:id="0">
          <w:tblGrid>
            <w:gridCol w:w="673"/>
            <w:gridCol w:w="2405"/>
            <w:gridCol w:w="3330"/>
          </w:tblGrid>
        </w:tblGridChange>
      </w:tblGrid>
      <w:tr>
        <w:tc>
          <w:tcPr/>
          <w:p w:rsidR="00000000" w:rsidDel="00000000" w:rsidP="00000000" w:rsidRDefault="00000000" w:rsidRPr="00000000" w14:paraId="00000011">
            <w:pPr>
              <w:rPr>
                <w:b w:val="1"/>
              </w:rPr>
            </w:pPr>
            <w:r w:rsidDel="00000000" w:rsidR="00000000" w:rsidRPr="00000000">
              <w:rPr>
                <w:b w:val="1"/>
                <w:rtl w:val="0"/>
              </w:rPr>
              <w:t xml:space="preserve">S.NO</w:t>
            </w:r>
          </w:p>
        </w:tc>
        <w:tc>
          <w:tcPr/>
          <w:p w:rsidR="00000000" w:rsidDel="00000000" w:rsidP="00000000" w:rsidRDefault="00000000" w:rsidRPr="00000000" w14:paraId="00000012">
            <w:pPr>
              <w:rPr>
                <w:b w:val="1"/>
              </w:rPr>
            </w:pPr>
            <w:r w:rsidDel="00000000" w:rsidR="00000000" w:rsidRPr="00000000">
              <w:rPr>
                <w:b w:val="1"/>
                <w:rtl w:val="0"/>
              </w:rPr>
              <w:t xml:space="preserve">Method name</w:t>
            </w:r>
          </w:p>
        </w:tc>
        <w:tc>
          <w:tcPr/>
          <w:p w:rsidR="00000000" w:rsidDel="00000000" w:rsidP="00000000" w:rsidRDefault="00000000" w:rsidRPr="00000000" w14:paraId="00000013">
            <w:pPr>
              <w:rPr>
                <w:b w:val="1"/>
              </w:rPr>
            </w:pPr>
            <w:r w:rsidDel="00000000" w:rsidR="00000000" w:rsidRPr="00000000">
              <w:rPr>
                <w:b w:val="1"/>
                <w:rtl w:val="0"/>
              </w:rPr>
              <w:t xml:space="preserve">Method Description</w:t>
            </w:r>
          </w:p>
        </w:tc>
      </w:tr>
      <w:tr>
        <w:tc>
          <w:tcPr/>
          <w:p w:rsidR="00000000" w:rsidDel="00000000" w:rsidP="00000000" w:rsidRDefault="00000000" w:rsidRPr="00000000" w14:paraId="00000014">
            <w:pPr>
              <w:rPr/>
            </w:pPr>
            <w:r w:rsidDel="00000000" w:rsidR="00000000" w:rsidRPr="00000000">
              <w:rPr>
                <w:rtl w:val="0"/>
              </w:rPr>
              <w:t xml:space="preserve">  1</w:t>
            </w:r>
          </w:p>
        </w:tc>
        <w:tc>
          <w:tcPr/>
          <w:p w:rsidR="00000000" w:rsidDel="00000000" w:rsidP="00000000" w:rsidRDefault="00000000" w:rsidRPr="00000000" w14:paraId="00000015">
            <w:pPr>
              <w:rPr/>
            </w:pPr>
            <w:r w:rsidDel="00000000" w:rsidR="00000000" w:rsidRPr="00000000">
              <w:rPr>
                <w:rtl w:val="0"/>
              </w:rPr>
              <w:t xml:space="preserve">Void displayDetails()</w:t>
            </w:r>
          </w:p>
        </w:tc>
        <w:tc>
          <w:tcPr/>
          <w:p w:rsidR="00000000" w:rsidDel="00000000" w:rsidP="00000000" w:rsidRDefault="00000000" w:rsidRPr="00000000" w14:paraId="00000016">
            <w:pPr>
              <w:rPr/>
            </w:pPr>
            <w:r w:rsidDel="00000000" w:rsidR="00000000" w:rsidRPr="00000000">
              <w:rPr>
                <w:rtl w:val="0"/>
              </w:rPr>
              <w:t xml:space="preserve">To display the commodity details</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a class named</w:t>
      </w:r>
      <w:r w:rsidDel="00000000" w:rsidR="00000000" w:rsidRPr="00000000">
        <w:rPr>
          <w:b w:val="1"/>
          <w:rtl w:val="0"/>
        </w:rPr>
        <w:t xml:space="preserve"> shipmentBO </w:t>
      </w:r>
      <w:r w:rsidDel="00000000" w:rsidR="00000000" w:rsidRPr="00000000">
        <w:rPr>
          <w:rtl w:val="0"/>
        </w:rPr>
        <w:t xml:space="preserve">with the method validate.</w:t>
      </w:r>
    </w:p>
    <w:p w:rsidR="00000000" w:rsidDel="00000000" w:rsidP="00000000" w:rsidRDefault="00000000" w:rsidRPr="00000000" w14:paraId="00000019">
      <w:pPr>
        <w:rPr/>
      </w:pPr>
      <w:r w:rsidDel="00000000" w:rsidR="00000000" w:rsidRPr="00000000">
        <w:rPr>
          <w:b w:val="1"/>
          <w:rtl w:val="0"/>
        </w:rPr>
        <w:t xml:space="preserve">---- validate(Container,Commodity[])</w:t>
      </w:r>
      <w:r w:rsidDel="00000000" w:rsidR="00000000" w:rsidRPr="00000000">
        <w:rPr>
          <w:rtl w:val="0"/>
        </w:rPr>
        <w:t xml:space="preserve">to check whether the weight of commodities is less than capacity of the container.</w:t>
      </w:r>
    </w:p>
    <w:tbl>
      <w:tblPr>
        <w:tblStyle w:val="Table2"/>
        <w:tblW w:w="83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3"/>
        <w:gridCol w:w="2945"/>
        <w:gridCol w:w="4770"/>
        <w:tblGridChange w:id="0">
          <w:tblGrid>
            <w:gridCol w:w="673"/>
            <w:gridCol w:w="2945"/>
            <w:gridCol w:w="4770"/>
          </w:tblGrid>
        </w:tblGridChange>
      </w:tblGrid>
      <w:tr>
        <w:tc>
          <w:tcPr/>
          <w:p w:rsidR="00000000" w:rsidDel="00000000" w:rsidP="00000000" w:rsidRDefault="00000000" w:rsidRPr="00000000" w14:paraId="0000001A">
            <w:pPr>
              <w:rPr>
                <w:b w:val="1"/>
              </w:rPr>
            </w:pPr>
            <w:r w:rsidDel="00000000" w:rsidR="00000000" w:rsidRPr="00000000">
              <w:rPr>
                <w:b w:val="1"/>
                <w:rtl w:val="0"/>
              </w:rPr>
              <w:t xml:space="preserve">S.NO</w:t>
            </w:r>
          </w:p>
        </w:tc>
        <w:tc>
          <w:tcPr/>
          <w:p w:rsidR="00000000" w:rsidDel="00000000" w:rsidP="00000000" w:rsidRDefault="00000000" w:rsidRPr="00000000" w14:paraId="0000001B">
            <w:pPr>
              <w:rPr>
                <w:b w:val="1"/>
              </w:rPr>
            </w:pPr>
            <w:r w:rsidDel="00000000" w:rsidR="00000000" w:rsidRPr="00000000">
              <w:rPr>
                <w:b w:val="1"/>
                <w:rtl w:val="0"/>
              </w:rPr>
              <w:t xml:space="preserve">Method name</w:t>
            </w:r>
          </w:p>
        </w:tc>
        <w:tc>
          <w:tcPr/>
          <w:p w:rsidR="00000000" w:rsidDel="00000000" w:rsidP="00000000" w:rsidRDefault="00000000" w:rsidRPr="00000000" w14:paraId="0000001C">
            <w:pPr>
              <w:rPr>
                <w:b w:val="1"/>
              </w:rPr>
            </w:pPr>
            <w:r w:rsidDel="00000000" w:rsidR="00000000" w:rsidRPr="00000000">
              <w:rPr>
                <w:b w:val="1"/>
                <w:rtl w:val="0"/>
              </w:rPr>
              <w:t xml:space="preserve">Method Description</w:t>
            </w:r>
          </w:p>
        </w:tc>
      </w:tr>
      <w:tr>
        <w:tc>
          <w:tcPr/>
          <w:p w:rsidR="00000000" w:rsidDel="00000000" w:rsidP="00000000" w:rsidRDefault="00000000" w:rsidRPr="00000000" w14:paraId="0000001D">
            <w:pPr>
              <w:rPr/>
            </w:pPr>
            <w:r w:rsidDel="00000000" w:rsidR="00000000" w:rsidRPr="00000000">
              <w:rPr>
                <w:rtl w:val="0"/>
              </w:rPr>
              <w:t xml:space="preserve">  1</w:t>
            </w:r>
          </w:p>
        </w:tc>
        <w:tc>
          <w:tcPr/>
          <w:p w:rsidR="00000000" w:rsidDel="00000000" w:rsidP="00000000" w:rsidRDefault="00000000" w:rsidRPr="00000000" w14:paraId="0000001E">
            <w:pPr>
              <w:rPr/>
            </w:pPr>
            <w:r w:rsidDel="00000000" w:rsidR="00000000" w:rsidRPr="00000000">
              <w:rPr>
                <w:rtl w:val="0"/>
              </w:rPr>
              <w:t xml:space="preserve">Void  Valididate(Container container, Commodity[]commodity)</w:t>
            </w:r>
          </w:p>
        </w:tc>
        <w:tc>
          <w:tcPr/>
          <w:p w:rsidR="00000000" w:rsidDel="00000000" w:rsidP="00000000" w:rsidRDefault="00000000" w:rsidRPr="00000000" w14:paraId="0000001F">
            <w:pPr>
              <w:rPr/>
            </w:pPr>
            <w:r w:rsidDel="00000000" w:rsidR="00000000" w:rsidRPr="00000000">
              <w:rPr>
                <w:rtl w:val="0"/>
              </w:rPr>
              <w:t xml:space="preserve">To check whether the weight of all the commodities is less than capacity of the container. If it statisfies the above conditioin display the commodity details or else throw ContainerOverloadedException</w:t>
            </w:r>
          </w:p>
        </w:tc>
      </w:tr>
    </w:tbl>
    <w:p w:rsidR="00000000" w:rsidDel="00000000" w:rsidP="00000000" w:rsidRDefault="00000000" w:rsidRPr="00000000" w14:paraId="00000020">
      <w:pPr>
        <w:rPr/>
      </w:pPr>
      <w:r w:rsidDel="00000000" w:rsidR="00000000" w:rsidRPr="00000000">
        <w:rPr>
          <w:rtl w:val="0"/>
        </w:rPr>
        <w:t xml:space="preserve">Create a class name </w:t>
      </w:r>
      <w:r w:rsidDel="00000000" w:rsidR="00000000" w:rsidRPr="00000000">
        <w:rPr>
          <w:b w:val="1"/>
          <w:rtl w:val="0"/>
        </w:rPr>
        <w:t xml:space="preserve">ContainerOverloadedException </w:t>
      </w:r>
      <w:r w:rsidDel="00000000" w:rsidR="00000000" w:rsidRPr="00000000">
        <w:rPr>
          <w:rtl w:val="0"/>
        </w:rPr>
        <w:t xml:space="preserve">which extends exception. If any exception occurs in the above class throw the exception to this </w:t>
      </w:r>
      <w:r w:rsidDel="00000000" w:rsidR="00000000" w:rsidRPr="00000000">
        <w:rPr>
          <w:b w:val="1"/>
          <w:rtl w:val="0"/>
        </w:rPr>
        <w:t xml:space="preserve">ContainerOverloadedException </w:t>
      </w:r>
      <w:r w:rsidDel="00000000" w:rsidR="00000000" w:rsidRPr="00000000">
        <w:rPr>
          <w:rtl w:val="0"/>
        </w:rPr>
        <w:t xml:space="preserve">class with custom message. This class will handle the exception.</w:t>
      </w:r>
    </w:p>
    <w:p w:rsidR="00000000" w:rsidDel="00000000" w:rsidP="00000000" w:rsidRDefault="00000000" w:rsidRPr="00000000" w14:paraId="00000021">
      <w:pPr>
        <w:rPr/>
      </w:pPr>
      <w:r w:rsidDel="00000000" w:rsidR="00000000" w:rsidRPr="00000000">
        <w:rPr>
          <w:rtl w:val="0"/>
        </w:rPr>
        <w:t xml:space="preserve">Create a class </w:t>
      </w:r>
      <w:r w:rsidDel="00000000" w:rsidR="00000000" w:rsidRPr="00000000">
        <w:rPr>
          <w:b w:val="1"/>
          <w:rtl w:val="0"/>
        </w:rPr>
        <w:t xml:space="preserve">Main</w:t>
      </w:r>
      <w:r w:rsidDel="00000000" w:rsidR="00000000" w:rsidRPr="00000000">
        <w:rPr>
          <w:rtl w:val="0"/>
        </w:rPr>
        <w:t xml:space="preserve"> and write a main method to test the above class.</w:t>
      </w:r>
    </w:p>
    <w:p w:rsidR="00000000" w:rsidDel="00000000" w:rsidP="00000000" w:rsidRDefault="00000000" w:rsidRPr="00000000" w14:paraId="00000022">
      <w:pPr>
        <w:rPr>
          <w:b w:val="1"/>
        </w:rPr>
      </w:pPr>
      <w:r w:rsidDel="00000000" w:rsidR="00000000" w:rsidRPr="00000000">
        <w:rPr>
          <w:b w:val="1"/>
          <w:rtl w:val="0"/>
        </w:rPr>
        <w:t xml:space="preserve">Hint:</w:t>
      </w:r>
    </w:p>
    <w:p w:rsidR="00000000" w:rsidDel="00000000" w:rsidP="00000000" w:rsidRDefault="00000000" w:rsidRPr="00000000" w14:paraId="00000023">
      <w:pPr>
        <w:rPr/>
      </w:pPr>
      <w:r w:rsidDel="00000000" w:rsidR="00000000" w:rsidRPr="00000000">
        <w:rPr>
          <w:rtl w:val="0"/>
        </w:rPr>
        <w:t xml:space="preserve">Invoke the displayDetails method from main class and throw</w:t>
      </w:r>
      <w:r w:rsidDel="00000000" w:rsidR="00000000" w:rsidRPr="00000000">
        <w:rPr>
          <w:b w:val="1"/>
          <w:rtl w:val="0"/>
        </w:rPr>
        <w:t xml:space="preserve"> ContainerOverloadedException </w:t>
      </w:r>
      <w:r w:rsidDel="00000000" w:rsidR="00000000" w:rsidRPr="00000000">
        <w:rPr>
          <w:rtl w:val="0"/>
        </w:rPr>
        <w:t xml:space="preserve">from the ShipmentBo class.</w:t>
      </w:r>
    </w:p>
    <w:p w:rsidR="00000000" w:rsidDel="00000000" w:rsidP="00000000" w:rsidRDefault="00000000" w:rsidRPr="00000000" w14:paraId="00000024">
      <w:pPr>
        <w:rPr>
          <w:b w:val="1"/>
        </w:rPr>
      </w:pPr>
      <w:r w:rsidDel="00000000" w:rsidR="00000000" w:rsidRPr="00000000">
        <w:rPr>
          <w:b w:val="1"/>
          <w:rtl w:val="0"/>
        </w:rPr>
        <w:t xml:space="preserve">Problem Specifications: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Commodity details are entered by comma separated values in the following order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(commodityId, totalWeight,quantity).</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custom exceptionmethod 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ContainerOverloaded.</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whether all commodities loaded into the container. If all commodities are loaded display the commodity details or else throw  ContainerOverloaded exception.</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System.Out.Format( “%-15s%-15s%s/n”, “Id”, “Weight”, “Quantity”)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display the commodity details.</w:t>
      </w:r>
    </w:p>
    <w:p w:rsidR="00000000" w:rsidDel="00000000" w:rsidP="00000000" w:rsidRDefault="00000000" w:rsidRPr="00000000" w14:paraId="00000029">
      <w:pPr>
        <w:rPr>
          <w:b w:val="1"/>
        </w:rPr>
      </w:pPr>
      <w:r w:rsidDel="00000000" w:rsidR="00000000" w:rsidRPr="00000000">
        <w:rPr>
          <w:b w:val="1"/>
          <w:rtl w:val="0"/>
        </w:rPr>
        <w:t xml:space="preserve">[Note: Strictly adhere to the object oriented specifications given as a part of the problem statement. Use the same class names, methodnames and attribute names.]</w:t>
      </w:r>
    </w:p>
    <w:p w:rsidR="00000000" w:rsidDel="00000000" w:rsidP="00000000" w:rsidRDefault="00000000" w:rsidRPr="00000000" w14:paraId="0000002A">
      <w:pPr>
        <w:rPr>
          <w:b w:val="1"/>
        </w:rPr>
      </w:pPr>
      <w:r w:rsidDel="00000000" w:rsidR="00000000" w:rsidRPr="00000000">
        <w:rPr>
          <w:b w:val="1"/>
          <w:rtl w:val="0"/>
        </w:rPr>
        <w:t xml:space="preserve">Input and Output Format:</w:t>
      </w:r>
    </w:p>
    <w:p w:rsidR="00000000" w:rsidDel="00000000" w:rsidP="00000000" w:rsidRDefault="00000000" w:rsidRPr="00000000" w14:paraId="0000002B">
      <w:pPr>
        <w:rPr/>
      </w:pPr>
      <w:r w:rsidDel="00000000" w:rsidR="00000000" w:rsidRPr="00000000">
        <w:rPr>
          <w:rtl w:val="0"/>
        </w:rPr>
        <w:t xml:space="preserve">Refer sample input and output for formatting specifications.All text in bold corresponds to input and rest corresponds to output.</w:t>
      </w:r>
    </w:p>
    <w:p w:rsidR="00000000" w:rsidDel="00000000" w:rsidP="00000000" w:rsidRDefault="00000000" w:rsidRPr="00000000" w14:paraId="0000002C">
      <w:pPr>
        <w:rPr>
          <w:b w:val="1"/>
        </w:rPr>
      </w:pPr>
      <w:r w:rsidDel="00000000" w:rsidR="00000000" w:rsidRPr="00000000">
        <w:rPr>
          <w:b w:val="1"/>
          <w:rtl w:val="0"/>
        </w:rPr>
        <w:t xml:space="preserve">Sample Input and Output 1:</w:t>
      </w:r>
    </w:p>
    <w:p w:rsidR="00000000" w:rsidDel="00000000" w:rsidP="00000000" w:rsidRDefault="00000000" w:rsidRPr="00000000" w14:paraId="0000002D">
      <w:pPr>
        <w:rPr/>
      </w:pPr>
      <w:r w:rsidDel="00000000" w:rsidR="00000000" w:rsidRPr="00000000">
        <w:rPr>
          <w:rtl w:val="0"/>
        </w:rPr>
        <w:t xml:space="preserve">Enter the container number:</w:t>
      </w:r>
    </w:p>
    <w:p w:rsidR="00000000" w:rsidDel="00000000" w:rsidP="00000000" w:rsidRDefault="00000000" w:rsidRPr="00000000" w14:paraId="0000002E">
      <w:pPr>
        <w:rPr>
          <w:b w:val="1"/>
        </w:rPr>
      </w:pPr>
      <w:r w:rsidDel="00000000" w:rsidR="00000000" w:rsidRPr="00000000">
        <w:rPr>
          <w:b w:val="1"/>
          <w:rtl w:val="0"/>
        </w:rPr>
        <w:t xml:space="preserve">C001</w:t>
      </w:r>
    </w:p>
    <w:p w:rsidR="00000000" w:rsidDel="00000000" w:rsidP="00000000" w:rsidRDefault="00000000" w:rsidRPr="00000000" w14:paraId="0000002F">
      <w:pPr>
        <w:rPr/>
      </w:pPr>
      <w:r w:rsidDel="00000000" w:rsidR="00000000" w:rsidRPr="00000000">
        <w:rPr>
          <w:rtl w:val="0"/>
        </w:rPr>
        <w:t xml:space="preserve">Enter the capacity of container:</w:t>
      </w:r>
    </w:p>
    <w:p w:rsidR="00000000" w:rsidDel="00000000" w:rsidP="00000000" w:rsidRDefault="00000000" w:rsidRPr="00000000" w14:paraId="00000030">
      <w:pPr>
        <w:rPr>
          <w:b w:val="1"/>
        </w:rPr>
      </w:pPr>
      <w:r w:rsidDel="00000000" w:rsidR="00000000" w:rsidRPr="00000000">
        <w:rPr>
          <w:b w:val="1"/>
          <w:rtl w:val="0"/>
        </w:rPr>
        <w:t xml:space="preserve">40</w:t>
      </w:r>
    </w:p>
    <w:p w:rsidR="00000000" w:rsidDel="00000000" w:rsidP="00000000" w:rsidRDefault="00000000" w:rsidRPr="00000000" w14:paraId="00000031">
      <w:pPr>
        <w:rPr/>
      </w:pPr>
      <w:r w:rsidDel="00000000" w:rsidR="00000000" w:rsidRPr="00000000">
        <w:rPr>
          <w:rtl w:val="0"/>
        </w:rPr>
        <w:t xml:space="preserve">Enter the number of commodities:</w:t>
      </w:r>
    </w:p>
    <w:p w:rsidR="00000000" w:rsidDel="00000000" w:rsidP="00000000" w:rsidRDefault="00000000" w:rsidRPr="00000000" w14:paraId="00000032">
      <w:pPr>
        <w:rPr>
          <w:b w:val="1"/>
        </w:rPr>
      </w:pPr>
      <w:r w:rsidDel="00000000" w:rsidR="00000000" w:rsidRPr="00000000">
        <w:rPr>
          <w:b w:val="1"/>
          <w:rtl w:val="0"/>
        </w:rPr>
        <w:t xml:space="preserve">4</w:t>
      </w:r>
    </w:p>
    <w:p w:rsidR="00000000" w:rsidDel="00000000" w:rsidP="00000000" w:rsidRDefault="00000000" w:rsidRPr="00000000" w14:paraId="00000033">
      <w:pPr>
        <w:rPr/>
      </w:pPr>
      <w:r w:rsidDel="00000000" w:rsidR="00000000" w:rsidRPr="00000000">
        <w:rPr>
          <w:rtl w:val="0"/>
        </w:rPr>
        <w:t xml:space="preserve">Enter the commodities</w:t>
      </w:r>
    </w:p>
    <w:p w:rsidR="00000000" w:rsidDel="00000000" w:rsidP="00000000" w:rsidRDefault="00000000" w:rsidRPr="00000000" w14:paraId="00000034">
      <w:pPr>
        <w:rPr>
          <w:b w:val="1"/>
        </w:rPr>
      </w:pPr>
      <w:r w:rsidDel="00000000" w:rsidR="00000000" w:rsidRPr="00000000">
        <w:rPr>
          <w:b w:val="1"/>
          <w:rtl w:val="0"/>
        </w:rPr>
        <w:t xml:space="preserve">CM01,10 ,1</w:t>
      </w:r>
    </w:p>
    <w:p w:rsidR="00000000" w:rsidDel="00000000" w:rsidP="00000000" w:rsidRDefault="00000000" w:rsidRPr="00000000" w14:paraId="00000035">
      <w:pPr>
        <w:rPr>
          <w:b w:val="1"/>
        </w:rPr>
      </w:pPr>
      <w:r w:rsidDel="00000000" w:rsidR="00000000" w:rsidRPr="00000000">
        <w:rPr>
          <w:b w:val="1"/>
          <w:rtl w:val="0"/>
        </w:rPr>
        <w:t xml:space="preserve">CM02,20,2</w:t>
      </w:r>
    </w:p>
    <w:p w:rsidR="00000000" w:rsidDel="00000000" w:rsidP="00000000" w:rsidRDefault="00000000" w:rsidRPr="00000000" w14:paraId="00000036">
      <w:pPr>
        <w:rPr>
          <w:b w:val="1"/>
        </w:rPr>
      </w:pPr>
      <w:r w:rsidDel="00000000" w:rsidR="00000000" w:rsidRPr="00000000">
        <w:rPr>
          <w:b w:val="1"/>
          <w:rtl w:val="0"/>
        </w:rPr>
        <w:t xml:space="preserve">CM03,5, 1</w:t>
      </w:r>
    </w:p>
    <w:p w:rsidR="00000000" w:rsidDel="00000000" w:rsidP="00000000" w:rsidRDefault="00000000" w:rsidRPr="00000000" w14:paraId="00000037">
      <w:pPr>
        <w:rPr>
          <w:b w:val="1"/>
        </w:rPr>
      </w:pPr>
      <w:r w:rsidDel="00000000" w:rsidR="00000000" w:rsidRPr="00000000">
        <w:rPr>
          <w:b w:val="1"/>
          <w:rtl w:val="0"/>
        </w:rPr>
        <w:t xml:space="preserve">CM04,5,1</w:t>
      </w:r>
    </w:p>
    <w:p w:rsidR="00000000" w:rsidDel="00000000" w:rsidP="00000000" w:rsidRDefault="00000000" w:rsidRPr="00000000" w14:paraId="00000038">
      <w:pPr>
        <w:rPr/>
      </w:pPr>
      <w:r w:rsidDel="00000000" w:rsidR="00000000" w:rsidRPr="00000000">
        <w:rPr>
          <w:rtl w:val="0"/>
        </w:rPr>
        <w:t xml:space="preserve">Comodity details are </w:t>
      </w:r>
    </w:p>
    <w:p w:rsidR="00000000" w:rsidDel="00000000" w:rsidP="00000000" w:rsidRDefault="00000000" w:rsidRPr="00000000" w14:paraId="00000039">
      <w:pPr>
        <w:rPr/>
      </w:pPr>
      <w:r w:rsidDel="00000000" w:rsidR="00000000" w:rsidRPr="00000000">
        <w:rPr>
          <w:rtl w:val="0"/>
        </w:rPr>
        <w:t xml:space="preserve">Id                 weight     Quantity </w:t>
      </w:r>
    </w:p>
    <w:p w:rsidR="00000000" w:rsidDel="00000000" w:rsidP="00000000" w:rsidRDefault="00000000" w:rsidRPr="00000000" w14:paraId="0000003A">
      <w:pPr>
        <w:rPr/>
      </w:pPr>
      <w:r w:rsidDel="00000000" w:rsidR="00000000" w:rsidRPr="00000000">
        <w:rPr>
          <w:rtl w:val="0"/>
        </w:rPr>
        <w:t xml:space="preserve">CM01            10                     1</w:t>
      </w:r>
    </w:p>
    <w:p w:rsidR="00000000" w:rsidDel="00000000" w:rsidP="00000000" w:rsidRDefault="00000000" w:rsidRPr="00000000" w14:paraId="0000003B">
      <w:pPr>
        <w:rPr/>
      </w:pPr>
      <w:r w:rsidDel="00000000" w:rsidR="00000000" w:rsidRPr="00000000">
        <w:rPr>
          <w:rtl w:val="0"/>
        </w:rPr>
        <w:t xml:space="preserve">CM02            20                     2</w:t>
      </w:r>
    </w:p>
    <w:p w:rsidR="00000000" w:rsidDel="00000000" w:rsidP="00000000" w:rsidRDefault="00000000" w:rsidRPr="00000000" w14:paraId="0000003C">
      <w:pPr>
        <w:rPr/>
      </w:pPr>
      <w:r w:rsidDel="00000000" w:rsidR="00000000" w:rsidRPr="00000000">
        <w:rPr>
          <w:rtl w:val="0"/>
        </w:rPr>
        <w:t xml:space="preserve">CM03             5                      1</w:t>
      </w:r>
    </w:p>
    <w:p w:rsidR="00000000" w:rsidDel="00000000" w:rsidP="00000000" w:rsidRDefault="00000000" w:rsidRPr="00000000" w14:paraId="0000003D">
      <w:pPr>
        <w:rPr/>
      </w:pPr>
      <w:r w:rsidDel="00000000" w:rsidR="00000000" w:rsidRPr="00000000">
        <w:rPr>
          <w:rtl w:val="0"/>
        </w:rPr>
        <w:t xml:space="preserve">CM04             5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Sample Input and Output 2:</w:t>
      </w:r>
    </w:p>
    <w:p w:rsidR="00000000" w:rsidDel="00000000" w:rsidP="00000000" w:rsidRDefault="00000000" w:rsidRPr="00000000" w14:paraId="00000040">
      <w:pPr>
        <w:rPr/>
      </w:pPr>
      <w:r w:rsidDel="00000000" w:rsidR="00000000" w:rsidRPr="00000000">
        <w:rPr>
          <w:rtl w:val="0"/>
        </w:rPr>
        <w:t xml:space="preserve">Enter the container number:</w:t>
      </w:r>
    </w:p>
    <w:p w:rsidR="00000000" w:rsidDel="00000000" w:rsidP="00000000" w:rsidRDefault="00000000" w:rsidRPr="00000000" w14:paraId="00000041">
      <w:pPr>
        <w:rPr>
          <w:b w:val="1"/>
        </w:rPr>
      </w:pPr>
      <w:r w:rsidDel="00000000" w:rsidR="00000000" w:rsidRPr="00000000">
        <w:rPr>
          <w:b w:val="1"/>
          <w:rtl w:val="0"/>
        </w:rPr>
        <w:t xml:space="preserve">C001</w:t>
      </w:r>
    </w:p>
    <w:p w:rsidR="00000000" w:rsidDel="00000000" w:rsidP="00000000" w:rsidRDefault="00000000" w:rsidRPr="00000000" w14:paraId="00000042">
      <w:pPr>
        <w:rPr/>
      </w:pPr>
      <w:r w:rsidDel="00000000" w:rsidR="00000000" w:rsidRPr="00000000">
        <w:rPr>
          <w:rtl w:val="0"/>
        </w:rPr>
        <w:t xml:space="preserve">Enter the capacity of container:</w:t>
      </w:r>
    </w:p>
    <w:p w:rsidR="00000000" w:rsidDel="00000000" w:rsidP="00000000" w:rsidRDefault="00000000" w:rsidRPr="00000000" w14:paraId="00000043">
      <w:pPr>
        <w:rPr>
          <w:b w:val="1"/>
        </w:rPr>
      </w:pPr>
      <w:r w:rsidDel="00000000" w:rsidR="00000000" w:rsidRPr="00000000">
        <w:rPr>
          <w:b w:val="1"/>
          <w:rtl w:val="0"/>
        </w:rPr>
        <w:t xml:space="preserve">40</w:t>
      </w:r>
    </w:p>
    <w:p w:rsidR="00000000" w:rsidDel="00000000" w:rsidP="00000000" w:rsidRDefault="00000000" w:rsidRPr="00000000" w14:paraId="00000044">
      <w:pPr>
        <w:rPr/>
      </w:pPr>
      <w:r w:rsidDel="00000000" w:rsidR="00000000" w:rsidRPr="00000000">
        <w:rPr>
          <w:rtl w:val="0"/>
        </w:rPr>
        <w:t xml:space="preserve">Enter the number of commodities:</w:t>
      </w:r>
    </w:p>
    <w:p w:rsidR="00000000" w:rsidDel="00000000" w:rsidP="00000000" w:rsidRDefault="00000000" w:rsidRPr="00000000" w14:paraId="00000045">
      <w:pPr>
        <w:rPr>
          <w:b w:val="1"/>
        </w:rPr>
      </w:pPr>
      <w:r w:rsidDel="00000000" w:rsidR="00000000" w:rsidRPr="00000000">
        <w:rPr>
          <w:b w:val="1"/>
          <w:rtl w:val="0"/>
        </w:rPr>
        <w:t xml:space="preserve">4</w:t>
      </w:r>
    </w:p>
    <w:p w:rsidR="00000000" w:rsidDel="00000000" w:rsidP="00000000" w:rsidRDefault="00000000" w:rsidRPr="00000000" w14:paraId="00000046">
      <w:pPr>
        <w:rPr/>
      </w:pPr>
      <w:r w:rsidDel="00000000" w:rsidR="00000000" w:rsidRPr="00000000">
        <w:rPr>
          <w:rtl w:val="0"/>
        </w:rPr>
        <w:t xml:space="preserve">Enter the commodities</w:t>
      </w:r>
    </w:p>
    <w:p w:rsidR="00000000" w:rsidDel="00000000" w:rsidP="00000000" w:rsidRDefault="00000000" w:rsidRPr="00000000" w14:paraId="00000047">
      <w:pPr>
        <w:rPr>
          <w:b w:val="1"/>
        </w:rPr>
      </w:pPr>
      <w:r w:rsidDel="00000000" w:rsidR="00000000" w:rsidRPr="00000000">
        <w:rPr>
          <w:b w:val="1"/>
          <w:rtl w:val="0"/>
        </w:rPr>
        <w:t xml:space="preserve">CM01,10 ,4</w:t>
      </w:r>
    </w:p>
    <w:p w:rsidR="00000000" w:rsidDel="00000000" w:rsidP="00000000" w:rsidRDefault="00000000" w:rsidRPr="00000000" w14:paraId="00000048">
      <w:pPr>
        <w:rPr>
          <w:b w:val="1"/>
        </w:rPr>
      </w:pPr>
      <w:r w:rsidDel="00000000" w:rsidR="00000000" w:rsidRPr="00000000">
        <w:rPr>
          <w:b w:val="1"/>
          <w:rtl w:val="0"/>
        </w:rPr>
        <w:t xml:space="preserve">CM02,20,2</w:t>
      </w:r>
    </w:p>
    <w:p w:rsidR="00000000" w:rsidDel="00000000" w:rsidP="00000000" w:rsidRDefault="00000000" w:rsidRPr="00000000" w14:paraId="00000049">
      <w:pPr>
        <w:rPr>
          <w:b w:val="1"/>
        </w:rPr>
      </w:pPr>
      <w:r w:rsidDel="00000000" w:rsidR="00000000" w:rsidRPr="00000000">
        <w:rPr>
          <w:b w:val="1"/>
          <w:rtl w:val="0"/>
        </w:rPr>
        <w:t xml:space="preserve">CM03,10, 1</w:t>
      </w:r>
    </w:p>
    <w:p w:rsidR="00000000" w:rsidDel="00000000" w:rsidP="00000000" w:rsidRDefault="00000000" w:rsidRPr="00000000" w14:paraId="0000004A">
      <w:pPr>
        <w:rPr>
          <w:b w:val="1"/>
        </w:rPr>
      </w:pPr>
      <w:r w:rsidDel="00000000" w:rsidR="00000000" w:rsidRPr="00000000">
        <w:rPr>
          <w:b w:val="1"/>
          <w:rtl w:val="0"/>
        </w:rPr>
        <w:t xml:space="preserve">CM04,10,2</w:t>
      </w:r>
    </w:p>
    <w:p w:rsidR="00000000" w:rsidDel="00000000" w:rsidP="00000000" w:rsidRDefault="00000000" w:rsidRPr="00000000" w14:paraId="0000004B">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ContainerOverloadedException.Container is overloaded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