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2C" w:rsidRPr="009C562C" w:rsidRDefault="009C562C" w:rsidP="009C562C">
      <w:pPr>
        <w:shd w:val="clear" w:color="auto" w:fill="FFFFFF"/>
        <w:spacing w:before="240" w:after="24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Logic Apps is a workflow automation service that allows you to automate your routine tasks that might be time-consuming. There is also integration with various kinds of a different software platform, so we can pretty much automate almost anything that we can think of as long as there is an API under the hood.</w:t>
      </w:r>
      <w:r w:rsidRPr="009C562C">
        <w:rPr>
          <w:rFonts w:ascii="Arial" w:eastAsia="Times New Roman" w:hAnsi="Arial" w:cs="Arial"/>
          <w:color w:val="212121"/>
          <w:sz w:val="24"/>
          <w:szCs w:val="24"/>
        </w:rPr>
        <w:br/>
      </w: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Workflow of Azure Logic Apps</w:t>
      </w:r>
      <w:r w:rsidRPr="009C562C">
        <w:rPr>
          <w:rFonts w:ascii="Arial" w:eastAsia="Times New Roman" w:hAnsi="Arial" w:cs="Arial"/>
          <w:b/>
          <w:bCs/>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b/>
          <w:bCs/>
          <w:noProof/>
          <w:color w:val="212121"/>
          <w:sz w:val="24"/>
          <w:szCs w:val="24"/>
        </w:rPr>
        <w:drawing>
          <wp:inline distT="0" distB="0" distL="0" distR="0">
            <wp:extent cx="6195060" cy="1371600"/>
            <wp:effectExtent l="0" t="0" r="0" b="0"/>
            <wp:docPr id="16" name="Picture 1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1371600"/>
                    </a:xfrm>
                    <a:prstGeom prst="rect">
                      <a:avLst/>
                    </a:prstGeom>
                    <a:noFill/>
                    <a:ln>
                      <a:noFill/>
                    </a:ln>
                  </pic:spPr>
                </pic:pic>
              </a:graphicData>
            </a:graphic>
          </wp:inline>
        </w:drawing>
      </w:r>
      <w:r w:rsidRPr="009C562C">
        <w:rPr>
          <w:rFonts w:ascii="Arial" w:eastAsia="Times New Roman" w:hAnsi="Arial" w:cs="Arial"/>
          <w:b/>
          <w:bCs/>
          <w:color w:val="212121"/>
          <w:sz w:val="24"/>
          <w:szCs w:val="24"/>
        </w:rPr>
        <w:t> </w:t>
      </w:r>
    </w:p>
    <w:p w:rsidR="009C562C" w:rsidRPr="009C562C" w:rsidRDefault="009C562C" w:rsidP="009C562C">
      <w:pPr>
        <w:spacing w:after="0" w:line="240" w:lineRule="auto"/>
        <w:rPr>
          <w:rFonts w:ascii="Times New Roman" w:eastAsia="Times New Roman" w:hAnsi="Times New Roman" w:cs="Times New Roman"/>
          <w:sz w:val="24"/>
          <w:szCs w:val="24"/>
        </w:rPr>
      </w:pPr>
      <w:r w:rsidRPr="009C562C">
        <w:rPr>
          <w:rFonts w:ascii="Arial" w:eastAsia="Times New Roman" w:hAnsi="Arial" w:cs="Arial"/>
          <w:b/>
          <w:bCs/>
          <w:color w:val="212121"/>
          <w:sz w:val="24"/>
          <w:szCs w:val="24"/>
          <w:shd w:val="clear" w:color="auto" w:fill="FFFFFF"/>
        </w:rPr>
        <w:t>Connectors</w:t>
      </w:r>
    </w:p>
    <w:p w:rsidR="009C562C" w:rsidRPr="009C562C" w:rsidRDefault="009C562C" w:rsidP="009C562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Connectors just correspond to Web APIs behind the scenes. A user could go into the Logic App Service and they could build one of these workflows.</w:t>
      </w:r>
    </w:p>
    <w:p w:rsidR="009C562C" w:rsidRPr="009C562C" w:rsidRDefault="009C562C" w:rsidP="009C562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They would not know how the API works because the service would abstract that, they would just choose the correct connectors.</w:t>
      </w:r>
    </w:p>
    <w:p w:rsidR="009C562C" w:rsidRPr="009C562C" w:rsidRDefault="009C562C" w:rsidP="009C562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Microsoft has over 200 built-in connectors for all kinds of operations.</w:t>
      </w:r>
    </w:p>
    <w:p w:rsidR="009C562C" w:rsidRPr="009C562C" w:rsidRDefault="009C562C" w:rsidP="009C562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So, in a nutshell, connectors correspond to Web APIs.</w:t>
      </w:r>
    </w:p>
    <w:p w:rsidR="009C562C" w:rsidRPr="009C562C" w:rsidRDefault="009C562C" w:rsidP="009C562C">
      <w:pPr>
        <w:shd w:val="clear" w:color="auto" w:fill="FFFFFF"/>
        <w:spacing w:before="240" w:after="240" w:line="240" w:lineRule="auto"/>
        <w:rPr>
          <w:rFonts w:ascii="Arial" w:eastAsia="Times New Roman" w:hAnsi="Arial" w:cs="Arial"/>
          <w:color w:val="212121"/>
          <w:sz w:val="24"/>
          <w:szCs w:val="24"/>
        </w:rPr>
      </w:pPr>
      <w:r w:rsidRPr="009C562C">
        <w:rPr>
          <w:rFonts w:ascii="Arial" w:eastAsia="Times New Roman" w:hAnsi="Arial" w:cs="Arial"/>
          <w:b/>
          <w:bCs/>
          <w:color w:val="212121"/>
          <w:sz w:val="24"/>
          <w:szCs w:val="24"/>
        </w:rPr>
        <w:t>Triggers and Conditions/Actions</w:t>
      </w:r>
    </w:p>
    <w:p w:rsidR="009C562C" w:rsidRPr="009C562C" w:rsidRDefault="009C562C" w:rsidP="009C562C">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We can trigger different operations in the APIs. Suppose we have a connector for Twitter, we could create a trigger for every time a new tweet is sent out to Twitter and then we could grab that information and then based on some conditions, we could take desired actions.</w:t>
      </w:r>
    </w:p>
    <w:p w:rsidR="009C562C" w:rsidRPr="009C562C" w:rsidRDefault="009C562C" w:rsidP="009C562C">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Conditions/Actions are optional but we can take the triggers and then send that over to an action and we can go off and send that information to somebody and we can also save it in a database.</w:t>
      </w:r>
    </w:p>
    <w:p w:rsidR="009C562C" w:rsidRPr="009C562C" w:rsidRDefault="009C562C" w:rsidP="009C562C">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t>You can have a connector for Azure blob storage so when someone saves a blob into Azure blob storage, you could have a trigger to send an email notification.</w:t>
      </w:r>
    </w:p>
    <w:p w:rsidR="009C562C" w:rsidRPr="009C562C" w:rsidRDefault="009C562C" w:rsidP="009C562C">
      <w:pPr>
        <w:shd w:val="clear" w:color="auto" w:fill="FFFFFF"/>
        <w:spacing w:before="240" w:after="240" w:line="240" w:lineRule="auto"/>
        <w:rPr>
          <w:rFonts w:ascii="Arial" w:eastAsia="Times New Roman" w:hAnsi="Arial" w:cs="Arial"/>
          <w:color w:val="212121"/>
          <w:sz w:val="24"/>
          <w:szCs w:val="24"/>
        </w:rPr>
      </w:pPr>
      <w:r w:rsidRPr="009C562C">
        <w:rPr>
          <w:rFonts w:ascii="Arial" w:eastAsia="Times New Roman" w:hAnsi="Arial" w:cs="Arial"/>
          <w:b/>
          <w:bCs/>
          <w:color w:val="212121"/>
          <w:sz w:val="24"/>
          <w:szCs w:val="24"/>
        </w:rPr>
        <w:t>Demo - Connecting Software as a Service application with Logic Apps </w:t>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b/>
          <w:bCs/>
          <w:color w:val="212121"/>
          <w:sz w:val="24"/>
          <w:szCs w:val="24"/>
        </w:rPr>
        <w:t>Step 1</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Go to the Azure portal and create a new resource, a logic app.</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2948940"/>
            <wp:effectExtent l="0" t="0" r="0" b="3810"/>
            <wp:docPr id="15" name="Picture 15"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94894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2</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Give a name to the logic app, select the subscription, create a new resource group, choose location and keep the log analytics off. Click on create.</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5715000" cy="6217920"/>
            <wp:effectExtent l="0" t="0" r="0" b="0"/>
            <wp:docPr id="14" name="Picture 1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217920"/>
                    </a:xfrm>
                    <a:prstGeom prst="rect">
                      <a:avLst/>
                    </a:prstGeom>
                    <a:noFill/>
                    <a:ln>
                      <a:noFill/>
                    </a:ln>
                  </pic:spPr>
                </pic:pic>
              </a:graphicData>
            </a:graphic>
          </wp:inline>
        </w:drawing>
      </w:r>
      <w:r w:rsidRPr="009C562C">
        <w:rPr>
          <w:rFonts w:ascii="Arial" w:eastAsia="Times New Roman" w:hAnsi="Arial" w:cs="Arial"/>
          <w:color w:val="212121"/>
          <w:sz w:val="24"/>
          <w:szCs w:val="24"/>
        </w:rPr>
        <w:t> </w:t>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3</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proofErr w:type="gramStart"/>
      <w:r w:rsidRPr="009C562C">
        <w:rPr>
          <w:rFonts w:ascii="Arial" w:eastAsia="Times New Roman" w:hAnsi="Arial" w:cs="Arial"/>
          <w:color w:val="212121"/>
          <w:sz w:val="24"/>
          <w:szCs w:val="24"/>
        </w:rPr>
        <w:t>Once</w:t>
      </w:r>
      <w:proofErr w:type="gramEnd"/>
      <w:r w:rsidRPr="009C562C">
        <w:rPr>
          <w:rFonts w:ascii="Arial" w:eastAsia="Times New Roman" w:hAnsi="Arial" w:cs="Arial"/>
          <w:color w:val="212121"/>
          <w:sz w:val="24"/>
          <w:szCs w:val="24"/>
        </w:rPr>
        <w:t xml:space="preserve"> it gets created, go to the Logic App resource and select the Twitter trigger.</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2979420"/>
            <wp:effectExtent l="0" t="0" r="0" b="0"/>
            <wp:docPr id="13" name="Picture 13"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97942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4</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Click on Sign in.</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017520"/>
            <wp:effectExtent l="0" t="0" r="0" b="0"/>
            <wp:docPr id="12" name="Picture 12"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301752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5</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proofErr w:type="gramStart"/>
      <w:r w:rsidRPr="009C562C">
        <w:rPr>
          <w:rFonts w:ascii="Arial" w:eastAsia="Times New Roman" w:hAnsi="Arial" w:cs="Arial"/>
          <w:color w:val="212121"/>
          <w:sz w:val="24"/>
          <w:szCs w:val="24"/>
        </w:rPr>
        <w:t>Once</w:t>
      </w:r>
      <w:proofErr w:type="gramEnd"/>
      <w:r w:rsidRPr="009C562C">
        <w:rPr>
          <w:rFonts w:ascii="Arial" w:eastAsia="Times New Roman" w:hAnsi="Arial" w:cs="Arial"/>
          <w:color w:val="212121"/>
          <w:sz w:val="24"/>
          <w:szCs w:val="24"/>
        </w:rPr>
        <w:t xml:space="preserve"> you are signed in, it will look something like this.</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2948940"/>
            <wp:effectExtent l="0" t="0" r="0" b="3810"/>
            <wp:docPr id="11" name="Picture 11"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294894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6</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Select the search text as #Azure or whatever topic you want to receive tweets from. Set the interval time of 5 minutes. So after every 5 minutes, it is going to check the tweets with #Azure or whatever hashtag/text that you have selected. Then click on next step.</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2887980"/>
            <wp:effectExtent l="0" t="0" r="0" b="7620"/>
            <wp:docPr id="10" name="Picture 10"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288798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7</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Click on "Add an action".</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3383280"/>
            <wp:effectExtent l="0" t="0" r="0" b="7620"/>
            <wp:docPr id="9" name="Picture 9"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338328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8</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Search for Gmail and select it.</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3954780"/>
            <wp:effectExtent l="0" t="0" r="0" b="7620"/>
            <wp:docPr id="8" name="Picture 8"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5060" cy="3954780"/>
                    </a:xfrm>
                    <a:prstGeom prst="rect">
                      <a:avLst/>
                    </a:prstGeom>
                    <a:noFill/>
                    <a:ln>
                      <a:noFill/>
                    </a:ln>
                  </pic:spPr>
                </pic:pic>
              </a:graphicData>
            </a:graphic>
          </wp:inline>
        </w:drawing>
      </w:r>
      <w:r w:rsidRPr="009C562C">
        <w:rPr>
          <w:rFonts w:ascii="Arial" w:eastAsia="Times New Roman" w:hAnsi="Arial" w:cs="Arial"/>
          <w:color w:val="212121"/>
          <w:sz w:val="24"/>
          <w:szCs w:val="24"/>
        </w:rPr>
        <w:t> </w:t>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9</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proofErr w:type="gramStart"/>
      <w:r w:rsidRPr="009C562C">
        <w:rPr>
          <w:rFonts w:ascii="Arial" w:eastAsia="Times New Roman" w:hAnsi="Arial" w:cs="Arial"/>
          <w:color w:val="212121"/>
          <w:sz w:val="24"/>
          <w:szCs w:val="24"/>
        </w:rPr>
        <w:t>You</w:t>
      </w:r>
      <w:proofErr w:type="gramEnd"/>
      <w:r w:rsidRPr="009C562C">
        <w:rPr>
          <w:rFonts w:ascii="Arial" w:eastAsia="Times New Roman" w:hAnsi="Arial" w:cs="Arial"/>
          <w:color w:val="212121"/>
          <w:sz w:val="24"/>
          <w:szCs w:val="24"/>
        </w:rPr>
        <w:t xml:space="preserve"> will be able to see multiple actions. Out of them, select </w:t>
      </w:r>
      <w:r w:rsidRPr="009C562C">
        <w:rPr>
          <w:rFonts w:ascii="Arial" w:eastAsia="Times New Roman" w:hAnsi="Arial" w:cs="Arial"/>
          <w:i/>
          <w:iCs/>
          <w:color w:val="212121"/>
          <w:sz w:val="24"/>
          <w:szCs w:val="24"/>
        </w:rPr>
        <w:t>Send Email. </w:t>
      </w:r>
      <w:r w:rsidRPr="009C562C">
        <w:rPr>
          <w:rFonts w:ascii="Arial" w:eastAsia="Times New Roman" w:hAnsi="Arial" w:cs="Arial"/>
          <w:color w:val="212121"/>
          <w:sz w:val="24"/>
          <w:szCs w:val="24"/>
        </w:rPr>
        <w:t>It will prompt you to sign in.</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3947160"/>
            <wp:effectExtent l="0" t="0" r="0" b="0"/>
            <wp:docPr id="7" name="Picture 7"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5060" cy="3947160"/>
                    </a:xfrm>
                    <a:prstGeom prst="rect">
                      <a:avLst/>
                    </a:prstGeom>
                    <a:noFill/>
                    <a:ln>
                      <a:noFill/>
                    </a:ln>
                  </pic:spPr>
                </pic:pic>
              </a:graphicData>
            </a:graphic>
          </wp:inline>
        </w:drawing>
      </w:r>
      <w:r w:rsidRPr="009C562C">
        <w:rPr>
          <w:rFonts w:ascii="Arial" w:eastAsia="Times New Roman" w:hAnsi="Arial" w:cs="Arial"/>
          <w:color w:val="212121"/>
          <w:sz w:val="24"/>
          <w:szCs w:val="24"/>
        </w:rPr>
        <w:t> </w:t>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b/>
          <w:bCs/>
          <w:color w:val="212121"/>
          <w:sz w:val="24"/>
          <w:szCs w:val="24"/>
        </w:rPr>
        <w:br/>
        <w:t>Step 10</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Fill out the necessary fields. In the body section, we are going to display the dynamic data, that is the tweet text and who it is tweeted by.</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lastRenderedPageBreak/>
        <w:drawing>
          <wp:inline distT="0" distB="0" distL="0" distR="0">
            <wp:extent cx="6195060" cy="3352800"/>
            <wp:effectExtent l="0" t="0" r="0" b="0"/>
            <wp:docPr id="6" name="Picture 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335280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11</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Click on save. So, now we have a basic workflow connecting two different SaaS applications together.</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291840"/>
            <wp:effectExtent l="0" t="0" r="0" b="3810"/>
            <wp:docPr id="5" name="Picture 5"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329184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12</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r w:rsidRPr="009C562C">
        <w:rPr>
          <w:rFonts w:ascii="Arial" w:eastAsia="Times New Roman" w:hAnsi="Arial" w:cs="Arial"/>
          <w:color w:val="212121"/>
          <w:sz w:val="24"/>
          <w:szCs w:val="24"/>
        </w:rPr>
        <w:lastRenderedPageBreak/>
        <w:t>So far in the demo that I have performed, it has fetched 11 tweets, hence making 11 successful runs.</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063240"/>
            <wp:effectExtent l="0" t="0" r="0" b="3810"/>
            <wp:docPr id="4" name="Picture 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06324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13</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Here is a glimpse of successful runs.</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017520"/>
            <wp:effectExtent l="0" t="0" r="0" b="0"/>
            <wp:docPr id="3" name="Picture 3"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301752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14</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proofErr w:type="gramStart"/>
      <w:r w:rsidRPr="009C562C">
        <w:rPr>
          <w:rFonts w:ascii="Arial" w:eastAsia="Times New Roman" w:hAnsi="Arial" w:cs="Arial"/>
          <w:color w:val="212121"/>
          <w:sz w:val="24"/>
          <w:szCs w:val="24"/>
        </w:rPr>
        <w:t>In</w:t>
      </w:r>
      <w:proofErr w:type="gramEnd"/>
      <w:r w:rsidRPr="009C562C">
        <w:rPr>
          <w:rFonts w:ascii="Arial" w:eastAsia="Times New Roman" w:hAnsi="Arial" w:cs="Arial"/>
          <w:color w:val="212121"/>
          <w:sz w:val="24"/>
          <w:szCs w:val="24"/>
        </w:rPr>
        <w:t xml:space="preserve"> the resource group, you will find the logic app and Gmail and Twitter API connections </w:t>
      </w:r>
      <w:r w:rsidRPr="009C562C">
        <w:rPr>
          <w:rFonts w:ascii="Arial" w:eastAsia="Times New Roman" w:hAnsi="Arial" w:cs="Arial"/>
          <w:color w:val="212121"/>
          <w:sz w:val="24"/>
          <w:szCs w:val="24"/>
        </w:rPr>
        <w:lastRenderedPageBreak/>
        <w:t>as resources themselves. By clicking on Twitter/Gmail, you can edit the API connection.</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284220"/>
            <wp:effectExtent l="0" t="0" r="0" b="0"/>
            <wp:docPr id="2" name="Picture 2"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5060" cy="328422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15</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r>
      <w:proofErr w:type="gramStart"/>
      <w:r w:rsidRPr="009C562C">
        <w:rPr>
          <w:rFonts w:ascii="Arial" w:eastAsia="Times New Roman" w:hAnsi="Arial" w:cs="Arial"/>
          <w:color w:val="212121"/>
          <w:sz w:val="24"/>
          <w:szCs w:val="24"/>
        </w:rPr>
        <w:t>You</w:t>
      </w:r>
      <w:proofErr w:type="gramEnd"/>
      <w:r w:rsidRPr="009C562C">
        <w:rPr>
          <w:rFonts w:ascii="Arial" w:eastAsia="Times New Roman" w:hAnsi="Arial" w:cs="Arial"/>
          <w:color w:val="212121"/>
          <w:sz w:val="24"/>
          <w:szCs w:val="24"/>
        </w:rPr>
        <w:t xml:space="preserve"> can edit the API connection from here if you want to change the authorization.</w:t>
      </w:r>
      <w:r w:rsidRPr="009C562C">
        <w:rPr>
          <w:rFonts w:ascii="Arial" w:eastAsia="Times New Roman" w:hAnsi="Arial" w:cs="Arial"/>
          <w:color w:val="212121"/>
          <w:sz w:val="24"/>
          <w:szCs w:val="24"/>
        </w:rPr>
        <w:br/>
      </w:r>
    </w:p>
    <w:p w:rsidR="009C562C" w:rsidRPr="009C562C" w:rsidRDefault="009C562C" w:rsidP="009C562C">
      <w:pPr>
        <w:shd w:val="clear" w:color="auto" w:fill="FFFFFF"/>
        <w:spacing w:after="0" w:line="240" w:lineRule="auto"/>
        <w:jc w:val="center"/>
        <w:rPr>
          <w:rFonts w:ascii="Arial" w:eastAsia="Times New Roman" w:hAnsi="Arial" w:cs="Arial"/>
          <w:color w:val="212121"/>
          <w:sz w:val="24"/>
          <w:szCs w:val="24"/>
        </w:rPr>
      </w:pPr>
      <w:r w:rsidRPr="009C562C">
        <w:rPr>
          <w:rFonts w:ascii="Arial" w:eastAsia="Times New Roman" w:hAnsi="Arial" w:cs="Arial"/>
          <w:noProof/>
          <w:color w:val="212121"/>
          <w:sz w:val="24"/>
          <w:szCs w:val="24"/>
        </w:rPr>
        <w:drawing>
          <wp:inline distT="0" distB="0" distL="0" distR="0">
            <wp:extent cx="6195060" cy="3002280"/>
            <wp:effectExtent l="0" t="0" r="0" b="7620"/>
            <wp:docPr id="1" name="Picture 1"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002280"/>
                    </a:xfrm>
                    <a:prstGeom prst="rect">
                      <a:avLst/>
                    </a:prstGeom>
                    <a:noFill/>
                    <a:ln>
                      <a:noFill/>
                    </a:ln>
                  </pic:spPr>
                </pic:pic>
              </a:graphicData>
            </a:graphic>
          </wp:inline>
        </w:drawing>
      </w:r>
    </w:p>
    <w:p w:rsidR="009C562C" w:rsidRPr="009C562C" w:rsidRDefault="009C562C" w:rsidP="009C562C">
      <w:pPr>
        <w:shd w:val="clear" w:color="auto" w:fill="FFFFFF"/>
        <w:spacing w:after="0" w:line="240" w:lineRule="auto"/>
        <w:rPr>
          <w:rFonts w:ascii="Arial" w:eastAsia="Times New Roman" w:hAnsi="Arial" w:cs="Arial"/>
          <w:color w:val="212121"/>
          <w:sz w:val="24"/>
          <w:szCs w:val="24"/>
        </w:rPr>
      </w:pPr>
      <w:r w:rsidRPr="009C562C">
        <w:rPr>
          <w:rFonts w:ascii="Arial" w:eastAsia="Times New Roman" w:hAnsi="Arial" w:cs="Arial"/>
          <w:color w:val="212121"/>
          <w:sz w:val="24"/>
          <w:szCs w:val="24"/>
        </w:rPr>
        <w:br/>
      </w:r>
      <w:r w:rsidRPr="009C562C">
        <w:rPr>
          <w:rFonts w:ascii="Arial" w:eastAsia="Times New Roman" w:hAnsi="Arial" w:cs="Arial"/>
          <w:b/>
          <w:bCs/>
          <w:color w:val="212121"/>
          <w:sz w:val="24"/>
          <w:szCs w:val="24"/>
        </w:rPr>
        <w:t>Step 16</w:t>
      </w:r>
      <w:r w:rsidRPr="009C562C">
        <w:rPr>
          <w:rFonts w:ascii="Arial" w:eastAsia="Times New Roman" w:hAnsi="Arial" w:cs="Arial"/>
          <w:b/>
          <w:bCs/>
          <w:color w:val="212121"/>
          <w:sz w:val="24"/>
          <w:szCs w:val="24"/>
        </w:rPr>
        <w:br/>
      </w:r>
      <w:r w:rsidRPr="009C562C">
        <w:rPr>
          <w:rFonts w:ascii="Arial" w:eastAsia="Times New Roman" w:hAnsi="Arial" w:cs="Arial"/>
          <w:color w:val="212121"/>
          <w:sz w:val="24"/>
          <w:szCs w:val="24"/>
        </w:rPr>
        <w:br/>
        <w:t xml:space="preserve">Check your email and you will find the results mailed to your email ID. You can delete </w:t>
      </w:r>
      <w:r w:rsidRPr="009C562C">
        <w:rPr>
          <w:rFonts w:ascii="Arial" w:eastAsia="Times New Roman" w:hAnsi="Arial" w:cs="Arial"/>
          <w:color w:val="212121"/>
          <w:sz w:val="24"/>
          <w:szCs w:val="24"/>
        </w:rPr>
        <w:lastRenderedPageBreak/>
        <w:t>the resource group after successful completion of the demo or else, you will keep receiving emails until and unless you either delete the resources/resource group or your subscription runs out of credits.</w:t>
      </w:r>
    </w:p>
    <w:p w:rsidR="00F83002" w:rsidRDefault="009C562C">
      <w:bookmarkStart w:id="0" w:name="_GoBack"/>
      <w:bookmarkEnd w:id="0"/>
    </w:p>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C1792"/>
    <w:multiLevelType w:val="multilevel"/>
    <w:tmpl w:val="064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C5725"/>
    <w:multiLevelType w:val="multilevel"/>
    <w:tmpl w:val="D4E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2C"/>
    <w:rsid w:val="0006156D"/>
    <w:rsid w:val="001E0695"/>
    <w:rsid w:val="009C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6366B-A739-4269-A035-17809D4D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62C"/>
    <w:rPr>
      <w:b/>
      <w:bCs/>
    </w:rPr>
  </w:style>
  <w:style w:type="character" w:styleId="Emphasis">
    <w:name w:val="Emphasis"/>
    <w:basedOn w:val="DefaultParagraphFont"/>
    <w:uiPriority w:val="20"/>
    <w:qFormat/>
    <w:rsid w:val="009C5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6759">
      <w:bodyDiv w:val="1"/>
      <w:marLeft w:val="0"/>
      <w:marRight w:val="0"/>
      <w:marTop w:val="0"/>
      <w:marBottom w:val="0"/>
      <w:divBdr>
        <w:top w:val="none" w:sz="0" w:space="0" w:color="auto"/>
        <w:left w:val="none" w:sz="0" w:space="0" w:color="auto"/>
        <w:bottom w:val="none" w:sz="0" w:space="0" w:color="auto"/>
        <w:right w:val="none" w:sz="0" w:space="0" w:color="auto"/>
      </w:divBdr>
      <w:divsChild>
        <w:div w:id="227111714">
          <w:marLeft w:val="0"/>
          <w:marRight w:val="0"/>
          <w:marTop w:val="0"/>
          <w:marBottom w:val="0"/>
          <w:divBdr>
            <w:top w:val="none" w:sz="0" w:space="0" w:color="auto"/>
            <w:left w:val="none" w:sz="0" w:space="0" w:color="auto"/>
            <w:bottom w:val="none" w:sz="0" w:space="0" w:color="auto"/>
            <w:right w:val="none" w:sz="0" w:space="0" w:color="auto"/>
          </w:divBdr>
          <w:divsChild>
            <w:div w:id="2097557841">
              <w:marLeft w:val="0"/>
              <w:marRight w:val="0"/>
              <w:marTop w:val="0"/>
              <w:marBottom w:val="0"/>
              <w:divBdr>
                <w:top w:val="none" w:sz="0" w:space="0" w:color="auto"/>
                <w:left w:val="none" w:sz="0" w:space="0" w:color="auto"/>
                <w:bottom w:val="none" w:sz="0" w:space="0" w:color="auto"/>
                <w:right w:val="none" w:sz="0" w:space="0" w:color="auto"/>
              </w:divBdr>
              <w:divsChild>
                <w:div w:id="1932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508</Words>
  <Characters>2902</Characters>
  <Application>Microsoft Office Word</Application>
  <DocSecurity>0</DocSecurity>
  <Lines>24</Lines>
  <Paragraphs>6</Paragraphs>
  <ScaleCrop>false</ScaleCrop>
  <Company>Hewlett Packard</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2020-08-28T14:35:00Z</dcterms:created>
  <dcterms:modified xsi:type="dcterms:W3CDTF">2020-08-28T14:36:00Z</dcterms:modified>
</cp:coreProperties>
</file>