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Anjali Gupta</w:t>
      </w:r>
    </w:p>
    <w:p>
      <w:pPr>
        <w:jc w:val="center"/>
      </w:pPr>
      <w:r>
        <w:rPr>
          <w:sz w:val="22"/>
        </w:rPr>
        <w:t>anjali.gupta@email.com | +91 85564 88243</w:t>
      </w:r>
    </w:p>
    <w:p/>
    <w:p>
      <w:r>
        <w:rPr>
          <w:b/>
          <w:color w:val="003366"/>
          <w:sz w:val="26"/>
        </w:rPr>
        <w:t>PROFESSIONAL SUMMARY</w:t>
      </w:r>
    </w:p>
    <w:p>
      <w:r>
        <w:t>Results-driven procurement professional with 5+ years of experience in strategic sourcing, vendor management, and cost optimization. Proven track record in managing supplier relationships, negotiating contracts, and driving procurement excellence across diverse categories.</w:t>
      </w:r>
    </w:p>
    <w:p>
      <w:r>
        <w:rPr>
          <w:b/>
          <w:color w:val="003366"/>
          <w:sz w:val="26"/>
        </w:rPr>
        <w:t>CORE COMPETENCIES</w:t>
      </w:r>
    </w:p>
    <w:p>
      <w:r>
        <w:t>Compliance Management • Supplier Quality Assurance • RFP/RFQ Management • Risk Management • Procure-to-Pay • SAP MM • Just-in-Time Procurement • Global Sourcing • Contract Negotiation • E-Procurement • Tableau Data Visualization • Advanced Excel (VLOOKUP, Pivot Tables, Macros, VBA)</w:t>
      </w:r>
    </w:p>
    <w:p>
      <w:r>
        <w:rPr>
          <w:b/>
          <w:color w:val="003366"/>
          <w:sz w:val="26"/>
        </w:rPr>
        <w:t>PROFESSIONAL EXPERIENCE</w:t>
      </w:r>
    </w:p>
    <w:p>
      <w:r>
        <w:rPr>
          <w:b/>
          <w:sz w:val="22"/>
        </w:rPr>
        <w:t>Procurement Specialist | Tech Mahindra</w:t>
      </w:r>
    </w:p>
    <w:p>
      <w:r>
        <w:rPr>
          <w:i/>
          <w:sz w:val="20"/>
        </w:rPr>
        <w:t>Jan 2022 - Present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Led cross-functional teams for strategic sourcing initiatives</w:t>
      </w:r>
    </w:p>
    <w:p>
      <w:pPr>
        <w:pStyle w:val="ListBullet"/>
      </w:pPr>
      <w:r>
        <w:t>Drove process improvements using Lean Six Sigma methodologies</w:t>
      </w:r>
    </w:p>
    <w:p/>
    <w:p>
      <w:r>
        <w:rPr>
          <w:b/>
          <w:sz w:val="22"/>
        </w:rPr>
        <w:t>Sourcing Analyst | Mahindra Group</w:t>
      </w:r>
    </w:p>
    <w:p>
      <w:r>
        <w:rPr>
          <w:i/>
          <w:sz w:val="20"/>
        </w:rPr>
        <w:t>Jan 2021 - Dec 2022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Led cross-functional teams for strategic sourcing initiatives</w:t>
      </w:r>
    </w:p>
    <w:p>
      <w:pPr>
        <w:pStyle w:val="ListBullet"/>
      </w:pPr>
      <w:r>
        <w:t>Implemented supplier scorecard system improving quality metrics by 25%</w:t>
      </w:r>
    </w:p>
    <w:p/>
    <w:p>
      <w:r>
        <w:rPr>
          <w:b/>
          <w:color w:val="003366"/>
          <w:sz w:val="26"/>
        </w:rPr>
        <w:t>EDUCATION</w:t>
      </w:r>
    </w:p>
    <w:p>
      <w:r>
        <w:t>MBA in Supply Chain Management | Indian Institute of Management | 2015</w:t>
      </w:r>
    </w:p>
    <w:p>
      <w:r>
        <w:t>B.Tech in Mechanical Engineering | National Institute of Technology | 2013</w:t>
      </w:r>
    </w:p>
    <w:p>
      <w:r>
        <w:rPr>
          <w:b/>
          <w:color w:val="003366"/>
          <w:sz w:val="26"/>
        </w:rPr>
        <w:t>CERTIFICATIONS</w:t>
      </w:r>
    </w:p>
    <w:p>
      <w:pPr>
        <w:pStyle w:val="ListBullet"/>
      </w:pPr>
      <w:r>
        <w:t>Certified Professional in Supply Management (CPSM)</w:t>
      </w:r>
    </w:p>
    <w:p>
      <w:pPr>
        <w:pStyle w:val="ListBullet"/>
      </w:pPr>
      <w:r>
        <w:t>Certified Supply Chain Professional (CSCP)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