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8B7838" w14:textId="53E24349" w:rsidR="00732A66" w:rsidRPr="00732A66" w:rsidRDefault="00262B10" w:rsidP="00732A66">
      <w:pPr>
        <w:jc w:val="center"/>
        <w:rPr>
          <w:rFonts w:asciiTheme="majorHAnsi" w:hAnsiTheme="majorHAnsi"/>
          <w:b/>
          <w:sz w:val="28"/>
          <w:szCs w:val="28"/>
        </w:rPr>
      </w:pPr>
      <w:proofErr w:type="gramStart"/>
      <w:r>
        <w:rPr>
          <w:rFonts w:asciiTheme="majorHAnsi" w:hAnsiTheme="majorHAnsi"/>
          <w:b/>
          <w:sz w:val="28"/>
          <w:szCs w:val="28"/>
        </w:rPr>
        <w:t xml:space="preserve">UNIT </w:t>
      </w:r>
      <w:r w:rsidR="00732A66" w:rsidRPr="008F1A48">
        <w:rPr>
          <w:rFonts w:asciiTheme="majorHAnsi" w:hAnsiTheme="majorHAnsi"/>
          <w:b/>
          <w:sz w:val="28"/>
          <w:szCs w:val="28"/>
        </w:rPr>
        <w:t xml:space="preserve"> 1</w:t>
      </w:r>
      <w:proofErr w:type="gramEnd"/>
    </w:p>
    <w:p w14:paraId="00000001" w14:textId="5F3C72B6" w:rsidR="00EE17B7" w:rsidRDefault="00732A66" w:rsidP="00732A66">
      <w:pPr>
        <w:shd w:val="clear" w:color="auto" w:fill="FFFFFF"/>
        <w:spacing w:after="360"/>
        <w:jc w:val="center"/>
        <w:rPr>
          <w:rFonts w:asciiTheme="majorHAnsi" w:eastAsiaTheme="minorHAnsi" w:hAnsiTheme="majorHAnsi" w:cstheme="minorBidi"/>
          <w:b/>
          <w:sz w:val="28"/>
          <w:szCs w:val="28"/>
          <w:lang w:val="en-US"/>
        </w:rPr>
      </w:pPr>
      <w:r w:rsidRPr="00732A66">
        <w:rPr>
          <w:rFonts w:asciiTheme="majorHAnsi" w:eastAsiaTheme="minorHAnsi" w:hAnsiTheme="majorHAnsi" w:cstheme="minorBidi"/>
          <w:b/>
          <w:sz w:val="28"/>
          <w:szCs w:val="28"/>
          <w:lang w:val="en-US"/>
        </w:rPr>
        <w:t>TALEND</w:t>
      </w:r>
    </w:p>
    <w:p w14:paraId="2DE31F6E" w14:textId="5C0B8C65" w:rsidR="00732A66" w:rsidRDefault="00732A66" w:rsidP="00732A66">
      <w:pPr>
        <w:shd w:val="clear" w:color="auto" w:fill="FFFFFF"/>
        <w:spacing w:after="360"/>
        <w:rPr>
          <w:rFonts w:asciiTheme="majorHAnsi" w:eastAsiaTheme="minorHAnsi" w:hAnsiTheme="majorHAnsi" w:cstheme="minorBidi"/>
          <w:b/>
          <w:sz w:val="28"/>
          <w:szCs w:val="28"/>
          <w:lang w:val="en-US"/>
        </w:rPr>
      </w:pPr>
      <w:r>
        <w:rPr>
          <w:noProof/>
          <w:lang w:val="en-US"/>
        </w:rPr>
        <w:drawing>
          <wp:anchor distT="0" distB="0" distL="114300" distR="114300" simplePos="0" relativeHeight="251658240" behindDoc="1" locked="0" layoutInCell="1" allowOverlap="1" wp14:anchorId="64ABEC6A" wp14:editId="4215F022">
            <wp:simplePos x="0" y="0"/>
            <wp:positionH relativeFrom="column">
              <wp:posOffset>0</wp:posOffset>
            </wp:positionH>
            <wp:positionV relativeFrom="paragraph">
              <wp:posOffset>472440</wp:posOffset>
            </wp:positionV>
            <wp:extent cx="5943600" cy="3063240"/>
            <wp:effectExtent l="0" t="0" r="0" b="3810"/>
            <wp:wrapThrough wrapText="bothSides">
              <wp:wrapPolygon edited="0">
                <wp:start x="0" y="0"/>
                <wp:lineTo x="0" y="21493"/>
                <wp:lineTo x="21531" y="21493"/>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Pr="00732A66">
        <w:rPr>
          <w:rFonts w:asciiTheme="majorHAnsi" w:eastAsiaTheme="minorHAnsi" w:hAnsiTheme="majorHAnsi" w:cstheme="minorBidi"/>
          <w:b/>
          <w:sz w:val="28"/>
          <w:szCs w:val="28"/>
          <w:lang w:val="en-US"/>
        </w:rPr>
        <w:t>Link -</w:t>
      </w:r>
      <w:r>
        <w:rPr>
          <w:rFonts w:asciiTheme="majorHAnsi" w:eastAsiaTheme="minorHAnsi" w:hAnsiTheme="majorHAnsi" w:cstheme="minorBidi"/>
          <w:b/>
          <w:sz w:val="28"/>
          <w:szCs w:val="28"/>
          <w:lang w:val="en-US"/>
        </w:rPr>
        <w:t xml:space="preserve"> </w:t>
      </w:r>
      <w:hyperlink r:id="rId8" w:history="1">
        <w:r w:rsidRPr="00FC1E64">
          <w:rPr>
            <w:rStyle w:val="Hyperlink"/>
            <w:rFonts w:asciiTheme="majorHAnsi" w:eastAsiaTheme="minorHAnsi" w:hAnsiTheme="majorHAnsi" w:cstheme="minorBidi"/>
            <w:b/>
            <w:sz w:val="28"/>
            <w:szCs w:val="28"/>
            <w:lang w:val="en-US"/>
          </w:rPr>
          <w:t>https://www.talend.com/products/talend-open-studio/</w:t>
        </w:r>
      </w:hyperlink>
    </w:p>
    <w:p w14:paraId="00000003" w14:textId="77777777" w:rsidR="00EE17B7" w:rsidRPr="00732A66" w:rsidRDefault="0007220D" w:rsidP="0007220D">
      <w:pPr>
        <w:shd w:val="clear" w:color="auto" w:fill="FFFFFF"/>
        <w:spacing w:after="360"/>
        <w:ind w:firstLine="720"/>
        <w:jc w:val="both"/>
        <w:rPr>
          <w:rFonts w:asciiTheme="minorHAnsi" w:hAnsiTheme="minorHAnsi"/>
          <w:color w:val="1F1F1F"/>
          <w:sz w:val="24"/>
          <w:szCs w:val="24"/>
        </w:rPr>
      </w:pP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is a global software company that provides data integration and data management solutions. The company's products are used by businesses of all sizes to connect, access, and transform data from a variety of sources.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solutions are designed t</w:t>
      </w:r>
      <w:r w:rsidRPr="00732A66">
        <w:rPr>
          <w:rFonts w:asciiTheme="minorHAnsi" w:hAnsiTheme="minorHAnsi"/>
          <w:color w:val="1F1F1F"/>
          <w:sz w:val="24"/>
          <w:szCs w:val="24"/>
        </w:rPr>
        <w:t>o help businesses improve their data quality, reduce their data integration costs, and accelerate their time to market.</w:t>
      </w:r>
    </w:p>
    <w:p w14:paraId="00000004"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was founded in 2005 by Bertrand </w:t>
      </w:r>
      <w:proofErr w:type="spellStart"/>
      <w:r w:rsidRPr="00732A66">
        <w:rPr>
          <w:rFonts w:asciiTheme="minorHAnsi" w:hAnsiTheme="minorHAnsi"/>
          <w:color w:val="1F1F1F"/>
          <w:sz w:val="24"/>
          <w:szCs w:val="24"/>
        </w:rPr>
        <w:t>Delacretaz</w:t>
      </w:r>
      <w:proofErr w:type="spellEnd"/>
      <w:r w:rsidRPr="00732A66">
        <w:rPr>
          <w:rFonts w:asciiTheme="minorHAnsi" w:hAnsiTheme="minorHAnsi"/>
          <w:color w:val="1F1F1F"/>
          <w:sz w:val="24"/>
          <w:szCs w:val="24"/>
        </w:rPr>
        <w:t xml:space="preserve">, Lionel Henry, and Jean-Michel </w:t>
      </w:r>
      <w:proofErr w:type="spellStart"/>
      <w:r w:rsidRPr="00732A66">
        <w:rPr>
          <w:rFonts w:asciiTheme="minorHAnsi" w:hAnsiTheme="minorHAnsi"/>
          <w:color w:val="1F1F1F"/>
          <w:sz w:val="24"/>
          <w:szCs w:val="24"/>
        </w:rPr>
        <w:t>Edard</w:t>
      </w:r>
      <w:proofErr w:type="spellEnd"/>
      <w:r w:rsidRPr="00732A66">
        <w:rPr>
          <w:rFonts w:asciiTheme="minorHAnsi" w:hAnsiTheme="minorHAnsi"/>
          <w:color w:val="1F1F1F"/>
          <w:sz w:val="24"/>
          <w:szCs w:val="24"/>
        </w:rPr>
        <w:t>. The company is headquartered in Paris, France, a</w:t>
      </w:r>
      <w:r w:rsidRPr="00732A66">
        <w:rPr>
          <w:rFonts w:asciiTheme="minorHAnsi" w:hAnsiTheme="minorHAnsi"/>
          <w:color w:val="1F1F1F"/>
          <w:sz w:val="24"/>
          <w:szCs w:val="24"/>
        </w:rPr>
        <w:t xml:space="preserve">nd has offices in over 30 countries.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used by businesses in a wide range of industries, including financial services, healthcare, retail, and manufacturing.</w:t>
      </w:r>
    </w:p>
    <w:p w14:paraId="00000005"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flagship product is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Open Studio, an open-source ETL tool that </w:t>
      </w:r>
      <w:r w:rsidRPr="00732A66">
        <w:rPr>
          <w:rFonts w:asciiTheme="minorHAnsi" w:hAnsiTheme="minorHAnsi"/>
          <w:color w:val="1F1F1F"/>
          <w:sz w:val="24"/>
          <w:szCs w:val="24"/>
        </w:rPr>
        <w:t xml:space="preserve">allows users to connect, transform, and load data from a variety of sources.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Open Studio is a popular tool for data integration, and it is used by businesses of all sizes.</w:t>
      </w:r>
    </w:p>
    <w:p w14:paraId="00000006"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r w:rsidRPr="00732A66">
        <w:rPr>
          <w:rFonts w:asciiTheme="minorHAnsi" w:hAnsiTheme="minorHAnsi"/>
          <w:color w:val="1F1F1F"/>
          <w:sz w:val="24"/>
          <w:szCs w:val="24"/>
        </w:rPr>
        <w:t xml:space="preserve">In addition to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Open Studio,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also offers a number of other produ</w:t>
      </w:r>
      <w:r w:rsidRPr="00732A66">
        <w:rPr>
          <w:rFonts w:asciiTheme="minorHAnsi" w:hAnsiTheme="minorHAnsi"/>
          <w:color w:val="1F1F1F"/>
          <w:sz w:val="24"/>
          <w:szCs w:val="24"/>
        </w:rPr>
        <w:t>cts, including:</w:t>
      </w:r>
    </w:p>
    <w:p w14:paraId="00000007" w14:textId="77777777" w:rsidR="00EE17B7" w:rsidRPr="00732A66" w:rsidRDefault="0007220D" w:rsidP="0007220D">
      <w:pPr>
        <w:numPr>
          <w:ilvl w:val="0"/>
          <w:numId w:val="13"/>
        </w:numPr>
        <w:shd w:val="clear" w:color="auto" w:fill="FFFFFF"/>
        <w:spacing w:before="60"/>
        <w:jc w:val="both"/>
        <w:rPr>
          <w:rFonts w:asciiTheme="minorHAnsi" w:hAnsiTheme="minorHAnsi"/>
          <w:sz w:val="24"/>
          <w:szCs w:val="24"/>
        </w:rPr>
      </w:pPr>
      <w:proofErr w:type="spellStart"/>
      <w:r w:rsidRPr="00732A66">
        <w:rPr>
          <w:rFonts w:asciiTheme="minorHAnsi" w:hAnsiTheme="minorHAnsi"/>
          <w:color w:val="1F1F1F"/>
          <w:sz w:val="24"/>
          <w:szCs w:val="24"/>
        </w:rPr>
        <w:lastRenderedPageBreak/>
        <w:t>Talend</w:t>
      </w:r>
      <w:proofErr w:type="spellEnd"/>
      <w:r w:rsidRPr="00732A66">
        <w:rPr>
          <w:rFonts w:asciiTheme="minorHAnsi" w:hAnsiTheme="minorHAnsi"/>
          <w:color w:val="1F1F1F"/>
          <w:sz w:val="24"/>
          <w:szCs w:val="24"/>
        </w:rPr>
        <w:t xml:space="preserve"> Data Fabric: A comprehensive data management platform that provides solutions for data integration, data quality, and data governance.</w:t>
      </w:r>
    </w:p>
    <w:p w14:paraId="00000008" w14:textId="77777777" w:rsidR="00EE17B7" w:rsidRPr="00732A66" w:rsidRDefault="0007220D" w:rsidP="0007220D">
      <w:pPr>
        <w:numPr>
          <w:ilvl w:val="0"/>
          <w:numId w:val="13"/>
        </w:numPr>
        <w:shd w:val="clear" w:color="auto" w:fill="FFFFFF"/>
        <w:jc w:val="both"/>
        <w:rPr>
          <w:rFonts w:asciiTheme="minorHAnsi" w:hAnsiTheme="minorHAnsi"/>
          <w:sz w:val="24"/>
          <w:szCs w:val="24"/>
        </w:rPr>
      </w:pP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Cloud: A cloud-based platform that offers a variety of data integration and data management</w:t>
      </w:r>
      <w:r w:rsidRPr="00732A66">
        <w:rPr>
          <w:rFonts w:asciiTheme="minorHAnsi" w:hAnsiTheme="minorHAnsi"/>
          <w:color w:val="1F1F1F"/>
          <w:sz w:val="24"/>
          <w:szCs w:val="24"/>
        </w:rPr>
        <w:t xml:space="preserve"> services.</w:t>
      </w:r>
    </w:p>
    <w:p w14:paraId="00000009" w14:textId="77777777" w:rsidR="00EE17B7" w:rsidRPr="00732A66" w:rsidRDefault="0007220D" w:rsidP="0007220D">
      <w:pPr>
        <w:numPr>
          <w:ilvl w:val="0"/>
          <w:numId w:val="13"/>
        </w:numPr>
        <w:shd w:val="clear" w:color="auto" w:fill="FFFFFF"/>
        <w:spacing w:after="220"/>
        <w:jc w:val="both"/>
        <w:rPr>
          <w:rFonts w:asciiTheme="minorHAnsi" w:hAnsiTheme="minorHAnsi"/>
          <w:sz w:val="24"/>
          <w:szCs w:val="24"/>
        </w:rPr>
      </w:pP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Academy: A free online training platform that offers courses on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and technologies.</w:t>
      </w:r>
    </w:p>
    <w:p w14:paraId="0000000A"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is a leading provider of data integration and data management solutions. The company's products are used by businesses of all sizes</w:t>
      </w:r>
      <w:r w:rsidRPr="00732A66">
        <w:rPr>
          <w:rFonts w:asciiTheme="minorHAnsi" w:hAnsiTheme="minorHAnsi"/>
          <w:color w:val="1F1F1F"/>
          <w:sz w:val="24"/>
          <w:szCs w:val="24"/>
        </w:rPr>
        <w:t xml:space="preserve"> to improve their data quality, reduce their data integration costs, and accelerate their time to market.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is committed to helping businesses get the most value from their data.</w:t>
      </w:r>
    </w:p>
    <w:p w14:paraId="0000000B"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r w:rsidRPr="00732A66">
        <w:rPr>
          <w:rFonts w:asciiTheme="minorHAnsi" w:hAnsiTheme="minorHAnsi"/>
          <w:color w:val="1F1F1F"/>
          <w:sz w:val="24"/>
          <w:szCs w:val="24"/>
        </w:rPr>
        <w:t xml:space="preserve">Here are some of the benefits of using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w:t>
      </w:r>
    </w:p>
    <w:p w14:paraId="0000000C" w14:textId="77777777" w:rsidR="00EE17B7" w:rsidRPr="00732A66" w:rsidRDefault="0007220D" w:rsidP="0007220D">
      <w:pPr>
        <w:numPr>
          <w:ilvl w:val="0"/>
          <w:numId w:val="14"/>
        </w:numPr>
        <w:shd w:val="clear" w:color="auto" w:fill="FFFFFF"/>
        <w:spacing w:before="60"/>
        <w:jc w:val="both"/>
        <w:rPr>
          <w:rFonts w:asciiTheme="minorHAnsi" w:hAnsiTheme="minorHAnsi"/>
          <w:sz w:val="24"/>
          <w:szCs w:val="24"/>
        </w:rPr>
      </w:pPr>
      <w:r w:rsidRPr="00732A66">
        <w:rPr>
          <w:rFonts w:asciiTheme="minorHAnsi" w:hAnsiTheme="minorHAnsi"/>
          <w:color w:val="1F1F1F"/>
          <w:sz w:val="24"/>
          <w:szCs w:val="24"/>
        </w:rPr>
        <w:t xml:space="preserve">Scalability: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w:t>
      </w:r>
      <w:r w:rsidRPr="00732A66">
        <w:rPr>
          <w:rFonts w:asciiTheme="minorHAnsi" w:hAnsiTheme="minorHAnsi"/>
          <w:color w:val="1F1F1F"/>
          <w:sz w:val="24"/>
          <w:szCs w:val="24"/>
        </w:rPr>
        <w:t>ducts are scalable to meet the needs of businesses of all sizes.</w:t>
      </w:r>
    </w:p>
    <w:p w14:paraId="0000000D" w14:textId="77777777" w:rsidR="00EE17B7" w:rsidRPr="00732A66" w:rsidRDefault="0007220D" w:rsidP="0007220D">
      <w:pPr>
        <w:numPr>
          <w:ilvl w:val="0"/>
          <w:numId w:val="14"/>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Ease of use: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easy to use, even for those with no prior experience with data integration.</w:t>
      </w:r>
    </w:p>
    <w:p w14:paraId="0000000E" w14:textId="77777777" w:rsidR="00EE17B7" w:rsidRPr="00732A66" w:rsidRDefault="0007220D" w:rsidP="0007220D">
      <w:pPr>
        <w:numPr>
          <w:ilvl w:val="0"/>
          <w:numId w:val="14"/>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Extensibility: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extensible, so businesses can customize the</w:t>
      </w:r>
      <w:r w:rsidRPr="00732A66">
        <w:rPr>
          <w:rFonts w:asciiTheme="minorHAnsi" w:hAnsiTheme="minorHAnsi"/>
          <w:color w:val="1F1F1F"/>
          <w:sz w:val="24"/>
          <w:szCs w:val="24"/>
        </w:rPr>
        <w:t>m to meet their specific needs.</w:t>
      </w:r>
    </w:p>
    <w:p w14:paraId="0000000F" w14:textId="77777777" w:rsidR="00EE17B7" w:rsidRPr="00732A66" w:rsidRDefault="0007220D" w:rsidP="0007220D">
      <w:pPr>
        <w:numPr>
          <w:ilvl w:val="0"/>
          <w:numId w:val="14"/>
        </w:numPr>
        <w:shd w:val="clear" w:color="auto" w:fill="FFFFFF"/>
        <w:spacing w:after="220"/>
        <w:jc w:val="both"/>
        <w:rPr>
          <w:rFonts w:asciiTheme="minorHAnsi" w:hAnsiTheme="minorHAnsi"/>
          <w:sz w:val="24"/>
          <w:szCs w:val="24"/>
        </w:rPr>
      </w:pPr>
      <w:r w:rsidRPr="00732A66">
        <w:rPr>
          <w:rFonts w:asciiTheme="minorHAnsi" w:hAnsiTheme="minorHAnsi"/>
          <w:color w:val="1F1F1F"/>
          <w:sz w:val="24"/>
          <w:szCs w:val="24"/>
        </w:rPr>
        <w:t xml:space="preserve">Support: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offers extensive support for its products, including online documentation, training, and technical support.</w:t>
      </w:r>
    </w:p>
    <w:p w14:paraId="00000011" w14:textId="3FF44337" w:rsidR="00EE17B7" w:rsidRPr="00732A66" w:rsidRDefault="0007220D" w:rsidP="0007220D">
      <w:pPr>
        <w:shd w:val="clear" w:color="auto" w:fill="FFFFFF"/>
        <w:spacing w:before="360" w:after="360"/>
        <w:jc w:val="both"/>
        <w:rPr>
          <w:rFonts w:asciiTheme="minorHAnsi" w:hAnsiTheme="minorHAnsi"/>
          <w:color w:val="1F1F1F"/>
          <w:sz w:val="24"/>
          <w:szCs w:val="24"/>
        </w:rPr>
      </w:pPr>
      <w:r w:rsidRPr="00732A66">
        <w:rPr>
          <w:rFonts w:asciiTheme="minorHAnsi" w:hAnsiTheme="minorHAnsi"/>
          <w:color w:val="1F1F1F"/>
          <w:sz w:val="24"/>
          <w:szCs w:val="24"/>
        </w:rPr>
        <w:t xml:space="preserve">If you are looking for a data integration or data management solution,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is a good option to consider. The company's products are scalable, easy to use, extensible, and well-supported.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 xml:space="preserve"> can help you improve your data quality, reduce your data in</w:t>
      </w:r>
      <w:r w:rsidRPr="00732A66">
        <w:rPr>
          <w:rFonts w:asciiTheme="minorHAnsi" w:hAnsiTheme="minorHAnsi"/>
          <w:color w:val="1F1F1F"/>
          <w:sz w:val="24"/>
          <w:szCs w:val="24"/>
        </w:rPr>
        <w:t>tegration costs, and accelerate your time to market.</w:t>
      </w:r>
      <w:r w:rsidR="00732A66">
        <w:rPr>
          <w:rFonts w:asciiTheme="minorHAnsi" w:hAnsiTheme="minorHAnsi"/>
          <w:color w:val="1F1F1F"/>
          <w:sz w:val="24"/>
          <w:szCs w:val="24"/>
        </w:rPr>
        <w:t xml:space="preserve"> </w:t>
      </w:r>
      <w:r w:rsidRPr="00732A66">
        <w:rPr>
          <w:rFonts w:asciiTheme="minorHAnsi" w:hAnsiTheme="minorHAnsi"/>
          <w:color w:val="1F1F1F"/>
          <w:sz w:val="24"/>
          <w:szCs w:val="24"/>
        </w:rPr>
        <w:t xml:space="preserve">Here are some of the industries that use </w:t>
      </w:r>
      <w:proofErr w:type="spellStart"/>
      <w:r w:rsidRPr="00732A66">
        <w:rPr>
          <w:rFonts w:asciiTheme="minorHAnsi" w:hAnsiTheme="minorHAnsi"/>
          <w:color w:val="1F1F1F"/>
          <w:sz w:val="24"/>
          <w:szCs w:val="24"/>
        </w:rPr>
        <w:t>Talend</w:t>
      </w:r>
      <w:proofErr w:type="spellEnd"/>
      <w:r w:rsidRPr="00732A66">
        <w:rPr>
          <w:rFonts w:asciiTheme="minorHAnsi" w:hAnsiTheme="minorHAnsi"/>
          <w:color w:val="1F1F1F"/>
          <w:sz w:val="24"/>
          <w:szCs w:val="24"/>
        </w:rPr>
        <w:t>:</w:t>
      </w:r>
    </w:p>
    <w:p w14:paraId="00000012" w14:textId="77777777" w:rsidR="00EE17B7" w:rsidRPr="00732A66" w:rsidRDefault="0007220D" w:rsidP="0007220D">
      <w:pPr>
        <w:numPr>
          <w:ilvl w:val="0"/>
          <w:numId w:val="15"/>
        </w:numPr>
        <w:shd w:val="clear" w:color="auto" w:fill="FFFFFF"/>
        <w:spacing w:before="60"/>
        <w:jc w:val="both"/>
        <w:rPr>
          <w:rFonts w:asciiTheme="minorHAnsi" w:hAnsiTheme="minorHAnsi"/>
          <w:sz w:val="24"/>
          <w:szCs w:val="24"/>
        </w:rPr>
      </w:pPr>
      <w:r w:rsidRPr="00732A66">
        <w:rPr>
          <w:rFonts w:asciiTheme="minorHAnsi" w:hAnsiTheme="minorHAnsi"/>
          <w:color w:val="1F1F1F"/>
          <w:sz w:val="24"/>
          <w:szCs w:val="24"/>
        </w:rPr>
        <w:t xml:space="preserve">Financial services: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used by financial institutions to integrate data from a variety of sources, such as customer records, transactio</w:t>
      </w:r>
      <w:r w:rsidRPr="00732A66">
        <w:rPr>
          <w:rFonts w:asciiTheme="minorHAnsi" w:hAnsiTheme="minorHAnsi"/>
          <w:color w:val="1F1F1F"/>
          <w:sz w:val="24"/>
          <w:szCs w:val="24"/>
        </w:rPr>
        <w:t>n data, and market data.</w:t>
      </w:r>
    </w:p>
    <w:p w14:paraId="00000013" w14:textId="77777777" w:rsidR="00EE17B7" w:rsidRPr="00732A66" w:rsidRDefault="0007220D" w:rsidP="0007220D">
      <w:pPr>
        <w:numPr>
          <w:ilvl w:val="0"/>
          <w:numId w:val="15"/>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Healthcare: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used by healthcare organizations to integrate data from a variety of sources, such as electronic health records, medical imaging data, and patient surveys.</w:t>
      </w:r>
    </w:p>
    <w:p w14:paraId="00000014" w14:textId="77777777" w:rsidR="00EE17B7" w:rsidRPr="00732A66" w:rsidRDefault="0007220D" w:rsidP="0007220D">
      <w:pPr>
        <w:numPr>
          <w:ilvl w:val="0"/>
          <w:numId w:val="15"/>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Retail: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used by ret</w:t>
      </w:r>
      <w:r w:rsidRPr="00732A66">
        <w:rPr>
          <w:rFonts w:asciiTheme="minorHAnsi" w:hAnsiTheme="minorHAnsi"/>
          <w:color w:val="1F1F1F"/>
          <w:sz w:val="24"/>
          <w:szCs w:val="24"/>
        </w:rPr>
        <w:t>ailers to integrate data from a variety of sources, such as point-of-sale data, inventory data, and customer loyalty data.</w:t>
      </w:r>
    </w:p>
    <w:p w14:paraId="3916774B" w14:textId="77777777" w:rsidR="00732A66" w:rsidRDefault="0007220D" w:rsidP="0007220D">
      <w:pPr>
        <w:numPr>
          <w:ilvl w:val="0"/>
          <w:numId w:val="15"/>
        </w:numPr>
        <w:shd w:val="clear" w:color="auto" w:fill="FFFFFF"/>
        <w:spacing w:after="220"/>
        <w:jc w:val="both"/>
        <w:rPr>
          <w:rFonts w:asciiTheme="minorHAnsi" w:hAnsiTheme="minorHAnsi"/>
          <w:sz w:val="24"/>
          <w:szCs w:val="24"/>
        </w:rPr>
      </w:pPr>
      <w:r w:rsidRPr="00732A66">
        <w:rPr>
          <w:rFonts w:asciiTheme="minorHAnsi" w:hAnsiTheme="minorHAnsi"/>
          <w:color w:val="1F1F1F"/>
          <w:sz w:val="24"/>
          <w:szCs w:val="24"/>
        </w:rPr>
        <w:t xml:space="preserve">Manufacturing: </w:t>
      </w:r>
      <w:proofErr w:type="spellStart"/>
      <w:r w:rsidRPr="00732A66">
        <w:rPr>
          <w:rFonts w:asciiTheme="minorHAnsi" w:hAnsiTheme="minorHAnsi"/>
          <w:color w:val="1F1F1F"/>
          <w:sz w:val="24"/>
          <w:szCs w:val="24"/>
        </w:rPr>
        <w:t>Talend's</w:t>
      </w:r>
      <w:proofErr w:type="spellEnd"/>
      <w:r w:rsidRPr="00732A66">
        <w:rPr>
          <w:rFonts w:asciiTheme="minorHAnsi" w:hAnsiTheme="minorHAnsi"/>
          <w:color w:val="1F1F1F"/>
          <w:sz w:val="24"/>
          <w:szCs w:val="24"/>
        </w:rPr>
        <w:t xml:space="preserve"> products are used by manufacturers to integrate data from a variety of sources, such as production data, qual</w:t>
      </w:r>
      <w:r w:rsidRPr="00732A66">
        <w:rPr>
          <w:rFonts w:asciiTheme="minorHAnsi" w:hAnsiTheme="minorHAnsi"/>
          <w:color w:val="1F1F1F"/>
          <w:sz w:val="24"/>
          <w:szCs w:val="24"/>
        </w:rPr>
        <w:t xml:space="preserve">ity control data, and supply chain </w:t>
      </w:r>
      <w:proofErr w:type="spellStart"/>
      <w:r w:rsidRPr="00732A66">
        <w:rPr>
          <w:rFonts w:asciiTheme="minorHAnsi" w:hAnsiTheme="minorHAnsi"/>
          <w:color w:val="1F1F1F"/>
          <w:sz w:val="24"/>
          <w:szCs w:val="24"/>
        </w:rPr>
        <w:t>data.</w:t>
      </w:r>
      <w:proofErr w:type="spellEnd"/>
    </w:p>
    <w:p w14:paraId="3BAA6EFF" w14:textId="1921DC06" w:rsidR="00732A66" w:rsidRPr="00732A66" w:rsidRDefault="00262B10" w:rsidP="00732A66">
      <w:pPr>
        <w:jc w:val="center"/>
        <w:rPr>
          <w:rFonts w:asciiTheme="majorHAnsi" w:hAnsiTheme="majorHAnsi"/>
          <w:b/>
          <w:sz w:val="28"/>
          <w:szCs w:val="28"/>
        </w:rPr>
      </w:pPr>
      <w:proofErr w:type="gramStart"/>
      <w:r>
        <w:rPr>
          <w:rFonts w:asciiTheme="majorHAnsi" w:hAnsiTheme="majorHAnsi"/>
          <w:b/>
          <w:sz w:val="28"/>
          <w:szCs w:val="28"/>
        </w:rPr>
        <w:lastRenderedPageBreak/>
        <w:t xml:space="preserve">UNIT </w:t>
      </w:r>
      <w:r w:rsidR="00732A66">
        <w:rPr>
          <w:rFonts w:asciiTheme="majorHAnsi" w:hAnsiTheme="majorHAnsi"/>
          <w:b/>
          <w:sz w:val="28"/>
          <w:szCs w:val="28"/>
        </w:rPr>
        <w:t xml:space="preserve"> 2</w:t>
      </w:r>
      <w:proofErr w:type="gramEnd"/>
    </w:p>
    <w:p w14:paraId="00000028" w14:textId="1EBBA648" w:rsidR="00EE17B7" w:rsidRDefault="00732A66" w:rsidP="00732A66">
      <w:pPr>
        <w:shd w:val="clear" w:color="auto" w:fill="FFFFFF"/>
        <w:spacing w:after="360"/>
        <w:jc w:val="center"/>
        <w:rPr>
          <w:rFonts w:asciiTheme="majorHAnsi" w:eastAsiaTheme="minorHAnsi" w:hAnsiTheme="majorHAnsi" w:cstheme="minorBidi"/>
          <w:b/>
          <w:sz w:val="28"/>
          <w:szCs w:val="28"/>
          <w:lang w:val="en-US"/>
        </w:rPr>
      </w:pPr>
      <w:r w:rsidRPr="00732A66">
        <w:rPr>
          <w:rFonts w:asciiTheme="majorHAnsi" w:eastAsiaTheme="minorHAnsi" w:hAnsiTheme="majorHAnsi" w:cstheme="minorBidi"/>
          <w:b/>
          <w:sz w:val="28"/>
          <w:szCs w:val="28"/>
          <w:lang w:val="en-US"/>
        </w:rPr>
        <w:t>LUMIFY</w:t>
      </w:r>
    </w:p>
    <w:p w14:paraId="6F5D0DA4" w14:textId="18CC4909" w:rsidR="00732A66" w:rsidRDefault="00732A66" w:rsidP="00732A66">
      <w:pPr>
        <w:shd w:val="clear" w:color="auto" w:fill="FFFFFF"/>
        <w:spacing w:after="360"/>
        <w:rPr>
          <w:rFonts w:asciiTheme="majorHAnsi" w:eastAsiaTheme="minorHAnsi" w:hAnsiTheme="majorHAnsi" w:cstheme="minorBidi"/>
          <w:b/>
          <w:sz w:val="28"/>
          <w:szCs w:val="28"/>
          <w:lang w:val="en-US"/>
        </w:rPr>
      </w:pPr>
      <w:r>
        <w:rPr>
          <w:rFonts w:asciiTheme="majorHAnsi" w:eastAsiaTheme="minorHAnsi" w:hAnsiTheme="majorHAnsi" w:cstheme="minorBidi"/>
          <w:b/>
          <w:sz w:val="28"/>
          <w:szCs w:val="28"/>
          <w:lang w:val="en-US"/>
        </w:rPr>
        <w:t xml:space="preserve">LINK - </w:t>
      </w:r>
      <w:hyperlink r:id="rId9" w:history="1">
        <w:r w:rsidRPr="00FC1E64">
          <w:rPr>
            <w:rStyle w:val="Hyperlink"/>
            <w:rFonts w:asciiTheme="majorHAnsi" w:eastAsiaTheme="minorHAnsi" w:hAnsiTheme="majorHAnsi" w:cstheme="minorBidi"/>
            <w:b/>
            <w:sz w:val="28"/>
            <w:szCs w:val="28"/>
            <w:lang w:val="en-US"/>
          </w:rPr>
          <w:t>https://vulners.com/n0where/N0WHERE:76359\</w:t>
        </w:r>
      </w:hyperlink>
    </w:p>
    <w:p w14:paraId="701A9C28" w14:textId="3F813A4B" w:rsidR="00732A66" w:rsidRDefault="00732A66">
      <w:pPr>
        <w:shd w:val="clear" w:color="auto" w:fill="FFFFFF"/>
        <w:spacing w:before="360" w:after="360"/>
        <w:rPr>
          <w:rFonts w:asciiTheme="majorHAnsi" w:eastAsiaTheme="minorHAnsi" w:hAnsiTheme="majorHAnsi" w:cstheme="minorBidi"/>
          <w:b/>
          <w:sz w:val="28"/>
          <w:szCs w:val="28"/>
          <w:lang w:val="en-US"/>
        </w:rPr>
      </w:pPr>
      <w:r>
        <w:rPr>
          <w:noProof/>
          <w:lang w:val="en-US"/>
        </w:rPr>
        <w:drawing>
          <wp:inline distT="0" distB="0" distL="0" distR="0" wp14:anchorId="5BA61B99" wp14:editId="622C453D">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15615"/>
                    </a:xfrm>
                    <a:prstGeom prst="rect">
                      <a:avLst/>
                    </a:prstGeom>
                  </pic:spPr>
                </pic:pic>
              </a:graphicData>
            </a:graphic>
          </wp:inline>
        </w:drawing>
      </w:r>
    </w:p>
    <w:p w14:paraId="00000029" w14:textId="77777777" w:rsidR="00EE17B7" w:rsidRPr="00732A66" w:rsidRDefault="0007220D" w:rsidP="0007220D">
      <w:pPr>
        <w:shd w:val="clear" w:color="auto" w:fill="FFFFFF"/>
        <w:spacing w:before="360" w:after="360"/>
        <w:ind w:firstLine="720"/>
        <w:jc w:val="both"/>
        <w:rPr>
          <w:rFonts w:asciiTheme="minorHAnsi" w:hAnsiTheme="minorHAnsi"/>
          <w:color w:val="1F1F1F"/>
          <w:sz w:val="24"/>
          <w:szCs w:val="24"/>
        </w:rPr>
      </w:pP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an open-source big data platform that enables organizations to gain insights from large data sets. The platform offers a variety of features that make it easy to work with big data, including support for multiple data sources, a user-friendly int</w:t>
      </w:r>
      <w:r w:rsidRPr="00732A66">
        <w:rPr>
          <w:rFonts w:asciiTheme="minorHAnsi" w:hAnsiTheme="minorHAnsi"/>
          <w:color w:val="1F1F1F"/>
          <w:sz w:val="24"/>
          <w:szCs w:val="24"/>
        </w:rPr>
        <w:t>erface, and a powerful graph analytics engine.</w:t>
      </w:r>
    </w:p>
    <w:p w14:paraId="0000002A"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built on top of Apache </w:t>
      </w:r>
      <w:proofErr w:type="spellStart"/>
      <w:r w:rsidRPr="00732A66">
        <w:rPr>
          <w:rFonts w:asciiTheme="minorHAnsi" w:hAnsiTheme="minorHAnsi"/>
          <w:color w:val="1F1F1F"/>
          <w:sz w:val="24"/>
          <w:szCs w:val="24"/>
        </w:rPr>
        <w:t>Hadoop</w:t>
      </w:r>
      <w:proofErr w:type="spellEnd"/>
      <w:r w:rsidRPr="00732A66">
        <w:rPr>
          <w:rFonts w:asciiTheme="minorHAnsi" w:hAnsiTheme="minorHAnsi"/>
          <w:color w:val="1F1F1F"/>
          <w:sz w:val="24"/>
          <w:szCs w:val="24"/>
        </w:rPr>
        <w:t xml:space="preserve"> and Apache Spark, two of the most popular big data platforms. This means that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can be used to process and analyze large data sets that would be too big for traditi</w:t>
      </w:r>
      <w:r w:rsidRPr="00732A66">
        <w:rPr>
          <w:rFonts w:asciiTheme="minorHAnsi" w:hAnsiTheme="minorHAnsi"/>
          <w:color w:val="1F1F1F"/>
          <w:sz w:val="24"/>
          <w:szCs w:val="24"/>
        </w:rPr>
        <w:t>onal data processing systems.</w:t>
      </w:r>
    </w:p>
    <w:p w14:paraId="0000002B"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Lumify's</w:t>
      </w:r>
      <w:proofErr w:type="spellEnd"/>
      <w:r w:rsidRPr="00732A66">
        <w:rPr>
          <w:rFonts w:asciiTheme="minorHAnsi" w:hAnsiTheme="minorHAnsi"/>
          <w:color w:val="1F1F1F"/>
          <w:sz w:val="24"/>
          <w:szCs w:val="24"/>
        </w:rPr>
        <w:t xml:space="preserve"> user-friendly interface makes it easy to explore and visualize data. The platform includes a variety of visualization tools that can be used to create interactive dashboards and reports.</w:t>
      </w:r>
    </w:p>
    <w:p w14:paraId="0000002C"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Lumify's</w:t>
      </w:r>
      <w:proofErr w:type="spellEnd"/>
      <w:r w:rsidRPr="00732A66">
        <w:rPr>
          <w:rFonts w:asciiTheme="minorHAnsi" w:hAnsiTheme="minorHAnsi"/>
          <w:color w:val="1F1F1F"/>
          <w:sz w:val="24"/>
          <w:szCs w:val="24"/>
        </w:rPr>
        <w:t xml:space="preserve"> graph analytics engin</w:t>
      </w:r>
      <w:r w:rsidRPr="00732A66">
        <w:rPr>
          <w:rFonts w:asciiTheme="minorHAnsi" w:hAnsiTheme="minorHAnsi"/>
          <w:color w:val="1F1F1F"/>
          <w:sz w:val="24"/>
          <w:szCs w:val="24"/>
        </w:rPr>
        <w:t>e is used to identify relationships between entities in a data set. This can be used to discover patterns and trends that would not be visible with traditional data analysis methods.</w:t>
      </w:r>
    </w:p>
    <w:p w14:paraId="0000002D"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lastRenderedPageBreak/>
        <w:t>Lumify</w:t>
      </w:r>
      <w:proofErr w:type="spellEnd"/>
      <w:r w:rsidRPr="00732A66">
        <w:rPr>
          <w:rFonts w:asciiTheme="minorHAnsi" w:hAnsiTheme="minorHAnsi"/>
          <w:color w:val="1F1F1F"/>
          <w:sz w:val="24"/>
          <w:szCs w:val="24"/>
        </w:rPr>
        <w:t xml:space="preserve"> is a powerful big data platform that can be used to gain insights </w:t>
      </w:r>
      <w:r w:rsidRPr="00732A66">
        <w:rPr>
          <w:rFonts w:asciiTheme="minorHAnsi" w:hAnsiTheme="minorHAnsi"/>
          <w:color w:val="1F1F1F"/>
          <w:sz w:val="24"/>
          <w:szCs w:val="24"/>
        </w:rPr>
        <w:t>from large data sets. The platform is easy to use and includes a variety of features that make it a valuable tool for data analysts and researchers.</w:t>
      </w:r>
    </w:p>
    <w:p w14:paraId="0000002E"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r w:rsidRPr="00732A66">
        <w:rPr>
          <w:rFonts w:asciiTheme="minorHAnsi" w:hAnsiTheme="minorHAnsi"/>
          <w:color w:val="1F1F1F"/>
          <w:sz w:val="24"/>
          <w:szCs w:val="24"/>
        </w:rPr>
        <w:t xml:space="preserve">Here are some of the key features of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w:t>
      </w:r>
    </w:p>
    <w:p w14:paraId="0000002F" w14:textId="77777777" w:rsidR="00EE17B7" w:rsidRPr="00732A66" w:rsidRDefault="0007220D" w:rsidP="0007220D">
      <w:pPr>
        <w:numPr>
          <w:ilvl w:val="0"/>
          <w:numId w:val="7"/>
        </w:numPr>
        <w:shd w:val="clear" w:color="auto" w:fill="FFFFFF"/>
        <w:spacing w:before="60"/>
        <w:jc w:val="both"/>
        <w:rPr>
          <w:rFonts w:asciiTheme="minorHAnsi" w:hAnsiTheme="minorHAnsi"/>
          <w:sz w:val="24"/>
          <w:szCs w:val="24"/>
        </w:rPr>
      </w:pPr>
      <w:r w:rsidRPr="00732A66">
        <w:rPr>
          <w:rFonts w:asciiTheme="minorHAnsi" w:hAnsiTheme="minorHAnsi"/>
          <w:color w:val="1F1F1F"/>
          <w:sz w:val="24"/>
          <w:szCs w:val="24"/>
        </w:rPr>
        <w:t xml:space="preserve">Support for multiple data sources: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can be used to proce</w:t>
      </w:r>
      <w:r w:rsidRPr="00732A66">
        <w:rPr>
          <w:rFonts w:asciiTheme="minorHAnsi" w:hAnsiTheme="minorHAnsi"/>
          <w:color w:val="1F1F1F"/>
          <w:sz w:val="24"/>
          <w:szCs w:val="24"/>
        </w:rPr>
        <w:t xml:space="preserve">ss data from a variety of sources, including </w:t>
      </w:r>
      <w:proofErr w:type="spellStart"/>
      <w:r w:rsidRPr="00732A66">
        <w:rPr>
          <w:rFonts w:asciiTheme="minorHAnsi" w:hAnsiTheme="minorHAnsi"/>
          <w:color w:val="1F1F1F"/>
          <w:sz w:val="24"/>
          <w:szCs w:val="24"/>
        </w:rPr>
        <w:t>Hadoop</w:t>
      </w:r>
      <w:proofErr w:type="spellEnd"/>
      <w:r w:rsidRPr="00732A66">
        <w:rPr>
          <w:rFonts w:asciiTheme="minorHAnsi" w:hAnsiTheme="minorHAnsi"/>
          <w:color w:val="1F1F1F"/>
          <w:sz w:val="24"/>
          <w:szCs w:val="24"/>
        </w:rPr>
        <w:t xml:space="preserve">, Spark, relational databases, and </w:t>
      </w:r>
      <w:proofErr w:type="spellStart"/>
      <w:r w:rsidRPr="00732A66">
        <w:rPr>
          <w:rFonts w:asciiTheme="minorHAnsi" w:hAnsiTheme="minorHAnsi"/>
          <w:color w:val="1F1F1F"/>
          <w:sz w:val="24"/>
          <w:szCs w:val="24"/>
        </w:rPr>
        <w:t>NoSQL</w:t>
      </w:r>
      <w:proofErr w:type="spellEnd"/>
      <w:r w:rsidRPr="00732A66">
        <w:rPr>
          <w:rFonts w:asciiTheme="minorHAnsi" w:hAnsiTheme="minorHAnsi"/>
          <w:color w:val="1F1F1F"/>
          <w:sz w:val="24"/>
          <w:szCs w:val="24"/>
        </w:rPr>
        <w:t xml:space="preserve"> databases.</w:t>
      </w:r>
    </w:p>
    <w:p w14:paraId="00000030" w14:textId="77777777" w:rsidR="00EE17B7" w:rsidRPr="00732A66" w:rsidRDefault="0007220D" w:rsidP="0007220D">
      <w:pPr>
        <w:numPr>
          <w:ilvl w:val="0"/>
          <w:numId w:val="7"/>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User-friendly interface: </w:t>
      </w:r>
      <w:proofErr w:type="spellStart"/>
      <w:r w:rsidRPr="00732A66">
        <w:rPr>
          <w:rFonts w:asciiTheme="minorHAnsi" w:hAnsiTheme="minorHAnsi"/>
          <w:color w:val="1F1F1F"/>
          <w:sz w:val="24"/>
          <w:szCs w:val="24"/>
        </w:rPr>
        <w:t>Lumify's</w:t>
      </w:r>
      <w:proofErr w:type="spellEnd"/>
      <w:r w:rsidRPr="00732A66">
        <w:rPr>
          <w:rFonts w:asciiTheme="minorHAnsi" w:hAnsiTheme="minorHAnsi"/>
          <w:color w:val="1F1F1F"/>
          <w:sz w:val="24"/>
          <w:szCs w:val="24"/>
        </w:rPr>
        <w:t xml:space="preserve"> user interface is designed to be easy to use, even for those with no prior experience with big data.</w:t>
      </w:r>
    </w:p>
    <w:p w14:paraId="00000031" w14:textId="77777777" w:rsidR="00EE17B7" w:rsidRPr="00732A66" w:rsidRDefault="0007220D" w:rsidP="0007220D">
      <w:pPr>
        <w:numPr>
          <w:ilvl w:val="0"/>
          <w:numId w:val="7"/>
        </w:numPr>
        <w:shd w:val="clear" w:color="auto" w:fill="FFFFFF"/>
        <w:jc w:val="both"/>
        <w:rPr>
          <w:rFonts w:asciiTheme="minorHAnsi" w:hAnsiTheme="minorHAnsi"/>
          <w:sz w:val="24"/>
          <w:szCs w:val="24"/>
        </w:rPr>
      </w:pPr>
      <w:r w:rsidRPr="00732A66">
        <w:rPr>
          <w:rFonts w:asciiTheme="minorHAnsi" w:hAnsiTheme="minorHAnsi"/>
          <w:color w:val="1F1F1F"/>
          <w:sz w:val="24"/>
          <w:szCs w:val="24"/>
        </w:rPr>
        <w:t>Powerful graph ana</w:t>
      </w:r>
      <w:r w:rsidRPr="00732A66">
        <w:rPr>
          <w:rFonts w:asciiTheme="minorHAnsi" w:hAnsiTheme="minorHAnsi"/>
          <w:color w:val="1F1F1F"/>
          <w:sz w:val="24"/>
          <w:szCs w:val="24"/>
        </w:rPr>
        <w:t xml:space="preserve">lytics engine: </w:t>
      </w:r>
      <w:proofErr w:type="spellStart"/>
      <w:r w:rsidRPr="00732A66">
        <w:rPr>
          <w:rFonts w:asciiTheme="minorHAnsi" w:hAnsiTheme="minorHAnsi"/>
          <w:color w:val="1F1F1F"/>
          <w:sz w:val="24"/>
          <w:szCs w:val="24"/>
        </w:rPr>
        <w:t>Lumify's</w:t>
      </w:r>
      <w:proofErr w:type="spellEnd"/>
      <w:r w:rsidRPr="00732A66">
        <w:rPr>
          <w:rFonts w:asciiTheme="minorHAnsi" w:hAnsiTheme="minorHAnsi"/>
          <w:color w:val="1F1F1F"/>
          <w:sz w:val="24"/>
          <w:szCs w:val="24"/>
        </w:rPr>
        <w:t xml:space="preserve"> graph analytics engine can be used to identify relationships between entities in a data set.</w:t>
      </w:r>
    </w:p>
    <w:p w14:paraId="00000032" w14:textId="77777777" w:rsidR="00EE17B7" w:rsidRPr="00732A66" w:rsidRDefault="0007220D" w:rsidP="0007220D">
      <w:pPr>
        <w:numPr>
          <w:ilvl w:val="0"/>
          <w:numId w:val="7"/>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Extensibility: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extensible, so users can customize the platform to meet their specific needs.</w:t>
      </w:r>
    </w:p>
    <w:p w14:paraId="00000033" w14:textId="77777777" w:rsidR="00EE17B7" w:rsidRPr="00732A66" w:rsidRDefault="0007220D" w:rsidP="0007220D">
      <w:pPr>
        <w:numPr>
          <w:ilvl w:val="0"/>
          <w:numId w:val="7"/>
        </w:numPr>
        <w:shd w:val="clear" w:color="auto" w:fill="FFFFFF"/>
        <w:spacing w:after="220"/>
        <w:jc w:val="both"/>
        <w:rPr>
          <w:rFonts w:asciiTheme="minorHAnsi" w:hAnsiTheme="minorHAnsi"/>
          <w:sz w:val="24"/>
          <w:szCs w:val="24"/>
        </w:rPr>
      </w:pPr>
      <w:r w:rsidRPr="00732A66">
        <w:rPr>
          <w:rFonts w:asciiTheme="minorHAnsi" w:hAnsiTheme="minorHAnsi"/>
          <w:color w:val="1F1F1F"/>
          <w:sz w:val="24"/>
          <w:szCs w:val="24"/>
        </w:rPr>
        <w:t xml:space="preserve">Open source: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open source, </w:t>
      </w:r>
      <w:r w:rsidRPr="00732A66">
        <w:rPr>
          <w:rFonts w:asciiTheme="minorHAnsi" w:hAnsiTheme="minorHAnsi"/>
          <w:color w:val="1F1F1F"/>
          <w:sz w:val="24"/>
          <w:szCs w:val="24"/>
        </w:rPr>
        <w:t>so it is free to use and modify.</w:t>
      </w:r>
    </w:p>
    <w:p w14:paraId="00000034"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a versatile big data platform that can be used for a variety of purposes. The platform is used by businesses, government agencies, and educational institutions to gain insights from large data sets.</w:t>
      </w:r>
    </w:p>
    <w:p w14:paraId="00000035" w14:textId="77777777" w:rsidR="00EE17B7" w:rsidRPr="00732A66" w:rsidRDefault="0007220D" w:rsidP="0007220D">
      <w:pPr>
        <w:shd w:val="clear" w:color="auto" w:fill="FFFFFF"/>
        <w:spacing w:before="360" w:after="360"/>
        <w:jc w:val="both"/>
        <w:rPr>
          <w:rFonts w:asciiTheme="minorHAnsi" w:hAnsiTheme="minorHAnsi"/>
          <w:color w:val="1F1F1F"/>
          <w:sz w:val="24"/>
          <w:szCs w:val="24"/>
        </w:rPr>
      </w:pPr>
      <w:r w:rsidRPr="00732A66">
        <w:rPr>
          <w:rFonts w:asciiTheme="minorHAnsi" w:hAnsiTheme="minorHAnsi"/>
          <w:color w:val="1F1F1F"/>
          <w:sz w:val="24"/>
          <w:szCs w:val="24"/>
        </w:rPr>
        <w:t xml:space="preserve">Here are some </w:t>
      </w:r>
      <w:r w:rsidRPr="00732A66">
        <w:rPr>
          <w:rFonts w:asciiTheme="minorHAnsi" w:hAnsiTheme="minorHAnsi"/>
          <w:color w:val="1F1F1F"/>
          <w:sz w:val="24"/>
          <w:szCs w:val="24"/>
        </w:rPr>
        <w:t xml:space="preserve">of the industries that use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w:t>
      </w:r>
    </w:p>
    <w:p w14:paraId="00000036" w14:textId="77777777" w:rsidR="00EE17B7" w:rsidRPr="00732A66" w:rsidRDefault="0007220D" w:rsidP="0007220D">
      <w:pPr>
        <w:numPr>
          <w:ilvl w:val="0"/>
          <w:numId w:val="10"/>
        </w:numPr>
        <w:shd w:val="clear" w:color="auto" w:fill="FFFFFF"/>
        <w:spacing w:before="60"/>
        <w:jc w:val="both"/>
        <w:rPr>
          <w:rFonts w:asciiTheme="minorHAnsi" w:hAnsiTheme="minorHAnsi"/>
          <w:sz w:val="24"/>
          <w:szCs w:val="24"/>
        </w:rPr>
      </w:pPr>
      <w:r w:rsidRPr="00732A66">
        <w:rPr>
          <w:rFonts w:asciiTheme="minorHAnsi" w:hAnsiTheme="minorHAnsi"/>
          <w:color w:val="1F1F1F"/>
          <w:sz w:val="24"/>
          <w:szCs w:val="24"/>
        </w:rPr>
        <w:t xml:space="preserve">Financial services: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used by financial institutions to analyze financial data and identify fraud.</w:t>
      </w:r>
    </w:p>
    <w:p w14:paraId="00000037" w14:textId="77777777" w:rsidR="00EE17B7" w:rsidRPr="00732A66" w:rsidRDefault="0007220D" w:rsidP="0007220D">
      <w:pPr>
        <w:numPr>
          <w:ilvl w:val="0"/>
          <w:numId w:val="10"/>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Healthcare: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used by healthcare organizations to analyze patient data and improve patient care.</w:t>
      </w:r>
    </w:p>
    <w:p w14:paraId="00000038" w14:textId="77777777" w:rsidR="00EE17B7" w:rsidRPr="00732A66" w:rsidRDefault="0007220D" w:rsidP="0007220D">
      <w:pPr>
        <w:numPr>
          <w:ilvl w:val="0"/>
          <w:numId w:val="10"/>
        </w:numPr>
        <w:shd w:val="clear" w:color="auto" w:fill="FFFFFF"/>
        <w:jc w:val="both"/>
        <w:rPr>
          <w:rFonts w:asciiTheme="minorHAnsi" w:hAnsiTheme="minorHAnsi"/>
          <w:sz w:val="24"/>
          <w:szCs w:val="24"/>
        </w:rPr>
      </w:pPr>
      <w:r w:rsidRPr="00732A66">
        <w:rPr>
          <w:rFonts w:asciiTheme="minorHAnsi" w:hAnsiTheme="minorHAnsi"/>
          <w:color w:val="1F1F1F"/>
          <w:sz w:val="24"/>
          <w:szCs w:val="24"/>
        </w:rPr>
        <w:t xml:space="preserve">Retail: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used by retailers to analyze customer data and improve marketing campaigns.</w:t>
      </w:r>
    </w:p>
    <w:p w14:paraId="00000039" w14:textId="77777777" w:rsidR="00EE17B7" w:rsidRPr="00732A66" w:rsidRDefault="0007220D" w:rsidP="0007220D">
      <w:pPr>
        <w:numPr>
          <w:ilvl w:val="0"/>
          <w:numId w:val="10"/>
        </w:numPr>
        <w:shd w:val="clear" w:color="auto" w:fill="FFFFFF"/>
        <w:spacing w:after="220"/>
        <w:jc w:val="both"/>
        <w:rPr>
          <w:rFonts w:asciiTheme="minorHAnsi" w:hAnsiTheme="minorHAnsi"/>
          <w:sz w:val="24"/>
          <w:szCs w:val="24"/>
        </w:rPr>
      </w:pPr>
      <w:r w:rsidRPr="00732A66">
        <w:rPr>
          <w:rFonts w:asciiTheme="minorHAnsi" w:hAnsiTheme="minorHAnsi"/>
          <w:color w:val="1F1F1F"/>
          <w:sz w:val="24"/>
          <w:szCs w:val="24"/>
        </w:rPr>
        <w:t xml:space="preserve">Manufacturing: </w:t>
      </w:r>
      <w:proofErr w:type="spellStart"/>
      <w:r w:rsidRPr="00732A66">
        <w:rPr>
          <w:rFonts w:asciiTheme="minorHAnsi" w:hAnsiTheme="minorHAnsi"/>
          <w:color w:val="1F1F1F"/>
          <w:sz w:val="24"/>
          <w:szCs w:val="24"/>
        </w:rPr>
        <w:t>Lumify</w:t>
      </w:r>
      <w:proofErr w:type="spellEnd"/>
      <w:r w:rsidRPr="00732A66">
        <w:rPr>
          <w:rFonts w:asciiTheme="minorHAnsi" w:hAnsiTheme="minorHAnsi"/>
          <w:color w:val="1F1F1F"/>
          <w:sz w:val="24"/>
          <w:szCs w:val="24"/>
        </w:rPr>
        <w:t xml:space="preserve"> is used by manufacturers to analyze production data and improve quality control.</w:t>
      </w:r>
    </w:p>
    <w:p w14:paraId="0000003A" w14:textId="77777777" w:rsidR="00EE17B7" w:rsidRPr="00732A66" w:rsidRDefault="00EE17B7" w:rsidP="0007220D">
      <w:pPr>
        <w:jc w:val="both"/>
        <w:rPr>
          <w:rFonts w:asciiTheme="minorHAnsi" w:hAnsiTheme="minorHAnsi"/>
          <w:sz w:val="24"/>
          <w:szCs w:val="24"/>
        </w:rPr>
      </w:pPr>
    </w:p>
    <w:p w14:paraId="0000003B" w14:textId="77777777" w:rsidR="00EE17B7" w:rsidRDefault="00EE17B7"/>
    <w:p w14:paraId="0000003C" w14:textId="77777777" w:rsidR="00EE17B7" w:rsidRDefault="00EE17B7"/>
    <w:p w14:paraId="0000003D" w14:textId="77777777" w:rsidR="00EE17B7" w:rsidRDefault="00EE17B7"/>
    <w:p w14:paraId="0000003E" w14:textId="77777777" w:rsidR="00EE17B7" w:rsidRDefault="00EE17B7"/>
    <w:p w14:paraId="0000003F" w14:textId="77777777" w:rsidR="00EE17B7" w:rsidRDefault="00EE17B7"/>
    <w:p w14:paraId="00000040" w14:textId="77777777" w:rsidR="00EE17B7" w:rsidRDefault="00EE17B7"/>
    <w:p w14:paraId="00000041" w14:textId="77777777" w:rsidR="00EE17B7" w:rsidRDefault="00EE17B7"/>
    <w:p w14:paraId="57691B36" w14:textId="00341EBE" w:rsidR="00732A66" w:rsidRDefault="00732A66" w:rsidP="00732A66">
      <w:pPr>
        <w:shd w:val="clear" w:color="auto" w:fill="FFFFFF"/>
        <w:spacing w:before="360" w:after="360"/>
        <w:jc w:val="center"/>
        <w:rPr>
          <w:b/>
          <w:color w:val="1F1F1F"/>
          <w:sz w:val="24"/>
          <w:szCs w:val="24"/>
        </w:rPr>
      </w:pPr>
      <w:proofErr w:type="gramStart"/>
      <w:r>
        <w:rPr>
          <w:b/>
          <w:color w:val="1F1F1F"/>
          <w:sz w:val="24"/>
          <w:szCs w:val="24"/>
        </w:rPr>
        <w:lastRenderedPageBreak/>
        <w:t>UNIT  3</w:t>
      </w:r>
      <w:proofErr w:type="gramEnd"/>
    </w:p>
    <w:p w14:paraId="0000005A" w14:textId="7645CF97" w:rsidR="00EE17B7" w:rsidRDefault="0007220D" w:rsidP="00732A66">
      <w:pPr>
        <w:shd w:val="clear" w:color="auto" w:fill="FFFFFF"/>
        <w:spacing w:before="360" w:after="360"/>
        <w:jc w:val="center"/>
        <w:rPr>
          <w:b/>
          <w:color w:val="1F1F1F"/>
          <w:sz w:val="24"/>
          <w:szCs w:val="24"/>
        </w:rPr>
      </w:pPr>
      <w:r>
        <w:rPr>
          <w:b/>
          <w:color w:val="1F1F1F"/>
          <w:sz w:val="24"/>
          <w:szCs w:val="24"/>
        </w:rPr>
        <w:t>KNIME</w:t>
      </w:r>
    </w:p>
    <w:p w14:paraId="1DBB65F0" w14:textId="21F078F8" w:rsidR="00262B10" w:rsidRDefault="00732A66" w:rsidP="00732A66">
      <w:pPr>
        <w:shd w:val="clear" w:color="auto" w:fill="FFFFFF"/>
        <w:spacing w:before="360" w:after="360"/>
        <w:rPr>
          <w:b/>
          <w:color w:val="1F1F1F"/>
          <w:sz w:val="24"/>
          <w:szCs w:val="24"/>
        </w:rPr>
      </w:pPr>
      <w:r>
        <w:rPr>
          <w:b/>
          <w:color w:val="1F1F1F"/>
          <w:sz w:val="24"/>
          <w:szCs w:val="24"/>
        </w:rPr>
        <w:t xml:space="preserve">LINK - </w:t>
      </w:r>
      <w:hyperlink r:id="rId11" w:history="1">
        <w:r w:rsidR="00262B10" w:rsidRPr="00FC1E64">
          <w:rPr>
            <w:rStyle w:val="Hyperlink"/>
            <w:b/>
            <w:sz w:val="24"/>
            <w:szCs w:val="24"/>
          </w:rPr>
          <w:t>https://www.knime.com/knime-analytics-platform</w:t>
        </w:r>
      </w:hyperlink>
    </w:p>
    <w:p w14:paraId="215D79B1" w14:textId="155AA446" w:rsidR="00262B10" w:rsidRDefault="00262B10">
      <w:pPr>
        <w:shd w:val="clear" w:color="auto" w:fill="FFFFFF"/>
        <w:spacing w:before="360" w:after="360"/>
        <w:rPr>
          <w:rFonts w:asciiTheme="minorHAnsi" w:hAnsiTheme="minorHAnsi"/>
          <w:color w:val="1F1F1F"/>
          <w:sz w:val="24"/>
          <w:szCs w:val="24"/>
        </w:rPr>
      </w:pPr>
      <w:r>
        <w:rPr>
          <w:noProof/>
          <w:lang w:val="en-US"/>
        </w:rPr>
        <w:drawing>
          <wp:inline distT="0" distB="0" distL="0" distR="0" wp14:anchorId="515CDDA2" wp14:editId="3CA2E7BE">
            <wp:extent cx="5943600" cy="3023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3870"/>
                    </a:xfrm>
                    <a:prstGeom prst="rect">
                      <a:avLst/>
                    </a:prstGeom>
                  </pic:spPr>
                </pic:pic>
              </a:graphicData>
            </a:graphic>
          </wp:inline>
        </w:drawing>
      </w:r>
    </w:p>
    <w:p w14:paraId="0000005B"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KNIME is an open-source, visual data science platform that enables users to connect, analyze, and visualize data. The platform is built on top of Eclipse and uses a graphical user interface (GUI) to create data workflows. KNIME is a popular tool for data s</w:t>
      </w:r>
      <w:r w:rsidRPr="00262B10">
        <w:rPr>
          <w:rFonts w:asciiTheme="minorHAnsi" w:hAnsiTheme="minorHAnsi"/>
          <w:color w:val="1F1F1F"/>
          <w:sz w:val="24"/>
          <w:szCs w:val="24"/>
        </w:rPr>
        <w:t>cientists, researchers, and business analysts.</w:t>
      </w:r>
    </w:p>
    <w:p w14:paraId="0000005C"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KNIME offers a variety of features that make it a powerful big data platform. These features include:</w:t>
      </w:r>
    </w:p>
    <w:p w14:paraId="0000005D" w14:textId="77777777" w:rsidR="00EE17B7" w:rsidRPr="00262B10" w:rsidRDefault="0007220D" w:rsidP="0007220D">
      <w:pPr>
        <w:numPr>
          <w:ilvl w:val="0"/>
          <w:numId w:val="1"/>
        </w:numPr>
        <w:shd w:val="clear" w:color="auto" w:fill="FFFFFF"/>
        <w:spacing w:before="60"/>
        <w:jc w:val="both"/>
        <w:rPr>
          <w:rFonts w:asciiTheme="minorHAnsi" w:hAnsiTheme="minorHAnsi"/>
          <w:sz w:val="24"/>
          <w:szCs w:val="24"/>
        </w:rPr>
      </w:pPr>
      <w:r w:rsidRPr="00262B10">
        <w:rPr>
          <w:rFonts w:asciiTheme="minorHAnsi" w:hAnsiTheme="minorHAnsi"/>
          <w:color w:val="1F1F1F"/>
          <w:sz w:val="24"/>
          <w:szCs w:val="24"/>
        </w:rPr>
        <w:t>Support for multiple data sources: KNIME can be used to connect to a variety of data sources, including rel</w:t>
      </w:r>
      <w:r w:rsidRPr="00262B10">
        <w:rPr>
          <w:rFonts w:asciiTheme="minorHAnsi" w:hAnsiTheme="minorHAnsi"/>
          <w:color w:val="1F1F1F"/>
          <w:sz w:val="24"/>
          <w:szCs w:val="24"/>
        </w:rPr>
        <w:t xml:space="preserve">ational databases, </w:t>
      </w:r>
      <w:proofErr w:type="spellStart"/>
      <w:r w:rsidRPr="00262B10">
        <w:rPr>
          <w:rFonts w:asciiTheme="minorHAnsi" w:hAnsiTheme="minorHAnsi"/>
          <w:color w:val="1F1F1F"/>
          <w:sz w:val="24"/>
          <w:szCs w:val="24"/>
        </w:rPr>
        <w:t>NoSQL</w:t>
      </w:r>
      <w:proofErr w:type="spellEnd"/>
      <w:r w:rsidRPr="00262B10">
        <w:rPr>
          <w:rFonts w:asciiTheme="minorHAnsi" w:hAnsiTheme="minorHAnsi"/>
          <w:color w:val="1F1F1F"/>
          <w:sz w:val="24"/>
          <w:szCs w:val="24"/>
        </w:rPr>
        <w:t xml:space="preserve"> databases, cloud storage, and flat files.</w:t>
      </w:r>
    </w:p>
    <w:p w14:paraId="0000005E" w14:textId="77777777" w:rsidR="00EE17B7" w:rsidRPr="00262B10" w:rsidRDefault="0007220D" w:rsidP="0007220D">
      <w:pPr>
        <w:numPr>
          <w:ilvl w:val="0"/>
          <w:numId w:val="1"/>
        </w:numPr>
        <w:shd w:val="clear" w:color="auto" w:fill="FFFFFF"/>
        <w:jc w:val="both"/>
        <w:rPr>
          <w:rFonts w:asciiTheme="minorHAnsi" w:hAnsiTheme="minorHAnsi"/>
          <w:sz w:val="24"/>
          <w:szCs w:val="24"/>
        </w:rPr>
      </w:pPr>
      <w:r w:rsidRPr="00262B10">
        <w:rPr>
          <w:rFonts w:asciiTheme="minorHAnsi" w:hAnsiTheme="minorHAnsi"/>
          <w:color w:val="1F1F1F"/>
          <w:sz w:val="24"/>
          <w:szCs w:val="24"/>
        </w:rPr>
        <w:t>Visual data workflow: KNIME's graphical user interface makes it easy to create data workflows. These workflows can be used to connect data sources, apply data transformations, and create vi</w:t>
      </w:r>
      <w:r w:rsidRPr="00262B10">
        <w:rPr>
          <w:rFonts w:asciiTheme="minorHAnsi" w:hAnsiTheme="minorHAnsi"/>
          <w:color w:val="1F1F1F"/>
          <w:sz w:val="24"/>
          <w:szCs w:val="24"/>
        </w:rPr>
        <w:t>sualizations.</w:t>
      </w:r>
    </w:p>
    <w:p w14:paraId="0000005F" w14:textId="77777777" w:rsidR="00EE17B7" w:rsidRPr="00262B10" w:rsidRDefault="0007220D" w:rsidP="0007220D">
      <w:pPr>
        <w:numPr>
          <w:ilvl w:val="0"/>
          <w:numId w:val="1"/>
        </w:numPr>
        <w:shd w:val="clear" w:color="auto" w:fill="FFFFFF"/>
        <w:jc w:val="both"/>
        <w:rPr>
          <w:rFonts w:asciiTheme="minorHAnsi" w:hAnsiTheme="minorHAnsi"/>
          <w:sz w:val="24"/>
          <w:szCs w:val="24"/>
        </w:rPr>
      </w:pPr>
      <w:r w:rsidRPr="00262B10">
        <w:rPr>
          <w:rFonts w:asciiTheme="minorHAnsi" w:hAnsiTheme="minorHAnsi"/>
          <w:color w:val="1F1F1F"/>
          <w:sz w:val="24"/>
          <w:szCs w:val="24"/>
        </w:rPr>
        <w:t>Wide range of data processing nodes: KNIME offers a wide range of data processing nodes that can be used to perform a variety of tasks, such as data cleaning, data transformation, machine learning, and visualization.</w:t>
      </w:r>
    </w:p>
    <w:p w14:paraId="00000060" w14:textId="77777777" w:rsidR="00EE17B7" w:rsidRPr="00262B10" w:rsidRDefault="0007220D" w:rsidP="0007220D">
      <w:pPr>
        <w:numPr>
          <w:ilvl w:val="0"/>
          <w:numId w:val="1"/>
        </w:numPr>
        <w:shd w:val="clear" w:color="auto" w:fill="FFFFFF"/>
        <w:jc w:val="both"/>
        <w:rPr>
          <w:rFonts w:asciiTheme="minorHAnsi" w:hAnsiTheme="minorHAnsi"/>
          <w:sz w:val="24"/>
          <w:szCs w:val="24"/>
        </w:rPr>
      </w:pPr>
      <w:r w:rsidRPr="00262B10">
        <w:rPr>
          <w:rFonts w:asciiTheme="minorHAnsi" w:hAnsiTheme="minorHAnsi"/>
          <w:color w:val="1F1F1F"/>
          <w:sz w:val="24"/>
          <w:szCs w:val="24"/>
        </w:rPr>
        <w:lastRenderedPageBreak/>
        <w:t>Extensibility: KNIME is e</w:t>
      </w:r>
      <w:r w:rsidRPr="00262B10">
        <w:rPr>
          <w:rFonts w:asciiTheme="minorHAnsi" w:hAnsiTheme="minorHAnsi"/>
          <w:color w:val="1F1F1F"/>
          <w:sz w:val="24"/>
          <w:szCs w:val="24"/>
        </w:rPr>
        <w:t>xtensible, so users can create their own nodes or add plugins to extend the platform's functionality.</w:t>
      </w:r>
    </w:p>
    <w:p w14:paraId="00000061" w14:textId="77777777" w:rsidR="00EE17B7" w:rsidRPr="00262B10" w:rsidRDefault="0007220D" w:rsidP="0007220D">
      <w:pPr>
        <w:numPr>
          <w:ilvl w:val="0"/>
          <w:numId w:val="1"/>
        </w:numPr>
        <w:shd w:val="clear" w:color="auto" w:fill="FFFFFF"/>
        <w:spacing w:after="220"/>
        <w:jc w:val="both"/>
        <w:rPr>
          <w:rFonts w:asciiTheme="minorHAnsi" w:hAnsiTheme="minorHAnsi"/>
          <w:sz w:val="24"/>
          <w:szCs w:val="24"/>
        </w:rPr>
      </w:pPr>
      <w:r w:rsidRPr="00262B10">
        <w:rPr>
          <w:rFonts w:asciiTheme="minorHAnsi" w:hAnsiTheme="minorHAnsi"/>
          <w:color w:val="1F1F1F"/>
          <w:sz w:val="24"/>
          <w:szCs w:val="24"/>
        </w:rPr>
        <w:t>Community: KNIME has a large and active community that provides support and resources to users.</w:t>
      </w:r>
    </w:p>
    <w:p w14:paraId="00000062"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KNIME is a versatile big data platform that can be used for a variety of purposes. The platform is used by businesses, government agencies, and educational institutions to gain insights from large data sets.</w:t>
      </w:r>
    </w:p>
    <w:p w14:paraId="00000063"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Here are some of the industries that use KNIME:</w:t>
      </w:r>
    </w:p>
    <w:p w14:paraId="00000064" w14:textId="77777777" w:rsidR="00EE17B7" w:rsidRPr="00262B10" w:rsidRDefault="0007220D" w:rsidP="0007220D">
      <w:pPr>
        <w:numPr>
          <w:ilvl w:val="0"/>
          <w:numId w:val="4"/>
        </w:numPr>
        <w:shd w:val="clear" w:color="auto" w:fill="FFFFFF"/>
        <w:spacing w:before="60"/>
        <w:jc w:val="both"/>
        <w:rPr>
          <w:rFonts w:asciiTheme="minorHAnsi" w:hAnsiTheme="minorHAnsi"/>
          <w:sz w:val="24"/>
          <w:szCs w:val="24"/>
        </w:rPr>
      </w:pPr>
      <w:r w:rsidRPr="00262B10">
        <w:rPr>
          <w:rFonts w:asciiTheme="minorHAnsi" w:hAnsiTheme="minorHAnsi"/>
          <w:color w:val="1F1F1F"/>
          <w:sz w:val="24"/>
          <w:szCs w:val="24"/>
        </w:rPr>
        <w:t>Financial services: KNIME is used by financial institutions to analyze financial data and identify fraud.</w:t>
      </w:r>
    </w:p>
    <w:p w14:paraId="00000065" w14:textId="77777777" w:rsidR="00EE17B7" w:rsidRPr="00262B10" w:rsidRDefault="0007220D" w:rsidP="0007220D">
      <w:pPr>
        <w:numPr>
          <w:ilvl w:val="0"/>
          <w:numId w:val="4"/>
        </w:numPr>
        <w:shd w:val="clear" w:color="auto" w:fill="FFFFFF"/>
        <w:jc w:val="both"/>
        <w:rPr>
          <w:rFonts w:asciiTheme="minorHAnsi" w:hAnsiTheme="minorHAnsi"/>
          <w:sz w:val="24"/>
          <w:szCs w:val="24"/>
        </w:rPr>
      </w:pPr>
      <w:r w:rsidRPr="00262B10">
        <w:rPr>
          <w:rFonts w:asciiTheme="minorHAnsi" w:hAnsiTheme="minorHAnsi"/>
          <w:color w:val="1F1F1F"/>
          <w:sz w:val="24"/>
          <w:szCs w:val="24"/>
        </w:rPr>
        <w:t>Healthcare: KNIME is used by healthcare organizations to analyze patient data and improve patient care.</w:t>
      </w:r>
    </w:p>
    <w:p w14:paraId="00000066" w14:textId="77777777" w:rsidR="00EE17B7" w:rsidRPr="00262B10" w:rsidRDefault="0007220D" w:rsidP="0007220D">
      <w:pPr>
        <w:numPr>
          <w:ilvl w:val="0"/>
          <w:numId w:val="4"/>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Retail: KNIME is used by retailers to analyze </w:t>
      </w:r>
      <w:r w:rsidRPr="00262B10">
        <w:rPr>
          <w:rFonts w:asciiTheme="minorHAnsi" w:hAnsiTheme="minorHAnsi"/>
          <w:color w:val="1F1F1F"/>
          <w:sz w:val="24"/>
          <w:szCs w:val="24"/>
        </w:rPr>
        <w:t>customer data and improve marketing campaigns.</w:t>
      </w:r>
    </w:p>
    <w:p w14:paraId="00000067" w14:textId="77777777" w:rsidR="00EE17B7" w:rsidRPr="00262B10" w:rsidRDefault="0007220D" w:rsidP="0007220D">
      <w:pPr>
        <w:numPr>
          <w:ilvl w:val="0"/>
          <w:numId w:val="4"/>
        </w:numPr>
        <w:shd w:val="clear" w:color="auto" w:fill="FFFFFF"/>
        <w:spacing w:after="220"/>
        <w:jc w:val="both"/>
        <w:rPr>
          <w:rFonts w:asciiTheme="minorHAnsi" w:hAnsiTheme="minorHAnsi"/>
          <w:sz w:val="24"/>
          <w:szCs w:val="24"/>
        </w:rPr>
      </w:pPr>
      <w:r w:rsidRPr="00262B10">
        <w:rPr>
          <w:rFonts w:asciiTheme="minorHAnsi" w:hAnsiTheme="minorHAnsi"/>
          <w:color w:val="1F1F1F"/>
          <w:sz w:val="24"/>
          <w:szCs w:val="24"/>
        </w:rPr>
        <w:t>Manufacturing: KNIME is used by manufacturers to analyze production data and improve quality control.</w:t>
      </w:r>
    </w:p>
    <w:p w14:paraId="00000068"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If you are looking for a big data platform that is easy to use, powerful, and extensible, KNIME is a good o</w:t>
      </w:r>
      <w:r w:rsidRPr="00262B10">
        <w:rPr>
          <w:rFonts w:asciiTheme="minorHAnsi" w:hAnsiTheme="minorHAnsi"/>
          <w:color w:val="1F1F1F"/>
          <w:sz w:val="24"/>
          <w:szCs w:val="24"/>
        </w:rPr>
        <w:t>ption to consider. The platform is free to use and modify, so you can customize it to meet your specific needs.</w:t>
      </w:r>
    </w:p>
    <w:p w14:paraId="00000069"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Here are some of the benefits of using KNIME:</w:t>
      </w:r>
    </w:p>
    <w:p w14:paraId="0000006A" w14:textId="77777777" w:rsidR="00EE17B7" w:rsidRPr="00262B10" w:rsidRDefault="0007220D" w:rsidP="0007220D">
      <w:pPr>
        <w:numPr>
          <w:ilvl w:val="0"/>
          <w:numId w:val="8"/>
        </w:numPr>
        <w:shd w:val="clear" w:color="auto" w:fill="FFFFFF"/>
        <w:spacing w:before="60"/>
        <w:jc w:val="both"/>
        <w:rPr>
          <w:rFonts w:asciiTheme="minorHAnsi" w:hAnsiTheme="minorHAnsi"/>
          <w:sz w:val="24"/>
          <w:szCs w:val="24"/>
        </w:rPr>
      </w:pPr>
      <w:r w:rsidRPr="00262B10">
        <w:rPr>
          <w:rFonts w:asciiTheme="minorHAnsi" w:hAnsiTheme="minorHAnsi"/>
          <w:color w:val="1F1F1F"/>
          <w:sz w:val="24"/>
          <w:szCs w:val="24"/>
        </w:rPr>
        <w:t>Ease of use: KNIME's graphical user interface makes it easy to create data workflows. Even users w</w:t>
      </w:r>
      <w:r w:rsidRPr="00262B10">
        <w:rPr>
          <w:rFonts w:asciiTheme="minorHAnsi" w:hAnsiTheme="minorHAnsi"/>
          <w:color w:val="1F1F1F"/>
          <w:sz w:val="24"/>
          <w:szCs w:val="24"/>
        </w:rPr>
        <w:t>ith no prior experience with data science can use KNIME to gain insights from data.</w:t>
      </w:r>
    </w:p>
    <w:p w14:paraId="0000006B" w14:textId="77777777" w:rsidR="00EE17B7" w:rsidRPr="00262B10" w:rsidRDefault="0007220D" w:rsidP="0007220D">
      <w:pPr>
        <w:numPr>
          <w:ilvl w:val="0"/>
          <w:numId w:val="8"/>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Powerful: KNIME offers a wide range of data processing nodes that can be used to perform a variety of tasks. This makes KNIME a powerful tool for data analysis and machine </w:t>
      </w:r>
      <w:r w:rsidRPr="00262B10">
        <w:rPr>
          <w:rFonts w:asciiTheme="minorHAnsi" w:hAnsiTheme="minorHAnsi"/>
          <w:color w:val="1F1F1F"/>
          <w:sz w:val="24"/>
          <w:szCs w:val="24"/>
        </w:rPr>
        <w:t>learning.</w:t>
      </w:r>
    </w:p>
    <w:p w14:paraId="0000006C" w14:textId="77777777" w:rsidR="00EE17B7" w:rsidRPr="00262B10" w:rsidRDefault="0007220D" w:rsidP="0007220D">
      <w:pPr>
        <w:numPr>
          <w:ilvl w:val="0"/>
          <w:numId w:val="8"/>
        </w:numPr>
        <w:shd w:val="clear" w:color="auto" w:fill="FFFFFF"/>
        <w:jc w:val="both"/>
        <w:rPr>
          <w:rFonts w:asciiTheme="minorHAnsi" w:hAnsiTheme="minorHAnsi"/>
          <w:sz w:val="24"/>
          <w:szCs w:val="24"/>
        </w:rPr>
      </w:pPr>
      <w:r w:rsidRPr="00262B10">
        <w:rPr>
          <w:rFonts w:asciiTheme="minorHAnsi" w:hAnsiTheme="minorHAnsi"/>
          <w:color w:val="1F1F1F"/>
          <w:sz w:val="24"/>
          <w:szCs w:val="24"/>
        </w:rPr>
        <w:t>Extensible: KNIME is extensible, so users can create their own nodes or add plugins to extend the platform's functionality. This makes KNIME a versatile tool that can be used for a variety of purposes.</w:t>
      </w:r>
    </w:p>
    <w:p w14:paraId="00000084" w14:textId="7F7C3960" w:rsidR="00EE17B7" w:rsidRPr="00262B10" w:rsidRDefault="0007220D" w:rsidP="0007220D">
      <w:pPr>
        <w:numPr>
          <w:ilvl w:val="0"/>
          <w:numId w:val="8"/>
        </w:numPr>
        <w:shd w:val="clear" w:color="auto" w:fill="FFFFFF"/>
        <w:spacing w:after="220"/>
        <w:jc w:val="both"/>
        <w:rPr>
          <w:rFonts w:asciiTheme="minorHAnsi" w:hAnsiTheme="minorHAnsi"/>
          <w:sz w:val="24"/>
          <w:szCs w:val="24"/>
        </w:rPr>
      </w:pPr>
      <w:r w:rsidRPr="00262B10">
        <w:rPr>
          <w:rFonts w:asciiTheme="minorHAnsi" w:hAnsiTheme="minorHAnsi"/>
          <w:color w:val="1F1F1F"/>
          <w:sz w:val="24"/>
          <w:szCs w:val="24"/>
        </w:rPr>
        <w:t>Community: KNIME has a large and active comm</w:t>
      </w:r>
      <w:r w:rsidRPr="00262B10">
        <w:rPr>
          <w:rFonts w:asciiTheme="minorHAnsi" w:hAnsiTheme="minorHAnsi"/>
          <w:color w:val="1F1F1F"/>
          <w:sz w:val="24"/>
          <w:szCs w:val="24"/>
        </w:rPr>
        <w:t>unity that provides support and resources to users. This makes KNIME a valuable resource for learning about data science and machine learning.</w:t>
      </w:r>
    </w:p>
    <w:p w14:paraId="5BB2124E" w14:textId="5975330B" w:rsidR="00262B10" w:rsidRDefault="00262B10">
      <w:pPr>
        <w:shd w:val="clear" w:color="auto" w:fill="FFFFFF"/>
        <w:spacing w:before="360" w:after="360"/>
        <w:jc w:val="center"/>
        <w:rPr>
          <w:b/>
          <w:color w:val="1F1F1F"/>
          <w:sz w:val="24"/>
          <w:szCs w:val="24"/>
        </w:rPr>
      </w:pPr>
      <w:r>
        <w:rPr>
          <w:b/>
          <w:color w:val="1F1F1F"/>
          <w:sz w:val="24"/>
          <w:szCs w:val="24"/>
        </w:rPr>
        <w:lastRenderedPageBreak/>
        <w:t>UNIT 4</w:t>
      </w:r>
    </w:p>
    <w:p w14:paraId="00000085" w14:textId="77777777" w:rsidR="00EE17B7" w:rsidRDefault="0007220D">
      <w:pPr>
        <w:shd w:val="clear" w:color="auto" w:fill="FFFFFF"/>
        <w:spacing w:before="360" w:after="360"/>
        <w:jc w:val="center"/>
        <w:rPr>
          <w:b/>
          <w:color w:val="1F1F1F"/>
          <w:sz w:val="24"/>
          <w:szCs w:val="24"/>
        </w:rPr>
      </w:pPr>
      <w:r>
        <w:rPr>
          <w:b/>
          <w:color w:val="1F1F1F"/>
          <w:sz w:val="24"/>
          <w:szCs w:val="24"/>
        </w:rPr>
        <w:t>Apache Drill</w:t>
      </w:r>
    </w:p>
    <w:p w14:paraId="423D1157" w14:textId="0AD7AEB6" w:rsidR="00262B10" w:rsidRDefault="00262B10" w:rsidP="00262B10">
      <w:pPr>
        <w:shd w:val="clear" w:color="auto" w:fill="FFFFFF"/>
        <w:spacing w:before="360" w:after="360"/>
        <w:rPr>
          <w:b/>
          <w:color w:val="1F1F1F"/>
          <w:sz w:val="24"/>
          <w:szCs w:val="24"/>
        </w:rPr>
      </w:pPr>
      <w:r>
        <w:rPr>
          <w:b/>
          <w:color w:val="1F1F1F"/>
          <w:sz w:val="24"/>
          <w:szCs w:val="24"/>
        </w:rPr>
        <w:t xml:space="preserve">LINK - </w:t>
      </w:r>
      <w:hyperlink r:id="rId13" w:history="1">
        <w:r w:rsidRPr="00FC1E64">
          <w:rPr>
            <w:rStyle w:val="Hyperlink"/>
            <w:b/>
            <w:sz w:val="24"/>
            <w:szCs w:val="24"/>
          </w:rPr>
          <w:t>https://drill.apache.org/</w:t>
        </w:r>
      </w:hyperlink>
    </w:p>
    <w:p w14:paraId="0F563930" w14:textId="198D9211" w:rsidR="00262B10" w:rsidRDefault="00262B10">
      <w:pPr>
        <w:shd w:val="clear" w:color="auto" w:fill="FFFFFF"/>
        <w:spacing w:before="360" w:after="360"/>
        <w:rPr>
          <w:b/>
          <w:color w:val="1F1F1F"/>
          <w:sz w:val="24"/>
          <w:szCs w:val="24"/>
        </w:rPr>
      </w:pPr>
      <w:r>
        <w:rPr>
          <w:noProof/>
          <w:lang w:val="en-US"/>
        </w:rPr>
        <w:drawing>
          <wp:inline distT="0" distB="0" distL="0" distR="0" wp14:anchorId="67294A8C" wp14:editId="7595B976">
            <wp:extent cx="5943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48000"/>
                    </a:xfrm>
                    <a:prstGeom prst="rect">
                      <a:avLst/>
                    </a:prstGeom>
                  </pic:spPr>
                </pic:pic>
              </a:graphicData>
            </a:graphic>
          </wp:inline>
        </w:drawing>
      </w:r>
    </w:p>
    <w:p w14:paraId="00000086"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 xml:space="preserve">Apache Drill is an open-source, distributed SQL query engine for large-scale data exploration. Drill is designed to be fast, easy to use, and scalable. It can be used to query data from a variety of sources, including </w:t>
      </w:r>
      <w:proofErr w:type="spellStart"/>
      <w:r w:rsidRPr="00262B10">
        <w:rPr>
          <w:rFonts w:asciiTheme="minorHAnsi" w:hAnsiTheme="minorHAnsi"/>
          <w:color w:val="1F1F1F"/>
          <w:sz w:val="24"/>
          <w:szCs w:val="24"/>
        </w:rPr>
        <w:t>Hadoop</w:t>
      </w:r>
      <w:proofErr w:type="spellEnd"/>
      <w:r w:rsidRPr="00262B10">
        <w:rPr>
          <w:rFonts w:asciiTheme="minorHAnsi" w:hAnsiTheme="minorHAnsi"/>
          <w:color w:val="1F1F1F"/>
          <w:sz w:val="24"/>
          <w:szCs w:val="24"/>
        </w:rPr>
        <w:t xml:space="preserve">, </w:t>
      </w:r>
      <w:proofErr w:type="spellStart"/>
      <w:r w:rsidRPr="00262B10">
        <w:rPr>
          <w:rFonts w:asciiTheme="minorHAnsi" w:hAnsiTheme="minorHAnsi"/>
          <w:color w:val="1F1F1F"/>
          <w:sz w:val="24"/>
          <w:szCs w:val="24"/>
        </w:rPr>
        <w:t>NoSQL</w:t>
      </w:r>
      <w:proofErr w:type="spellEnd"/>
      <w:r w:rsidRPr="00262B10">
        <w:rPr>
          <w:rFonts w:asciiTheme="minorHAnsi" w:hAnsiTheme="minorHAnsi"/>
          <w:color w:val="1F1F1F"/>
          <w:sz w:val="24"/>
          <w:szCs w:val="24"/>
        </w:rPr>
        <w:t xml:space="preserve"> databases, and cloud sto</w:t>
      </w:r>
      <w:r w:rsidRPr="00262B10">
        <w:rPr>
          <w:rFonts w:asciiTheme="minorHAnsi" w:hAnsiTheme="minorHAnsi"/>
          <w:color w:val="1F1F1F"/>
          <w:sz w:val="24"/>
          <w:szCs w:val="24"/>
        </w:rPr>
        <w:t>rage.</w:t>
      </w:r>
    </w:p>
    <w:p w14:paraId="00000087"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Drill is a columnar query engine, which means that it stores data in columns rather than rows. This makes it more efficient for querying large data sets. Drill also supports a variety of features that make it easy to use, such as schema-less querying</w:t>
      </w:r>
      <w:r w:rsidRPr="00262B10">
        <w:rPr>
          <w:rFonts w:asciiTheme="minorHAnsi" w:hAnsiTheme="minorHAnsi"/>
          <w:color w:val="1F1F1F"/>
          <w:sz w:val="24"/>
          <w:szCs w:val="24"/>
        </w:rPr>
        <w:t xml:space="preserve"> and ad-hoc queries.</w:t>
      </w:r>
    </w:p>
    <w:p w14:paraId="00000088"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Drill is a scalable query engine. It can be deployed on a single machine or on a cluster of machines. Drill is also designed to be fault-tolerant. If a node in the cluster fails, Drill will automatically re-balance the workload.</w:t>
      </w:r>
    </w:p>
    <w:p w14:paraId="00000089"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 xml:space="preserve">Drill </w:t>
      </w:r>
      <w:r w:rsidRPr="00262B10">
        <w:rPr>
          <w:rFonts w:asciiTheme="minorHAnsi" w:hAnsiTheme="minorHAnsi"/>
          <w:color w:val="1F1F1F"/>
          <w:sz w:val="24"/>
          <w:szCs w:val="24"/>
        </w:rPr>
        <w:t>is a powerful tool for data exploration. It can be used to query data from a variety of sources and to perform complex queries. Drill is also easy to use, making it a good choice for both experienced and inexperienced users.</w:t>
      </w:r>
    </w:p>
    <w:p w14:paraId="0000008A"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Here are some of the key featur</w:t>
      </w:r>
      <w:r w:rsidRPr="00262B10">
        <w:rPr>
          <w:rFonts w:asciiTheme="minorHAnsi" w:hAnsiTheme="minorHAnsi"/>
          <w:color w:val="1F1F1F"/>
          <w:sz w:val="24"/>
          <w:szCs w:val="24"/>
        </w:rPr>
        <w:t>es of Apache Drill:</w:t>
      </w:r>
    </w:p>
    <w:p w14:paraId="0000008B" w14:textId="77777777" w:rsidR="00EE17B7" w:rsidRPr="00262B10" w:rsidRDefault="0007220D" w:rsidP="0007220D">
      <w:pPr>
        <w:numPr>
          <w:ilvl w:val="0"/>
          <w:numId w:val="12"/>
        </w:numPr>
        <w:shd w:val="clear" w:color="auto" w:fill="FFFFFF"/>
        <w:spacing w:before="60"/>
        <w:jc w:val="both"/>
        <w:rPr>
          <w:rFonts w:asciiTheme="minorHAnsi" w:hAnsiTheme="minorHAnsi"/>
          <w:sz w:val="24"/>
          <w:szCs w:val="24"/>
        </w:rPr>
      </w:pPr>
      <w:r w:rsidRPr="00262B10">
        <w:rPr>
          <w:rFonts w:asciiTheme="minorHAnsi" w:hAnsiTheme="minorHAnsi"/>
          <w:color w:val="1F1F1F"/>
          <w:sz w:val="24"/>
          <w:szCs w:val="24"/>
        </w:rPr>
        <w:lastRenderedPageBreak/>
        <w:t>Fast: Drill is designed to be fast. It can query large data sets quickly.</w:t>
      </w:r>
    </w:p>
    <w:p w14:paraId="0000008C" w14:textId="77777777" w:rsidR="00EE17B7" w:rsidRPr="00262B10" w:rsidRDefault="0007220D" w:rsidP="0007220D">
      <w:pPr>
        <w:numPr>
          <w:ilvl w:val="0"/>
          <w:numId w:val="12"/>
        </w:numPr>
        <w:shd w:val="clear" w:color="auto" w:fill="FFFFFF"/>
        <w:jc w:val="both"/>
        <w:rPr>
          <w:rFonts w:asciiTheme="minorHAnsi" w:hAnsiTheme="minorHAnsi"/>
          <w:sz w:val="24"/>
          <w:szCs w:val="24"/>
        </w:rPr>
      </w:pPr>
      <w:r w:rsidRPr="00262B10">
        <w:rPr>
          <w:rFonts w:asciiTheme="minorHAnsi" w:hAnsiTheme="minorHAnsi"/>
          <w:color w:val="1F1F1F"/>
          <w:sz w:val="24"/>
          <w:szCs w:val="24"/>
        </w:rPr>
        <w:t>Easy to use: Drill is easy to use. It can be used by both experienced and inexperienced users.</w:t>
      </w:r>
    </w:p>
    <w:p w14:paraId="0000008D" w14:textId="77777777" w:rsidR="00EE17B7" w:rsidRPr="00262B10" w:rsidRDefault="0007220D" w:rsidP="0007220D">
      <w:pPr>
        <w:numPr>
          <w:ilvl w:val="0"/>
          <w:numId w:val="12"/>
        </w:numPr>
        <w:shd w:val="clear" w:color="auto" w:fill="FFFFFF"/>
        <w:jc w:val="both"/>
        <w:rPr>
          <w:rFonts w:asciiTheme="minorHAnsi" w:hAnsiTheme="minorHAnsi"/>
          <w:sz w:val="24"/>
          <w:szCs w:val="24"/>
        </w:rPr>
      </w:pPr>
      <w:r w:rsidRPr="00262B10">
        <w:rPr>
          <w:rFonts w:asciiTheme="minorHAnsi" w:hAnsiTheme="minorHAnsi"/>
          <w:color w:val="1F1F1F"/>
          <w:sz w:val="24"/>
          <w:szCs w:val="24"/>
        </w:rPr>
        <w:t>Scalable: Drill is scalable. It can be deployed on a single machine or on a cluster of machines.</w:t>
      </w:r>
    </w:p>
    <w:p w14:paraId="0000008E" w14:textId="77777777" w:rsidR="00EE17B7" w:rsidRPr="00262B10" w:rsidRDefault="0007220D" w:rsidP="0007220D">
      <w:pPr>
        <w:numPr>
          <w:ilvl w:val="0"/>
          <w:numId w:val="12"/>
        </w:numPr>
        <w:shd w:val="clear" w:color="auto" w:fill="FFFFFF"/>
        <w:jc w:val="both"/>
        <w:rPr>
          <w:rFonts w:asciiTheme="minorHAnsi" w:hAnsiTheme="minorHAnsi"/>
          <w:sz w:val="24"/>
          <w:szCs w:val="24"/>
        </w:rPr>
      </w:pPr>
      <w:r w:rsidRPr="00262B10">
        <w:rPr>
          <w:rFonts w:asciiTheme="minorHAnsi" w:hAnsiTheme="minorHAnsi"/>
          <w:color w:val="1F1F1F"/>
          <w:sz w:val="24"/>
          <w:szCs w:val="24"/>
        </w:rPr>
        <w:t>Fault-tolerant: Drill is fault-tolerant. If a node in the cluster fails, Drill will automatically re-balance the workload.</w:t>
      </w:r>
    </w:p>
    <w:p w14:paraId="0000008F" w14:textId="77777777" w:rsidR="00EE17B7" w:rsidRPr="00262B10" w:rsidRDefault="0007220D" w:rsidP="0007220D">
      <w:pPr>
        <w:numPr>
          <w:ilvl w:val="0"/>
          <w:numId w:val="12"/>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Supports a variety of data sources: </w:t>
      </w:r>
      <w:r w:rsidRPr="00262B10">
        <w:rPr>
          <w:rFonts w:asciiTheme="minorHAnsi" w:hAnsiTheme="minorHAnsi"/>
          <w:color w:val="1F1F1F"/>
          <w:sz w:val="24"/>
          <w:szCs w:val="24"/>
        </w:rPr>
        <w:t xml:space="preserve">Drill can query data from a variety of sources, including </w:t>
      </w:r>
      <w:proofErr w:type="spellStart"/>
      <w:r w:rsidRPr="00262B10">
        <w:rPr>
          <w:rFonts w:asciiTheme="minorHAnsi" w:hAnsiTheme="minorHAnsi"/>
          <w:color w:val="1F1F1F"/>
          <w:sz w:val="24"/>
          <w:szCs w:val="24"/>
        </w:rPr>
        <w:t>Hadoop</w:t>
      </w:r>
      <w:proofErr w:type="spellEnd"/>
      <w:r w:rsidRPr="00262B10">
        <w:rPr>
          <w:rFonts w:asciiTheme="minorHAnsi" w:hAnsiTheme="minorHAnsi"/>
          <w:color w:val="1F1F1F"/>
          <w:sz w:val="24"/>
          <w:szCs w:val="24"/>
        </w:rPr>
        <w:t xml:space="preserve">, </w:t>
      </w:r>
      <w:proofErr w:type="spellStart"/>
      <w:r w:rsidRPr="00262B10">
        <w:rPr>
          <w:rFonts w:asciiTheme="minorHAnsi" w:hAnsiTheme="minorHAnsi"/>
          <w:color w:val="1F1F1F"/>
          <w:sz w:val="24"/>
          <w:szCs w:val="24"/>
        </w:rPr>
        <w:t>NoSQL</w:t>
      </w:r>
      <w:proofErr w:type="spellEnd"/>
      <w:r w:rsidRPr="00262B10">
        <w:rPr>
          <w:rFonts w:asciiTheme="minorHAnsi" w:hAnsiTheme="minorHAnsi"/>
          <w:color w:val="1F1F1F"/>
          <w:sz w:val="24"/>
          <w:szCs w:val="24"/>
        </w:rPr>
        <w:t xml:space="preserve"> databases, and cloud storage.</w:t>
      </w:r>
    </w:p>
    <w:p w14:paraId="00000090" w14:textId="77777777" w:rsidR="00EE17B7" w:rsidRPr="00262B10" w:rsidRDefault="0007220D" w:rsidP="0007220D">
      <w:pPr>
        <w:numPr>
          <w:ilvl w:val="0"/>
          <w:numId w:val="12"/>
        </w:numPr>
        <w:shd w:val="clear" w:color="auto" w:fill="FFFFFF"/>
        <w:spacing w:after="220"/>
        <w:jc w:val="both"/>
        <w:rPr>
          <w:rFonts w:asciiTheme="minorHAnsi" w:hAnsiTheme="minorHAnsi"/>
          <w:sz w:val="24"/>
          <w:szCs w:val="24"/>
        </w:rPr>
      </w:pPr>
      <w:r w:rsidRPr="00262B10">
        <w:rPr>
          <w:rFonts w:asciiTheme="minorHAnsi" w:hAnsiTheme="minorHAnsi"/>
          <w:color w:val="1F1F1F"/>
          <w:sz w:val="24"/>
          <w:szCs w:val="24"/>
        </w:rPr>
        <w:t>Supports a variety of features: Drill supports a variety of features, such as schema-less querying and ad-hoc queries.</w:t>
      </w:r>
    </w:p>
    <w:p w14:paraId="00000091" w14:textId="77777777" w:rsidR="00EE17B7" w:rsidRDefault="0007220D" w:rsidP="0007220D">
      <w:pPr>
        <w:shd w:val="clear" w:color="auto" w:fill="FFFFFF"/>
        <w:spacing w:before="360" w:after="360"/>
        <w:jc w:val="both"/>
        <w:rPr>
          <w:color w:val="1F1F1F"/>
          <w:sz w:val="24"/>
          <w:szCs w:val="24"/>
        </w:rPr>
      </w:pPr>
      <w:r w:rsidRPr="00262B10">
        <w:rPr>
          <w:rFonts w:asciiTheme="minorHAnsi" w:hAnsiTheme="minorHAnsi"/>
          <w:color w:val="1F1F1F"/>
          <w:sz w:val="24"/>
          <w:szCs w:val="24"/>
        </w:rPr>
        <w:t>Apache Drill is a powerful tool for</w:t>
      </w:r>
      <w:r w:rsidRPr="00262B10">
        <w:rPr>
          <w:rFonts w:asciiTheme="minorHAnsi" w:hAnsiTheme="minorHAnsi"/>
          <w:color w:val="1F1F1F"/>
          <w:sz w:val="24"/>
          <w:szCs w:val="24"/>
        </w:rPr>
        <w:t xml:space="preserve"> data exploration. It is fast, easy to use, scalable, and fault-tolerant. Drill can be used to query data from a variety of sources and to perform complex queries. Drill is a good choice for both experienced and inexperienced users</w:t>
      </w:r>
      <w:r>
        <w:rPr>
          <w:color w:val="1F1F1F"/>
          <w:sz w:val="24"/>
          <w:szCs w:val="24"/>
        </w:rPr>
        <w:t>.</w:t>
      </w:r>
    </w:p>
    <w:p w14:paraId="00000092" w14:textId="77777777" w:rsidR="00EE17B7" w:rsidRDefault="00EE17B7">
      <w:pPr>
        <w:shd w:val="clear" w:color="auto" w:fill="FFFFFF"/>
        <w:spacing w:before="360" w:after="360"/>
        <w:rPr>
          <w:color w:val="1F1F1F"/>
          <w:sz w:val="24"/>
          <w:szCs w:val="24"/>
        </w:rPr>
      </w:pPr>
    </w:p>
    <w:p w14:paraId="0BF8EB7E" w14:textId="77777777" w:rsidR="00262B10" w:rsidRDefault="00262B10">
      <w:pPr>
        <w:shd w:val="clear" w:color="auto" w:fill="FFFFFF"/>
        <w:spacing w:before="360" w:after="360"/>
        <w:rPr>
          <w:color w:val="1F1F1F"/>
          <w:sz w:val="24"/>
          <w:szCs w:val="24"/>
        </w:rPr>
      </w:pPr>
    </w:p>
    <w:p w14:paraId="676EEB8E" w14:textId="77777777" w:rsidR="00262B10" w:rsidRDefault="00262B10">
      <w:pPr>
        <w:shd w:val="clear" w:color="auto" w:fill="FFFFFF"/>
        <w:spacing w:before="360" w:after="360"/>
        <w:rPr>
          <w:color w:val="1F1F1F"/>
          <w:sz w:val="24"/>
          <w:szCs w:val="24"/>
        </w:rPr>
      </w:pPr>
    </w:p>
    <w:p w14:paraId="254F9BED" w14:textId="77777777" w:rsidR="00262B10" w:rsidRDefault="00262B10">
      <w:pPr>
        <w:shd w:val="clear" w:color="auto" w:fill="FFFFFF"/>
        <w:spacing w:before="360" w:after="360"/>
        <w:rPr>
          <w:color w:val="1F1F1F"/>
          <w:sz w:val="24"/>
          <w:szCs w:val="24"/>
        </w:rPr>
      </w:pPr>
    </w:p>
    <w:p w14:paraId="7A1D97CE" w14:textId="77777777" w:rsidR="00262B10" w:rsidRDefault="00262B10">
      <w:pPr>
        <w:shd w:val="clear" w:color="auto" w:fill="FFFFFF"/>
        <w:spacing w:before="360" w:after="360"/>
        <w:rPr>
          <w:color w:val="1F1F1F"/>
          <w:sz w:val="24"/>
          <w:szCs w:val="24"/>
        </w:rPr>
      </w:pPr>
    </w:p>
    <w:p w14:paraId="5C55A954" w14:textId="77777777" w:rsidR="00262B10" w:rsidRDefault="00262B10">
      <w:pPr>
        <w:shd w:val="clear" w:color="auto" w:fill="FFFFFF"/>
        <w:spacing w:before="360" w:after="360"/>
        <w:rPr>
          <w:color w:val="1F1F1F"/>
          <w:sz w:val="24"/>
          <w:szCs w:val="24"/>
        </w:rPr>
      </w:pPr>
    </w:p>
    <w:p w14:paraId="5D4DE025" w14:textId="77777777" w:rsidR="00262B10" w:rsidRDefault="00262B10">
      <w:pPr>
        <w:shd w:val="clear" w:color="auto" w:fill="FFFFFF"/>
        <w:spacing w:before="360" w:after="360"/>
        <w:rPr>
          <w:color w:val="1F1F1F"/>
          <w:sz w:val="24"/>
          <w:szCs w:val="24"/>
        </w:rPr>
      </w:pPr>
    </w:p>
    <w:p w14:paraId="0F9CC31C" w14:textId="77777777" w:rsidR="00262B10" w:rsidRDefault="00262B10">
      <w:pPr>
        <w:shd w:val="clear" w:color="auto" w:fill="FFFFFF"/>
        <w:spacing w:before="360" w:after="360"/>
        <w:rPr>
          <w:color w:val="1F1F1F"/>
          <w:sz w:val="24"/>
          <w:szCs w:val="24"/>
        </w:rPr>
      </w:pPr>
    </w:p>
    <w:p w14:paraId="0BF5D095" w14:textId="77777777" w:rsidR="00262B10" w:rsidRDefault="00262B10">
      <w:pPr>
        <w:shd w:val="clear" w:color="auto" w:fill="FFFFFF"/>
        <w:spacing w:before="360" w:after="360"/>
        <w:rPr>
          <w:color w:val="1F1F1F"/>
          <w:sz w:val="24"/>
          <w:szCs w:val="24"/>
        </w:rPr>
      </w:pPr>
    </w:p>
    <w:p w14:paraId="704F9B93" w14:textId="77777777" w:rsidR="00262B10" w:rsidRDefault="00262B10">
      <w:pPr>
        <w:shd w:val="clear" w:color="auto" w:fill="FFFFFF"/>
        <w:spacing w:before="360" w:after="360"/>
        <w:rPr>
          <w:color w:val="1F1F1F"/>
          <w:sz w:val="24"/>
          <w:szCs w:val="24"/>
        </w:rPr>
      </w:pPr>
    </w:p>
    <w:p w14:paraId="3F78F0DA" w14:textId="77777777" w:rsidR="00262B10" w:rsidRDefault="00262B10">
      <w:pPr>
        <w:shd w:val="clear" w:color="auto" w:fill="FFFFFF"/>
        <w:spacing w:before="360" w:after="360"/>
        <w:rPr>
          <w:color w:val="1F1F1F"/>
          <w:sz w:val="24"/>
          <w:szCs w:val="24"/>
        </w:rPr>
      </w:pPr>
    </w:p>
    <w:p w14:paraId="1DBCC43F" w14:textId="77777777" w:rsidR="00262B10" w:rsidRDefault="00262B10">
      <w:pPr>
        <w:shd w:val="clear" w:color="auto" w:fill="FFFFFF"/>
        <w:spacing w:before="360" w:after="360"/>
        <w:jc w:val="center"/>
        <w:rPr>
          <w:b/>
          <w:color w:val="1F1F1F"/>
          <w:sz w:val="24"/>
          <w:szCs w:val="24"/>
        </w:rPr>
      </w:pPr>
      <w:r>
        <w:rPr>
          <w:b/>
          <w:color w:val="1F1F1F"/>
          <w:sz w:val="24"/>
          <w:szCs w:val="24"/>
        </w:rPr>
        <w:lastRenderedPageBreak/>
        <w:t>UNIT 5</w:t>
      </w:r>
    </w:p>
    <w:p w14:paraId="31334DBF" w14:textId="77777777" w:rsidR="00262B10" w:rsidRDefault="0007220D">
      <w:pPr>
        <w:shd w:val="clear" w:color="auto" w:fill="FFFFFF"/>
        <w:spacing w:before="360" w:after="360"/>
        <w:jc w:val="center"/>
        <w:rPr>
          <w:b/>
          <w:color w:val="1F1F1F"/>
          <w:sz w:val="24"/>
          <w:szCs w:val="24"/>
        </w:rPr>
      </w:pPr>
      <w:proofErr w:type="spellStart"/>
      <w:r>
        <w:rPr>
          <w:b/>
          <w:color w:val="1F1F1F"/>
          <w:sz w:val="24"/>
          <w:szCs w:val="24"/>
        </w:rPr>
        <w:t>Pentaho</w:t>
      </w:r>
      <w:proofErr w:type="spellEnd"/>
    </w:p>
    <w:p w14:paraId="00000093" w14:textId="34EEDBD4" w:rsidR="00EE17B7" w:rsidRDefault="00262B10" w:rsidP="00262B10">
      <w:pPr>
        <w:shd w:val="clear" w:color="auto" w:fill="FFFFFF"/>
        <w:spacing w:before="360" w:after="360"/>
        <w:rPr>
          <w:b/>
          <w:color w:val="1F1F1F"/>
          <w:sz w:val="24"/>
          <w:szCs w:val="24"/>
        </w:rPr>
      </w:pPr>
      <w:r>
        <w:rPr>
          <w:b/>
          <w:color w:val="1F1F1F"/>
          <w:sz w:val="24"/>
          <w:szCs w:val="24"/>
        </w:rPr>
        <w:t xml:space="preserve">LINK </w:t>
      </w:r>
      <w:proofErr w:type="gramStart"/>
      <w:r>
        <w:rPr>
          <w:b/>
          <w:color w:val="1F1F1F"/>
          <w:sz w:val="24"/>
          <w:szCs w:val="24"/>
        </w:rPr>
        <w:t xml:space="preserve">- </w:t>
      </w:r>
      <w:r w:rsidR="0007220D">
        <w:rPr>
          <w:b/>
          <w:color w:val="1F1F1F"/>
          <w:sz w:val="24"/>
          <w:szCs w:val="24"/>
        </w:rPr>
        <w:t xml:space="preserve"> </w:t>
      </w:r>
      <w:proofErr w:type="gramEnd"/>
      <w:r>
        <w:rPr>
          <w:b/>
          <w:color w:val="1F1F1F"/>
          <w:sz w:val="24"/>
          <w:szCs w:val="24"/>
        </w:rPr>
        <w:fldChar w:fldCharType="begin"/>
      </w:r>
      <w:r>
        <w:rPr>
          <w:b/>
          <w:color w:val="1F1F1F"/>
          <w:sz w:val="24"/>
          <w:szCs w:val="24"/>
        </w:rPr>
        <w:instrText xml:space="preserve"> HYPERLINK "</w:instrText>
      </w:r>
      <w:r w:rsidRPr="00262B10">
        <w:rPr>
          <w:b/>
          <w:color w:val="1F1F1F"/>
          <w:sz w:val="24"/>
          <w:szCs w:val="24"/>
        </w:rPr>
        <w:instrText>https://www.hitachivantara.com/en-us/products/pentaho-platform/data-integration-analytics.html</w:instrText>
      </w:r>
      <w:r>
        <w:rPr>
          <w:b/>
          <w:color w:val="1F1F1F"/>
          <w:sz w:val="24"/>
          <w:szCs w:val="24"/>
        </w:rPr>
        <w:instrText xml:space="preserve">" </w:instrText>
      </w:r>
      <w:r>
        <w:rPr>
          <w:b/>
          <w:color w:val="1F1F1F"/>
          <w:sz w:val="24"/>
          <w:szCs w:val="24"/>
        </w:rPr>
        <w:fldChar w:fldCharType="separate"/>
      </w:r>
      <w:r w:rsidRPr="00FC1E64">
        <w:rPr>
          <w:rStyle w:val="Hyperlink"/>
          <w:b/>
          <w:sz w:val="24"/>
          <w:szCs w:val="24"/>
        </w:rPr>
        <w:t>https://www.hitachivantara.com/en-us/products/pentaho-platform/data-integration-analytics.html</w:t>
      </w:r>
      <w:r>
        <w:rPr>
          <w:b/>
          <w:color w:val="1F1F1F"/>
          <w:sz w:val="24"/>
          <w:szCs w:val="24"/>
        </w:rPr>
        <w:fldChar w:fldCharType="end"/>
      </w:r>
    </w:p>
    <w:p w14:paraId="29814216" w14:textId="13D32949" w:rsidR="00262B10" w:rsidRDefault="00262B10" w:rsidP="00262B10">
      <w:pPr>
        <w:shd w:val="clear" w:color="auto" w:fill="FFFFFF"/>
        <w:spacing w:before="360" w:after="360"/>
        <w:rPr>
          <w:b/>
          <w:color w:val="1F1F1F"/>
          <w:sz w:val="24"/>
          <w:szCs w:val="24"/>
        </w:rPr>
      </w:pPr>
      <w:r>
        <w:rPr>
          <w:noProof/>
          <w:lang w:val="en-US"/>
        </w:rPr>
        <w:drawing>
          <wp:inline distT="0" distB="0" distL="0" distR="0" wp14:anchorId="26E37E95" wp14:editId="5A40DB17">
            <wp:extent cx="5943600" cy="301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11170"/>
                    </a:xfrm>
                    <a:prstGeom prst="rect">
                      <a:avLst/>
                    </a:prstGeom>
                  </pic:spPr>
                </pic:pic>
              </a:graphicData>
            </a:graphic>
          </wp:inline>
        </w:drawing>
      </w:r>
    </w:p>
    <w:p w14:paraId="00000094"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w:t>
      </w:r>
      <w:proofErr w:type="gramStart"/>
      <w:r w:rsidRPr="00262B10">
        <w:rPr>
          <w:rFonts w:asciiTheme="minorHAnsi" w:hAnsiTheme="minorHAnsi"/>
          <w:color w:val="1F1F1F"/>
          <w:sz w:val="24"/>
          <w:szCs w:val="24"/>
        </w:rPr>
        <w:t xml:space="preserve">a </w:t>
      </w:r>
      <w:r w:rsidRPr="00262B10">
        <w:rPr>
          <w:rFonts w:asciiTheme="minorHAnsi" w:hAnsiTheme="minorHAnsi"/>
          <w:color w:val="1F1F1F"/>
          <w:sz w:val="24"/>
          <w:szCs w:val="24"/>
        </w:rPr>
        <w:t>business</w:t>
      </w:r>
      <w:proofErr w:type="gramEnd"/>
      <w:r w:rsidRPr="00262B10">
        <w:rPr>
          <w:rFonts w:asciiTheme="minorHAnsi" w:hAnsiTheme="minorHAnsi"/>
          <w:color w:val="1F1F1F"/>
          <w:sz w:val="24"/>
          <w:szCs w:val="24"/>
        </w:rPr>
        <w:t xml:space="preserve"> intelligence (BI) platform that provides data integration, data mining, and reporting capabilities. The platform is used by businesses of all sizes to improve their data quality, reduce their data integration costs, and accelerate their time to ma</w:t>
      </w:r>
      <w:r w:rsidRPr="00262B10">
        <w:rPr>
          <w:rFonts w:asciiTheme="minorHAnsi" w:hAnsiTheme="minorHAnsi"/>
          <w:color w:val="1F1F1F"/>
          <w:sz w:val="24"/>
          <w:szCs w:val="24"/>
        </w:rPr>
        <w:t>rket.</w:t>
      </w:r>
    </w:p>
    <w:p w14:paraId="00000095"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was founded in 2004 by Doug Moran, James Dixon, Marc </w:t>
      </w:r>
      <w:proofErr w:type="spellStart"/>
      <w:r w:rsidRPr="00262B10">
        <w:rPr>
          <w:rFonts w:asciiTheme="minorHAnsi" w:hAnsiTheme="minorHAnsi"/>
          <w:color w:val="1F1F1F"/>
          <w:sz w:val="24"/>
          <w:szCs w:val="24"/>
        </w:rPr>
        <w:t>Batchelor</w:t>
      </w:r>
      <w:proofErr w:type="spellEnd"/>
      <w:r w:rsidRPr="00262B10">
        <w:rPr>
          <w:rFonts w:asciiTheme="minorHAnsi" w:hAnsiTheme="minorHAnsi"/>
          <w:color w:val="1F1F1F"/>
          <w:sz w:val="24"/>
          <w:szCs w:val="24"/>
        </w:rPr>
        <w:t xml:space="preserve">, and Richard Daley. The company is headquartered in Orlando, Florida, and has offices in over 30 countries. </w:t>
      </w:r>
      <w:proofErr w:type="spellStart"/>
      <w:r w:rsidRPr="00262B10">
        <w:rPr>
          <w:rFonts w:asciiTheme="minorHAnsi" w:hAnsiTheme="minorHAnsi"/>
          <w:color w:val="1F1F1F"/>
          <w:sz w:val="24"/>
          <w:szCs w:val="24"/>
        </w:rPr>
        <w:t>Pentaho's</w:t>
      </w:r>
      <w:proofErr w:type="spellEnd"/>
      <w:r w:rsidRPr="00262B10">
        <w:rPr>
          <w:rFonts w:asciiTheme="minorHAnsi" w:hAnsiTheme="minorHAnsi"/>
          <w:color w:val="1F1F1F"/>
          <w:sz w:val="24"/>
          <w:szCs w:val="24"/>
        </w:rPr>
        <w:t xml:space="preserve"> products are used by businesses in a wide range of industries</w:t>
      </w:r>
      <w:r w:rsidRPr="00262B10">
        <w:rPr>
          <w:rFonts w:asciiTheme="minorHAnsi" w:hAnsiTheme="minorHAnsi"/>
          <w:color w:val="1F1F1F"/>
          <w:sz w:val="24"/>
          <w:szCs w:val="24"/>
        </w:rPr>
        <w:t>, including financial services, healthcare, retail, and manufacturing.</w:t>
      </w:r>
    </w:p>
    <w:p w14:paraId="00000096"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proofErr w:type="spellStart"/>
      <w:r w:rsidRPr="00262B10">
        <w:rPr>
          <w:rFonts w:asciiTheme="minorHAnsi" w:hAnsiTheme="minorHAnsi"/>
          <w:color w:val="1F1F1F"/>
          <w:sz w:val="24"/>
          <w:szCs w:val="24"/>
        </w:rPr>
        <w:t>Pentaho's</w:t>
      </w:r>
      <w:proofErr w:type="spellEnd"/>
      <w:r w:rsidRPr="00262B10">
        <w:rPr>
          <w:rFonts w:asciiTheme="minorHAnsi" w:hAnsiTheme="minorHAnsi"/>
          <w:color w:val="1F1F1F"/>
          <w:sz w:val="24"/>
          <w:szCs w:val="24"/>
        </w:rPr>
        <w:t xml:space="preserve"> flagship product is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Data Integration (PDI), an open-source ETL tool that allows users to connect, transform, and load data from a variety of sources.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PDI is a </w:t>
      </w:r>
      <w:r w:rsidRPr="00262B10">
        <w:rPr>
          <w:rFonts w:asciiTheme="minorHAnsi" w:hAnsiTheme="minorHAnsi"/>
          <w:color w:val="1F1F1F"/>
          <w:sz w:val="24"/>
          <w:szCs w:val="24"/>
        </w:rPr>
        <w:t>popular tool for data integration, and it is used by businesses of all sizes.</w:t>
      </w:r>
    </w:p>
    <w:p w14:paraId="00000097" w14:textId="77777777" w:rsidR="00EE17B7" w:rsidRPr="00262B10" w:rsidRDefault="0007220D" w:rsidP="0007220D">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 xml:space="preserve">In addition to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PDI,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also offers a number of other produ</w:t>
      </w:r>
      <w:bookmarkStart w:id="0" w:name="_GoBack"/>
      <w:bookmarkEnd w:id="0"/>
      <w:r w:rsidRPr="00262B10">
        <w:rPr>
          <w:rFonts w:asciiTheme="minorHAnsi" w:hAnsiTheme="minorHAnsi"/>
          <w:color w:val="1F1F1F"/>
          <w:sz w:val="24"/>
          <w:szCs w:val="24"/>
        </w:rPr>
        <w:t>cts, including:</w:t>
      </w:r>
    </w:p>
    <w:p w14:paraId="00000098" w14:textId="77777777" w:rsidR="00EE17B7" w:rsidRPr="00262B10" w:rsidRDefault="0007220D" w:rsidP="00262B10">
      <w:pPr>
        <w:numPr>
          <w:ilvl w:val="0"/>
          <w:numId w:val="9"/>
        </w:numPr>
        <w:shd w:val="clear" w:color="auto" w:fill="FFFFFF"/>
        <w:spacing w:before="60"/>
        <w:jc w:val="both"/>
        <w:rPr>
          <w:rFonts w:asciiTheme="minorHAnsi" w:hAnsiTheme="minorHAnsi"/>
          <w:sz w:val="24"/>
          <w:szCs w:val="24"/>
        </w:rPr>
      </w:pPr>
      <w:proofErr w:type="spellStart"/>
      <w:r w:rsidRPr="00262B10">
        <w:rPr>
          <w:rFonts w:asciiTheme="minorHAnsi" w:hAnsiTheme="minorHAnsi"/>
          <w:color w:val="1F1F1F"/>
          <w:sz w:val="24"/>
          <w:szCs w:val="24"/>
        </w:rPr>
        <w:lastRenderedPageBreak/>
        <w:t>Pentaho</w:t>
      </w:r>
      <w:proofErr w:type="spellEnd"/>
      <w:r w:rsidRPr="00262B10">
        <w:rPr>
          <w:rFonts w:asciiTheme="minorHAnsi" w:hAnsiTheme="minorHAnsi"/>
          <w:color w:val="1F1F1F"/>
          <w:sz w:val="24"/>
          <w:szCs w:val="24"/>
        </w:rPr>
        <w:t xml:space="preserve"> Data Mining: A data mining tool that allows users to build and deploy data mining m</w:t>
      </w:r>
      <w:r w:rsidRPr="00262B10">
        <w:rPr>
          <w:rFonts w:asciiTheme="minorHAnsi" w:hAnsiTheme="minorHAnsi"/>
          <w:color w:val="1F1F1F"/>
          <w:sz w:val="24"/>
          <w:szCs w:val="24"/>
        </w:rPr>
        <w:t>odels.</w:t>
      </w:r>
    </w:p>
    <w:p w14:paraId="00000099" w14:textId="77777777" w:rsidR="00EE17B7" w:rsidRPr="00262B10" w:rsidRDefault="0007220D" w:rsidP="00262B10">
      <w:pPr>
        <w:numPr>
          <w:ilvl w:val="0"/>
          <w:numId w:val="9"/>
        </w:numPr>
        <w:shd w:val="clear" w:color="auto" w:fill="FFFFFF"/>
        <w:jc w:val="both"/>
        <w:rPr>
          <w:rFonts w:asciiTheme="minorHAnsi" w:hAnsiTheme="minorHAnsi"/>
          <w:sz w:val="24"/>
          <w:szCs w:val="24"/>
        </w:rPr>
      </w:pP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Reporting: A reporting tool that allows users to create interactive reports.</w:t>
      </w:r>
    </w:p>
    <w:p w14:paraId="0000009A" w14:textId="77777777" w:rsidR="00EE17B7" w:rsidRPr="00262B10" w:rsidRDefault="0007220D" w:rsidP="00262B10">
      <w:pPr>
        <w:numPr>
          <w:ilvl w:val="0"/>
          <w:numId w:val="9"/>
        </w:numPr>
        <w:shd w:val="clear" w:color="auto" w:fill="FFFFFF"/>
        <w:jc w:val="both"/>
        <w:rPr>
          <w:rFonts w:asciiTheme="minorHAnsi" w:hAnsiTheme="minorHAnsi"/>
          <w:sz w:val="24"/>
          <w:szCs w:val="24"/>
        </w:rPr>
      </w:pP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BI Server: A BI server that allows users to share data and reports across an organization.</w:t>
      </w:r>
    </w:p>
    <w:p w14:paraId="0000009B" w14:textId="77777777" w:rsidR="00EE17B7" w:rsidRPr="00262B10" w:rsidRDefault="0007220D" w:rsidP="00262B10">
      <w:pPr>
        <w:numPr>
          <w:ilvl w:val="0"/>
          <w:numId w:val="9"/>
        </w:numPr>
        <w:shd w:val="clear" w:color="auto" w:fill="FFFFFF"/>
        <w:spacing w:after="220"/>
        <w:jc w:val="both"/>
        <w:rPr>
          <w:rFonts w:asciiTheme="minorHAnsi" w:hAnsiTheme="minorHAnsi"/>
          <w:sz w:val="24"/>
          <w:szCs w:val="24"/>
        </w:rPr>
      </w:pP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Data Integration Cloud: A cloud-based version of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PDI.</w:t>
      </w:r>
    </w:p>
    <w:p w14:paraId="0000009C" w14:textId="77777777" w:rsidR="00EE17B7" w:rsidRPr="00262B10" w:rsidRDefault="0007220D" w:rsidP="00262B10">
      <w:pPr>
        <w:shd w:val="clear" w:color="auto" w:fill="FFFFFF"/>
        <w:spacing w:before="360" w:after="360"/>
        <w:jc w:val="both"/>
        <w:rPr>
          <w:rFonts w:asciiTheme="minorHAnsi" w:hAnsiTheme="minorHAnsi"/>
          <w:color w:val="1F1F1F"/>
          <w:sz w:val="24"/>
          <w:szCs w:val="24"/>
        </w:rPr>
      </w:pP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a leading provider of BI platforms. The company's products are used by businesses of all sizes to improve their data quality, reduce their data integration costs, and accelera</w:t>
      </w:r>
      <w:r w:rsidRPr="00262B10">
        <w:rPr>
          <w:rFonts w:asciiTheme="minorHAnsi" w:hAnsiTheme="minorHAnsi"/>
          <w:color w:val="1F1F1F"/>
          <w:sz w:val="24"/>
          <w:szCs w:val="24"/>
        </w:rPr>
        <w:t xml:space="preserve">te their time to market.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committed to helping businesses get the most value from their data.</w:t>
      </w:r>
    </w:p>
    <w:p w14:paraId="0000009D" w14:textId="77777777" w:rsidR="00EE17B7" w:rsidRPr="00262B10" w:rsidRDefault="0007220D" w:rsidP="00262B10">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 xml:space="preserve">Here are some of the benefits of using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w:t>
      </w:r>
    </w:p>
    <w:p w14:paraId="0000009E" w14:textId="77777777" w:rsidR="00EE17B7" w:rsidRPr="00262B10" w:rsidRDefault="0007220D" w:rsidP="00262B10">
      <w:pPr>
        <w:numPr>
          <w:ilvl w:val="0"/>
          <w:numId w:val="6"/>
        </w:numPr>
        <w:shd w:val="clear" w:color="auto" w:fill="FFFFFF"/>
        <w:spacing w:before="60"/>
        <w:jc w:val="both"/>
        <w:rPr>
          <w:rFonts w:asciiTheme="minorHAnsi" w:hAnsiTheme="minorHAnsi"/>
          <w:sz w:val="24"/>
          <w:szCs w:val="24"/>
        </w:rPr>
      </w:pPr>
      <w:r w:rsidRPr="00262B10">
        <w:rPr>
          <w:rFonts w:asciiTheme="minorHAnsi" w:hAnsiTheme="minorHAnsi"/>
          <w:color w:val="1F1F1F"/>
          <w:sz w:val="24"/>
          <w:szCs w:val="24"/>
        </w:rPr>
        <w:t xml:space="preserve">Open source: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open source, which means that it is free to use and modify.</w:t>
      </w:r>
    </w:p>
    <w:p w14:paraId="0000009F" w14:textId="77777777" w:rsidR="00EE17B7" w:rsidRPr="00262B10" w:rsidRDefault="0007220D" w:rsidP="00262B10">
      <w:pPr>
        <w:numPr>
          <w:ilvl w:val="0"/>
          <w:numId w:val="6"/>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Scalable: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w:t>
      </w:r>
      <w:r w:rsidRPr="00262B10">
        <w:rPr>
          <w:rFonts w:asciiTheme="minorHAnsi" w:hAnsiTheme="minorHAnsi"/>
          <w:color w:val="1F1F1F"/>
          <w:sz w:val="24"/>
          <w:szCs w:val="24"/>
        </w:rPr>
        <w:t xml:space="preserve"> scalable, so it can be used by businesses of all sizes.</w:t>
      </w:r>
    </w:p>
    <w:p w14:paraId="000000A0" w14:textId="77777777" w:rsidR="00EE17B7" w:rsidRPr="00262B10" w:rsidRDefault="0007220D" w:rsidP="00262B10">
      <w:pPr>
        <w:numPr>
          <w:ilvl w:val="0"/>
          <w:numId w:val="6"/>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Easy to use: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easy to use, even for those with no prior experience with BI tools.</w:t>
      </w:r>
    </w:p>
    <w:p w14:paraId="000000A1" w14:textId="77777777" w:rsidR="00EE17B7" w:rsidRPr="00262B10" w:rsidRDefault="0007220D" w:rsidP="00262B10">
      <w:pPr>
        <w:numPr>
          <w:ilvl w:val="0"/>
          <w:numId w:val="6"/>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Extensible: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extensible, so users can customize the platform to meet their specific needs.</w:t>
      </w:r>
    </w:p>
    <w:p w14:paraId="000000A2" w14:textId="77777777" w:rsidR="00EE17B7" w:rsidRPr="00262B10" w:rsidRDefault="0007220D" w:rsidP="00262B10">
      <w:pPr>
        <w:numPr>
          <w:ilvl w:val="0"/>
          <w:numId w:val="6"/>
        </w:numPr>
        <w:shd w:val="clear" w:color="auto" w:fill="FFFFFF"/>
        <w:spacing w:after="220"/>
        <w:jc w:val="both"/>
        <w:rPr>
          <w:rFonts w:asciiTheme="minorHAnsi" w:hAnsiTheme="minorHAnsi"/>
          <w:sz w:val="24"/>
          <w:szCs w:val="24"/>
        </w:rPr>
      </w:pPr>
      <w:r w:rsidRPr="00262B10">
        <w:rPr>
          <w:rFonts w:asciiTheme="minorHAnsi" w:hAnsiTheme="minorHAnsi"/>
          <w:color w:val="1F1F1F"/>
          <w:sz w:val="24"/>
          <w:szCs w:val="24"/>
        </w:rPr>
        <w:t>Suppor</w:t>
      </w:r>
      <w:r w:rsidRPr="00262B10">
        <w:rPr>
          <w:rFonts w:asciiTheme="minorHAnsi" w:hAnsiTheme="minorHAnsi"/>
          <w:color w:val="1F1F1F"/>
          <w:sz w:val="24"/>
          <w:szCs w:val="24"/>
        </w:rPr>
        <w:t xml:space="preserve">t: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offers extensive support for its products, including online documentation, training, and technical support.</w:t>
      </w:r>
    </w:p>
    <w:p w14:paraId="000000A4" w14:textId="75DA424F" w:rsidR="00EE17B7" w:rsidRPr="00262B10" w:rsidRDefault="0007220D" w:rsidP="00262B10">
      <w:pPr>
        <w:shd w:val="clear" w:color="auto" w:fill="FFFFFF"/>
        <w:spacing w:before="360" w:after="360"/>
        <w:jc w:val="both"/>
        <w:rPr>
          <w:rFonts w:asciiTheme="minorHAnsi" w:hAnsiTheme="minorHAnsi"/>
          <w:color w:val="1F1F1F"/>
          <w:sz w:val="24"/>
          <w:szCs w:val="24"/>
        </w:rPr>
      </w:pPr>
      <w:r w:rsidRPr="00262B10">
        <w:rPr>
          <w:rFonts w:asciiTheme="minorHAnsi" w:hAnsiTheme="minorHAnsi"/>
          <w:color w:val="1F1F1F"/>
          <w:sz w:val="24"/>
          <w:szCs w:val="24"/>
        </w:rPr>
        <w:t xml:space="preserve">If you are looking for a BI platform that is open source, scalable, easy to use, extensible, and well-supported,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is a good option</w:t>
      </w:r>
      <w:r w:rsidRPr="00262B10">
        <w:rPr>
          <w:rFonts w:asciiTheme="minorHAnsi" w:hAnsiTheme="minorHAnsi"/>
          <w:color w:val="1F1F1F"/>
          <w:sz w:val="24"/>
          <w:szCs w:val="24"/>
        </w:rPr>
        <w:t xml:space="preserve"> to consider.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 xml:space="preserve"> can help you improve your data quality, reduce your data integration costs, and accelerate your time to market.</w:t>
      </w:r>
      <w:r>
        <w:rPr>
          <w:rFonts w:asciiTheme="minorHAnsi" w:hAnsiTheme="minorHAnsi"/>
          <w:color w:val="1F1F1F"/>
          <w:sz w:val="24"/>
          <w:szCs w:val="24"/>
        </w:rPr>
        <w:t xml:space="preserve"> </w:t>
      </w:r>
      <w:r w:rsidRPr="00262B10">
        <w:rPr>
          <w:rFonts w:asciiTheme="minorHAnsi" w:hAnsiTheme="minorHAnsi"/>
          <w:color w:val="1F1F1F"/>
          <w:sz w:val="24"/>
          <w:szCs w:val="24"/>
        </w:rPr>
        <w:t xml:space="preserve">Here are some of the industries that use </w:t>
      </w:r>
      <w:proofErr w:type="spellStart"/>
      <w:r w:rsidRPr="00262B10">
        <w:rPr>
          <w:rFonts w:asciiTheme="minorHAnsi" w:hAnsiTheme="minorHAnsi"/>
          <w:color w:val="1F1F1F"/>
          <w:sz w:val="24"/>
          <w:szCs w:val="24"/>
        </w:rPr>
        <w:t>Pentaho</w:t>
      </w:r>
      <w:proofErr w:type="spellEnd"/>
      <w:r w:rsidRPr="00262B10">
        <w:rPr>
          <w:rFonts w:asciiTheme="minorHAnsi" w:hAnsiTheme="minorHAnsi"/>
          <w:color w:val="1F1F1F"/>
          <w:sz w:val="24"/>
          <w:szCs w:val="24"/>
        </w:rPr>
        <w:t>:</w:t>
      </w:r>
    </w:p>
    <w:p w14:paraId="000000A5" w14:textId="77777777" w:rsidR="00EE17B7" w:rsidRPr="00262B10" w:rsidRDefault="0007220D" w:rsidP="00262B10">
      <w:pPr>
        <w:numPr>
          <w:ilvl w:val="0"/>
          <w:numId w:val="3"/>
        </w:numPr>
        <w:shd w:val="clear" w:color="auto" w:fill="FFFFFF"/>
        <w:spacing w:before="60"/>
        <w:jc w:val="both"/>
        <w:rPr>
          <w:rFonts w:asciiTheme="minorHAnsi" w:hAnsiTheme="minorHAnsi"/>
          <w:sz w:val="24"/>
          <w:szCs w:val="24"/>
        </w:rPr>
      </w:pPr>
      <w:r w:rsidRPr="00262B10">
        <w:rPr>
          <w:rFonts w:asciiTheme="minorHAnsi" w:hAnsiTheme="minorHAnsi"/>
          <w:color w:val="1F1F1F"/>
          <w:sz w:val="24"/>
          <w:szCs w:val="24"/>
        </w:rPr>
        <w:t xml:space="preserve">Financial services: </w:t>
      </w:r>
      <w:proofErr w:type="spellStart"/>
      <w:r w:rsidRPr="00262B10">
        <w:rPr>
          <w:rFonts w:asciiTheme="minorHAnsi" w:hAnsiTheme="minorHAnsi"/>
          <w:color w:val="1F1F1F"/>
          <w:sz w:val="24"/>
          <w:szCs w:val="24"/>
        </w:rPr>
        <w:t>Pentaho's</w:t>
      </w:r>
      <w:proofErr w:type="spellEnd"/>
      <w:r w:rsidRPr="00262B10">
        <w:rPr>
          <w:rFonts w:asciiTheme="minorHAnsi" w:hAnsiTheme="minorHAnsi"/>
          <w:color w:val="1F1F1F"/>
          <w:sz w:val="24"/>
          <w:szCs w:val="24"/>
        </w:rPr>
        <w:t xml:space="preserve"> products are used by financial institution</w:t>
      </w:r>
      <w:r w:rsidRPr="00262B10">
        <w:rPr>
          <w:rFonts w:asciiTheme="minorHAnsi" w:hAnsiTheme="minorHAnsi"/>
          <w:color w:val="1F1F1F"/>
          <w:sz w:val="24"/>
          <w:szCs w:val="24"/>
        </w:rPr>
        <w:t>s to integrate data from a variety of sources, such as customer records, transaction data, and market data.</w:t>
      </w:r>
    </w:p>
    <w:p w14:paraId="000000A6" w14:textId="77777777" w:rsidR="00EE17B7" w:rsidRPr="00262B10" w:rsidRDefault="0007220D" w:rsidP="00262B10">
      <w:pPr>
        <w:numPr>
          <w:ilvl w:val="0"/>
          <w:numId w:val="3"/>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Healthcare: </w:t>
      </w:r>
      <w:proofErr w:type="spellStart"/>
      <w:r w:rsidRPr="00262B10">
        <w:rPr>
          <w:rFonts w:asciiTheme="minorHAnsi" w:hAnsiTheme="minorHAnsi"/>
          <w:color w:val="1F1F1F"/>
          <w:sz w:val="24"/>
          <w:szCs w:val="24"/>
        </w:rPr>
        <w:t>Pentaho's</w:t>
      </w:r>
      <w:proofErr w:type="spellEnd"/>
      <w:r w:rsidRPr="00262B10">
        <w:rPr>
          <w:rFonts w:asciiTheme="minorHAnsi" w:hAnsiTheme="minorHAnsi"/>
          <w:color w:val="1F1F1F"/>
          <w:sz w:val="24"/>
          <w:szCs w:val="24"/>
        </w:rPr>
        <w:t xml:space="preserve"> products are used by healthcare organizations to integrate data from a variety of sources, such as electronic health records, </w:t>
      </w:r>
      <w:r w:rsidRPr="00262B10">
        <w:rPr>
          <w:rFonts w:asciiTheme="minorHAnsi" w:hAnsiTheme="minorHAnsi"/>
          <w:color w:val="1F1F1F"/>
          <w:sz w:val="24"/>
          <w:szCs w:val="24"/>
        </w:rPr>
        <w:t>medical imaging data, and patient surveys.</w:t>
      </w:r>
    </w:p>
    <w:p w14:paraId="000000A7" w14:textId="77777777" w:rsidR="00EE17B7" w:rsidRPr="00262B10" w:rsidRDefault="0007220D" w:rsidP="00262B10">
      <w:pPr>
        <w:numPr>
          <w:ilvl w:val="0"/>
          <w:numId w:val="3"/>
        </w:numPr>
        <w:shd w:val="clear" w:color="auto" w:fill="FFFFFF"/>
        <w:jc w:val="both"/>
        <w:rPr>
          <w:rFonts w:asciiTheme="minorHAnsi" w:hAnsiTheme="minorHAnsi"/>
          <w:sz w:val="24"/>
          <w:szCs w:val="24"/>
        </w:rPr>
      </w:pPr>
      <w:r w:rsidRPr="00262B10">
        <w:rPr>
          <w:rFonts w:asciiTheme="minorHAnsi" w:hAnsiTheme="minorHAnsi"/>
          <w:color w:val="1F1F1F"/>
          <w:sz w:val="24"/>
          <w:szCs w:val="24"/>
        </w:rPr>
        <w:t xml:space="preserve">Retail: </w:t>
      </w:r>
      <w:proofErr w:type="spellStart"/>
      <w:r w:rsidRPr="00262B10">
        <w:rPr>
          <w:rFonts w:asciiTheme="minorHAnsi" w:hAnsiTheme="minorHAnsi"/>
          <w:color w:val="1F1F1F"/>
          <w:sz w:val="24"/>
          <w:szCs w:val="24"/>
        </w:rPr>
        <w:t>Pentaho's</w:t>
      </w:r>
      <w:proofErr w:type="spellEnd"/>
      <w:r w:rsidRPr="00262B10">
        <w:rPr>
          <w:rFonts w:asciiTheme="minorHAnsi" w:hAnsiTheme="minorHAnsi"/>
          <w:color w:val="1F1F1F"/>
          <w:sz w:val="24"/>
          <w:szCs w:val="24"/>
        </w:rPr>
        <w:t xml:space="preserve"> products are used by retailers to integrate data from a variety of sources, such as point-of-sale data, inventory data, and customer loyalty data.</w:t>
      </w:r>
    </w:p>
    <w:p w14:paraId="000000AC" w14:textId="4CE99BDE" w:rsidR="00EE17B7" w:rsidRPr="0007220D" w:rsidRDefault="0007220D" w:rsidP="0007220D">
      <w:pPr>
        <w:numPr>
          <w:ilvl w:val="0"/>
          <w:numId w:val="3"/>
        </w:numPr>
        <w:shd w:val="clear" w:color="auto" w:fill="FFFFFF"/>
        <w:spacing w:after="220"/>
        <w:jc w:val="both"/>
        <w:rPr>
          <w:rFonts w:asciiTheme="minorHAnsi" w:hAnsiTheme="minorHAnsi"/>
          <w:sz w:val="24"/>
          <w:szCs w:val="24"/>
        </w:rPr>
      </w:pPr>
      <w:r w:rsidRPr="00262B10">
        <w:rPr>
          <w:rFonts w:asciiTheme="minorHAnsi" w:hAnsiTheme="minorHAnsi"/>
          <w:color w:val="1F1F1F"/>
          <w:sz w:val="24"/>
          <w:szCs w:val="24"/>
        </w:rPr>
        <w:t xml:space="preserve">Manufacturing: </w:t>
      </w:r>
      <w:proofErr w:type="spellStart"/>
      <w:r w:rsidRPr="00262B10">
        <w:rPr>
          <w:rFonts w:asciiTheme="minorHAnsi" w:hAnsiTheme="minorHAnsi"/>
          <w:color w:val="1F1F1F"/>
          <w:sz w:val="24"/>
          <w:szCs w:val="24"/>
        </w:rPr>
        <w:t>Pentaho's</w:t>
      </w:r>
      <w:proofErr w:type="spellEnd"/>
      <w:r w:rsidRPr="00262B10">
        <w:rPr>
          <w:rFonts w:asciiTheme="minorHAnsi" w:hAnsiTheme="minorHAnsi"/>
          <w:color w:val="1F1F1F"/>
          <w:sz w:val="24"/>
          <w:szCs w:val="24"/>
        </w:rPr>
        <w:t xml:space="preserve"> products are used by ma</w:t>
      </w:r>
      <w:r w:rsidRPr="00262B10">
        <w:rPr>
          <w:rFonts w:asciiTheme="minorHAnsi" w:hAnsiTheme="minorHAnsi"/>
          <w:color w:val="1F1F1F"/>
          <w:sz w:val="24"/>
          <w:szCs w:val="24"/>
        </w:rPr>
        <w:t>nufacturers to integrate data from a variety of sources, such as production data, quality control data, and supply chain data.</w:t>
      </w:r>
    </w:p>
    <w:sectPr w:rsidR="00EE17B7" w:rsidRPr="000722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C3EC1"/>
    <w:multiLevelType w:val="multilevel"/>
    <w:tmpl w:val="568EFCF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FC62E26"/>
    <w:multiLevelType w:val="multilevel"/>
    <w:tmpl w:val="2828EA7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BF4F87"/>
    <w:multiLevelType w:val="multilevel"/>
    <w:tmpl w:val="5822A20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A3C7FEA"/>
    <w:multiLevelType w:val="multilevel"/>
    <w:tmpl w:val="1E585FE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1D45496"/>
    <w:multiLevelType w:val="multilevel"/>
    <w:tmpl w:val="AA42187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DD3185C"/>
    <w:multiLevelType w:val="multilevel"/>
    <w:tmpl w:val="891EB66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CF102D8"/>
    <w:multiLevelType w:val="multilevel"/>
    <w:tmpl w:val="B4989D9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D00367C"/>
    <w:multiLevelType w:val="multilevel"/>
    <w:tmpl w:val="E6329C5C"/>
    <w:lvl w:ilvl="0">
      <w:start w:val="1"/>
      <w:numFmt w:val="bullet"/>
      <w:lvlText w:val=""/>
      <w:lvlJc w:val="left"/>
      <w:pPr>
        <w:ind w:left="720" w:hanging="360"/>
      </w:pPr>
      <w:rPr>
        <w:rFonts w:ascii="Wingdings" w:hAnsi="Wingdings"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32E4C2F"/>
    <w:multiLevelType w:val="multilevel"/>
    <w:tmpl w:val="F97E0E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B047BB0"/>
    <w:multiLevelType w:val="multilevel"/>
    <w:tmpl w:val="A43ACD0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5210136"/>
    <w:multiLevelType w:val="multilevel"/>
    <w:tmpl w:val="2AC4F53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6AB7360"/>
    <w:multiLevelType w:val="multilevel"/>
    <w:tmpl w:val="0D248E2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3AF5C7F"/>
    <w:multiLevelType w:val="multilevel"/>
    <w:tmpl w:val="6F8AA52A"/>
    <w:lvl w:ilvl="0">
      <w:start w:val="1"/>
      <w:numFmt w:val="bullet"/>
      <w:lvlText w:val=""/>
      <w:lvlJc w:val="left"/>
      <w:pPr>
        <w:ind w:left="720" w:hanging="360"/>
      </w:pPr>
      <w:rPr>
        <w:rFonts w:ascii="Wingdings" w:hAnsi="Wingdings"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52727F9"/>
    <w:multiLevelType w:val="multilevel"/>
    <w:tmpl w:val="4C76DC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9093383"/>
    <w:multiLevelType w:val="multilevel"/>
    <w:tmpl w:val="B8D8A982"/>
    <w:lvl w:ilvl="0">
      <w:start w:val="1"/>
      <w:numFmt w:val="bullet"/>
      <w:lvlText w:val=""/>
      <w:lvlJc w:val="left"/>
      <w:pPr>
        <w:ind w:left="720" w:hanging="360"/>
      </w:pPr>
      <w:rPr>
        <w:rFonts w:ascii="Wingdings" w:hAnsi="Wingdings"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1"/>
  </w:num>
  <w:num w:numId="3">
    <w:abstractNumId w:val="10"/>
  </w:num>
  <w:num w:numId="4">
    <w:abstractNumId w:val="9"/>
  </w:num>
  <w:num w:numId="5">
    <w:abstractNumId w:val="8"/>
  </w:num>
  <w:num w:numId="6">
    <w:abstractNumId w:val="2"/>
  </w:num>
  <w:num w:numId="7">
    <w:abstractNumId w:val="0"/>
  </w:num>
  <w:num w:numId="8">
    <w:abstractNumId w:val="3"/>
  </w:num>
  <w:num w:numId="9">
    <w:abstractNumId w:val="1"/>
  </w:num>
  <w:num w:numId="10">
    <w:abstractNumId w:val="13"/>
  </w:num>
  <w:num w:numId="11">
    <w:abstractNumId w:val="4"/>
  </w:num>
  <w:num w:numId="12">
    <w:abstractNumId w:val="6"/>
  </w:num>
  <w:num w:numId="13">
    <w:abstractNumId w:val="7"/>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EE17B7"/>
    <w:rsid w:val="0007220D"/>
    <w:rsid w:val="00262B10"/>
    <w:rsid w:val="00732A66"/>
    <w:rsid w:val="00EE17B7"/>
    <w:rsid w:val="00F93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32A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A66"/>
    <w:rPr>
      <w:rFonts w:ascii="Tahoma" w:hAnsi="Tahoma" w:cs="Tahoma"/>
      <w:sz w:val="16"/>
      <w:szCs w:val="16"/>
    </w:rPr>
  </w:style>
  <w:style w:type="character" w:styleId="Hyperlink">
    <w:name w:val="Hyperlink"/>
    <w:basedOn w:val="DefaultParagraphFont"/>
    <w:uiPriority w:val="99"/>
    <w:unhideWhenUsed/>
    <w:rsid w:val="00732A66"/>
    <w:rPr>
      <w:color w:val="0000FF" w:themeColor="hyperlink"/>
      <w:u w:val="single"/>
    </w:rPr>
  </w:style>
  <w:style w:type="paragraph" w:styleId="ListParagraph">
    <w:name w:val="List Paragraph"/>
    <w:basedOn w:val="Normal"/>
    <w:uiPriority w:val="34"/>
    <w:qFormat/>
    <w:rsid w:val="00732A6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32A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A66"/>
    <w:rPr>
      <w:rFonts w:ascii="Tahoma" w:hAnsi="Tahoma" w:cs="Tahoma"/>
      <w:sz w:val="16"/>
      <w:szCs w:val="16"/>
    </w:rPr>
  </w:style>
  <w:style w:type="character" w:styleId="Hyperlink">
    <w:name w:val="Hyperlink"/>
    <w:basedOn w:val="DefaultParagraphFont"/>
    <w:uiPriority w:val="99"/>
    <w:unhideWhenUsed/>
    <w:rsid w:val="00732A66"/>
    <w:rPr>
      <w:color w:val="0000FF" w:themeColor="hyperlink"/>
      <w:u w:val="single"/>
    </w:rPr>
  </w:style>
  <w:style w:type="paragraph" w:styleId="ListParagraph">
    <w:name w:val="List Paragraph"/>
    <w:basedOn w:val="Normal"/>
    <w:uiPriority w:val="34"/>
    <w:qFormat/>
    <w:rsid w:val="00732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talend.com/products/talend-open-studio/" TargetMode="External"/><Relationship Id="rId13" Type="http://schemas.openxmlformats.org/officeDocument/2006/relationships/hyperlink" Target="https://drill.apache.org/"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nime.com/knime-analytics-platform"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s://vulners.com/n0where/N0WHERE:76359\"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F4DAB-AB73-498A-B89C-914FDAAB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RIT-AT-A103-021</cp:lastModifiedBy>
  <cp:revision>3</cp:revision>
  <dcterms:created xsi:type="dcterms:W3CDTF">2023-07-08T03:51:00Z</dcterms:created>
  <dcterms:modified xsi:type="dcterms:W3CDTF">2023-07-08T04:14:00Z</dcterms:modified>
</cp:coreProperties>
</file>