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nfh5gu0ncb2" w:id="0"/>
      <w:bookmarkEnd w:id="0"/>
      <w:r w:rsidDel="00000000" w:rsidR="00000000" w:rsidRPr="00000000">
        <w:rPr>
          <w:rtl w:val="0"/>
        </w:rPr>
        <w:t xml:space="preserve">KU AICL434 Assignments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bzwg1kwuafug" w:id="1"/>
      <w:bookmarkEnd w:id="1"/>
      <w:r w:rsidDel="00000000" w:rsidR="00000000" w:rsidRPr="00000000">
        <w:rPr>
          <w:rtl w:val="0"/>
        </w:rPr>
        <w:t xml:space="preserve">Assignment 1.1: NLP Preprocessing Basics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Apply core NLP preprocessing techniques and demonstrate them via an interactive web interface.</w:t>
        <w:br w:type="textWrapping"/>
      </w: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tokenization, lemmatization, stemming, POS tagging, and Named Entity Recognition (NER) using NLTK or spaCy.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Compare lemmatization and stemming with at least 10 examples and explain the differences.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REST API that exposes these preprocessing functions.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Build a simple demo web app where users can input text and view the processed output interactively.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tu3x3t5fsyca" w:id="2"/>
      <w:bookmarkEnd w:id="2"/>
      <w:r w:rsidDel="00000000" w:rsidR="00000000" w:rsidRPr="00000000">
        <w:rPr>
          <w:rtl w:val="0"/>
        </w:rPr>
        <w:t xml:space="preserve">Assignment 1.2: Word Embeddings &amp; Visualization</w:t>
      </w:r>
    </w:p>
    <w:p w:rsidR="00000000" w:rsidDel="00000000" w:rsidP="00000000" w:rsidRDefault="00000000" w:rsidRPr="00000000" w14:paraId="0000000B">
      <w:pPr>
        <w:spacing w:after="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Explore and apply word embedding techniques with an interactive component.</w:t>
        <w:br w:type="textWrapping"/>
      </w: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240" w:lineRule="auto"/>
        <w:ind w:left="720" w:hanging="360"/>
      </w:pPr>
      <w:r w:rsidDel="00000000" w:rsidR="00000000" w:rsidRPr="00000000">
        <w:rPr>
          <w:rtl w:val="0"/>
        </w:rPr>
        <w:t xml:space="preserve">Use TF-IDF or GloVe embeddings on a small custom corpus.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Visualize embeddings using dimensionality reduction techniques like t-SNE or PCA.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Develop a REST API to compute and return embeddings for input words.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Create a simple web app that lets users enter words and see their embeddings and nearest neighbors.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px9q9w7llzkq" w:id="3"/>
      <w:bookmarkEnd w:id="3"/>
      <w:r w:rsidDel="00000000" w:rsidR="00000000" w:rsidRPr="00000000">
        <w:rPr>
          <w:rtl w:val="0"/>
        </w:rPr>
        <w:t xml:space="preserve">Assignment 1.3: Seq2Seq Summarization with LSTM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Implement and evaluate a basic sequence-to-sequence model for text summarization.</w:t>
        <w:br w:type="textWrapping"/>
      </w: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Build an encoder-decoder model using LSTM layers for abstractive text summarization.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a small dataset (e.g., 100–200 news articles or custom data).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Train and evaluate the model.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