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F424F" w14:textId="690EAE15" w:rsidR="4CBB8080" w:rsidRDefault="4CBB8080" w:rsidP="757DA96B">
      <w:pPr>
        <w:pStyle w:val="Heading1"/>
        <w:rPr>
          <w:sz w:val="36"/>
          <w:szCs w:val="36"/>
        </w:rPr>
      </w:pPr>
      <w:r w:rsidRPr="757DA96B">
        <w:rPr>
          <w:sz w:val="36"/>
          <w:szCs w:val="36"/>
        </w:rPr>
        <w:t xml:space="preserve">                              Yodlee API testing</w:t>
      </w:r>
    </w:p>
    <w:p w14:paraId="407CC847" w14:textId="63304490" w:rsidR="6AC9B7A5" w:rsidRDefault="1EA5A1BB" w:rsidP="007DC615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  <w:r w:rsidRPr="007DC615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Website URL:</w:t>
      </w: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</w:t>
      </w:r>
      <w:hyperlink r:id="rId7" w:history="1">
        <w:r w:rsidR="00F201FA" w:rsidRPr="001814B9">
          <w:rPr>
            <w:rStyle w:val="Hyperlink"/>
            <w:rFonts w:ascii="Calibri" w:eastAsia="Calibri" w:hAnsi="Calibri" w:cs="Calibri"/>
            <w:sz w:val="22"/>
            <w:szCs w:val="22"/>
            <w:lang w:val="en-IN"/>
          </w:rPr>
          <w:t>https://developer.yodlee.com</w:t>
        </w:r>
      </w:hyperlink>
    </w:p>
    <w:p w14:paraId="45F3CFD5" w14:textId="6AFF76F5" w:rsidR="1EA5A1BB" w:rsidRDefault="1EA5A1BB" w:rsidP="007DC615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  <w:r w:rsidRPr="007DC615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API reference:</w:t>
      </w: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</w:t>
      </w:r>
      <w:hyperlink r:id="rId8" w:history="1">
        <w:r w:rsidR="00F201FA" w:rsidRPr="001814B9">
          <w:rPr>
            <w:rStyle w:val="Hyperlink"/>
            <w:rFonts w:ascii="Calibri" w:eastAsia="Calibri" w:hAnsi="Calibri" w:cs="Calibri"/>
            <w:sz w:val="22"/>
            <w:szCs w:val="22"/>
            <w:lang w:val="en-IN"/>
          </w:rPr>
          <w:t>https://developer.yodlee.com/api-reference</w:t>
        </w:r>
      </w:hyperlink>
    </w:p>
    <w:p w14:paraId="56E901A2" w14:textId="0834E984" w:rsidR="6AC9B7A5" w:rsidRDefault="1EA5A1BB" w:rsidP="007DC615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7DC615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Account needed:</w:t>
      </w: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</w:t>
      </w:r>
      <w:hyperlink r:id="rId9">
        <w:r w:rsidR="01E40CD5" w:rsidRPr="007DC615">
          <w:rPr>
            <w:rStyle w:val="Hyperlink"/>
            <w:rFonts w:ascii="Calibri" w:eastAsia="Calibri" w:hAnsi="Calibri" w:cs="Calibri"/>
            <w:sz w:val="22"/>
            <w:szCs w:val="22"/>
            <w:lang w:val="en-IN"/>
          </w:rPr>
          <w:t>chandrasekhar.r</w:t>
        </w:r>
        <w:r w:rsidRPr="007DC615">
          <w:rPr>
            <w:rStyle w:val="Hyperlink"/>
            <w:rFonts w:ascii="Calibri" w:eastAsia="Calibri" w:hAnsi="Calibri" w:cs="Calibri"/>
            <w:sz w:val="22"/>
            <w:szCs w:val="22"/>
            <w:lang w:val="en-IN"/>
          </w:rPr>
          <w:t>@indiumsoft.com</w:t>
        </w:r>
      </w:hyperlink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(</w:t>
      </w:r>
      <w:r w:rsidR="5EFD4B94"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Chandureddy</w:t>
      </w: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@123)</w:t>
      </w:r>
    </w:p>
    <w:p w14:paraId="736EF8BE" w14:textId="77777777" w:rsidR="0026606D" w:rsidRDefault="0D7B9AA0" w:rsidP="007DC615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  <w:r w:rsidRPr="007DC615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Endpoints tested:</w:t>
      </w:r>
      <w:r w:rsidR="67C31959"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 </w:t>
      </w:r>
    </w:p>
    <w:p w14:paraId="44477FCE" w14:textId="36298F65" w:rsidR="6AC9B7A5" w:rsidRDefault="67C31959" w:rsidP="007DC615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"https://sandbox.api.yodlee.com:443/ysl/institutions",</w:t>
      </w:r>
    </w:p>
    <w:p w14:paraId="3353408D" w14:textId="5A1F109B" w:rsidR="6AC9B7A5" w:rsidRDefault="67C31959" w:rsidP="007DC615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"https://sandbox.api.yodlee.com:443/ysl/user</w:t>
      </w:r>
      <w:r w:rsidR="021140BB"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"</w:t>
      </w:r>
    </w:p>
    <w:p w14:paraId="734B293A" w14:textId="7B8F9ED0" w:rsidR="6AC9B7A5" w:rsidRDefault="1EA5A1BB" w:rsidP="007DC615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26606D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Python file</w:t>
      </w: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- </w:t>
      </w:r>
      <w:r w:rsidR="1FABDC71"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yodlee_api_test</w:t>
      </w: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.py</w:t>
      </w:r>
    </w:p>
    <w:p w14:paraId="36F9D5AA" w14:textId="616C7AD1" w:rsidR="6AC9B7A5" w:rsidRDefault="6AC9B7A5" w:rsidP="757DA96B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57DA96B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 xml:space="preserve">Description: </w:t>
      </w:r>
    </w:p>
    <w:p w14:paraId="13B63E2F" w14:textId="6CFAF5BE" w:rsidR="6AC9B7A5" w:rsidRDefault="1EA5A1BB" w:rsidP="007DC615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To test the functionality of the </w:t>
      </w:r>
      <w:r w:rsidR="389A8DD1" w:rsidRPr="007DC615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Yodlee</w:t>
      </w:r>
      <w:r w:rsidRPr="007DC615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 xml:space="preserve"> APIs</w:t>
      </w:r>
      <w:r w:rsidRPr="007DC615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and to understand the requirements and capabilities of the API to decide the usability of this API for our project requirements.</w:t>
      </w:r>
    </w:p>
    <w:p w14:paraId="29955B23" w14:textId="6130DCEF" w:rsidR="6AC9B7A5" w:rsidRDefault="6AC9B7A5" w:rsidP="757DA96B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57DA96B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Results:</w:t>
      </w:r>
    </w:p>
    <w:p w14:paraId="6B3143EA" w14:textId="43F7DCBC" w:rsidR="6AC9B7A5" w:rsidRDefault="1EA5A1BB" w:rsidP="24DEE4E3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4DEE4E3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Tested the APIs for </w:t>
      </w:r>
      <w:r w:rsidR="2FFAC394" w:rsidRPr="24DEE4E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institutions</w:t>
      </w:r>
      <w:r w:rsidRPr="24DEE4E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 xml:space="preserve"> </w:t>
      </w:r>
      <w:r w:rsidRPr="24DEE4E3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and </w:t>
      </w:r>
      <w:r w:rsidR="125FAEC5" w:rsidRPr="24DEE4E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users</w:t>
      </w:r>
      <w:r w:rsidRPr="24DEE4E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 xml:space="preserve"> </w:t>
      </w:r>
      <w:r w:rsidRPr="24DEE4E3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in both Sandbox available in the website and using a python code snippet and attached is the raw output format for reference. Also attached is the python code snippet used to fetch the details.</w:t>
      </w:r>
    </w:p>
    <w:p w14:paraId="7101447F" w14:textId="77777777" w:rsidR="00D740E4" w:rsidRPr="00D740E4" w:rsidRDefault="00D740E4" w:rsidP="00D740E4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</w:pPr>
      <w:r w:rsidRPr="00D740E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Challenges faced:</w:t>
      </w:r>
    </w:p>
    <w:p w14:paraId="58ADBB24" w14:textId="2E813DBC" w:rsidR="00D740E4" w:rsidRPr="00D740E4" w:rsidRDefault="00D740E4" w:rsidP="00D740E4">
      <w:pP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  <w:r w:rsidRPr="00D740E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Due to the limitations like unavailability of </w:t>
      </w:r>
      <w:r w:rsidR="0041438C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Account number</w:t>
      </w:r>
      <w:r w:rsidRPr="00D740E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, </w:t>
      </w:r>
      <w:r w:rsidR="0041438C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account ID</w:t>
      </w:r>
      <w:r w:rsidRPr="00D740E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, we would not be able to test most of the APIs at this point of time and hence we tested the generic APIs which return the non-user specific  information like </w:t>
      </w:r>
      <w:r w:rsidR="0041438C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Institutions</w:t>
      </w:r>
      <w:r w:rsidRPr="00D740E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, </w:t>
      </w:r>
      <w:r w:rsidR="0041438C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users.</w:t>
      </w:r>
      <w:r w:rsidRPr="00D740E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</w:t>
      </w:r>
    </w:p>
    <w:p w14:paraId="19AAB3E5" w14:textId="116565DA" w:rsidR="24DEE4E3" w:rsidRDefault="24DEE4E3" w:rsidP="24DEE4E3">
      <w:pPr>
        <w:spacing w:after="160"/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</w:p>
    <w:p w14:paraId="75E8F6BE" w14:textId="4684C5B6" w:rsidR="757DA96B" w:rsidRDefault="757DA96B" w:rsidP="757DA96B"/>
    <w:sectPr w:rsidR="757DA96B" w:rsidSect="00EE3E7C">
      <w:footerReference w:type="default" r:id="rId10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51DCF" w14:textId="77777777" w:rsidR="00443A82" w:rsidRDefault="00443A82">
      <w:r>
        <w:separator/>
      </w:r>
    </w:p>
    <w:p w14:paraId="61053F20" w14:textId="77777777" w:rsidR="00443A82" w:rsidRDefault="00443A82"/>
  </w:endnote>
  <w:endnote w:type="continuationSeparator" w:id="0">
    <w:p w14:paraId="202AC66D" w14:textId="77777777" w:rsidR="00443A82" w:rsidRDefault="00443A82">
      <w:r>
        <w:continuationSeparator/>
      </w:r>
    </w:p>
    <w:p w14:paraId="240B0516" w14:textId="77777777" w:rsidR="00443A82" w:rsidRDefault="00443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06C07" w14:textId="77777777" w:rsidR="00443A82" w:rsidRDefault="00443A82">
      <w:r>
        <w:separator/>
      </w:r>
    </w:p>
    <w:p w14:paraId="517D3F27" w14:textId="77777777" w:rsidR="00443A82" w:rsidRDefault="00443A82"/>
  </w:footnote>
  <w:footnote w:type="continuationSeparator" w:id="0">
    <w:p w14:paraId="2E33BBD6" w14:textId="77777777" w:rsidR="00443A82" w:rsidRDefault="00443A82">
      <w:r>
        <w:continuationSeparator/>
      </w:r>
    </w:p>
    <w:p w14:paraId="11B9C561" w14:textId="77777777" w:rsidR="00443A82" w:rsidRDefault="00443A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5A7A44"/>
    <w:multiLevelType w:val="hybridMultilevel"/>
    <w:tmpl w:val="D01C6EC2"/>
    <w:lvl w:ilvl="0" w:tplc="97FE5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CA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AD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8B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60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E6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C3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1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AF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26606D"/>
    <w:rsid w:val="0041438C"/>
    <w:rsid w:val="00443A82"/>
    <w:rsid w:val="00447041"/>
    <w:rsid w:val="0058464E"/>
    <w:rsid w:val="00674A56"/>
    <w:rsid w:val="00733795"/>
    <w:rsid w:val="007962A0"/>
    <w:rsid w:val="007DC615"/>
    <w:rsid w:val="00812F14"/>
    <w:rsid w:val="009D2B19"/>
    <w:rsid w:val="00B045AF"/>
    <w:rsid w:val="00C00CB4"/>
    <w:rsid w:val="00C922B4"/>
    <w:rsid w:val="00D03AC1"/>
    <w:rsid w:val="00D740E4"/>
    <w:rsid w:val="00DC274F"/>
    <w:rsid w:val="00DC2CF0"/>
    <w:rsid w:val="00EE3E7C"/>
    <w:rsid w:val="00F201FA"/>
    <w:rsid w:val="01E40CD5"/>
    <w:rsid w:val="021140BB"/>
    <w:rsid w:val="030D5969"/>
    <w:rsid w:val="03A747A6"/>
    <w:rsid w:val="05F41544"/>
    <w:rsid w:val="0757A86D"/>
    <w:rsid w:val="091FAA91"/>
    <w:rsid w:val="0A110FA4"/>
    <w:rsid w:val="0D7B9AA0"/>
    <w:rsid w:val="0F947BBB"/>
    <w:rsid w:val="125FAEC5"/>
    <w:rsid w:val="13AE249B"/>
    <w:rsid w:val="13D8C6B1"/>
    <w:rsid w:val="1408C4CB"/>
    <w:rsid w:val="14A1E9BA"/>
    <w:rsid w:val="16489F96"/>
    <w:rsid w:val="1A29914E"/>
    <w:rsid w:val="1EA5A1BB"/>
    <w:rsid w:val="1FABDC71"/>
    <w:rsid w:val="24DEE4E3"/>
    <w:rsid w:val="25B00BF4"/>
    <w:rsid w:val="2B04A362"/>
    <w:rsid w:val="2FFAC394"/>
    <w:rsid w:val="365D0255"/>
    <w:rsid w:val="389A8DD1"/>
    <w:rsid w:val="39323557"/>
    <w:rsid w:val="3A792371"/>
    <w:rsid w:val="424C2CD7"/>
    <w:rsid w:val="42BAF581"/>
    <w:rsid w:val="4487E28E"/>
    <w:rsid w:val="47BF8350"/>
    <w:rsid w:val="49B2B467"/>
    <w:rsid w:val="4B087750"/>
    <w:rsid w:val="4CBB8080"/>
    <w:rsid w:val="533C32D3"/>
    <w:rsid w:val="5EFD4B94"/>
    <w:rsid w:val="640725DF"/>
    <w:rsid w:val="67C31959"/>
    <w:rsid w:val="6AC9B7A5"/>
    <w:rsid w:val="74FCDB14"/>
    <w:rsid w:val="757DA96B"/>
    <w:rsid w:val="7DFBA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8C6B1"/>
  <w15:chartTrackingRefBased/>
  <w15:docId w15:val="{38D08BA5-C1FA-4893-B151-01DC7DDC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yodlee.com/api-re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yodle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shokkumar.p@indiumsoft.com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 Chandra Sekhar Reddy</dc:creator>
  <cp:keywords/>
  <dc:description/>
  <cp:lastModifiedBy>Ashok  Kumar</cp:lastModifiedBy>
  <cp:revision>6</cp:revision>
  <dcterms:created xsi:type="dcterms:W3CDTF">2021-02-10T13:57:00Z</dcterms:created>
  <dcterms:modified xsi:type="dcterms:W3CDTF">2021-02-10T14:43:00Z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