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&gt;&gt; Prepare 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check 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required, download new folder from windows.php.net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set env variables for new proper 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configur php.ini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&gt;&gt; Install composer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&gt;&gt; To create new project fire commands: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composer global require laravel/installer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laravel new example-app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&gt;&gt; Folder locations: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Models: app/Models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Controllers: app/Http/Controllers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Views: resources/views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Config: config/app.php, etc..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Env File: .env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&gt;&gt; Edit .env set app name , etc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&gt;&gt; Edit config/app.php - set timezone, etc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&gt;&gt; Run project using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php artisan serve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&gt;&gt; Plan your routes for the project roughly like: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/user/register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/user/login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/videos/browse/1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/videos/details/1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/videos/upload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/contact-us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&gt;&gt; Make the models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 xml:space="preserve">php artisan make:controller HomeController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php artisan make:controller User/SomethingController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php artisan make:controller UserController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&gt;&gt; Create the routes in : routes/web.php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Route::get('/', [HomeController::class, "index"]);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Route::get('/contact-us', [ContactController::class, "index"]);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&gt;&gt; Create methods in your models that correspond to the route definitions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&gt;&gt; Starting with design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copy content of index.html from your pre-prepared template to the home.blade.php 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copy assets folder from pre-prepared template to the “public” folder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Rename the assets folder to “asses_site”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 home.blade.php use “asset()” function to import all images &amp; javascripts like: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&lt;link href=”{{ asset(‘assets_site/css/main.css”) }}” type=”text/css”&gt;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&gt;&gt; Creating Master Page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Now rename home.blade.php to master.blade.php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 code of master.blade.php , at the location where main content is shown, replace placeholder content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With: @yield(‘content’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Then, create new black file home.blade.php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Code of the home.blade file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@extends('master')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@section('content')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&lt;article class="entry"&gt;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&lt;h2 class="entry-title"&gt;Home Page...&lt;/h2&gt;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&lt;div class="entry-meta"&gt;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Some Meta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&lt;div class="entry-content"&gt;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Body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&lt;/article&gt;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@endsection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&gt;&gt; Copy duplicate designs for register, login, contact, etc and change the title in all the designs as and when required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&gt;&gt; To create hyperlinks in the nav menu:</w:t>
        <w:tab/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First, give “name” to all the routes in web.php file: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Route::get(....)-&gt;name(‘XXXX’)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Secondly, use the name of the route to create hyperlink: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&lt;A href=”{{ route(“XXXX” }}”&gt;Click Here&lt;/a&gt;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