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2CB" w:rsidRPr="000B377A" w:rsidRDefault="000B32CB" w:rsidP="000B32CB">
      <w:pPr>
        <w:rPr>
          <w:rFonts w:ascii="Arial" w:hAnsi="Arial" w:cs="Arial"/>
          <w:b/>
          <w:bCs/>
        </w:rPr>
      </w:pPr>
      <w:r w:rsidRPr="000B377A">
        <w:rPr>
          <w:rFonts w:ascii="Arial" w:hAnsi="Arial" w:cs="Arial"/>
          <w:b/>
          <w:bCs/>
        </w:rPr>
        <w:t>Resource list for the teaching of Gujarati</w:t>
      </w:r>
    </w:p>
    <w:p w:rsidR="000B32CB" w:rsidRPr="000B377A" w:rsidRDefault="000B32CB" w:rsidP="000B32CB">
      <w:pPr>
        <w:rPr>
          <w:rFonts w:ascii="Arial" w:hAnsi="Arial" w:cs="Arial"/>
          <w:b/>
          <w:bCs/>
        </w:rPr>
      </w:pPr>
      <w:r w:rsidRPr="000B377A">
        <w:rPr>
          <w:rFonts w:ascii="Arial" w:hAnsi="Arial" w:cs="Arial"/>
          <w:b/>
          <w:bCs/>
        </w:rPr>
        <w:t>Online resources</w:t>
      </w:r>
    </w:p>
    <w:p w:rsidR="000B32CB" w:rsidRDefault="00884A3D" w:rsidP="00ED5E89">
      <w:pPr>
        <w:pStyle w:val="NoSpacing"/>
        <w:numPr>
          <w:ilvl w:val="0"/>
          <w:numId w:val="1"/>
        </w:numPr>
        <w:rPr>
          <w:rFonts w:ascii="Arial" w:hAnsi="Arial" w:cs="Arial"/>
        </w:rPr>
      </w:pPr>
      <w:r>
        <w:rPr>
          <w:rFonts w:ascii="Arial" w:hAnsi="Arial" w:cs="Arial"/>
        </w:rPr>
        <w:t xml:space="preserve">Gujarati </w:t>
      </w:r>
      <w:r w:rsidR="000B32CB" w:rsidRPr="00ED5E89">
        <w:rPr>
          <w:rFonts w:ascii="Arial" w:hAnsi="Arial" w:cs="Arial"/>
        </w:rPr>
        <w:t>Lexicon</w:t>
      </w:r>
      <w:r w:rsidR="00ED11EF">
        <w:rPr>
          <w:rFonts w:ascii="Arial" w:hAnsi="Arial" w:cs="Arial"/>
          <w:b/>
          <w:bCs/>
        </w:rPr>
        <w:t xml:space="preserve"> </w:t>
      </w:r>
      <w:hyperlink r:id="rId6" w:history="1">
        <w:r w:rsidR="00ED11EF" w:rsidRPr="009A32AA">
          <w:rPr>
            <w:rStyle w:val="Hyperlink"/>
            <w:rFonts w:ascii="Arial" w:hAnsi="Arial" w:cs="Arial"/>
          </w:rPr>
          <w:t>www.gujaratilexicon.com</w:t>
        </w:r>
      </w:hyperlink>
      <w:r w:rsidR="00ED11EF">
        <w:rPr>
          <w:rFonts w:ascii="Arial" w:hAnsi="Arial" w:cs="Arial"/>
        </w:rPr>
        <w:t xml:space="preserve">  </w:t>
      </w:r>
      <w:r w:rsidR="000B32CB" w:rsidRPr="000B377A">
        <w:rPr>
          <w:rFonts w:ascii="Arial" w:hAnsi="Arial" w:cs="Arial"/>
        </w:rPr>
        <w:t>includes dictionary, thesaurus, antonyms and idioms</w:t>
      </w:r>
    </w:p>
    <w:p w:rsidR="00ED11EF" w:rsidRPr="000B377A" w:rsidRDefault="00ED11EF" w:rsidP="00ED11EF">
      <w:pPr>
        <w:pStyle w:val="NoSpacing"/>
        <w:rPr>
          <w:rFonts w:ascii="Arial" w:hAnsi="Arial" w:cs="Arial"/>
        </w:rPr>
      </w:pPr>
    </w:p>
    <w:p w:rsidR="00ED11EF" w:rsidRDefault="00ED5E89" w:rsidP="00ED5E89">
      <w:pPr>
        <w:pStyle w:val="ListParagraph"/>
        <w:numPr>
          <w:ilvl w:val="0"/>
          <w:numId w:val="1"/>
        </w:numPr>
        <w:rPr>
          <w:rFonts w:ascii="Arial" w:hAnsi="Arial" w:cs="Arial"/>
        </w:rPr>
      </w:pPr>
      <w:r w:rsidRPr="00ED5E89">
        <w:rPr>
          <w:rFonts w:ascii="Arial" w:hAnsi="Arial" w:cs="Arial"/>
        </w:rPr>
        <w:t xml:space="preserve">Official website for Gujarat State, Contains wide range of information on Gujarat and Gujarati (in English) </w:t>
      </w:r>
      <w:hyperlink r:id="rId7" w:history="1">
        <w:r w:rsidR="00ED11EF" w:rsidRPr="00ED5E89">
          <w:rPr>
            <w:rStyle w:val="Hyperlink"/>
            <w:rFonts w:ascii="Arial" w:hAnsi="Arial" w:cs="Arial"/>
          </w:rPr>
          <w:t>http://www</w:t>
        </w:r>
        <w:r w:rsidR="00ED11EF" w:rsidRPr="00ED5E89">
          <w:rPr>
            <w:rStyle w:val="Hyperlink"/>
            <w:rFonts w:ascii="Arial" w:hAnsi="Arial" w:cs="Arial"/>
          </w:rPr>
          <w:t>.</w:t>
        </w:r>
        <w:r w:rsidR="00ED11EF" w:rsidRPr="00ED5E89">
          <w:rPr>
            <w:rStyle w:val="Hyperlink"/>
            <w:rFonts w:ascii="Arial" w:hAnsi="Arial" w:cs="Arial"/>
          </w:rPr>
          <w:t>gujaratindia.com/</w:t>
        </w:r>
      </w:hyperlink>
      <w:r w:rsidR="00ED11EF" w:rsidRPr="00ED5E89">
        <w:rPr>
          <w:rFonts w:ascii="Arial" w:hAnsi="Arial" w:cs="Arial"/>
        </w:rPr>
        <w:t xml:space="preserve">  </w:t>
      </w:r>
    </w:p>
    <w:p w:rsidR="00ED5E89" w:rsidRDefault="00ED5E89" w:rsidP="00ED5E89">
      <w:pPr>
        <w:pStyle w:val="ListParagraph"/>
        <w:rPr>
          <w:rFonts w:ascii="Arial" w:hAnsi="Arial" w:cs="Arial"/>
        </w:rPr>
      </w:pPr>
    </w:p>
    <w:p w:rsidR="000B32CB" w:rsidRDefault="00ED5E89" w:rsidP="00ED5E89">
      <w:pPr>
        <w:pStyle w:val="ListParagraph"/>
        <w:numPr>
          <w:ilvl w:val="0"/>
          <w:numId w:val="1"/>
        </w:numPr>
        <w:rPr>
          <w:rFonts w:ascii="Arial" w:hAnsi="Arial" w:cs="Arial"/>
        </w:rPr>
      </w:pPr>
      <w:r w:rsidRPr="00ED5E89">
        <w:rPr>
          <w:rFonts w:ascii="Arial" w:hAnsi="Arial" w:cs="Arial"/>
        </w:rPr>
        <w:t>Gujarati newspaper from Ahmedabad, India</w:t>
      </w:r>
      <w:r w:rsidRPr="00ED5E89">
        <w:rPr>
          <w:rFonts w:ascii="Arial" w:hAnsi="Arial" w:cs="Arial"/>
        </w:rPr>
        <w:t xml:space="preserve"> </w:t>
      </w:r>
      <w:hyperlink r:id="rId8" w:history="1">
        <w:r w:rsidR="00ED11EF" w:rsidRPr="00ED5E89">
          <w:rPr>
            <w:rStyle w:val="Hyperlink"/>
            <w:rFonts w:ascii="Arial" w:hAnsi="Arial" w:cs="Arial"/>
          </w:rPr>
          <w:t>http://www.gujaratsama</w:t>
        </w:r>
        <w:r w:rsidR="00ED11EF" w:rsidRPr="00ED5E89">
          <w:rPr>
            <w:rStyle w:val="Hyperlink"/>
            <w:rFonts w:ascii="Arial" w:hAnsi="Arial" w:cs="Arial"/>
          </w:rPr>
          <w:t>c</w:t>
        </w:r>
        <w:r w:rsidR="00ED11EF" w:rsidRPr="00ED5E89">
          <w:rPr>
            <w:rStyle w:val="Hyperlink"/>
            <w:rFonts w:ascii="Arial" w:hAnsi="Arial" w:cs="Arial"/>
          </w:rPr>
          <w:t>har.com/</w:t>
        </w:r>
      </w:hyperlink>
      <w:r w:rsidR="00ED11EF" w:rsidRPr="00ED5E89">
        <w:rPr>
          <w:rFonts w:ascii="Arial" w:hAnsi="Arial" w:cs="Arial"/>
        </w:rPr>
        <w:t xml:space="preserve">  </w:t>
      </w:r>
    </w:p>
    <w:p w:rsidR="00ED5E89" w:rsidRPr="00ED5E89" w:rsidRDefault="00ED5E89" w:rsidP="00ED5E89">
      <w:pPr>
        <w:pStyle w:val="ListParagraph"/>
        <w:rPr>
          <w:rFonts w:ascii="Arial" w:hAnsi="Arial" w:cs="Arial"/>
        </w:rPr>
      </w:pPr>
    </w:p>
    <w:p w:rsidR="0037624F" w:rsidRPr="00ED5E89" w:rsidRDefault="00ED5E89" w:rsidP="00ED5E89">
      <w:pPr>
        <w:pStyle w:val="ListParagraph"/>
        <w:numPr>
          <w:ilvl w:val="0"/>
          <w:numId w:val="1"/>
        </w:numPr>
        <w:rPr>
          <w:rFonts w:ascii="Arial" w:hAnsi="Arial" w:cs="Arial"/>
        </w:rPr>
      </w:pPr>
      <w:r w:rsidRPr="00ED5E89">
        <w:rPr>
          <w:rFonts w:ascii="Arial" w:hAnsi="Arial" w:cs="Arial"/>
        </w:rPr>
        <w:t>Gujarat Samachar is a weekly Gujarati newspaper published in London</w:t>
      </w:r>
      <w:r w:rsidRPr="0037624F">
        <w:t xml:space="preserve"> </w:t>
      </w:r>
      <w:hyperlink r:id="rId9" w:history="1">
        <w:r w:rsidR="0037624F" w:rsidRPr="00ED5E89">
          <w:rPr>
            <w:color w:val="0000FF"/>
            <w:u w:val="single"/>
          </w:rPr>
          <w:t>https://www.abplgroup.com/Publications/Gujarat-Samachar</w:t>
        </w:r>
      </w:hyperlink>
      <w:r w:rsidR="0037624F">
        <w:t xml:space="preserve"> </w:t>
      </w:r>
    </w:p>
    <w:p w:rsidR="00ED5E89" w:rsidRPr="00ED5E89" w:rsidRDefault="00ED5E89" w:rsidP="00ED5E89">
      <w:pPr>
        <w:pStyle w:val="ListParagraph"/>
        <w:rPr>
          <w:rFonts w:ascii="Arial" w:hAnsi="Arial" w:cs="Arial"/>
        </w:rPr>
      </w:pPr>
    </w:p>
    <w:p w:rsidR="000B32CB" w:rsidRPr="00ED5E89" w:rsidRDefault="00ED5E89" w:rsidP="00ED5E89">
      <w:pPr>
        <w:pStyle w:val="ListParagraph"/>
        <w:numPr>
          <w:ilvl w:val="0"/>
          <w:numId w:val="1"/>
        </w:numPr>
        <w:rPr>
          <w:rFonts w:ascii="Arial" w:hAnsi="Arial" w:cs="Arial"/>
        </w:rPr>
      </w:pPr>
      <w:proofErr w:type="spellStart"/>
      <w:r w:rsidRPr="00ED5E89">
        <w:rPr>
          <w:rFonts w:ascii="Arial" w:hAnsi="Arial" w:cs="Arial"/>
        </w:rPr>
        <w:t>Garavi</w:t>
      </w:r>
      <w:proofErr w:type="spellEnd"/>
      <w:r w:rsidRPr="00ED5E89">
        <w:rPr>
          <w:rFonts w:ascii="Arial" w:hAnsi="Arial" w:cs="Arial"/>
        </w:rPr>
        <w:t xml:space="preserve"> Gujarat is a weekly newspaper in Gujarati and English published in London</w:t>
      </w:r>
      <w:r w:rsidRPr="00ED5E89">
        <w:rPr>
          <w:rFonts w:ascii="Arial" w:hAnsi="Arial" w:cs="Arial"/>
        </w:rPr>
        <w:t xml:space="preserve"> </w:t>
      </w:r>
      <w:hyperlink r:id="rId10" w:history="1">
        <w:r w:rsidR="00ED11EF" w:rsidRPr="00ED5E89">
          <w:rPr>
            <w:rStyle w:val="Hyperlink"/>
            <w:rFonts w:ascii="Arial" w:hAnsi="Arial" w:cs="Arial"/>
          </w:rPr>
          <w:t>http://www.gg2.net</w:t>
        </w:r>
      </w:hyperlink>
      <w:r w:rsidR="00ED11EF" w:rsidRPr="00ED5E89">
        <w:rPr>
          <w:rFonts w:ascii="Arial" w:hAnsi="Arial" w:cs="Arial"/>
        </w:rPr>
        <w:t xml:space="preserve">   </w:t>
      </w:r>
    </w:p>
    <w:p w:rsidR="000B32CB" w:rsidRPr="00ED5E89" w:rsidRDefault="000B32CB" w:rsidP="000B32CB">
      <w:pPr>
        <w:rPr>
          <w:rFonts w:ascii="Arial" w:hAnsi="Arial" w:cs="Arial"/>
          <w:b/>
          <w:bCs/>
        </w:rPr>
      </w:pPr>
      <w:r w:rsidRPr="00ED5E89">
        <w:rPr>
          <w:rFonts w:ascii="Arial" w:hAnsi="Arial" w:cs="Arial"/>
          <w:b/>
          <w:bCs/>
        </w:rPr>
        <w:t>Gujarati fonts</w:t>
      </w:r>
    </w:p>
    <w:p w:rsidR="000B32CB" w:rsidRPr="000B377A" w:rsidRDefault="000B32CB" w:rsidP="000B32CB">
      <w:pPr>
        <w:rPr>
          <w:rFonts w:ascii="Arial" w:hAnsi="Arial" w:cs="Arial"/>
        </w:rPr>
      </w:pPr>
      <w:r w:rsidRPr="000B377A">
        <w:rPr>
          <w:rFonts w:ascii="Arial" w:hAnsi="Arial" w:cs="Arial"/>
        </w:rPr>
        <w:t xml:space="preserve">A variety of fonts are available on the web, some for free download. However, teachers should browse with the help of an IT expert as downloading can be tricky and access to a Gujarati keyboard can be difficult. </w:t>
      </w:r>
    </w:p>
    <w:p w:rsidR="000B32CB" w:rsidRDefault="000B32CB" w:rsidP="000B32CB">
      <w:pPr>
        <w:rPr>
          <w:rFonts w:ascii="Arial" w:hAnsi="Arial" w:cs="Arial"/>
          <w:b/>
          <w:bCs/>
        </w:rPr>
      </w:pPr>
      <w:r w:rsidRPr="000B377A">
        <w:rPr>
          <w:rFonts w:ascii="Arial" w:hAnsi="Arial" w:cs="Arial"/>
          <w:b/>
          <w:bCs/>
        </w:rPr>
        <w:t>Resources/books/DVD videos</w:t>
      </w:r>
    </w:p>
    <w:p w:rsidR="00CF2842" w:rsidRPr="00ED5E89" w:rsidRDefault="00CF2842" w:rsidP="00ED5E89">
      <w:pPr>
        <w:pStyle w:val="ListParagraph"/>
        <w:numPr>
          <w:ilvl w:val="0"/>
          <w:numId w:val="2"/>
        </w:numPr>
        <w:rPr>
          <w:rFonts w:ascii="Arial" w:hAnsi="Arial" w:cs="Arial"/>
        </w:rPr>
      </w:pPr>
      <w:r w:rsidRPr="00ED5E89">
        <w:rPr>
          <w:rFonts w:ascii="Arial" w:hAnsi="Arial" w:cs="Arial"/>
        </w:rPr>
        <w:t>Anderson, Jim; Bhatt, A; Kant, Jay. (2009) Curriculum Guide for Gujarati</w:t>
      </w:r>
      <w:r w:rsidR="003D40BE" w:rsidRPr="00ED5E89">
        <w:rPr>
          <w:rFonts w:ascii="Arial" w:hAnsi="Arial" w:cs="Arial"/>
        </w:rPr>
        <w:t xml:space="preserve">. CILT Publications available from Central Books. </w:t>
      </w:r>
      <w:hyperlink r:id="rId11" w:history="1">
        <w:r w:rsidR="00ED5E89" w:rsidRPr="00ED5E89">
          <w:rPr>
            <w:rStyle w:val="Hyperlink"/>
            <w:rFonts w:ascii="Arial" w:hAnsi="Arial" w:cs="Arial"/>
          </w:rPr>
          <w:t>www.centralbooks.com</w:t>
        </w:r>
      </w:hyperlink>
      <w:r w:rsidR="00ED5E89" w:rsidRPr="00ED5E89">
        <w:rPr>
          <w:rFonts w:ascii="Arial" w:hAnsi="Arial" w:cs="Arial"/>
        </w:rPr>
        <w:t xml:space="preserve"> </w:t>
      </w:r>
    </w:p>
    <w:p w:rsidR="003652A8" w:rsidRPr="00ED5E89" w:rsidRDefault="000B32CB" w:rsidP="00ED5E89">
      <w:pPr>
        <w:pStyle w:val="ListParagraph"/>
        <w:numPr>
          <w:ilvl w:val="0"/>
          <w:numId w:val="2"/>
        </w:numPr>
        <w:rPr>
          <w:rFonts w:ascii="Arial" w:hAnsi="Arial" w:cs="Arial"/>
        </w:rPr>
      </w:pPr>
      <w:r w:rsidRPr="00ED5E89">
        <w:rPr>
          <w:rFonts w:ascii="Arial" w:hAnsi="Arial" w:cs="Arial"/>
        </w:rPr>
        <w:t xml:space="preserve">Dave, J. (1995) Colloquial Gujarati - A complete Language course (audio &amp; book). London: Routledge. </w:t>
      </w:r>
    </w:p>
    <w:p w:rsidR="000B32CB" w:rsidRPr="00ED5E89" w:rsidRDefault="000B32CB" w:rsidP="00ED5E89">
      <w:pPr>
        <w:pStyle w:val="ListParagraph"/>
        <w:numPr>
          <w:ilvl w:val="0"/>
          <w:numId w:val="2"/>
        </w:numPr>
        <w:rPr>
          <w:rFonts w:ascii="Arial" w:hAnsi="Arial" w:cs="Arial"/>
        </w:rPr>
      </w:pPr>
      <w:r w:rsidRPr="00ED5E89">
        <w:rPr>
          <w:rFonts w:ascii="Arial" w:hAnsi="Arial" w:cs="Arial"/>
        </w:rPr>
        <w:t>Dave, J. Learning Gujarati' (video) Dr Jagdish Dave. GAMTECH International Ltd, London.</w:t>
      </w:r>
    </w:p>
    <w:p w:rsidR="000B32CB" w:rsidRPr="00ED5E89" w:rsidRDefault="000B32CB" w:rsidP="00ED5E89">
      <w:pPr>
        <w:pStyle w:val="ListParagraph"/>
        <w:numPr>
          <w:ilvl w:val="0"/>
          <w:numId w:val="2"/>
        </w:numPr>
        <w:rPr>
          <w:rFonts w:ascii="Arial" w:hAnsi="Arial" w:cs="Arial"/>
        </w:rPr>
      </w:pPr>
      <w:r w:rsidRPr="00ED5E89">
        <w:rPr>
          <w:rFonts w:ascii="Arial" w:hAnsi="Arial" w:cs="Arial"/>
        </w:rPr>
        <w:t>Dave, J. Learn Gujarati. London: Gujarat Samachar Publications Ltd.</w:t>
      </w:r>
    </w:p>
    <w:p w:rsidR="00884A3D" w:rsidRDefault="000B32CB" w:rsidP="00ED5E89">
      <w:pPr>
        <w:pStyle w:val="ListParagraph"/>
        <w:numPr>
          <w:ilvl w:val="0"/>
          <w:numId w:val="2"/>
        </w:numPr>
        <w:rPr>
          <w:rFonts w:ascii="Arial" w:hAnsi="Arial" w:cs="Arial"/>
        </w:rPr>
      </w:pPr>
      <w:proofErr w:type="spellStart"/>
      <w:r w:rsidRPr="00884A3D">
        <w:rPr>
          <w:rFonts w:ascii="Arial" w:hAnsi="Arial" w:cs="Arial"/>
        </w:rPr>
        <w:t>Dwayer</w:t>
      </w:r>
      <w:proofErr w:type="spellEnd"/>
      <w:r w:rsidRPr="00884A3D">
        <w:rPr>
          <w:rFonts w:ascii="Arial" w:hAnsi="Arial" w:cs="Arial"/>
        </w:rPr>
        <w:t>, R. (1995) Teach yourself Gujarati - A complete course for beginners (audio &amp; book) London: Hodder &amp; Stoughton.</w:t>
      </w:r>
    </w:p>
    <w:p w:rsidR="003652A8" w:rsidRPr="00884A3D" w:rsidRDefault="000B32CB" w:rsidP="003652A8">
      <w:pPr>
        <w:pStyle w:val="ListParagraph"/>
        <w:numPr>
          <w:ilvl w:val="0"/>
          <w:numId w:val="2"/>
        </w:numPr>
        <w:rPr>
          <w:rFonts w:ascii="Arial" w:hAnsi="Arial" w:cs="Arial"/>
        </w:rPr>
      </w:pPr>
      <w:r w:rsidRPr="00884A3D">
        <w:rPr>
          <w:rFonts w:ascii="Arial" w:hAnsi="Arial" w:cs="Arial"/>
        </w:rPr>
        <w:t>Kapadia, S. (1988) Teach yourself Gujarati - A simple method of learning the Gujarati language in</w:t>
      </w:r>
      <w:r w:rsidR="00D726A5" w:rsidRPr="00884A3D">
        <w:rPr>
          <w:rFonts w:ascii="Arial" w:hAnsi="Arial" w:cs="Arial"/>
        </w:rPr>
        <w:t xml:space="preserve"> </w:t>
      </w:r>
      <w:r w:rsidRPr="00884A3D">
        <w:rPr>
          <w:rFonts w:ascii="Arial" w:hAnsi="Arial" w:cs="Arial"/>
        </w:rPr>
        <w:t xml:space="preserve">three weeks with a useful and complete English-Gujarat Vocabulary. Bombay: D. B. </w:t>
      </w:r>
      <w:proofErr w:type="spellStart"/>
      <w:r w:rsidRPr="00884A3D">
        <w:rPr>
          <w:rFonts w:ascii="Arial" w:hAnsi="Arial" w:cs="Arial"/>
        </w:rPr>
        <w:t>Taraporewala</w:t>
      </w:r>
      <w:proofErr w:type="spellEnd"/>
      <w:r w:rsidRPr="00884A3D">
        <w:rPr>
          <w:rFonts w:ascii="Arial" w:hAnsi="Arial" w:cs="Arial"/>
        </w:rPr>
        <w:t xml:space="preserve"> Sons &amp; Co.</w:t>
      </w:r>
    </w:p>
    <w:p w:rsidR="000B32CB" w:rsidRDefault="000B32CB" w:rsidP="00ED5E89">
      <w:pPr>
        <w:pStyle w:val="ListParagraph"/>
        <w:numPr>
          <w:ilvl w:val="0"/>
          <w:numId w:val="2"/>
        </w:numPr>
        <w:rPr>
          <w:rFonts w:ascii="Arial" w:hAnsi="Arial" w:cs="Arial"/>
        </w:rPr>
      </w:pPr>
      <w:r w:rsidRPr="00ED5E89">
        <w:rPr>
          <w:rFonts w:ascii="Arial" w:hAnsi="Arial" w:cs="Arial"/>
        </w:rPr>
        <w:t>B</w:t>
      </w:r>
      <w:r w:rsidR="00884A3D">
        <w:rPr>
          <w:rFonts w:ascii="Arial" w:hAnsi="Arial" w:cs="Arial"/>
        </w:rPr>
        <w:t>h</w:t>
      </w:r>
      <w:r w:rsidRPr="00ED5E89">
        <w:rPr>
          <w:rFonts w:ascii="Arial" w:hAnsi="Arial" w:cs="Arial"/>
        </w:rPr>
        <w:t xml:space="preserve">att &amp; </w:t>
      </w:r>
      <w:proofErr w:type="spellStart"/>
      <w:r w:rsidRPr="00ED5E89">
        <w:rPr>
          <w:rFonts w:ascii="Arial" w:hAnsi="Arial" w:cs="Arial"/>
        </w:rPr>
        <w:t>Naik</w:t>
      </w:r>
      <w:proofErr w:type="spellEnd"/>
      <w:r w:rsidRPr="00ED5E89">
        <w:rPr>
          <w:rFonts w:ascii="Arial" w:hAnsi="Arial" w:cs="Arial"/>
        </w:rPr>
        <w:t xml:space="preserve"> (1994) Nano </w:t>
      </w:r>
      <w:proofErr w:type="spellStart"/>
      <w:r w:rsidRPr="00ED5E89">
        <w:rPr>
          <w:rFonts w:ascii="Arial" w:hAnsi="Arial" w:cs="Arial"/>
        </w:rPr>
        <w:t>Kosh</w:t>
      </w:r>
      <w:proofErr w:type="spellEnd"/>
      <w:r w:rsidRPr="00ED5E89">
        <w:rPr>
          <w:rFonts w:ascii="Arial" w:hAnsi="Arial" w:cs="Arial"/>
        </w:rPr>
        <w:t xml:space="preserve"> Part 1 and 2 </w:t>
      </w:r>
      <w:proofErr w:type="spellStart"/>
      <w:r w:rsidRPr="00ED5E89">
        <w:rPr>
          <w:rFonts w:ascii="Arial" w:hAnsi="Arial" w:cs="Arial"/>
        </w:rPr>
        <w:t>Jodanee</w:t>
      </w:r>
      <w:proofErr w:type="spellEnd"/>
      <w:r w:rsidRPr="00ED5E89">
        <w:rPr>
          <w:rFonts w:ascii="Arial" w:hAnsi="Arial" w:cs="Arial"/>
        </w:rPr>
        <w:t xml:space="preserve"> </w:t>
      </w:r>
      <w:proofErr w:type="spellStart"/>
      <w:r w:rsidRPr="00ED5E89">
        <w:rPr>
          <w:rFonts w:ascii="Arial" w:hAnsi="Arial" w:cs="Arial"/>
        </w:rPr>
        <w:t>naa</w:t>
      </w:r>
      <w:proofErr w:type="spellEnd"/>
      <w:r w:rsidRPr="00ED5E89">
        <w:rPr>
          <w:rFonts w:ascii="Arial" w:hAnsi="Arial" w:cs="Arial"/>
        </w:rPr>
        <w:t xml:space="preserve"> </w:t>
      </w:r>
      <w:proofErr w:type="spellStart"/>
      <w:r w:rsidRPr="00ED5E89">
        <w:rPr>
          <w:rFonts w:ascii="Arial" w:hAnsi="Arial" w:cs="Arial"/>
        </w:rPr>
        <w:t>niyamo</w:t>
      </w:r>
      <w:proofErr w:type="spellEnd"/>
      <w:r w:rsidRPr="00ED5E89">
        <w:rPr>
          <w:rFonts w:ascii="Arial" w:hAnsi="Arial" w:cs="Arial"/>
        </w:rPr>
        <w:t xml:space="preserve">, </w:t>
      </w:r>
      <w:proofErr w:type="spellStart"/>
      <w:r w:rsidRPr="00ED5E89">
        <w:rPr>
          <w:rFonts w:ascii="Arial" w:hAnsi="Arial" w:cs="Arial"/>
        </w:rPr>
        <w:t>shabdona</w:t>
      </w:r>
      <w:proofErr w:type="spellEnd"/>
      <w:r w:rsidRPr="00ED5E89">
        <w:rPr>
          <w:rFonts w:ascii="Arial" w:hAnsi="Arial" w:cs="Arial"/>
        </w:rPr>
        <w:t xml:space="preserve"> </w:t>
      </w:r>
      <w:proofErr w:type="spellStart"/>
      <w:r w:rsidRPr="00ED5E89">
        <w:rPr>
          <w:rFonts w:ascii="Arial" w:hAnsi="Arial" w:cs="Arial"/>
        </w:rPr>
        <w:t>arth</w:t>
      </w:r>
      <w:proofErr w:type="spellEnd"/>
      <w:r w:rsidRPr="00ED5E89">
        <w:rPr>
          <w:rFonts w:ascii="Arial" w:hAnsi="Arial" w:cs="Arial"/>
        </w:rPr>
        <w:t xml:space="preserve"> </w:t>
      </w:r>
      <w:proofErr w:type="spellStart"/>
      <w:r w:rsidRPr="00ED5E89">
        <w:rPr>
          <w:rFonts w:ascii="Arial" w:hAnsi="Arial" w:cs="Arial"/>
        </w:rPr>
        <w:t>ane</w:t>
      </w:r>
      <w:proofErr w:type="spellEnd"/>
      <w:r w:rsidRPr="00ED5E89">
        <w:rPr>
          <w:rFonts w:ascii="Arial" w:hAnsi="Arial" w:cs="Arial"/>
        </w:rPr>
        <w:t xml:space="preserve"> </w:t>
      </w:r>
      <w:proofErr w:type="spellStart"/>
      <w:r w:rsidRPr="00ED5E89">
        <w:rPr>
          <w:rFonts w:ascii="Arial" w:hAnsi="Arial" w:cs="Arial"/>
        </w:rPr>
        <w:t>shabda</w:t>
      </w:r>
      <w:proofErr w:type="spellEnd"/>
      <w:r w:rsidRPr="00ED5E89">
        <w:rPr>
          <w:rFonts w:ascii="Arial" w:hAnsi="Arial" w:cs="Arial"/>
        </w:rPr>
        <w:t xml:space="preserve"> </w:t>
      </w:r>
      <w:proofErr w:type="spellStart"/>
      <w:r w:rsidRPr="00ED5E89">
        <w:rPr>
          <w:rFonts w:ascii="Arial" w:hAnsi="Arial" w:cs="Arial"/>
        </w:rPr>
        <w:t>vaividhya</w:t>
      </w:r>
      <w:proofErr w:type="spellEnd"/>
      <w:r w:rsidRPr="00ED5E89">
        <w:rPr>
          <w:rFonts w:ascii="Arial" w:hAnsi="Arial" w:cs="Arial"/>
        </w:rPr>
        <w:t xml:space="preserve"> </w:t>
      </w:r>
      <w:proofErr w:type="spellStart"/>
      <w:r w:rsidRPr="00ED5E89">
        <w:rPr>
          <w:rFonts w:ascii="Arial" w:hAnsi="Arial" w:cs="Arial"/>
        </w:rPr>
        <w:t>vibhaag</w:t>
      </w:r>
      <w:proofErr w:type="spellEnd"/>
      <w:r w:rsidRPr="00ED5E89">
        <w:rPr>
          <w:rFonts w:ascii="Arial" w:hAnsi="Arial" w:cs="Arial"/>
        </w:rPr>
        <w:t xml:space="preserve"> </w:t>
      </w:r>
      <w:proofErr w:type="spellStart"/>
      <w:r w:rsidRPr="00ED5E89">
        <w:rPr>
          <w:rFonts w:ascii="Arial" w:hAnsi="Arial" w:cs="Arial"/>
        </w:rPr>
        <w:t>saathe</w:t>
      </w:r>
      <w:proofErr w:type="spellEnd"/>
      <w:r w:rsidRPr="00ED5E89">
        <w:rPr>
          <w:rFonts w:ascii="Arial" w:hAnsi="Arial" w:cs="Arial"/>
        </w:rPr>
        <w:t xml:space="preserve"> </w:t>
      </w:r>
      <w:proofErr w:type="spellStart"/>
      <w:r w:rsidRPr="00ED5E89">
        <w:rPr>
          <w:rFonts w:ascii="Arial" w:hAnsi="Arial" w:cs="Arial"/>
        </w:rPr>
        <w:t>Amdawad</w:t>
      </w:r>
      <w:proofErr w:type="spellEnd"/>
      <w:r w:rsidRPr="00ED5E89">
        <w:rPr>
          <w:rFonts w:ascii="Arial" w:hAnsi="Arial" w:cs="Arial"/>
        </w:rPr>
        <w:t xml:space="preserve">: </w:t>
      </w:r>
      <w:proofErr w:type="spellStart"/>
      <w:r w:rsidRPr="00ED5E89">
        <w:rPr>
          <w:rFonts w:ascii="Arial" w:hAnsi="Arial" w:cs="Arial"/>
        </w:rPr>
        <w:t>Anada</w:t>
      </w:r>
      <w:proofErr w:type="spellEnd"/>
      <w:r w:rsidRPr="00ED5E89">
        <w:rPr>
          <w:rFonts w:ascii="Arial" w:hAnsi="Arial" w:cs="Arial"/>
        </w:rPr>
        <w:t>.</w:t>
      </w:r>
    </w:p>
    <w:p w:rsidR="000B32CB" w:rsidRPr="00ED5E89" w:rsidRDefault="000B32CB" w:rsidP="00ED5E89">
      <w:pPr>
        <w:pStyle w:val="ListParagraph"/>
        <w:numPr>
          <w:ilvl w:val="0"/>
          <w:numId w:val="2"/>
        </w:numPr>
        <w:rPr>
          <w:rFonts w:ascii="Arial" w:hAnsi="Arial" w:cs="Arial"/>
        </w:rPr>
      </w:pPr>
      <w:proofErr w:type="spellStart"/>
      <w:r w:rsidRPr="00ED5E89">
        <w:rPr>
          <w:rFonts w:ascii="Arial" w:hAnsi="Arial" w:cs="Arial"/>
        </w:rPr>
        <w:t>Shahani</w:t>
      </w:r>
      <w:proofErr w:type="spellEnd"/>
      <w:r w:rsidRPr="00ED5E89">
        <w:rPr>
          <w:rFonts w:ascii="Arial" w:hAnsi="Arial" w:cs="Arial"/>
        </w:rPr>
        <w:t xml:space="preserve">, A. Gujarati - Self-Instructor with pronunciation in Roman Characters. One month's course. Bombay: C. W. </w:t>
      </w:r>
      <w:proofErr w:type="spellStart"/>
      <w:r w:rsidRPr="00ED5E89">
        <w:rPr>
          <w:rFonts w:ascii="Arial" w:hAnsi="Arial" w:cs="Arial"/>
        </w:rPr>
        <w:t>Shahani</w:t>
      </w:r>
      <w:proofErr w:type="spellEnd"/>
      <w:r w:rsidRPr="00ED5E89">
        <w:rPr>
          <w:rFonts w:ascii="Arial" w:hAnsi="Arial" w:cs="Arial"/>
        </w:rPr>
        <w:t>.</w:t>
      </w:r>
    </w:p>
    <w:p w:rsidR="003E00BF" w:rsidRDefault="000B32CB" w:rsidP="00ED5E89">
      <w:pPr>
        <w:pStyle w:val="ListParagraph"/>
        <w:numPr>
          <w:ilvl w:val="0"/>
          <w:numId w:val="2"/>
        </w:numPr>
        <w:rPr>
          <w:rFonts w:ascii="Arial" w:hAnsi="Arial" w:cs="Arial"/>
        </w:rPr>
      </w:pPr>
      <w:r w:rsidRPr="003E00BF">
        <w:rPr>
          <w:rFonts w:ascii="Arial" w:hAnsi="Arial" w:cs="Arial"/>
        </w:rPr>
        <w:t xml:space="preserve">Gujarati books and dictionaries for beginners. </w:t>
      </w:r>
      <w:r w:rsidR="003652A8" w:rsidRPr="003E00BF">
        <w:rPr>
          <w:rFonts w:ascii="Arial" w:hAnsi="Arial" w:cs="Arial"/>
        </w:rPr>
        <w:t xml:space="preserve">  </w:t>
      </w:r>
      <w:hyperlink r:id="rId12" w:history="1">
        <w:r w:rsidR="00884A3D" w:rsidRPr="003E00BF">
          <w:rPr>
            <w:rStyle w:val="Hyperlink"/>
            <w:rFonts w:ascii="Arial" w:hAnsi="Arial" w:cs="Arial"/>
          </w:rPr>
          <w:t>www.amazon.co.uk</w:t>
        </w:r>
      </w:hyperlink>
    </w:p>
    <w:p w:rsidR="003E00BF" w:rsidRDefault="000B32CB" w:rsidP="00884A3D">
      <w:pPr>
        <w:pStyle w:val="ListParagraph"/>
        <w:numPr>
          <w:ilvl w:val="0"/>
          <w:numId w:val="2"/>
        </w:numPr>
        <w:rPr>
          <w:rFonts w:ascii="Arial" w:hAnsi="Arial" w:cs="Arial"/>
        </w:rPr>
      </w:pPr>
      <w:r w:rsidRPr="003E00BF">
        <w:rPr>
          <w:rFonts w:ascii="Arial" w:hAnsi="Arial" w:cs="Arial"/>
        </w:rPr>
        <w:t>Gujarati CD/DVD Gujarati Guru</w:t>
      </w:r>
    </w:p>
    <w:p w:rsidR="003E00BF" w:rsidRDefault="000B32CB" w:rsidP="003E00BF">
      <w:pPr>
        <w:pStyle w:val="ListParagraph"/>
        <w:rPr>
          <w:rFonts w:ascii="Arial" w:hAnsi="Arial" w:cs="Arial"/>
        </w:rPr>
      </w:pPr>
      <w:r w:rsidRPr="003E00BF">
        <w:rPr>
          <w:rFonts w:ascii="Arial" w:hAnsi="Arial" w:cs="Arial"/>
        </w:rPr>
        <w:t xml:space="preserve">Gujarati Guru has been created with the help of linguists for beginners and more familiar users. It guides you through animated, real-life situations encountered on a trip to India. Educator-designed, interactive activities like workout familiarize foreign concepts. Games help check your progress. Gujarati True Type font included. In its Reference section, Gujarati Guru includes Dictionary, Illustrated Encyclopaedia, </w:t>
      </w:r>
      <w:proofErr w:type="gramStart"/>
      <w:r w:rsidRPr="003E00BF">
        <w:rPr>
          <w:rFonts w:ascii="Arial" w:hAnsi="Arial" w:cs="Arial"/>
        </w:rPr>
        <w:t>Compendium</w:t>
      </w:r>
      <w:proofErr w:type="gramEnd"/>
      <w:r w:rsidRPr="003E00BF">
        <w:rPr>
          <w:rFonts w:ascii="Arial" w:hAnsi="Arial" w:cs="Arial"/>
        </w:rPr>
        <w:t xml:space="preserve"> of Names. Its Entertainment section covers </w:t>
      </w:r>
      <w:proofErr w:type="spellStart"/>
      <w:r w:rsidRPr="003E00BF">
        <w:rPr>
          <w:rFonts w:ascii="Arial" w:hAnsi="Arial" w:cs="Arial"/>
        </w:rPr>
        <w:t>pictionary</w:t>
      </w:r>
      <w:proofErr w:type="spellEnd"/>
      <w:r w:rsidRPr="003E00BF">
        <w:rPr>
          <w:rFonts w:ascii="Arial" w:hAnsi="Arial" w:cs="Arial"/>
        </w:rPr>
        <w:t>, Boggle, Patience, Crossword, Orient Express, Lamp of Learning, Folk Tales and Rhymes</w:t>
      </w:r>
      <w:r w:rsidR="003E00BF">
        <w:rPr>
          <w:rFonts w:ascii="Arial" w:hAnsi="Arial" w:cs="Arial"/>
        </w:rPr>
        <w:t xml:space="preserve"> </w:t>
      </w:r>
      <w:hyperlink r:id="rId13" w:history="1">
        <w:r w:rsidR="002B6DFB" w:rsidRPr="009A32AA">
          <w:rPr>
            <w:rStyle w:val="Hyperlink"/>
            <w:rFonts w:ascii="Arial" w:hAnsi="Arial" w:cs="Arial"/>
          </w:rPr>
          <w:t>www.GujaratiBo</w:t>
        </w:r>
        <w:r w:rsidR="002B6DFB" w:rsidRPr="009A32AA">
          <w:rPr>
            <w:rStyle w:val="Hyperlink"/>
            <w:rFonts w:ascii="Arial" w:hAnsi="Arial" w:cs="Arial"/>
          </w:rPr>
          <w:t>o</w:t>
        </w:r>
        <w:r w:rsidR="002B6DFB" w:rsidRPr="009A32AA">
          <w:rPr>
            <w:rStyle w:val="Hyperlink"/>
            <w:rFonts w:ascii="Arial" w:hAnsi="Arial" w:cs="Arial"/>
          </w:rPr>
          <w:t>ks.com</w:t>
        </w:r>
      </w:hyperlink>
      <w:r w:rsidR="002B6DFB">
        <w:rPr>
          <w:rFonts w:ascii="Arial" w:hAnsi="Arial" w:cs="Arial"/>
        </w:rPr>
        <w:t xml:space="preserve"> </w:t>
      </w:r>
    </w:p>
    <w:p w:rsidR="000B32CB" w:rsidRPr="003E00BF" w:rsidRDefault="003652A8" w:rsidP="003E00BF">
      <w:pPr>
        <w:rPr>
          <w:rFonts w:ascii="Arial" w:hAnsi="Arial" w:cs="Arial"/>
        </w:rPr>
      </w:pPr>
      <w:bookmarkStart w:id="0" w:name="_GoBack"/>
      <w:bookmarkEnd w:id="0"/>
      <w:r w:rsidRPr="003E00BF">
        <w:rPr>
          <w:rFonts w:ascii="Arial" w:hAnsi="Arial" w:cs="Arial"/>
          <w:b/>
          <w:bCs/>
        </w:rPr>
        <w:lastRenderedPageBreak/>
        <w:t>Mini</w:t>
      </w:r>
      <w:r w:rsidR="000B32CB" w:rsidRPr="003E00BF">
        <w:rPr>
          <w:rFonts w:ascii="Arial" w:hAnsi="Arial" w:cs="Arial"/>
          <w:b/>
          <w:bCs/>
        </w:rPr>
        <w:t>-whiteboards/Dice</w:t>
      </w:r>
    </w:p>
    <w:p w:rsidR="000B32CB" w:rsidRPr="00ED5E89" w:rsidRDefault="000B32CB" w:rsidP="00ED5E89">
      <w:pPr>
        <w:pStyle w:val="NoSpacing"/>
        <w:numPr>
          <w:ilvl w:val="0"/>
          <w:numId w:val="3"/>
        </w:numPr>
        <w:rPr>
          <w:rFonts w:ascii="Arial" w:hAnsi="Arial" w:cs="Arial"/>
        </w:rPr>
      </w:pPr>
      <w:r w:rsidRPr="00ED5E89">
        <w:rPr>
          <w:rFonts w:ascii="Arial" w:hAnsi="Arial" w:cs="Arial"/>
        </w:rPr>
        <w:t>A4 'show-me' boards (plain/with lines/with squares) and A3 map boards and accessories available from: Compass Educational Supplies, Waveney Drive, Lowestoft, NR33 OYX</w:t>
      </w:r>
      <w:r w:rsidR="00ED5E89" w:rsidRPr="00ED5E89">
        <w:rPr>
          <w:rFonts w:ascii="Arial" w:hAnsi="Arial" w:cs="Arial"/>
        </w:rPr>
        <w:t xml:space="preserve">, </w:t>
      </w:r>
      <w:r w:rsidRPr="00ED5E89">
        <w:rPr>
          <w:rFonts w:ascii="Arial" w:hAnsi="Arial" w:cs="Arial"/>
        </w:rPr>
        <w:t>Tel: 01502-500444</w:t>
      </w:r>
    </w:p>
    <w:p w:rsidR="002B6DFB" w:rsidRDefault="002B6DFB" w:rsidP="004041B2">
      <w:pPr>
        <w:pStyle w:val="NoSpacing"/>
        <w:rPr>
          <w:rFonts w:ascii="Arial" w:hAnsi="Arial" w:cs="Arial"/>
        </w:rPr>
      </w:pPr>
    </w:p>
    <w:p w:rsidR="000B32CB" w:rsidRPr="00ED5E89" w:rsidRDefault="000B32CB" w:rsidP="00ED5E89">
      <w:pPr>
        <w:pStyle w:val="NoSpacing"/>
        <w:numPr>
          <w:ilvl w:val="0"/>
          <w:numId w:val="3"/>
        </w:numPr>
        <w:rPr>
          <w:rFonts w:ascii="Arial" w:hAnsi="Arial" w:cs="Arial"/>
        </w:rPr>
      </w:pPr>
      <w:r w:rsidRPr="00ED5E89">
        <w:rPr>
          <w:rFonts w:ascii="Arial" w:hAnsi="Arial" w:cs="Arial"/>
        </w:rPr>
        <w:t>A4 whiteboards and (noiseless) dice available from: Synergy Learning</w:t>
      </w:r>
      <w:r w:rsidR="00ED5E89" w:rsidRPr="00ED5E89">
        <w:rPr>
          <w:rFonts w:ascii="Arial" w:hAnsi="Arial" w:cs="Arial"/>
        </w:rPr>
        <w:t xml:space="preserve">, </w:t>
      </w:r>
      <w:r w:rsidRPr="00ED5E89">
        <w:rPr>
          <w:rFonts w:ascii="Arial" w:hAnsi="Arial" w:cs="Arial"/>
        </w:rPr>
        <w:t>http:llwww.synergy-group.co.uk</w:t>
      </w:r>
      <w:r w:rsidR="002B6DFB" w:rsidRPr="00ED5E89">
        <w:rPr>
          <w:rFonts w:ascii="Arial" w:hAnsi="Arial" w:cs="Arial"/>
        </w:rPr>
        <w:t xml:space="preserve">/  </w:t>
      </w:r>
      <w:r w:rsidRPr="00ED5E89">
        <w:rPr>
          <w:rFonts w:ascii="Arial" w:hAnsi="Arial" w:cs="Arial"/>
        </w:rPr>
        <w:t>Tel: 01243 779967</w:t>
      </w:r>
    </w:p>
    <w:p w:rsidR="002B6DFB" w:rsidRDefault="002B6DFB" w:rsidP="004041B2">
      <w:pPr>
        <w:pStyle w:val="NoSpacing"/>
        <w:rPr>
          <w:rFonts w:ascii="Arial" w:hAnsi="Arial" w:cs="Arial"/>
        </w:rPr>
      </w:pPr>
    </w:p>
    <w:p w:rsidR="000B32CB" w:rsidRPr="00ED5E89" w:rsidRDefault="000B32CB" w:rsidP="00ED5E89">
      <w:pPr>
        <w:pStyle w:val="NoSpacing"/>
        <w:numPr>
          <w:ilvl w:val="0"/>
          <w:numId w:val="3"/>
        </w:numPr>
        <w:rPr>
          <w:rFonts w:ascii="Arial" w:hAnsi="Arial" w:cs="Arial"/>
        </w:rPr>
      </w:pPr>
      <w:r w:rsidRPr="00ED5E89">
        <w:rPr>
          <w:rFonts w:ascii="Arial" w:hAnsi="Arial" w:cs="Arial"/>
        </w:rPr>
        <w:t>Talking dice</w:t>
      </w:r>
      <w:r w:rsidR="00ED5E89" w:rsidRPr="00ED5E89">
        <w:rPr>
          <w:rFonts w:ascii="Arial" w:hAnsi="Arial" w:cs="Arial"/>
        </w:rPr>
        <w:t xml:space="preserve">, </w:t>
      </w:r>
      <w:r w:rsidRPr="00ED5E89">
        <w:rPr>
          <w:rFonts w:ascii="Arial" w:hAnsi="Arial" w:cs="Arial"/>
        </w:rPr>
        <w:t>Dice covering wide range of topics + activity ideas. http://www.talkingdice.co.uk/</w:t>
      </w:r>
    </w:p>
    <w:p w:rsidR="00884A3D" w:rsidRDefault="00884A3D" w:rsidP="00884A3D">
      <w:pPr>
        <w:pStyle w:val="NoSpacing"/>
        <w:rPr>
          <w:rFonts w:ascii="Arial" w:hAnsi="Arial" w:cs="Arial"/>
          <w:b/>
          <w:bCs/>
        </w:rPr>
      </w:pPr>
    </w:p>
    <w:p w:rsidR="00ED5E89" w:rsidRPr="00884A3D" w:rsidRDefault="00ED5E89" w:rsidP="00884A3D">
      <w:pPr>
        <w:pStyle w:val="NoSpacing"/>
        <w:rPr>
          <w:rFonts w:ascii="Arial" w:hAnsi="Arial" w:cs="Arial"/>
          <w:b/>
          <w:bCs/>
        </w:rPr>
      </w:pPr>
      <w:r w:rsidRPr="00884A3D">
        <w:rPr>
          <w:rFonts w:ascii="Arial" w:hAnsi="Arial" w:cs="Arial"/>
          <w:b/>
          <w:bCs/>
        </w:rPr>
        <w:t>Travel in Gujarat</w:t>
      </w:r>
    </w:p>
    <w:p w:rsidR="00ED5E89" w:rsidRPr="00ED5E89" w:rsidRDefault="00ED5E89" w:rsidP="003E00BF">
      <w:pPr>
        <w:pStyle w:val="ListParagraph"/>
        <w:rPr>
          <w:rFonts w:ascii="Arial" w:hAnsi="Arial" w:cs="Arial"/>
        </w:rPr>
      </w:pPr>
      <w:proofErr w:type="spellStart"/>
      <w:proofErr w:type="gramStart"/>
      <w:r w:rsidRPr="00ED5E89">
        <w:rPr>
          <w:rFonts w:ascii="Arial" w:hAnsi="Arial" w:cs="Arial"/>
        </w:rPr>
        <w:t>Bradnock</w:t>
      </w:r>
      <w:proofErr w:type="spellEnd"/>
      <w:r w:rsidRPr="00ED5E89">
        <w:rPr>
          <w:rFonts w:ascii="Arial" w:hAnsi="Arial" w:cs="Arial"/>
        </w:rPr>
        <w:t>, R. and R. (2001) Rajasthan and Gujarat Handbook.</w:t>
      </w:r>
      <w:proofErr w:type="gramEnd"/>
      <w:r w:rsidRPr="00ED5E89">
        <w:rPr>
          <w:rFonts w:ascii="Arial" w:hAnsi="Arial" w:cs="Arial"/>
        </w:rPr>
        <w:t xml:space="preserve"> Bath: Footprint Handbooks. Abram, D, Sen, D. et al (1997) India - The Rough Guide. London: Rough Guides Ltd.</w:t>
      </w:r>
    </w:p>
    <w:p w:rsidR="00ED5E89" w:rsidRPr="00884A3D" w:rsidRDefault="00ED5E89" w:rsidP="00884A3D">
      <w:pPr>
        <w:pStyle w:val="NoSpacing"/>
        <w:rPr>
          <w:rFonts w:ascii="Arial" w:hAnsi="Arial" w:cs="Arial"/>
          <w:b/>
          <w:bCs/>
        </w:rPr>
      </w:pPr>
      <w:r w:rsidRPr="00884A3D">
        <w:rPr>
          <w:rFonts w:ascii="Arial" w:hAnsi="Arial" w:cs="Arial"/>
          <w:b/>
          <w:bCs/>
        </w:rPr>
        <w:t>Bookshops</w:t>
      </w:r>
      <w:r w:rsidR="00884A3D" w:rsidRPr="00884A3D">
        <w:rPr>
          <w:rFonts w:ascii="Arial" w:hAnsi="Arial" w:cs="Arial"/>
          <w:b/>
          <w:bCs/>
        </w:rPr>
        <w:t xml:space="preserve"> in UK</w:t>
      </w:r>
    </w:p>
    <w:p w:rsidR="00ED5E89" w:rsidRPr="000B377A" w:rsidRDefault="00ED5E89" w:rsidP="003E00BF">
      <w:pPr>
        <w:pStyle w:val="NoSpacing"/>
        <w:ind w:left="720"/>
        <w:rPr>
          <w:rFonts w:ascii="Arial" w:hAnsi="Arial" w:cs="Arial"/>
        </w:rPr>
      </w:pPr>
      <w:r w:rsidRPr="000B377A">
        <w:rPr>
          <w:rFonts w:ascii="Arial" w:hAnsi="Arial" w:cs="Arial"/>
        </w:rPr>
        <w:t>Sahitya Kendra</w:t>
      </w:r>
    </w:p>
    <w:p w:rsidR="00ED5E89" w:rsidRPr="000B377A" w:rsidRDefault="00ED5E89" w:rsidP="00884A3D">
      <w:pPr>
        <w:pStyle w:val="NoSpacing"/>
        <w:ind w:left="720"/>
        <w:rPr>
          <w:rFonts w:ascii="Arial" w:hAnsi="Arial" w:cs="Arial"/>
        </w:rPr>
      </w:pPr>
      <w:r w:rsidRPr="000B377A">
        <w:rPr>
          <w:rFonts w:ascii="Arial" w:hAnsi="Arial" w:cs="Arial"/>
        </w:rPr>
        <w:t>46-48 Loughborough Road, Leicester LE4 5LD</w:t>
      </w:r>
      <w:r w:rsidR="00884A3D">
        <w:rPr>
          <w:rFonts w:ascii="Arial" w:hAnsi="Arial" w:cs="Arial"/>
        </w:rPr>
        <w:t xml:space="preserve">, </w:t>
      </w:r>
      <w:r w:rsidRPr="000B377A">
        <w:rPr>
          <w:rFonts w:ascii="Arial" w:hAnsi="Arial" w:cs="Arial"/>
        </w:rPr>
        <w:t>Tel: 0116 261 1303</w:t>
      </w:r>
    </w:p>
    <w:p w:rsidR="00ED5E89" w:rsidRPr="000B377A" w:rsidRDefault="00ED5E89" w:rsidP="00884A3D">
      <w:pPr>
        <w:pStyle w:val="NoSpacing"/>
        <w:ind w:left="720"/>
        <w:rPr>
          <w:rFonts w:ascii="Arial" w:hAnsi="Arial" w:cs="Arial"/>
        </w:rPr>
      </w:pPr>
      <w:r w:rsidRPr="000B377A">
        <w:rPr>
          <w:rFonts w:ascii="Arial" w:hAnsi="Arial" w:cs="Arial"/>
        </w:rPr>
        <w:t xml:space="preserve">This bookshop stocks a variety of text books for all levels, including </w:t>
      </w:r>
      <w:proofErr w:type="gramStart"/>
      <w:r w:rsidRPr="000B377A">
        <w:rPr>
          <w:rFonts w:ascii="Arial" w:hAnsi="Arial" w:cs="Arial"/>
        </w:rPr>
        <w:t>A</w:t>
      </w:r>
      <w:proofErr w:type="gramEnd"/>
      <w:r w:rsidRPr="000B377A">
        <w:rPr>
          <w:rFonts w:ascii="Arial" w:hAnsi="Arial" w:cs="Arial"/>
        </w:rPr>
        <w:t xml:space="preserve"> level, and reference books for teachers as well as maps and charts</w:t>
      </w:r>
    </w:p>
    <w:p w:rsidR="00884A3D" w:rsidRDefault="00884A3D" w:rsidP="00884A3D">
      <w:pPr>
        <w:pStyle w:val="NoSpacing"/>
        <w:ind w:left="720"/>
        <w:rPr>
          <w:rFonts w:ascii="Arial" w:hAnsi="Arial" w:cs="Arial"/>
        </w:rPr>
      </w:pPr>
    </w:p>
    <w:p w:rsidR="00ED5E89" w:rsidRPr="00884A3D" w:rsidRDefault="00ED5E89" w:rsidP="00884A3D">
      <w:pPr>
        <w:pStyle w:val="NoSpacing"/>
        <w:rPr>
          <w:rFonts w:ascii="Arial" w:hAnsi="Arial" w:cs="Arial"/>
          <w:b/>
          <w:bCs/>
        </w:rPr>
      </w:pPr>
      <w:r w:rsidRPr="00884A3D">
        <w:rPr>
          <w:rFonts w:ascii="Arial" w:hAnsi="Arial" w:cs="Arial"/>
          <w:b/>
          <w:bCs/>
        </w:rPr>
        <w:t>Bookshops in Gujarat</w:t>
      </w:r>
    </w:p>
    <w:p w:rsidR="00ED5E89" w:rsidRDefault="00ED5E89" w:rsidP="003E00BF">
      <w:pPr>
        <w:pStyle w:val="NoSpacing"/>
        <w:ind w:left="720"/>
        <w:rPr>
          <w:rFonts w:ascii="Arial" w:hAnsi="Arial" w:cs="Arial"/>
        </w:rPr>
      </w:pPr>
      <w:r w:rsidRPr="00884A3D">
        <w:rPr>
          <w:rFonts w:ascii="Arial" w:hAnsi="Arial" w:cs="Arial"/>
        </w:rPr>
        <w:t>Sahitya Sangam</w:t>
      </w:r>
      <w:r w:rsidR="00884A3D" w:rsidRPr="00884A3D">
        <w:rPr>
          <w:rFonts w:ascii="Arial" w:hAnsi="Arial" w:cs="Arial"/>
        </w:rPr>
        <w:t xml:space="preserve">, </w:t>
      </w:r>
      <w:proofErr w:type="spellStart"/>
      <w:r w:rsidRPr="00884A3D">
        <w:rPr>
          <w:rFonts w:ascii="Arial" w:hAnsi="Arial" w:cs="Arial"/>
        </w:rPr>
        <w:t>Bawa</w:t>
      </w:r>
      <w:proofErr w:type="spellEnd"/>
      <w:r w:rsidRPr="00884A3D">
        <w:rPr>
          <w:rFonts w:ascii="Arial" w:hAnsi="Arial" w:cs="Arial"/>
        </w:rPr>
        <w:t xml:space="preserve"> </w:t>
      </w:r>
      <w:proofErr w:type="spellStart"/>
      <w:r w:rsidRPr="00884A3D">
        <w:rPr>
          <w:rFonts w:ascii="Arial" w:hAnsi="Arial" w:cs="Arial"/>
        </w:rPr>
        <w:t>Sidi</w:t>
      </w:r>
      <w:proofErr w:type="spellEnd"/>
      <w:r w:rsidRPr="00884A3D">
        <w:rPr>
          <w:rFonts w:ascii="Arial" w:hAnsi="Arial" w:cs="Arial"/>
        </w:rPr>
        <w:t xml:space="preserve">, opposite </w:t>
      </w:r>
      <w:proofErr w:type="spellStart"/>
      <w:r w:rsidRPr="00884A3D">
        <w:rPr>
          <w:rFonts w:ascii="Arial" w:hAnsi="Arial" w:cs="Arial"/>
        </w:rPr>
        <w:t>Pancholi</w:t>
      </w:r>
      <w:proofErr w:type="spellEnd"/>
      <w:r w:rsidRPr="00884A3D">
        <w:rPr>
          <w:rFonts w:ascii="Arial" w:hAnsi="Arial" w:cs="Arial"/>
        </w:rPr>
        <w:t xml:space="preserve"> </w:t>
      </w:r>
      <w:proofErr w:type="spellStart"/>
      <w:r w:rsidRPr="00884A3D">
        <w:rPr>
          <w:rFonts w:ascii="Arial" w:hAnsi="Arial" w:cs="Arial"/>
        </w:rPr>
        <w:t>Wadi</w:t>
      </w:r>
      <w:proofErr w:type="spellEnd"/>
      <w:r w:rsidRPr="00884A3D">
        <w:rPr>
          <w:rFonts w:ascii="Arial" w:hAnsi="Arial" w:cs="Arial"/>
        </w:rPr>
        <w:t xml:space="preserve">, </w:t>
      </w:r>
      <w:proofErr w:type="spellStart"/>
      <w:r w:rsidRPr="00884A3D">
        <w:rPr>
          <w:rFonts w:ascii="Arial" w:hAnsi="Arial" w:cs="Arial"/>
        </w:rPr>
        <w:t>Gopipura</w:t>
      </w:r>
      <w:proofErr w:type="spellEnd"/>
      <w:r w:rsidRPr="00884A3D">
        <w:rPr>
          <w:rFonts w:ascii="Arial" w:hAnsi="Arial" w:cs="Arial"/>
        </w:rPr>
        <w:t xml:space="preserve">, </w:t>
      </w:r>
      <w:proofErr w:type="gramStart"/>
      <w:r w:rsidRPr="00884A3D">
        <w:rPr>
          <w:rFonts w:ascii="Arial" w:hAnsi="Arial" w:cs="Arial"/>
        </w:rPr>
        <w:t>Surat</w:t>
      </w:r>
      <w:proofErr w:type="gramEnd"/>
      <w:r w:rsidRPr="00884A3D">
        <w:rPr>
          <w:rFonts w:ascii="Arial" w:hAnsi="Arial" w:cs="Arial"/>
        </w:rPr>
        <w:t xml:space="preserve"> 395 001, Gujarat, India www.sahityasangam.com; email: </w:t>
      </w:r>
      <w:hyperlink r:id="rId14" w:history="1">
        <w:r w:rsidR="003E00BF" w:rsidRPr="009A32AA">
          <w:rPr>
            <w:rStyle w:val="Hyperlink"/>
            <w:rFonts w:ascii="Arial" w:hAnsi="Arial" w:cs="Arial"/>
          </w:rPr>
          <w:t>sahitya_sankool@yahoo.com</w:t>
        </w:r>
      </w:hyperlink>
    </w:p>
    <w:p w:rsidR="003E00BF" w:rsidRDefault="003E00BF" w:rsidP="003E00BF">
      <w:pPr>
        <w:pStyle w:val="NoSpacing"/>
        <w:ind w:left="720"/>
        <w:rPr>
          <w:rFonts w:ascii="Arial" w:hAnsi="Arial" w:cs="Arial"/>
        </w:rPr>
      </w:pPr>
    </w:p>
    <w:p w:rsidR="003E00BF" w:rsidRPr="003E00BF" w:rsidRDefault="003E00BF" w:rsidP="003E00BF">
      <w:pPr>
        <w:pStyle w:val="NoSpacing"/>
        <w:rPr>
          <w:rFonts w:ascii="Arial" w:hAnsi="Arial" w:cs="Arial"/>
          <w:b/>
          <w:bCs/>
        </w:rPr>
      </w:pPr>
      <w:r w:rsidRPr="003E00BF">
        <w:rPr>
          <w:rFonts w:ascii="Arial" w:hAnsi="Arial" w:cs="Arial"/>
          <w:b/>
          <w:bCs/>
        </w:rPr>
        <w:t>Publishing Houses</w:t>
      </w:r>
    </w:p>
    <w:p w:rsidR="003E00BF" w:rsidRPr="003E00BF" w:rsidRDefault="003E00BF" w:rsidP="003E00BF">
      <w:pPr>
        <w:pStyle w:val="NoSpacing"/>
        <w:ind w:left="720"/>
        <w:rPr>
          <w:rFonts w:ascii="Arial" w:hAnsi="Arial" w:cs="Arial"/>
          <w:szCs w:val="22"/>
        </w:rPr>
      </w:pPr>
      <w:r w:rsidRPr="003E00BF">
        <w:rPr>
          <w:rFonts w:ascii="Arial" w:hAnsi="Arial" w:cs="Arial"/>
          <w:szCs w:val="22"/>
        </w:rPr>
        <w:t>Th</w:t>
      </w:r>
      <w:r>
        <w:rPr>
          <w:rFonts w:ascii="Arial" w:hAnsi="Arial" w:cs="Arial"/>
          <w:szCs w:val="22"/>
        </w:rPr>
        <w:t>e</w:t>
      </w:r>
      <w:r w:rsidRPr="003E00BF">
        <w:rPr>
          <w:rFonts w:ascii="Arial" w:hAnsi="Arial" w:cs="Arial"/>
          <w:szCs w:val="22"/>
        </w:rPr>
        <w:t>s</w:t>
      </w:r>
      <w:r>
        <w:rPr>
          <w:rFonts w:ascii="Arial" w:hAnsi="Arial" w:cs="Arial"/>
          <w:szCs w:val="22"/>
        </w:rPr>
        <w:t>e</w:t>
      </w:r>
      <w:r w:rsidRPr="003E00BF">
        <w:rPr>
          <w:rFonts w:ascii="Arial" w:hAnsi="Arial" w:cs="Arial"/>
          <w:szCs w:val="22"/>
        </w:rPr>
        <w:t xml:space="preserve"> publishing house</w:t>
      </w:r>
      <w:r>
        <w:rPr>
          <w:rFonts w:ascii="Arial" w:hAnsi="Arial" w:cs="Arial"/>
          <w:szCs w:val="22"/>
        </w:rPr>
        <w:t>s</w:t>
      </w:r>
      <w:r w:rsidRPr="003E00BF">
        <w:rPr>
          <w:rFonts w:ascii="Arial" w:hAnsi="Arial" w:cs="Arial"/>
          <w:szCs w:val="22"/>
        </w:rPr>
        <w:t xml:space="preserve"> also stocks books, charts, maps etc. for all levels and are willing to pack and post orders from the UK.</w:t>
      </w:r>
    </w:p>
    <w:p w:rsidR="00ED5E89" w:rsidRDefault="00ED5E89" w:rsidP="00ED5E89">
      <w:pPr>
        <w:pStyle w:val="NoSpacing"/>
        <w:rPr>
          <w:rFonts w:ascii="Arial" w:hAnsi="Arial" w:cs="Arial"/>
        </w:rPr>
      </w:pPr>
    </w:p>
    <w:p w:rsidR="00ED5E89" w:rsidRPr="00884A3D" w:rsidRDefault="00ED5E89" w:rsidP="00884A3D">
      <w:pPr>
        <w:pStyle w:val="NoSpacing"/>
        <w:numPr>
          <w:ilvl w:val="0"/>
          <w:numId w:val="6"/>
        </w:numPr>
        <w:rPr>
          <w:rFonts w:ascii="Arial" w:hAnsi="Arial" w:cs="Arial"/>
        </w:rPr>
      </w:pPr>
      <w:r w:rsidRPr="00884A3D">
        <w:rPr>
          <w:rFonts w:ascii="Arial" w:hAnsi="Arial" w:cs="Arial"/>
        </w:rPr>
        <w:t xml:space="preserve">Pravin </w:t>
      </w:r>
      <w:proofErr w:type="spellStart"/>
      <w:r w:rsidRPr="00884A3D">
        <w:rPr>
          <w:rFonts w:ascii="Arial" w:hAnsi="Arial" w:cs="Arial"/>
        </w:rPr>
        <w:t>Prakashan</w:t>
      </w:r>
      <w:proofErr w:type="spellEnd"/>
      <w:r w:rsidR="00884A3D" w:rsidRPr="00884A3D">
        <w:rPr>
          <w:rFonts w:ascii="Arial" w:hAnsi="Arial" w:cs="Arial"/>
        </w:rPr>
        <w:t xml:space="preserve">, </w:t>
      </w:r>
      <w:r w:rsidRPr="00884A3D">
        <w:rPr>
          <w:rFonts w:ascii="Arial" w:hAnsi="Arial" w:cs="Arial"/>
        </w:rPr>
        <w:t xml:space="preserve">Opp. Municipal Corporation, </w:t>
      </w:r>
      <w:proofErr w:type="spellStart"/>
      <w:r w:rsidRPr="00884A3D">
        <w:rPr>
          <w:rFonts w:ascii="Arial" w:hAnsi="Arial" w:cs="Arial"/>
        </w:rPr>
        <w:t>Labh</w:t>
      </w:r>
      <w:proofErr w:type="spellEnd"/>
      <w:r w:rsidRPr="00884A3D">
        <w:rPr>
          <w:rFonts w:ascii="Arial" w:hAnsi="Arial" w:cs="Arial"/>
        </w:rPr>
        <w:t xml:space="preserve"> </w:t>
      </w:r>
      <w:proofErr w:type="spellStart"/>
      <w:r w:rsidRPr="00884A3D">
        <w:rPr>
          <w:rFonts w:ascii="Arial" w:hAnsi="Arial" w:cs="Arial"/>
        </w:rPr>
        <w:t>Chember</w:t>
      </w:r>
      <w:proofErr w:type="spellEnd"/>
      <w:r w:rsidRPr="00884A3D">
        <w:rPr>
          <w:rFonts w:ascii="Arial" w:hAnsi="Arial" w:cs="Arial"/>
        </w:rPr>
        <w:t xml:space="preserve">, </w:t>
      </w:r>
      <w:proofErr w:type="spellStart"/>
      <w:r w:rsidRPr="00884A3D">
        <w:rPr>
          <w:rFonts w:ascii="Arial" w:hAnsi="Arial" w:cs="Arial"/>
        </w:rPr>
        <w:t>Dhebar</w:t>
      </w:r>
      <w:proofErr w:type="spellEnd"/>
      <w:r w:rsidRPr="00884A3D">
        <w:rPr>
          <w:rFonts w:ascii="Arial" w:hAnsi="Arial" w:cs="Arial"/>
        </w:rPr>
        <w:t xml:space="preserve"> Road, Rajkot 360001 (Gujarat) India. </w:t>
      </w:r>
      <w:r w:rsidR="00884A3D">
        <w:rPr>
          <w:rFonts w:ascii="Arial" w:hAnsi="Arial" w:cs="Arial"/>
        </w:rPr>
        <w:t xml:space="preserve"> </w:t>
      </w:r>
      <w:r w:rsidRPr="00884A3D">
        <w:rPr>
          <w:rFonts w:ascii="Arial" w:hAnsi="Arial" w:cs="Arial"/>
        </w:rPr>
        <w:t xml:space="preserve">www.pravinprakshan.com </w:t>
      </w:r>
      <w:r w:rsidR="00884A3D">
        <w:rPr>
          <w:rFonts w:ascii="Arial" w:hAnsi="Arial" w:cs="Arial"/>
        </w:rPr>
        <w:t>E</w:t>
      </w:r>
      <w:r w:rsidRPr="00884A3D">
        <w:rPr>
          <w:rFonts w:ascii="Arial" w:hAnsi="Arial" w:cs="Arial"/>
        </w:rPr>
        <w:t xml:space="preserve">mail: </w:t>
      </w:r>
      <w:hyperlink r:id="rId15" w:history="1">
        <w:r w:rsidR="00884A3D" w:rsidRPr="009A32AA">
          <w:rPr>
            <w:rStyle w:val="Hyperlink"/>
            <w:rFonts w:ascii="Arial" w:hAnsi="Arial" w:cs="Arial"/>
            <w:sz w:val="20"/>
          </w:rPr>
          <w:t>pravinprakashan@yahoo.com</w:t>
        </w:r>
      </w:hyperlink>
    </w:p>
    <w:p w:rsidR="00ED5E89" w:rsidRPr="000B377A" w:rsidRDefault="00ED5E89" w:rsidP="00ED5E89">
      <w:pPr>
        <w:pStyle w:val="NoSpacing"/>
        <w:rPr>
          <w:rFonts w:ascii="Arial" w:hAnsi="Arial" w:cs="Arial"/>
        </w:rPr>
      </w:pPr>
    </w:p>
    <w:p w:rsidR="00ED5E89" w:rsidRPr="000B377A" w:rsidRDefault="00ED5E89" w:rsidP="00ED5E89">
      <w:pPr>
        <w:pStyle w:val="NoSpacing"/>
        <w:numPr>
          <w:ilvl w:val="0"/>
          <w:numId w:val="6"/>
        </w:numPr>
        <w:rPr>
          <w:rFonts w:ascii="Arial" w:hAnsi="Arial" w:cs="Arial"/>
        </w:rPr>
      </w:pPr>
      <w:proofErr w:type="spellStart"/>
      <w:r w:rsidRPr="000B377A">
        <w:rPr>
          <w:rFonts w:ascii="Arial" w:hAnsi="Arial" w:cs="Arial"/>
        </w:rPr>
        <w:t>Adarsh</w:t>
      </w:r>
      <w:proofErr w:type="spellEnd"/>
      <w:r w:rsidRPr="000B377A">
        <w:rPr>
          <w:rFonts w:ascii="Arial" w:hAnsi="Arial" w:cs="Arial"/>
        </w:rPr>
        <w:t xml:space="preserve"> </w:t>
      </w:r>
      <w:proofErr w:type="spellStart"/>
      <w:r w:rsidRPr="000B377A">
        <w:rPr>
          <w:rFonts w:ascii="Arial" w:hAnsi="Arial" w:cs="Arial"/>
        </w:rPr>
        <w:t>Prakashan</w:t>
      </w:r>
      <w:proofErr w:type="spellEnd"/>
      <w:r>
        <w:rPr>
          <w:rFonts w:ascii="Arial" w:hAnsi="Arial" w:cs="Arial"/>
        </w:rPr>
        <w:t xml:space="preserve">, </w:t>
      </w:r>
      <w:r w:rsidRPr="000B377A">
        <w:rPr>
          <w:rFonts w:ascii="Arial" w:hAnsi="Arial" w:cs="Arial"/>
        </w:rPr>
        <w:t xml:space="preserve">Gandhi Road, </w:t>
      </w:r>
      <w:proofErr w:type="spellStart"/>
      <w:r w:rsidRPr="000B377A">
        <w:rPr>
          <w:rFonts w:ascii="Arial" w:hAnsi="Arial" w:cs="Arial"/>
        </w:rPr>
        <w:t>Opp</w:t>
      </w:r>
      <w:proofErr w:type="spellEnd"/>
      <w:r w:rsidRPr="000B377A">
        <w:rPr>
          <w:rFonts w:ascii="Arial" w:hAnsi="Arial" w:cs="Arial"/>
        </w:rPr>
        <w:t xml:space="preserve"> </w:t>
      </w:r>
      <w:proofErr w:type="spellStart"/>
      <w:r w:rsidRPr="000B377A">
        <w:rPr>
          <w:rFonts w:ascii="Arial" w:hAnsi="Arial" w:cs="Arial"/>
        </w:rPr>
        <w:t>Bala</w:t>
      </w:r>
      <w:proofErr w:type="spellEnd"/>
      <w:r w:rsidRPr="000B377A">
        <w:rPr>
          <w:rFonts w:ascii="Arial" w:hAnsi="Arial" w:cs="Arial"/>
        </w:rPr>
        <w:t xml:space="preserve"> Hanuman, </w:t>
      </w:r>
      <w:proofErr w:type="spellStart"/>
      <w:r w:rsidRPr="000B377A">
        <w:rPr>
          <w:rFonts w:ascii="Arial" w:hAnsi="Arial" w:cs="Arial"/>
        </w:rPr>
        <w:t>Amdavad</w:t>
      </w:r>
      <w:proofErr w:type="spellEnd"/>
      <w:r w:rsidRPr="000B377A">
        <w:rPr>
          <w:rFonts w:ascii="Arial" w:hAnsi="Arial" w:cs="Arial"/>
        </w:rPr>
        <w:t xml:space="preserve"> 380001</w:t>
      </w:r>
    </w:p>
    <w:p w:rsidR="00ED5E89" w:rsidRDefault="00884A3D" w:rsidP="00884A3D">
      <w:pPr>
        <w:pStyle w:val="NoSpacing"/>
        <w:ind w:left="360" w:firstLine="360"/>
        <w:rPr>
          <w:rStyle w:val="Hyperlink"/>
          <w:rFonts w:ascii="Arial" w:hAnsi="Arial" w:cs="Arial"/>
        </w:rPr>
      </w:pPr>
      <w:hyperlink r:id="rId16" w:history="1">
        <w:r w:rsidRPr="009A32AA">
          <w:rPr>
            <w:rStyle w:val="Hyperlink"/>
            <w:rFonts w:ascii="Arial" w:hAnsi="Arial" w:cs="Arial"/>
          </w:rPr>
          <w:t>info@adarshprakashan.com</w:t>
        </w:r>
      </w:hyperlink>
      <w:r w:rsidR="00ED5E89" w:rsidRPr="000B377A">
        <w:rPr>
          <w:rFonts w:ascii="Arial" w:hAnsi="Arial" w:cs="Arial"/>
        </w:rPr>
        <w:t xml:space="preserve">; Website: </w:t>
      </w:r>
      <w:hyperlink r:id="rId17" w:history="1">
        <w:r w:rsidR="00ED5E89" w:rsidRPr="000B377A">
          <w:rPr>
            <w:rStyle w:val="Hyperlink"/>
            <w:rFonts w:ascii="Arial" w:hAnsi="Arial" w:cs="Arial"/>
          </w:rPr>
          <w:t>www.adarshprakashan.com</w:t>
        </w:r>
      </w:hyperlink>
    </w:p>
    <w:p w:rsidR="00ED5E89" w:rsidRPr="000B377A" w:rsidRDefault="00ED5E89" w:rsidP="000B32CB">
      <w:pPr>
        <w:rPr>
          <w:rFonts w:ascii="Arial" w:hAnsi="Arial" w:cs="Arial"/>
        </w:rPr>
      </w:pPr>
    </w:p>
    <w:sectPr w:rsidR="00ED5E89" w:rsidRPr="000B377A" w:rsidSect="003E00BF">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814F0"/>
    <w:multiLevelType w:val="hybridMultilevel"/>
    <w:tmpl w:val="F8683A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CED6933"/>
    <w:multiLevelType w:val="hybridMultilevel"/>
    <w:tmpl w:val="30DCE6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EE06145"/>
    <w:multiLevelType w:val="hybridMultilevel"/>
    <w:tmpl w:val="F1A60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5272A60"/>
    <w:multiLevelType w:val="hybridMultilevel"/>
    <w:tmpl w:val="A94EC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FC64BA1"/>
    <w:multiLevelType w:val="hybridMultilevel"/>
    <w:tmpl w:val="6B7284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349112C"/>
    <w:multiLevelType w:val="hybridMultilevel"/>
    <w:tmpl w:val="FD5077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2CB"/>
    <w:rsid w:val="000B32CB"/>
    <w:rsid w:val="000B377A"/>
    <w:rsid w:val="002B6DFB"/>
    <w:rsid w:val="003652A8"/>
    <w:rsid w:val="0037624F"/>
    <w:rsid w:val="003D40BE"/>
    <w:rsid w:val="003E00BF"/>
    <w:rsid w:val="004041B2"/>
    <w:rsid w:val="00531E22"/>
    <w:rsid w:val="00884A3D"/>
    <w:rsid w:val="00CF2842"/>
    <w:rsid w:val="00D726A5"/>
    <w:rsid w:val="00E102FE"/>
    <w:rsid w:val="00ED11EF"/>
    <w:rsid w:val="00ED5E8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32CB"/>
    <w:pPr>
      <w:spacing w:after="0" w:line="240" w:lineRule="auto"/>
    </w:pPr>
  </w:style>
  <w:style w:type="character" w:styleId="Hyperlink">
    <w:name w:val="Hyperlink"/>
    <w:basedOn w:val="DefaultParagraphFont"/>
    <w:uiPriority w:val="99"/>
    <w:unhideWhenUsed/>
    <w:rsid w:val="003652A8"/>
    <w:rPr>
      <w:color w:val="0000FF" w:themeColor="hyperlink"/>
      <w:u w:val="single"/>
    </w:rPr>
  </w:style>
  <w:style w:type="character" w:styleId="FollowedHyperlink">
    <w:name w:val="FollowedHyperlink"/>
    <w:basedOn w:val="DefaultParagraphFont"/>
    <w:uiPriority w:val="99"/>
    <w:semiHidden/>
    <w:unhideWhenUsed/>
    <w:rsid w:val="00531E22"/>
    <w:rPr>
      <w:color w:val="800080" w:themeColor="followedHyperlink"/>
      <w:u w:val="single"/>
    </w:rPr>
  </w:style>
  <w:style w:type="paragraph" w:styleId="ListParagraph">
    <w:name w:val="List Paragraph"/>
    <w:basedOn w:val="Normal"/>
    <w:uiPriority w:val="34"/>
    <w:qFormat/>
    <w:rsid w:val="00ED5E8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32CB"/>
    <w:pPr>
      <w:spacing w:after="0" w:line="240" w:lineRule="auto"/>
    </w:pPr>
  </w:style>
  <w:style w:type="character" w:styleId="Hyperlink">
    <w:name w:val="Hyperlink"/>
    <w:basedOn w:val="DefaultParagraphFont"/>
    <w:uiPriority w:val="99"/>
    <w:unhideWhenUsed/>
    <w:rsid w:val="003652A8"/>
    <w:rPr>
      <w:color w:val="0000FF" w:themeColor="hyperlink"/>
      <w:u w:val="single"/>
    </w:rPr>
  </w:style>
  <w:style w:type="character" w:styleId="FollowedHyperlink">
    <w:name w:val="FollowedHyperlink"/>
    <w:basedOn w:val="DefaultParagraphFont"/>
    <w:uiPriority w:val="99"/>
    <w:semiHidden/>
    <w:unhideWhenUsed/>
    <w:rsid w:val="00531E22"/>
    <w:rPr>
      <w:color w:val="800080" w:themeColor="followedHyperlink"/>
      <w:u w:val="single"/>
    </w:rPr>
  </w:style>
  <w:style w:type="paragraph" w:styleId="ListParagraph">
    <w:name w:val="List Paragraph"/>
    <w:basedOn w:val="Normal"/>
    <w:uiPriority w:val="34"/>
    <w:qFormat/>
    <w:rsid w:val="00ED5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ujaratsamachar.com/" TargetMode="External"/><Relationship Id="rId13" Type="http://schemas.openxmlformats.org/officeDocument/2006/relationships/hyperlink" Target="http://www.GujaratiBooks.com"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gujaratindia.com/" TargetMode="External"/><Relationship Id="rId12" Type="http://schemas.openxmlformats.org/officeDocument/2006/relationships/hyperlink" Target="http://www.amazon.co.uk" TargetMode="External"/><Relationship Id="rId17" Type="http://schemas.openxmlformats.org/officeDocument/2006/relationships/hyperlink" Target="http://www.adarshprakashan.com" TargetMode="External"/><Relationship Id="rId2" Type="http://schemas.openxmlformats.org/officeDocument/2006/relationships/styles" Target="styles.xml"/><Relationship Id="rId16" Type="http://schemas.openxmlformats.org/officeDocument/2006/relationships/hyperlink" Target="mailto:info@adarshprakashan.com" TargetMode="External"/><Relationship Id="rId1" Type="http://schemas.openxmlformats.org/officeDocument/2006/relationships/numbering" Target="numbering.xml"/><Relationship Id="rId6" Type="http://schemas.openxmlformats.org/officeDocument/2006/relationships/hyperlink" Target="http://www.gujaratilexicon.com" TargetMode="External"/><Relationship Id="rId11" Type="http://schemas.openxmlformats.org/officeDocument/2006/relationships/hyperlink" Target="http://www.centralbooks.com" TargetMode="External"/><Relationship Id="rId5" Type="http://schemas.openxmlformats.org/officeDocument/2006/relationships/webSettings" Target="webSettings.xml"/><Relationship Id="rId15" Type="http://schemas.openxmlformats.org/officeDocument/2006/relationships/hyperlink" Target="mailto:pravinprakashan@yahoo.com" TargetMode="External"/><Relationship Id="rId10" Type="http://schemas.openxmlformats.org/officeDocument/2006/relationships/hyperlink" Target="http://www.gg2.n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bplgroup.com/Publications/Gujarat-Samachar" TargetMode="External"/><Relationship Id="rId14" Type="http://schemas.openxmlformats.org/officeDocument/2006/relationships/hyperlink" Target="mailto:sahitya_sankool@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2</cp:revision>
  <dcterms:created xsi:type="dcterms:W3CDTF">2019-12-15T19:26:00Z</dcterms:created>
  <dcterms:modified xsi:type="dcterms:W3CDTF">2019-12-15T19:26:00Z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738144641</vt:i4>
  </property>
</Properties>
</file>