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215E" w14:textId="3CF70BBA" w:rsidR="00AB6DC7" w:rsidRPr="00C74E31" w:rsidRDefault="00AB6DC7">
      <w:pPr>
        <w:rPr>
          <w:rFonts w:asciiTheme="majorHAnsi" w:hAnsiTheme="majorHAnsi" w:cstheme="majorHAnsi"/>
          <w:sz w:val="36"/>
          <w:szCs w:val="36"/>
        </w:rPr>
      </w:pPr>
      <w:r w:rsidRPr="00C74E31">
        <w:t xml:space="preserve">                                                   </w:t>
      </w:r>
      <w:r w:rsidRPr="00C74E31">
        <w:rPr>
          <w:rFonts w:asciiTheme="majorHAnsi" w:hAnsiTheme="majorHAnsi" w:cstheme="majorHAnsi"/>
          <w:sz w:val="36"/>
          <w:szCs w:val="36"/>
        </w:rPr>
        <w:t>econometric model in forecasting</w:t>
      </w:r>
    </w:p>
    <w:p w14:paraId="734D577E" w14:textId="78EDDB18" w:rsidR="00D64A84" w:rsidRPr="00C74E31" w:rsidRDefault="00947BC8" w:rsidP="00AB6DC7">
      <w:pPr>
        <w:jc w:val="both"/>
        <w:rPr>
          <w:sz w:val="24"/>
          <w:szCs w:val="24"/>
        </w:rPr>
      </w:pPr>
      <w:r w:rsidRPr="00C74E31">
        <w:rPr>
          <w:noProof/>
        </w:rPr>
        <w:drawing>
          <wp:inline distT="0" distB="0" distL="0" distR="0" wp14:anchorId="57FB16FC" wp14:editId="51964AE8">
            <wp:extent cx="60579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8685" cy="2643122"/>
                    </a:xfrm>
                    <a:prstGeom prst="rect">
                      <a:avLst/>
                    </a:prstGeom>
                    <a:noFill/>
                    <a:ln>
                      <a:noFill/>
                    </a:ln>
                  </pic:spPr>
                </pic:pic>
              </a:graphicData>
            </a:graphic>
          </wp:inline>
        </w:drawing>
      </w:r>
    </w:p>
    <w:p w14:paraId="0D63E3FE" w14:textId="718AC24F" w:rsidR="00AB6DC7" w:rsidRPr="00C74E31" w:rsidRDefault="00AB6DC7" w:rsidP="00AB6DC7">
      <w:pPr>
        <w:jc w:val="both"/>
        <w:rPr>
          <w:sz w:val="28"/>
          <w:szCs w:val="28"/>
        </w:rPr>
      </w:pPr>
      <w:r w:rsidRPr="00C74E31">
        <w:rPr>
          <w:sz w:val="28"/>
          <w:szCs w:val="28"/>
        </w:rPr>
        <w:t xml:space="preserve">What is a forecast? </w:t>
      </w:r>
    </w:p>
    <w:p w14:paraId="6CBBD34D" w14:textId="77777777" w:rsidR="00AB6DC7" w:rsidRPr="00C74E31" w:rsidRDefault="00AB6DC7" w:rsidP="00AB6DC7">
      <w:pPr>
        <w:jc w:val="both"/>
        <w:rPr>
          <w:color w:val="2F5496" w:themeColor="accent1" w:themeShade="BF"/>
          <w:sz w:val="24"/>
          <w:szCs w:val="24"/>
        </w:rPr>
      </w:pPr>
      <w:r w:rsidRPr="00C74E31">
        <w:rPr>
          <w:color w:val="2F5496" w:themeColor="accent1" w:themeShade="BF"/>
          <w:sz w:val="24"/>
          <w:szCs w:val="24"/>
        </w:rPr>
        <w:t>• “Anything can be forecast, but not everything can be predicted.”</w:t>
      </w:r>
    </w:p>
    <w:p w14:paraId="7A769DA9" w14:textId="5ED04E50" w:rsidR="00AB6DC7" w:rsidRPr="00C74E31" w:rsidRDefault="00AB6DC7" w:rsidP="00AB6DC7">
      <w:pPr>
        <w:jc w:val="both"/>
        <w:rPr>
          <w:color w:val="000000" w:themeColor="text1"/>
          <w:sz w:val="24"/>
          <w:szCs w:val="24"/>
        </w:rPr>
      </w:pPr>
      <w:r w:rsidRPr="00C74E31">
        <w:rPr>
          <w:color w:val="000000" w:themeColor="text1"/>
          <w:sz w:val="24"/>
          <w:szCs w:val="24"/>
        </w:rPr>
        <w:t>Predict – implies inference from laws of nature, whereas</w:t>
      </w:r>
    </w:p>
    <w:p w14:paraId="064C35CF" w14:textId="5236369B" w:rsidR="00AB6DC7" w:rsidRPr="00C74E31" w:rsidRDefault="00AB6DC7" w:rsidP="00AB6DC7">
      <w:pPr>
        <w:jc w:val="both"/>
        <w:rPr>
          <w:sz w:val="24"/>
          <w:szCs w:val="24"/>
        </w:rPr>
      </w:pPr>
      <w:r w:rsidRPr="00C74E31">
        <w:rPr>
          <w:sz w:val="24"/>
          <w:szCs w:val="24"/>
        </w:rPr>
        <w:t xml:space="preserve">Forecast – more probabilistic </w:t>
      </w:r>
    </w:p>
    <w:p w14:paraId="588195A2" w14:textId="3103F16A" w:rsidR="00AB6DC7" w:rsidRPr="00C74E31" w:rsidRDefault="00AB6DC7" w:rsidP="00AB6DC7">
      <w:pPr>
        <w:jc w:val="both"/>
        <w:rPr>
          <w:sz w:val="24"/>
          <w:szCs w:val="24"/>
        </w:rPr>
      </w:pPr>
      <w:r w:rsidRPr="00C74E31">
        <w:rPr>
          <w:sz w:val="24"/>
          <w:szCs w:val="24"/>
        </w:rPr>
        <w:t xml:space="preserve">Etymology of “forecast” </w:t>
      </w:r>
    </w:p>
    <w:p w14:paraId="527E42CB" w14:textId="0ECB3B6F" w:rsidR="00AB6DC7" w:rsidRPr="00C74E31" w:rsidRDefault="00AB6DC7" w:rsidP="00AB6DC7">
      <w:pPr>
        <w:jc w:val="both"/>
        <w:rPr>
          <w:sz w:val="24"/>
          <w:szCs w:val="24"/>
        </w:rPr>
      </w:pPr>
      <w:r w:rsidRPr="00C74E31">
        <w:rPr>
          <w:sz w:val="24"/>
          <w:szCs w:val="24"/>
        </w:rPr>
        <w:t xml:space="preserve">     </w:t>
      </w:r>
      <w:r w:rsidRPr="00C74E31">
        <w:rPr>
          <w:color w:val="4472C4" w:themeColor="accent1"/>
          <w:sz w:val="24"/>
          <w:szCs w:val="24"/>
        </w:rPr>
        <w:t xml:space="preserve">Fore </w:t>
      </w:r>
      <w:r w:rsidRPr="00C74E31">
        <w:rPr>
          <w:sz w:val="24"/>
          <w:szCs w:val="24"/>
        </w:rPr>
        <w:t>– is clear, denoting “in front” or “in advance”</w:t>
      </w:r>
    </w:p>
    <w:p w14:paraId="663C1448" w14:textId="102381D5" w:rsidR="00BE5A5A" w:rsidRPr="00C74E31" w:rsidRDefault="00AB6DC7" w:rsidP="00AB6DC7">
      <w:pPr>
        <w:jc w:val="both"/>
        <w:rPr>
          <w:sz w:val="24"/>
          <w:szCs w:val="24"/>
        </w:rPr>
      </w:pPr>
      <w:r w:rsidRPr="00C74E31">
        <w:rPr>
          <w:sz w:val="24"/>
          <w:szCs w:val="24"/>
        </w:rPr>
        <w:t xml:space="preserve">     </w:t>
      </w:r>
      <w:r w:rsidRPr="00C74E31">
        <w:rPr>
          <w:color w:val="4472C4" w:themeColor="accent1"/>
          <w:sz w:val="24"/>
          <w:szCs w:val="24"/>
        </w:rPr>
        <w:t xml:space="preserve">Cast </w:t>
      </w:r>
      <w:r w:rsidRPr="00C74E31">
        <w:rPr>
          <w:sz w:val="24"/>
          <w:szCs w:val="24"/>
        </w:rPr>
        <w:t>– dice, lots, spells, horoscopes are all cast</w:t>
      </w:r>
    </w:p>
    <w:p w14:paraId="2D47EDDB" w14:textId="77777777" w:rsidR="00AB6DC7" w:rsidRPr="00C74E31" w:rsidRDefault="00AB6DC7" w:rsidP="00AB6DC7">
      <w:pPr>
        <w:jc w:val="both"/>
        <w:rPr>
          <w:sz w:val="24"/>
          <w:szCs w:val="24"/>
        </w:rPr>
      </w:pPr>
      <w:bookmarkStart w:id="0" w:name="_Hlk32943847"/>
      <w:r w:rsidRPr="00C74E31">
        <w:rPr>
          <w:sz w:val="24"/>
          <w:szCs w:val="24"/>
        </w:rPr>
        <w:t xml:space="preserve">• </w:t>
      </w:r>
      <w:bookmarkEnd w:id="0"/>
      <w:r w:rsidRPr="00C74E31">
        <w:rPr>
          <w:sz w:val="24"/>
          <w:szCs w:val="24"/>
        </w:rPr>
        <w:t xml:space="preserve">A forecast is any statement about the future </w:t>
      </w:r>
    </w:p>
    <w:p w14:paraId="0523238F" w14:textId="3B7CA89A" w:rsidR="00AB6DC7" w:rsidRPr="00C74E31" w:rsidRDefault="00AB6DC7" w:rsidP="00AB6DC7">
      <w:pPr>
        <w:jc w:val="both"/>
        <w:rPr>
          <w:sz w:val="24"/>
          <w:szCs w:val="24"/>
        </w:rPr>
      </w:pPr>
      <w:r w:rsidRPr="00C74E31">
        <w:rPr>
          <w:sz w:val="24"/>
          <w:szCs w:val="24"/>
        </w:rPr>
        <w:t>• There are two basic methods of forecasting</w:t>
      </w:r>
    </w:p>
    <w:p w14:paraId="6862AD77" w14:textId="175A7ADB" w:rsidR="00AB6DC7" w:rsidRPr="00C74E31" w:rsidRDefault="00AB6DC7" w:rsidP="00AB6DC7">
      <w:pPr>
        <w:jc w:val="both"/>
        <w:rPr>
          <w:sz w:val="24"/>
          <w:szCs w:val="24"/>
        </w:rPr>
      </w:pPr>
      <w:r w:rsidRPr="00C74E31">
        <w:rPr>
          <w:sz w:val="24"/>
          <w:szCs w:val="24"/>
        </w:rPr>
        <w:t xml:space="preserve">A “crystal ball” that can see the future, </w:t>
      </w:r>
    </w:p>
    <w:p w14:paraId="385CDEB5" w14:textId="0F845EC2" w:rsidR="00AB6DC7" w:rsidRPr="00C74E31" w:rsidRDefault="00AB6DC7" w:rsidP="00AB6DC7">
      <w:pPr>
        <w:jc w:val="both"/>
        <w:rPr>
          <w:sz w:val="24"/>
          <w:szCs w:val="24"/>
        </w:rPr>
      </w:pPr>
      <w:r w:rsidRPr="00C74E31">
        <w:rPr>
          <w:sz w:val="24"/>
          <w:szCs w:val="24"/>
        </w:rPr>
        <w:t>Extrapolate from present information</w:t>
      </w:r>
    </w:p>
    <w:p w14:paraId="643404E7" w14:textId="04A6469A" w:rsidR="00947BC8" w:rsidRPr="00C74E31" w:rsidRDefault="00947BC8" w:rsidP="00AB6DC7">
      <w:pPr>
        <w:jc w:val="both"/>
        <w:rPr>
          <w:sz w:val="24"/>
          <w:szCs w:val="24"/>
        </w:rPr>
      </w:pPr>
      <w:r w:rsidRPr="00C74E31">
        <w:rPr>
          <w:sz w:val="24"/>
          <w:szCs w:val="24"/>
        </w:rPr>
        <w:t xml:space="preserve">                         </w:t>
      </w:r>
    </w:p>
    <w:p w14:paraId="5E68E413" w14:textId="77777777" w:rsidR="00AB6DC7" w:rsidRPr="00C74E31" w:rsidRDefault="00AB6DC7" w:rsidP="00AB6DC7">
      <w:pPr>
        <w:jc w:val="both"/>
        <w:rPr>
          <w:color w:val="4472C4" w:themeColor="accent1"/>
          <w:sz w:val="24"/>
          <w:szCs w:val="24"/>
        </w:rPr>
      </w:pPr>
      <w:r w:rsidRPr="00C74E31">
        <w:rPr>
          <w:color w:val="4472C4" w:themeColor="accent1"/>
          <w:sz w:val="24"/>
          <w:szCs w:val="24"/>
        </w:rPr>
        <w:t xml:space="preserve">We adopt a Forecasting Rule: </w:t>
      </w:r>
    </w:p>
    <w:p w14:paraId="25215E8A" w14:textId="04F7FB16" w:rsidR="00D64A84" w:rsidRPr="00C74E31" w:rsidRDefault="00AB6DC7" w:rsidP="00AB6DC7">
      <w:pPr>
        <w:jc w:val="both"/>
        <w:rPr>
          <w:sz w:val="24"/>
          <w:szCs w:val="24"/>
        </w:rPr>
      </w:pPr>
      <w:r w:rsidRPr="00C74E31">
        <w:rPr>
          <w:sz w:val="24"/>
          <w:szCs w:val="24"/>
        </w:rPr>
        <w:t>A systematic operational procedure for making statements about future events.</w:t>
      </w:r>
    </w:p>
    <w:p w14:paraId="38683403" w14:textId="0ED39DBA" w:rsidR="00C74E31" w:rsidRPr="00C74E31" w:rsidRDefault="00C74E31" w:rsidP="00AB6DC7">
      <w:pPr>
        <w:jc w:val="both"/>
        <w:rPr>
          <w:sz w:val="24"/>
          <w:szCs w:val="24"/>
        </w:rPr>
      </w:pPr>
      <w:r w:rsidRPr="00C74E31">
        <w:rPr>
          <w:noProof/>
        </w:rPr>
        <w:lastRenderedPageBreak/>
        <w:drawing>
          <wp:inline distT="0" distB="0" distL="0" distR="0" wp14:anchorId="0DEFB7B7" wp14:editId="1598959B">
            <wp:extent cx="5734050" cy="33419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7832" cy="3344195"/>
                    </a:xfrm>
                    <a:prstGeom prst="rect">
                      <a:avLst/>
                    </a:prstGeom>
                    <a:noFill/>
                    <a:ln>
                      <a:noFill/>
                    </a:ln>
                  </pic:spPr>
                </pic:pic>
              </a:graphicData>
            </a:graphic>
          </wp:inline>
        </w:drawing>
      </w:r>
    </w:p>
    <w:p w14:paraId="25079722" w14:textId="70817381" w:rsidR="00D64A84" w:rsidRPr="00C74E31" w:rsidRDefault="00947BC8" w:rsidP="00AB6DC7">
      <w:pPr>
        <w:jc w:val="both"/>
        <w:rPr>
          <w:color w:val="4472C4" w:themeColor="accent1"/>
          <w:sz w:val="24"/>
          <w:szCs w:val="24"/>
        </w:rPr>
      </w:pPr>
      <w:r w:rsidRPr="00C74E31">
        <w:rPr>
          <w:color w:val="4472C4" w:themeColor="accent1"/>
          <w:sz w:val="24"/>
          <w:szCs w:val="24"/>
        </w:rPr>
        <w:t>What is Econometric forecasting?</w:t>
      </w:r>
    </w:p>
    <w:p w14:paraId="6172A31F" w14:textId="44443EEB" w:rsidR="00CD1BF5" w:rsidRPr="00C74E31" w:rsidRDefault="00CD1BF5" w:rsidP="00AB6DC7">
      <w:pPr>
        <w:jc w:val="both"/>
        <w:rPr>
          <w:sz w:val="24"/>
          <w:szCs w:val="24"/>
          <w:shd w:val="clear" w:color="auto" w:fill="FFFFFF"/>
        </w:rPr>
      </w:pPr>
      <w:r w:rsidRPr="00C74E31">
        <w:rPr>
          <w:sz w:val="24"/>
          <w:szCs w:val="24"/>
          <w:shd w:val="clear" w:color="auto" w:fill="FFFFFF"/>
        </w:rPr>
        <w:t>“A</w:t>
      </w:r>
      <w:r w:rsidRPr="00C74E31">
        <w:rPr>
          <w:sz w:val="24"/>
          <w:szCs w:val="24"/>
          <w:shd w:val="clear" w:color="auto" w:fill="FFFFFF"/>
        </w:rPr>
        <w:t>n econometric model is one of the tools economists use to forecast future developments in the economy. In the simplest terms, econometricians measure past relationships among such variables as consumer spending, household income, tax rates, </w:t>
      </w:r>
      <w:hyperlink r:id="rId8" w:history="1">
        <w:r w:rsidRPr="00C74E31">
          <w:rPr>
            <w:rStyle w:val="Hyperlink"/>
            <w:bCs/>
            <w:smallCaps/>
            <w:color w:val="auto"/>
            <w:sz w:val="24"/>
            <w:szCs w:val="24"/>
            <w:u w:val="none"/>
          </w:rPr>
          <w:t>interest rates</w:t>
        </w:r>
      </w:hyperlink>
      <w:r w:rsidRPr="00C74E31">
        <w:rPr>
          <w:sz w:val="24"/>
          <w:szCs w:val="24"/>
          <w:shd w:val="clear" w:color="auto" w:fill="FFFFFF"/>
        </w:rPr>
        <w:t>, employment, and the like, and then try to forecast how changes in some variables will affect the future course of others</w:t>
      </w:r>
      <w:r w:rsidRPr="00C74E31">
        <w:rPr>
          <w:sz w:val="24"/>
          <w:szCs w:val="24"/>
          <w:shd w:val="clear" w:color="auto" w:fill="FFFFFF"/>
        </w:rPr>
        <w:t>”.</w:t>
      </w:r>
    </w:p>
    <w:p w14:paraId="5CA12F91" w14:textId="7343FEB2" w:rsidR="00CD1BF5" w:rsidRPr="00C74E31" w:rsidRDefault="00CD1BF5" w:rsidP="00AB6DC7">
      <w:pPr>
        <w:jc w:val="both"/>
        <w:rPr>
          <w:sz w:val="24"/>
          <w:szCs w:val="24"/>
          <w:shd w:val="clear" w:color="auto" w:fill="FFFFFF"/>
        </w:rPr>
      </w:pPr>
      <w:r w:rsidRPr="00C74E31">
        <w:rPr>
          <w:noProof/>
        </w:rPr>
        <w:drawing>
          <wp:inline distT="0" distB="0" distL="0" distR="0" wp14:anchorId="128EEBFA" wp14:editId="39C52635">
            <wp:extent cx="461962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3134" cy="2230543"/>
                    </a:xfrm>
                    <a:prstGeom prst="rect">
                      <a:avLst/>
                    </a:prstGeom>
                  </pic:spPr>
                </pic:pic>
              </a:graphicData>
            </a:graphic>
          </wp:inline>
        </w:drawing>
      </w:r>
    </w:p>
    <w:p w14:paraId="57D7B600" w14:textId="77777777" w:rsidR="00CD1BF5" w:rsidRPr="00C74E31" w:rsidRDefault="00CD1BF5" w:rsidP="00AB6DC7">
      <w:pPr>
        <w:jc w:val="both"/>
        <w:rPr>
          <w:sz w:val="24"/>
          <w:szCs w:val="24"/>
        </w:rPr>
      </w:pPr>
    </w:p>
    <w:p w14:paraId="7730AF36" w14:textId="77777777" w:rsidR="00CD1BF5" w:rsidRPr="00C74E31" w:rsidRDefault="00CD1BF5" w:rsidP="00AB6DC7">
      <w:pPr>
        <w:jc w:val="both"/>
        <w:rPr>
          <w:color w:val="4472C4" w:themeColor="accent1"/>
          <w:sz w:val="28"/>
          <w:szCs w:val="28"/>
        </w:rPr>
      </w:pPr>
    </w:p>
    <w:p w14:paraId="5C4E6189" w14:textId="77777777" w:rsidR="00C74E31" w:rsidRDefault="00C74E31" w:rsidP="00AB6DC7">
      <w:pPr>
        <w:jc w:val="both"/>
        <w:rPr>
          <w:color w:val="4472C4" w:themeColor="accent1"/>
          <w:sz w:val="28"/>
          <w:szCs w:val="28"/>
        </w:rPr>
      </w:pPr>
    </w:p>
    <w:p w14:paraId="1C71E1DF" w14:textId="5D09CEC6" w:rsidR="00016E27" w:rsidRPr="00C74E31" w:rsidRDefault="00016E27" w:rsidP="00AB6DC7">
      <w:pPr>
        <w:jc w:val="both"/>
        <w:rPr>
          <w:color w:val="4472C4" w:themeColor="accent1"/>
          <w:sz w:val="28"/>
          <w:szCs w:val="28"/>
        </w:rPr>
      </w:pPr>
      <w:r w:rsidRPr="00C74E31">
        <w:rPr>
          <w:color w:val="4472C4" w:themeColor="accent1"/>
          <w:sz w:val="28"/>
          <w:szCs w:val="28"/>
        </w:rPr>
        <w:lastRenderedPageBreak/>
        <w:t>Methods of Econom</w:t>
      </w:r>
      <w:r w:rsidR="00D64A84" w:rsidRPr="00C74E31">
        <w:rPr>
          <w:color w:val="4472C4" w:themeColor="accent1"/>
          <w:sz w:val="28"/>
          <w:szCs w:val="28"/>
        </w:rPr>
        <w:t>etric</w:t>
      </w:r>
      <w:r w:rsidRPr="00C74E31">
        <w:rPr>
          <w:color w:val="4472C4" w:themeColor="accent1"/>
          <w:sz w:val="28"/>
          <w:szCs w:val="28"/>
        </w:rPr>
        <w:t xml:space="preserve"> Forecasting</w:t>
      </w:r>
      <w:r w:rsidRPr="00C74E31">
        <w:rPr>
          <w:color w:val="4472C4" w:themeColor="accent1"/>
          <w:sz w:val="28"/>
          <w:szCs w:val="28"/>
        </w:rPr>
        <w:t>:</w:t>
      </w:r>
    </w:p>
    <w:p w14:paraId="1C53AB25" w14:textId="77777777" w:rsidR="00016E27" w:rsidRPr="00C74E31" w:rsidRDefault="00016E27" w:rsidP="00AB6DC7">
      <w:pPr>
        <w:jc w:val="both"/>
        <w:rPr>
          <w:sz w:val="24"/>
          <w:szCs w:val="24"/>
        </w:rPr>
      </w:pPr>
      <w:r w:rsidRPr="00C74E31">
        <w:rPr>
          <w:sz w:val="24"/>
          <w:szCs w:val="24"/>
        </w:rPr>
        <w:t xml:space="preserve">1. Guessing, rules of thumb, </w:t>
      </w:r>
    </w:p>
    <w:p w14:paraId="3D79379B" w14:textId="77777777" w:rsidR="00016E27" w:rsidRPr="00C74E31" w:rsidRDefault="00016E27" w:rsidP="00AB6DC7">
      <w:pPr>
        <w:jc w:val="both"/>
        <w:rPr>
          <w:sz w:val="24"/>
          <w:szCs w:val="24"/>
        </w:rPr>
      </w:pPr>
      <w:r w:rsidRPr="00C74E31">
        <w:rPr>
          <w:sz w:val="24"/>
          <w:szCs w:val="24"/>
        </w:rPr>
        <w:t>2. Extrapolation</w:t>
      </w:r>
    </w:p>
    <w:p w14:paraId="1AAB3079" w14:textId="77777777" w:rsidR="00016E27" w:rsidRPr="00C74E31" w:rsidRDefault="00016E27" w:rsidP="00AB6DC7">
      <w:pPr>
        <w:jc w:val="both"/>
        <w:rPr>
          <w:sz w:val="24"/>
          <w:szCs w:val="24"/>
        </w:rPr>
      </w:pPr>
      <w:r w:rsidRPr="00C74E31">
        <w:rPr>
          <w:sz w:val="24"/>
          <w:szCs w:val="24"/>
        </w:rPr>
        <w:t xml:space="preserve"> 3. Leading indicators </w:t>
      </w:r>
    </w:p>
    <w:p w14:paraId="2F201E75" w14:textId="77777777" w:rsidR="00016E27" w:rsidRPr="00C74E31" w:rsidRDefault="00016E27" w:rsidP="00AB6DC7">
      <w:pPr>
        <w:jc w:val="both"/>
        <w:rPr>
          <w:sz w:val="24"/>
          <w:szCs w:val="24"/>
        </w:rPr>
      </w:pPr>
      <w:r w:rsidRPr="00C74E31">
        <w:rPr>
          <w:sz w:val="24"/>
          <w:szCs w:val="24"/>
        </w:rPr>
        <w:t xml:space="preserve">4. Surveys </w:t>
      </w:r>
    </w:p>
    <w:p w14:paraId="0FEAAB32" w14:textId="77777777" w:rsidR="00016E27" w:rsidRPr="00C74E31" w:rsidRDefault="00016E27" w:rsidP="00AB6DC7">
      <w:pPr>
        <w:jc w:val="both"/>
        <w:rPr>
          <w:sz w:val="24"/>
          <w:szCs w:val="24"/>
        </w:rPr>
      </w:pPr>
      <w:r w:rsidRPr="00C74E31">
        <w:rPr>
          <w:sz w:val="24"/>
          <w:szCs w:val="24"/>
        </w:rPr>
        <w:t xml:space="preserve">5. Time series models </w:t>
      </w:r>
    </w:p>
    <w:p w14:paraId="49206CC9" w14:textId="489745B9" w:rsidR="00016E27" w:rsidRPr="00C74E31" w:rsidRDefault="00016E27" w:rsidP="00AB6DC7">
      <w:pPr>
        <w:jc w:val="both"/>
        <w:rPr>
          <w:sz w:val="24"/>
          <w:szCs w:val="24"/>
        </w:rPr>
      </w:pPr>
      <w:r w:rsidRPr="00C74E31">
        <w:rPr>
          <w:sz w:val="24"/>
          <w:szCs w:val="24"/>
        </w:rPr>
        <w:t>6. Econometric forecasting models</w:t>
      </w:r>
    </w:p>
    <w:p w14:paraId="74ADB460" w14:textId="77777777" w:rsidR="00D64A84" w:rsidRPr="00C74E31" w:rsidRDefault="00D64A84" w:rsidP="00D64A84">
      <w:pPr>
        <w:spacing w:after="200" w:line="240" w:lineRule="auto"/>
        <w:rPr>
          <w:rFonts w:asciiTheme="majorHAnsi" w:eastAsia="Times New Roman" w:hAnsiTheme="majorHAnsi" w:cs="Times New Roman"/>
          <w:bCs/>
          <w:color w:val="000000"/>
          <w:sz w:val="24"/>
          <w:szCs w:val="24"/>
        </w:rPr>
      </w:pPr>
    </w:p>
    <w:p w14:paraId="2F3DAF25" w14:textId="6DD738DF" w:rsidR="00D64A84" w:rsidRPr="00D64A84" w:rsidRDefault="00D64A84" w:rsidP="00D64A84">
      <w:pPr>
        <w:spacing w:after="200" w:line="240" w:lineRule="auto"/>
        <w:rPr>
          <w:rFonts w:asciiTheme="majorHAnsi" w:eastAsia="Times New Roman" w:hAnsiTheme="majorHAnsi" w:cs="Times New Roman"/>
          <w:sz w:val="24"/>
          <w:szCs w:val="24"/>
        </w:rPr>
      </w:pPr>
      <w:r w:rsidRPr="00D64A84">
        <w:rPr>
          <w:rFonts w:asciiTheme="majorHAnsi" w:eastAsia="Times New Roman" w:hAnsiTheme="majorHAnsi" w:cs="Times New Roman"/>
          <w:bCs/>
          <w:color w:val="4472C4" w:themeColor="accent1"/>
          <w:sz w:val="24"/>
          <w:szCs w:val="24"/>
        </w:rPr>
        <w:t>Importance of Econometric models</w:t>
      </w:r>
    </w:p>
    <w:p w14:paraId="6C74F654" w14:textId="77777777" w:rsidR="00D64A84" w:rsidRPr="00D64A84" w:rsidRDefault="00D64A84" w:rsidP="00D64A84">
      <w:pPr>
        <w:numPr>
          <w:ilvl w:val="0"/>
          <w:numId w:val="1"/>
        </w:numPr>
        <w:spacing w:after="0" w:line="240" w:lineRule="auto"/>
        <w:textAlignment w:val="baseline"/>
        <w:rPr>
          <w:rFonts w:asciiTheme="majorHAnsi" w:eastAsia="Times New Roman" w:hAnsiTheme="majorHAnsi" w:cs="Times New Roman"/>
          <w:color w:val="222222"/>
          <w:sz w:val="24"/>
          <w:szCs w:val="24"/>
        </w:rPr>
      </w:pPr>
      <w:r w:rsidRPr="00D64A84">
        <w:rPr>
          <w:rFonts w:asciiTheme="majorHAnsi" w:eastAsia="Times New Roman" w:hAnsiTheme="majorHAnsi" w:cs="Times New Roman"/>
          <w:color w:val="222222"/>
          <w:sz w:val="24"/>
          <w:szCs w:val="24"/>
          <w:shd w:val="clear" w:color="auto" w:fill="FFFFFF"/>
        </w:rPr>
        <w:t>These models provide the tools that can be used for extracting useful information from the available data related to important economic policies.  </w:t>
      </w:r>
    </w:p>
    <w:p w14:paraId="5E1AF730" w14:textId="77777777" w:rsidR="00D64A84" w:rsidRPr="00D64A84" w:rsidRDefault="00D64A84" w:rsidP="00D64A84">
      <w:pPr>
        <w:numPr>
          <w:ilvl w:val="0"/>
          <w:numId w:val="1"/>
        </w:numPr>
        <w:spacing w:after="0" w:line="240" w:lineRule="auto"/>
        <w:textAlignment w:val="baseline"/>
        <w:rPr>
          <w:rFonts w:asciiTheme="majorHAnsi" w:eastAsia="Times New Roman" w:hAnsiTheme="majorHAnsi" w:cs="Times New Roman"/>
          <w:color w:val="222222"/>
          <w:sz w:val="24"/>
          <w:szCs w:val="24"/>
        </w:rPr>
      </w:pPr>
      <w:r w:rsidRPr="00D64A84">
        <w:rPr>
          <w:rFonts w:asciiTheme="majorHAnsi" w:eastAsia="Times New Roman" w:hAnsiTheme="majorHAnsi" w:cs="Times New Roman"/>
          <w:color w:val="222222"/>
          <w:sz w:val="24"/>
          <w:szCs w:val="24"/>
          <w:shd w:val="clear" w:color="auto" w:fill="FFFFFF"/>
        </w:rPr>
        <w:t>Without evidence, economic theories are abstract and might have no bearing on reality (even if they are completely rigorous</w:t>
      </w:r>
      <w:r w:rsidRPr="00D64A84">
        <w:rPr>
          <w:rFonts w:asciiTheme="majorHAnsi" w:eastAsia="Times New Roman" w:hAnsiTheme="majorHAnsi" w:cs="Times New Roman"/>
          <w:color w:val="222222"/>
          <w:sz w:val="24"/>
          <w:szCs w:val="24"/>
        </w:rPr>
        <w:t>).</w:t>
      </w:r>
    </w:p>
    <w:p w14:paraId="4B89E43F" w14:textId="77777777" w:rsidR="00D64A84" w:rsidRPr="00D64A84" w:rsidRDefault="00D64A84" w:rsidP="00D64A84">
      <w:pPr>
        <w:numPr>
          <w:ilvl w:val="0"/>
          <w:numId w:val="1"/>
        </w:numPr>
        <w:spacing w:after="0" w:line="240" w:lineRule="auto"/>
        <w:textAlignment w:val="baseline"/>
        <w:rPr>
          <w:rFonts w:asciiTheme="majorHAnsi" w:eastAsia="Times New Roman" w:hAnsiTheme="majorHAnsi" w:cs="Times New Roman"/>
          <w:color w:val="000000"/>
          <w:sz w:val="24"/>
          <w:szCs w:val="24"/>
        </w:rPr>
      </w:pPr>
      <w:r w:rsidRPr="00D64A84">
        <w:rPr>
          <w:rFonts w:asciiTheme="majorHAnsi" w:eastAsia="Times New Roman" w:hAnsiTheme="majorHAnsi" w:cs="Times New Roman"/>
          <w:color w:val="000000"/>
          <w:sz w:val="24"/>
          <w:szCs w:val="24"/>
        </w:rPr>
        <w:t>Students who gain expertise in econometrics will also find that they enhance their job prospects. </w:t>
      </w:r>
    </w:p>
    <w:p w14:paraId="04062FBD" w14:textId="1945EB9D" w:rsidR="00D64A84" w:rsidRPr="00D64A84" w:rsidRDefault="00D64A84" w:rsidP="00D64A84">
      <w:pPr>
        <w:numPr>
          <w:ilvl w:val="0"/>
          <w:numId w:val="1"/>
        </w:numPr>
        <w:spacing w:after="200" w:line="240" w:lineRule="auto"/>
        <w:textAlignment w:val="baseline"/>
        <w:rPr>
          <w:rFonts w:asciiTheme="majorHAnsi" w:eastAsia="Times New Roman" w:hAnsiTheme="majorHAnsi" w:cs="Times New Roman"/>
          <w:color w:val="222222"/>
          <w:sz w:val="24"/>
          <w:szCs w:val="24"/>
        </w:rPr>
      </w:pPr>
      <w:r w:rsidRPr="00D64A84">
        <w:rPr>
          <w:rFonts w:asciiTheme="majorHAnsi" w:eastAsia="Times New Roman" w:hAnsiTheme="majorHAnsi" w:cs="Times New Roman"/>
          <w:color w:val="000000"/>
          <w:sz w:val="24"/>
          <w:szCs w:val="24"/>
        </w:rPr>
        <w:t>Students who graduated</w:t>
      </w:r>
      <w:r w:rsidRPr="00D64A84">
        <w:rPr>
          <w:rFonts w:asciiTheme="majorHAnsi" w:eastAsia="Times New Roman" w:hAnsiTheme="majorHAnsi" w:cs="Times New Roman"/>
          <w:color w:val="222222"/>
          <w:sz w:val="24"/>
          <w:szCs w:val="24"/>
          <w:shd w:val="clear" w:color="auto" w:fill="FFFFFF"/>
        </w:rPr>
        <w:t xml:space="preserve"> in econometrics can lead</w:t>
      </w:r>
      <w:r w:rsidR="00D44DD6" w:rsidRPr="00C74E31">
        <w:rPr>
          <w:rFonts w:asciiTheme="majorHAnsi" w:eastAsia="Times New Roman" w:hAnsiTheme="majorHAnsi" w:cs="Times New Roman"/>
          <w:color w:val="222222"/>
          <w:sz w:val="24"/>
          <w:szCs w:val="24"/>
          <w:shd w:val="clear" w:color="auto" w:fill="FFFFFF"/>
        </w:rPr>
        <w:t xml:space="preserve"> </w:t>
      </w:r>
      <w:r w:rsidRPr="00D64A84">
        <w:rPr>
          <w:rFonts w:asciiTheme="majorHAnsi" w:eastAsia="Times New Roman" w:hAnsiTheme="majorHAnsi" w:cs="Times New Roman"/>
          <w:color w:val="222222"/>
          <w:sz w:val="24"/>
          <w:szCs w:val="24"/>
          <w:shd w:val="clear" w:color="auto" w:fill="FFFFFF"/>
        </w:rPr>
        <w:t>to employment as an economist for government agencies, investment banks, research institutes or international organizations.</w:t>
      </w:r>
      <w:bookmarkStart w:id="1" w:name="_GoBack"/>
      <w:bookmarkEnd w:id="1"/>
    </w:p>
    <w:p w14:paraId="7C6219E2" w14:textId="77777777" w:rsidR="00D64A84" w:rsidRPr="00D64A84" w:rsidRDefault="00D64A84" w:rsidP="00D64A84">
      <w:pPr>
        <w:spacing w:after="0" w:line="240" w:lineRule="auto"/>
        <w:rPr>
          <w:rFonts w:asciiTheme="majorHAnsi" w:eastAsia="Times New Roman" w:hAnsiTheme="majorHAnsi" w:cs="Times New Roman"/>
          <w:sz w:val="24"/>
          <w:szCs w:val="24"/>
        </w:rPr>
      </w:pPr>
    </w:p>
    <w:p w14:paraId="5A87E418" w14:textId="77777777" w:rsidR="00D64A84" w:rsidRPr="00D64A84" w:rsidRDefault="00D64A84" w:rsidP="00D64A84">
      <w:pPr>
        <w:spacing w:after="200" w:line="240" w:lineRule="auto"/>
        <w:rPr>
          <w:rFonts w:asciiTheme="majorHAnsi" w:eastAsia="Times New Roman" w:hAnsiTheme="majorHAnsi" w:cs="Times New Roman"/>
          <w:color w:val="4472C4" w:themeColor="accent1"/>
          <w:sz w:val="24"/>
          <w:szCs w:val="24"/>
        </w:rPr>
      </w:pPr>
      <w:r w:rsidRPr="00D64A84">
        <w:rPr>
          <w:rFonts w:asciiTheme="majorHAnsi" w:eastAsia="Times New Roman" w:hAnsiTheme="majorHAnsi" w:cs="Times New Roman"/>
          <w:bCs/>
          <w:color w:val="4472C4" w:themeColor="accent1"/>
          <w:sz w:val="24"/>
          <w:szCs w:val="24"/>
          <w:shd w:val="clear" w:color="auto" w:fill="FFFFFF"/>
        </w:rPr>
        <w:t>Common econometric models are:</w:t>
      </w:r>
    </w:p>
    <w:p w14:paraId="2A464343" w14:textId="77777777" w:rsidR="00D64A84" w:rsidRPr="00D64A84" w:rsidRDefault="00D64A84" w:rsidP="00D64A84">
      <w:pPr>
        <w:numPr>
          <w:ilvl w:val="0"/>
          <w:numId w:val="2"/>
        </w:numPr>
        <w:shd w:val="clear" w:color="auto" w:fill="FFFFFF"/>
        <w:spacing w:before="280" w:after="0" w:line="240" w:lineRule="auto"/>
        <w:ind w:left="384"/>
        <w:textAlignment w:val="baseline"/>
        <w:rPr>
          <w:rFonts w:asciiTheme="majorHAnsi" w:eastAsia="Times New Roman" w:hAnsiTheme="majorHAnsi" w:cs="Arial"/>
          <w:color w:val="000000"/>
          <w:sz w:val="24"/>
          <w:szCs w:val="24"/>
        </w:rPr>
      </w:pPr>
      <w:hyperlink r:id="rId10" w:history="1">
        <w:r w:rsidRPr="00D64A84">
          <w:rPr>
            <w:rFonts w:asciiTheme="majorHAnsi" w:eastAsia="Times New Roman" w:hAnsiTheme="majorHAnsi" w:cs="Arial"/>
            <w:color w:val="000000"/>
            <w:sz w:val="24"/>
            <w:szCs w:val="24"/>
          </w:rPr>
          <w:t>Linear regression</w:t>
        </w:r>
      </w:hyperlink>
    </w:p>
    <w:p w14:paraId="648F334F" w14:textId="77777777" w:rsidR="00D64A84" w:rsidRPr="00D64A84" w:rsidRDefault="00D64A84" w:rsidP="00D64A84">
      <w:pPr>
        <w:numPr>
          <w:ilvl w:val="0"/>
          <w:numId w:val="2"/>
        </w:numPr>
        <w:shd w:val="clear" w:color="auto" w:fill="FFFFFF"/>
        <w:spacing w:after="0" w:line="240" w:lineRule="auto"/>
        <w:ind w:left="384"/>
        <w:textAlignment w:val="baseline"/>
        <w:rPr>
          <w:rFonts w:asciiTheme="majorHAnsi" w:eastAsia="Times New Roman" w:hAnsiTheme="majorHAnsi" w:cs="Arial"/>
          <w:color w:val="000000"/>
          <w:sz w:val="24"/>
          <w:szCs w:val="24"/>
        </w:rPr>
      </w:pPr>
      <w:hyperlink r:id="rId11" w:history="1">
        <w:r w:rsidRPr="00D64A84">
          <w:rPr>
            <w:rFonts w:asciiTheme="majorHAnsi" w:eastAsia="Times New Roman" w:hAnsiTheme="majorHAnsi" w:cs="Arial"/>
            <w:color w:val="000000"/>
            <w:sz w:val="24"/>
            <w:szCs w:val="24"/>
          </w:rPr>
          <w:t>Generalized linear models</w:t>
        </w:r>
      </w:hyperlink>
    </w:p>
    <w:p w14:paraId="64B052F6" w14:textId="77777777" w:rsidR="00D64A84" w:rsidRPr="00D64A84" w:rsidRDefault="00D64A84" w:rsidP="00D64A84">
      <w:pPr>
        <w:numPr>
          <w:ilvl w:val="0"/>
          <w:numId w:val="2"/>
        </w:numPr>
        <w:shd w:val="clear" w:color="auto" w:fill="FFFFFF"/>
        <w:spacing w:after="0" w:line="240" w:lineRule="auto"/>
        <w:ind w:left="384"/>
        <w:textAlignment w:val="baseline"/>
        <w:rPr>
          <w:rFonts w:asciiTheme="majorHAnsi" w:eastAsia="Times New Roman" w:hAnsiTheme="majorHAnsi" w:cs="Arial"/>
          <w:color w:val="000000"/>
          <w:sz w:val="24"/>
          <w:szCs w:val="24"/>
        </w:rPr>
      </w:pPr>
      <w:hyperlink r:id="rId12" w:history="1">
        <w:proofErr w:type="spellStart"/>
        <w:r w:rsidRPr="00D64A84">
          <w:rPr>
            <w:rFonts w:asciiTheme="majorHAnsi" w:eastAsia="Times New Roman" w:hAnsiTheme="majorHAnsi" w:cs="Arial"/>
            <w:color w:val="000000"/>
            <w:sz w:val="24"/>
            <w:szCs w:val="24"/>
          </w:rPr>
          <w:t>Probit</w:t>
        </w:r>
        <w:proofErr w:type="spellEnd"/>
      </w:hyperlink>
    </w:p>
    <w:p w14:paraId="5B6B8B78" w14:textId="77777777" w:rsidR="00D64A84" w:rsidRPr="00D64A84" w:rsidRDefault="00D64A84" w:rsidP="00D64A84">
      <w:pPr>
        <w:numPr>
          <w:ilvl w:val="0"/>
          <w:numId w:val="2"/>
        </w:numPr>
        <w:shd w:val="clear" w:color="auto" w:fill="FFFFFF"/>
        <w:spacing w:after="0" w:line="240" w:lineRule="auto"/>
        <w:ind w:left="384"/>
        <w:textAlignment w:val="baseline"/>
        <w:rPr>
          <w:rFonts w:asciiTheme="majorHAnsi" w:eastAsia="Times New Roman" w:hAnsiTheme="majorHAnsi" w:cs="Arial"/>
          <w:color w:val="000000"/>
          <w:sz w:val="24"/>
          <w:szCs w:val="24"/>
        </w:rPr>
      </w:pPr>
      <w:hyperlink r:id="rId13" w:history="1">
        <w:r w:rsidRPr="00D64A84">
          <w:rPr>
            <w:rFonts w:asciiTheme="majorHAnsi" w:eastAsia="Times New Roman" w:hAnsiTheme="majorHAnsi" w:cs="Arial"/>
            <w:color w:val="000000"/>
            <w:sz w:val="24"/>
            <w:szCs w:val="24"/>
          </w:rPr>
          <w:t>Logit</w:t>
        </w:r>
      </w:hyperlink>
    </w:p>
    <w:p w14:paraId="47D26E35" w14:textId="77777777" w:rsidR="00D64A84" w:rsidRPr="00D64A84" w:rsidRDefault="00D64A84" w:rsidP="00D64A84">
      <w:pPr>
        <w:numPr>
          <w:ilvl w:val="0"/>
          <w:numId w:val="2"/>
        </w:numPr>
        <w:shd w:val="clear" w:color="auto" w:fill="FFFFFF"/>
        <w:spacing w:after="0" w:line="240" w:lineRule="auto"/>
        <w:ind w:left="384"/>
        <w:textAlignment w:val="baseline"/>
        <w:rPr>
          <w:rFonts w:asciiTheme="majorHAnsi" w:eastAsia="Times New Roman" w:hAnsiTheme="majorHAnsi" w:cs="Arial"/>
          <w:color w:val="000000"/>
          <w:sz w:val="24"/>
          <w:szCs w:val="24"/>
        </w:rPr>
      </w:pPr>
      <w:hyperlink r:id="rId14" w:history="1">
        <w:r w:rsidRPr="00D64A84">
          <w:rPr>
            <w:rFonts w:asciiTheme="majorHAnsi" w:eastAsia="Times New Roman" w:hAnsiTheme="majorHAnsi" w:cs="Arial"/>
            <w:color w:val="000000"/>
            <w:sz w:val="24"/>
            <w:szCs w:val="24"/>
          </w:rPr>
          <w:t>Tobit</w:t>
        </w:r>
      </w:hyperlink>
    </w:p>
    <w:p w14:paraId="6EDACB81" w14:textId="77777777" w:rsidR="00D64A84" w:rsidRPr="00D64A84" w:rsidRDefault="00D64A84" w:rsidP="00D64A84">
      <w:pPr>
        <w:numPr>
          <w:ilvl w:val="0"/>
          <w:numId w:val="2"/>
        </w:numPr>
        <w:shd w:val="clear" w:color="auto" w:fill="FFFFFF"/>
        <w:spacing w:after="0" w:line="240" w:lineRule="auto"/>
        <w:ind w:left="384"/>
        <w:textAlignment w:val="baseline"/>
        <w:rPr>
          <w:rFonts w:asciiTheme="majorHAnsi" w:eastAsia="Times New Roman" w:hAnsiTheme="majorHAnsi" w:cs="Arial"/>
          <w:color w:val="000000"/>
          <w:sz w:val="24"/>
          <w:szCs w:val="24"/>
        </w:rPr>
      </w:pPr>
      <w:hyperlink r:id="rId15" w:history="1">
        <w:r w:rsidRPr="00D64A84">
          <w:rPr>
            <w:rFonts w:asciiTheme="majorHAnsi" w:eastAsia="Times New Roman" w:hAnsiTheme="majorHAnsi" w:cs="Arial"/>
            <w:color w:val="000000"/>
            <w:sz w:val="24"/>
            <w:szCs w:val="24"/>
          </w:rPr>
          <w:t>ARIMA</w:t>
        </w:r>
      </w:hyperlink>
    </w:p>
    <w:p w14:paraId="5ABE156A" w14:textId="77777777" w:rsidR="00D64A84" w:rsidRPr="00D64A84" w:rsidRDefault="00D64A84" w:rsidP="00D64A84">
      <w:pPr>
        <w:numPr>
          <w:ilvl w:val="0"/>
          <w:numId w:val="2"/>
        </w:numPr>
        <w:shd w:val="clear" w:color="auto" w:fill="FFFFFF"/>
        <w:spacing w:after="0" w:line="240" w:lineRule="auto"/>
        <w:ind w:left="384"/>
        <w:textAlignment w:val="baseline"/>
        <w:rPr>
          <w:rFonts w:asciiTheme="majorHAnsi" w:eastAsia="Times New Roman" w:hAnsiTheme="majorHAnsi" w:cs="Arial"/>
          <w:color w:val="000000"/>
          <w:sz w:val="24"/>
          <w:szCs w:val="24"/>
        </w:rPr>
      </w:pPr>
      <w:hyperlink r:id="rId16" w:history="1">
        <w:r w:rsidRPr="00D64A84">
          <w:rPr>
            <w:rFonts w:asciiTheme="majorHAnsi" w:eastAsia="Times New Roman" w:hAnsiTheme="majorHAnsi" w:cs="Arial"/>
            <w:color w:val="000000"/>
            <w:sz w:val="24"/>
            <w:szCs w:val="24"/>
          </w:rPr>
          <w:t>Vector Auto-regression</w:t>
        </w:r>
      </w:hyperlink>
    </w:p>
    <w:p w14:paraId="49485F98" w14:textId="77777777" w:rsidR="00D64A84" w:rsidRPr="00D64A84" w:rsidRDefault="00D64A84" w:rsidP="00D64A84">
      <w:pPr>
        <w:numPr>
          <w:ilvl w:val="0"/>
          <w:numId w:val="2"/>
        </w:numPr>
        <w:shd w:val="clear" w:color="auto" w:fill="FFFFFF"/>
        <w:spacing w:after="0" w:line="240" w:lineRule="auto"/>
        <w:ind w:left="384"/>
        <w:textAlignment w:val="baseline"/>
        <w:rPr>
          <w:rFonts w:asciiTheme="majorHAnsi" w:eastAsia="Times New Roman" w:hAnsiTheme="majorHAnsi" w:cs="Arial"/>
          <w:color w:val="000000"/>
          <w:sz w:val="24"/>
          <w:szCs w:val="24"/>
        </w:rPr>
      </w:pPr>
      <w:hyperlink r:id="rId17" w:history="1">
        <w:r w:rsidRPr="00D64A84">
          <w:rPr>
            <w:rFonts w:asciiTheme="majorHAnsi" w:eastAsia="Times New Roman" w:hAnsiTheme="majorHAnsi" w:cs="Arial"/>
            <w:color w:val="000000"/>
            <w:sz w:val="24"/>
            <w:szCs w:val="24"/>
          </w:rPr>
          <w:t>Co-integration</w:t>
        </w:r>
      </w:hyperlink>
    </w:p>
    <w:p w14:paraId="78882D1F" w14:textId="683C95C1" w:rsidR="00D64A84" w:rsidRPr="00C74E31" w:rsidRDefault="00D64A84" w:rsidP="00D64A84">
      <w:pPr>
        <w:numPr>
          <w:ilvl w:val="0"/>
          <w:numId w:val="2"/>
        </w:numPr>
        <w:shd w:val="clear" w:color="auto" w:fill="FFFFFF"/>
        <w:spacing w:after="24" w:line="240" w:lineRule="auto"/>
        <w:ind w:left="384"/>
        <w:textAlignment w:val="baseline"/>
        <w:rPr>
          <w:rFonts w:asciiTheme="majorHAnsi" w:eastAsia="Times New Roman" w:hAnsiTheme="majorHAnsi" w:cs="Arial"/>
          <w:color w:val="000000"/>
          <w:sz w:val="24"/>
          <w:szCs w:val="24"/>
        </w:rPr>
      </w:pPr>
      <w:hyperlink r:id="rId18" w:history="1">
        <w:r w:rsidRPr="00D64A84">
          <w:rPr>
            <w:rFonts w:asciiTheme="majorHAnsi" w:eastAsia="Times New Roman" w:hAnsiTheme="majorHAnsi" w:cs="Arial"/>
            <w:color w:val="000000"/>
            <w:sz w:val="24"/>
            <w:szCs w:val="24"/>
          </w:rPr>
          <w:t>Hazard</w:t>
        </w:r>
      </w:hyperlink>
    </w:p>
    <w:p w14:paraId="7749ECF2" w14:textId="77777777" w:rsidR="00E06D5D" w:rsidRPr="00D64A84" w:rsidRDefault="00E06D5D" w:rsidP="00E06D5D">
      <w:pPr>
        <w:shd w:val="clear" w:color="auto" w:fill="FFFFFF"/>
        <w:spacing w:after="24" w:line="240" w:lineRule="auto"/>
        <w:ind w:left="24"/>
        <w:textAlignment w:val="baseline"/>
        <w:rPr>
          <w:rFonts w:asciiTheme="majorHAnsi" w:eastAsia="Times New Roman" w:hAnsiTheme="majorHAnsi" w:cs="Arial"/>
          <w:color w:val="000000"/>
          <w:sz w:val="24"/>
          <w:szCs w:val="24"/>
        </w:rPr>
      </w:pPr>
    </w:p>
    <w:p w14:paraId="25825B9A" w14:textId="2E836E7F" w:rsidR="00016E27" w:rsidRPr="00C74E31" w:rsidRDefault="00C74E31" w:rsidP="00AB6DC7">
      <w:pPr>
        <w:jc w:val="both"/>
        <w:rPr>
          <w:rStyle w:val="Strong"/>
          <w:rFonts w:asciiTheme="majorHAnsi" w:hAnsiTheme="majorHAnsi"/>
          <w:b w:val="0"/>
          <w:color w:val="4472C4" w:themeColor="accent1"/>
          <w:spacing w:val="-1"/>
          <w:sz w:val="28"/>
          <w:szCs w:val="28"/>
          <w:shd w:val="clear" w:color="auto" w:fill="FFFFFF"/>
        </w:rPr>
      </w:pPr>
      <w:r w:rsidRPr="00C74E31">
        <w:rPr>
          <w:rStyle w:val="Strong"/>
          <w:rFonts w:asciiTheme="majorHAnsi" w:hAnsiTheme="majorHAnsi"/>
          <w:b w:val="0"/>
          <w:color w:val="4472C4" w:themeColor="accent1"/>
          <w:spacing w:val="-1"/>
          <w:sz w:val="28"/>
          <w:szCs w:val="28"/>
          <w:shd w:val="clear" w:color="auto" w:fill="FFFFFF"/>
        </w:rPr>
        <w:t>Illustration:</w:t>
      </w:r>
    </w:p>
    <w:p w14:paraId="5894A4C2" w14:textId="0D144615" w:rsidR="00C74E31" w:rsidRPr="00C74E31" w:rsidRDefault="00C74E31" w:rsidP="00AB6DC7">
      <w:pPr>
        <w:jc w:val="both"/>
        <w:rPr>
          <w:rFonts w:asciiTheme="majorHAnsi" w:hAnsiTheme="majorHAnsi"/>
          <w:spacing w:val="-1"/>
          <w:sz w:val="24"/>
          <w:szCs w:val="24"/>
          <w:shd w:val="clear" w:color="auto" w:fill="FFFFFF"/>
        </w:rPr>
      </w:pPr>
      <w:r w:rsidRPr="00C74E31">
        <w:rPr>
          <w:rFonts w:asciiTheme="majorHAnsi" w:hAnsiTheme="majorHAnsi"/>
          <w:spacing w:val="-1"/>
          <w:sz w:val="24"/>
          <w:szCs w:val="24"/>
          <w:shd w:val="clear" w:color="auto" w:fill="FFFFFF"/>
        </w:rPr>
        <w:t>Specification of a Simple Econometric Model for the Keynesian Theory of Consumption</w:t>
      </w:r>
    </w:p>
    <w:p w14:paraId="29F867A7" w14:textId="52B5A3EB" w:rsidR="00D64A84" w:rsidRPr="00C74E31" w:rsidRDefault="00C74E31" w:rsidP="00AB6DC7">
      <w:pPr>
        <w:jc w:val="both"/>
        <w:rPr>
          <w:sz w:val="24"/>
          <w:szCs w:val="24"/>
        </w:rPr>
      </w:pPr>
      <w:r w:rsidRPr="00C74E31">
        <w:rPr>
          <w:sz w:val="24"/>
          <w:szCs w:val="24"/>
        </w:rPr>
        <w:t xml:space="preserve">                                                </w:t>
      </w:r>
      <w:r w:rsidRPr="00C74E31">
        <w:rPr>
          <w:noProof/>
        </w:rPr>
        <w:drawing>
          <wp:inline distT="0" distB="0" distL="0" distR="0" wp14:anchorId="243E9328" wp14:editId="0FA020BA">
            <wp:extent cx="21336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552450"/>
                    </a:xfrm>
                    <a:prstGeom prst="rect">
                      <a:avLst/>
                    </a:prstGeom>
                  </pic:spPr>
                </pic:pic>
              </a:graphicData>
            </a:graphic>
          </wp:inline>
        </w:drawing>
      </w:r>
    </w:p>
    <w:p w14:paraId="3D43EF88" w14:textId="77777777" w:rsidR="00C74E31" w:rsidRPr="00C74E31" w:rsidRDefault="00C74E31" w:rsidP="00C74E31">
      <w:pPr>
        <w:pStyle w:val="hb"/>
        <w:shd w:val="clear" w:color="auto" w:fill="FFFFFF"/>
        <w:spacing w:before="480" w:beforeAutospacing="0" w:after="0" w:afterAutospacing="0"/>
        <w:rPr>
          <w:rFonts w:asciiTheme="majorHAnsi" w:hAnsiTheme="majorHAnsi"/>
          <w:spacing w:val="-1"/>
        </w:rPr>
      </w:pPr>
      <w:r w:rsidRPr="00C74E31">
        <w:rPr>
          <w:rFonts w:asciiTheme="majorHAnsi" w:hAnsiTheme="majorHAnsi"/>
          <w:spacing w:val="-1"/>
        </w:rPr>
        <w:lastRenderedPageBreak/>
        <w:t>Where,</w:t>
      </w:r>
    </w:p>
    <w:p w14:paraId="025951AD" w14:textId="6B14233B" w:rsidR="00C74E31" w:rsidRPr="00C74E31" w:rsidRDefault="00C74E31" w:rsidP="00C74E31">
      <w:pPr>
        <w:pStyle w:val="hb"/>
        <w:shd w:val="clear" w:color="auto" w:fill="FFFFFF"/>
        <w:spacing w:before="480" w:beforeAutospacing="0" w:after="0" w:afterAutospacing="0"/>
        <w:rPr>
          <w:rFonts w:asciiTheme="majorHAnsi" w:hAnsiTheme="majorHAnsi"/>
          <w:spacing w:val="-1"/>
        </w:rPr>
      </w:pPr>
      <w:r w:rsidRPr="00C74E31">
        <w:rPr>
          <w:rFonts w:asciiTheme="majorHAnsi" w:hAnsiTheme="majorHAnsi"/>
          <w:spacing w:val="-1"/>
        </w:rPr>
        <w:t>Y = consumption expenditure; X = income; α, β = parameters</w:t>
      </w:r>
      <w:r w:rsidRPr="00C74E31">
        <w:rPr>
          <w:rFonts w:asciiTheme="majorHAnsi" w:hAnsiTheme="majorHAnsi"/>
          <w:spacing w:val="-1"/>
        </w:rPr>
        <w:t xml:space="preserve"> </w:t>
      </w:r>
    </w:p>
    <w:p w14:paraId="7E987E26" w14:textId="30395C0F" w:rsidR="00C74E31" w:rsidRPr="00C74E31" w:rsidRDefault="00C74E31" w:rsidP="00C74E31">
      <w:pPr>
        <w:pStyle w:val="hb"/>
        <w:shd w:val="clear" w:color="auto" w:fill="FFFFFF"/>
        <w:spacing w:before="480" w:beforeAutospacing="0" w:after="0" w:afterAutospacing="0"/>
        <w:rPr>
          <w:rFonts w:asciiTheme="majorHAnsi" w:hAnsiTheme="majorHAnsi"/>
          <w:spacing w:val="-1"/>
        </w:rPr>
      </w:pPr>
      <w:r w:rsidRPr="00C74E31">
        <w:rPr>
          <w:rFonts w:asciiTheme="majorHAnsi" w:hAnsiTheme="majorHAnsi"/>
          <w:spacing w:val="-1"/>
          <w:shd w:val="clear" w:color="auto" w:fill="FFFFFF"/>
        </w:rPr>
        <w:t>By including the random variable ε, known as the error </w:t>
      </w:r>
    </w:p>
    <w:p w14:paraId="5E032431" w14:textId="77777777" w:rsidR="00C74E31" w:rsidRPr="00C74E31" w:rsidRDefault="00C74E31" w:rsidP="00C74E31">
      <w:pPr>
        <w:pStyle w:val="hb"/>
        <w:shd w:val="clear" w:color="auto" w:fill="FFFFFF"/>
        <w:spacing w:before="480" w:beforeAutospacing="0" w:after="0" w:afterAutospacing="0"/>
        <w:rPr>
          <w:rFonts w:asciiTheme="majorHAnsi" w:hAnsiTheme="majorHAnsi"/>
          <w:color w:val="4472C4" w:themeColor="accent1"/>
          <w:spacing w:val="-1"/>
        </w:rPr>
      </w:pPr>
      <w:r w:rsidRPr="00C74E31">
        <w:rPr>
          <w:rFonts w:asciiTheme="majorHAnsi" w:hAnsiTheme="majorHAnsi"/>
          <w:color w:val="4472C4" w:themeColor="accent1"/>
          <w:spacing w:val="-1"/>
        </w:rPr>
        <w:t>ε, the error term, is due to:</w:t>
      </w:r>
    </w:p>
    <w:p w14:paraId="39905F57" w14:textId="77777777" w:rsidR="00C74E31" w:rsidRPr="00C74E31" w:rsidRDefault="00C74E31" w:rsidP="00C74E31">
      <w:pPr>
        <w:pStyle w:val="hb"/>
        <w:shd w:val="clear" w:color="auto" w:fill="FFFFFF"/>
        <w:spacing w:before="480" w:beforeAutospacing="0" w:after="0" w:afterAutospacing="0"/>
        <w:rPr>
          <w:rFonts w:asciiTheme="majorHAnsi" w:hAnsiTheme="majorHAnsi" w:cs="Segoe UI"/>
          <w:iCs/>
          <w:spacing w:val="-1"/>
        </w:rPr>
      </w:pPr>
      <w:r w:rsidRPr="00C74E31">
        <w:rPr>
          <w:rFonts w:asciiTheme="majorHAnsi" w:hAnsiTheme="majorHAnsi" w:cs="Segoe UI"/>
          <w:iCs/>
          <w:spacing w:val="-1"/>
        </w:rPr>
        <w:t>1) Omission of the influence of innumerable random events.</w:t>
      </w:r>
      <w:r w:rsidRPr="00C74E31">
        <w:rPr>
          <w:rFonts w:asciiTheme="majorHAnsi" w:hAnsiTheme="majorHAnsi" w:cs="Segoe UI"/>
          <w:iCs/>
          <w:spacing w:val="-1"/>
        </w:rPr>
        <w:br/>
        <w:t>2) Errors in the measurement.</w:t>
      </w:r>
      <w:r w:rsidRPr="00C74E31">
        <w:rPr>
          <w:rFonts w:asciiTheme="majorHAnsi" w:hAnsiTheme="majorHAnsi" w:cs="Segoe UI"/>
          <w:iCs/>
          <w:spacing w:val="-1"/>
        </w:rPr>
        <w:br/>
        <w:t>3) Indeterminate human behavior</w:t>
      </w:r>
    </w:p>
    <w:p w14:paraId="1D5E5EC4" w14:textId="0A739023" w:rsidR="00C74E31" w:rsidRPr="00C74E31" w:rsidRDefault="00C74E31" w:rsidP="00AB6DC7">
      <w:pPr>
        <w:jc w:val="both"/>
        <w:rPr>
          <w:sz w:val="24"/>
          <w:szCs w:val="24"/>
        </w:rPr>
      </w:pPr>
    </w:p>
    <w:p w14:paraId="0A731E40" w14:textId="77777777" w:rsidR="00C74E31" w:rsidRDefault="00C74E31" w:rsidP="00C74E31">
      <w:pPr>
        <w:pStyle w:val="hb"/>
        <w:shd w:val="clear" w:color="auto" w:fill="FFFFFF"/>
        <w:spacing w:before="480" w:beforeAutospacing="0" w:after="0" w:afterAutospacing="0"/>
        <w:rPr>
          <w:rFonts w:asciiTheme="majorHAnsi" w:hAnsiTheme="majorHAnsi"/>
          <w:spacing w:val="-1"/>
        </w:rPr>
      </w:pPr>
      <w:r w:rsidRPr="00C74E31">
        <w:rPr>
          <w:rFonts w:asciiTheme="majorHAnsi" w:hAnsiTheme="majorHAnsi"/>
          <w:spacing w:val="-1"/>
        </w:rPr>
        <w:t>In order to determine the numerical values ​​of the parameters, the choice of data is very important. These could be:</w:t>
      </w:r>
    </w:p>
    <w:p w14:paraId="76B7994C" w14:textId="020810A4" w:rsidR="00C74E31" w:rsidRPr="00054276" w:rsidRDefault="00C74E31" w:rsidP="00C74E31">
      <w:pPr>
        <w:pStyle w:val="hb"/>
        <w:shd w:val="clear" w:color="auto" w:fill="FFFFFF"/>
        <w:spacing w:before="480" w:beforeAutospacing="0" w:after="0" w:afterAutospacing="0"/>
        <w:rPr>
          <w:rFonts w:asciiTheme="majorHAnsi" w:hAnsiTheme="majorHAnsi"/>
          <w:color w:val="4472C4" w:themeColor="accent1"/>
          <w:spacing w:val="-1"/>
        </w:rPr>
      </w:pPr>
      <w:r w:rsidRPr="00C74E31">
        <w:rPr>
          <w:rFonts w:asciiTheme="majorHAnsi" w:hAnsiTheme="majorHAnsi" w:cs="Segoe UI"/>
          <w:iCs/>
          <w:spacing w:val="-1"/>
        </w:rPr>
        <w:t>1) Time series</w:t>
      </w:r>
      <w:r w:rsidRPr="00C74E31">
        <w:rPr>
          <w:rFonts w:asciiTheme="majorHAnsi" w:hAnsiTheme="majorHAnsi" w:cs="Segoe UI"/>
          <w:iCs/>
          <w:spacing w:val="-1"/>
        </w:rPr>
        <w:br/>
        <w:t>2) Cross-sectional data</w:t>
      </w:r>
      <w:r w:rsidRPr="00C74E31">
        <w:rPr>
          <w:rFonts w:asciiTheme="majorHAnsi" w:hAnsiTheme="majorHAnsi" w:cs="Segoe UI"/>
          <w:iCs/>
          <w:spacing w:val="-1"/>
        </w:rPr>
        <w:br/>
        <w:t>3) Data panel</w:t>
      </w:r>
    </w:p>
    <w:p w14:paraId="0E6D371B" w14:textId="32319C7A" w:rsidR="00C74E31" w:rsidRPr="00054276" w:rsidRDefault="00C74E31" w:rsidP="00AB6DC7">
      <w:pPr>
        <w:jc w:val="both"/>
        <w:rPr>
          <w:color w:val="4472C4" w:themeColor="accent1"/>
          <w:sz w:val="24"/>
          <w:szCs w:val="24"/>
        </w:rPr>
      </w:pPr>
    </w:p>
    <w:p w14:paraId="344CB31C" w14:textId="57930584" w:rsidR="00E62F2E" w:rsidRDefault="00E62F2E" w:rsidP="00AB6DC7">
      <w:pPr>
        <w:jc w:val="both"/>
        <w:rPr>
          <w:color w:val="4472C4" w:themeColor="accent1"/>
          <w:sz w:val="24"/>
          <w:szCs w:val="24"/>
        </w:rPr>
      </w:pPr>
      <w:r w:rsidRPr="00054276">
        <w:rPr>
          <w:color w:val="4472C4" w:themeColor="accent1"/>
          <w:sz w:val="24"/>
          <w:szCs w:val="24"/>
        </w:rPr>
        <w:t xml:space="preserve">Econometric forecasting </w:t>
      </w:r>
      <w:r w:rsidR="00054276" w:rsidRPr="00054276">
        <w:rPr>
          <w:color w:val="4472C4" w:themeColor="accent1"/>
          <w:sz w:val="24"/>
          <w:szCs w:val="24"/>
        </w:rPr>
        <w:t xml:space="preserve">on </w:t>
      </w:r>
      <w:r w:rsidRPr="00054276">
        <w:rPr>
          <w:color w:val="4472C4" w:themeColor="accent1"/>
          <w:sz w:val="24"/>
          <w:szCs w:val="24"/>
        </w:rPr>
        <w:t>Linear Regression</w:t>
      </w:r>
      <w:r w:rsidR="00054276" w:rsidRPr="00054276">
        <w:rPr>
          <w:color w:val="4472C4" w:themeColor="accent1"/>
          <w:sz w:val="24"/>
          <w:szCs w:val="24"/>
        </w:rPr>
        <w:t>:</w:t>
      </w:r>
    </w:p>
    <w:p w14:paraId="3E477916" w14:textId="7F963647" w:rsidR="00054276" w:rsidRDefault="00054276" w:rsidP="00AB6DC7">
      <w:pPr>
        <w:jc w:val="both"/>
        <w:rPr>
          <w:color w:val="4472C4" w:themeColor="accent1"/>
          <w:sz w:val="24"/>
          <w:szCs w:val="24"/>
        </w:rPr>
      </w:pPr>
      <w:r>
        <w:rPr>
          <w:color w:val="4472C4" w:themeColor="accent1"/>
          <w:sz w:val="24"/>
          <w:szCs w:val="24"/>
        </w:rPr>
        <w:t>What is linear regression?</w:t>
      </w:r>
    </w:p>
    <w:p w14:paraId="40AD47FD" w14:textId="45EBACE6" w:rsidR="00054276" w:rsidRPr="00054276" w:rsidRDefault="00054276" w:rsidP="00AB6DC7">
      <w:pPr>
        <w:jc w:val="both"/>
        <w:rPr>
          <w:rFonts w:asciiTheme="majorHAnsi" w:hAnsiTheme="majorHAnsi" w:cs="Arial"/>
          <w:color w:val="000000"/>
          <w:shd w:val="clear" w:color="auto" w:fill="FFFFFF"/>
        </w:rPr>
      </w:pPr>
      <w:r w:rsidRPr="00054276">
        <w:rPr>
          <w:rFonts w:asciiTheme="majorHAnsi" w:hAnsiTheme="majorHAnsi" w:cs="Arial"/>
          <w:color w:val="000000"/>
          <w:shd w:val="clear" w:color="auto" w:fill="FFFFFF"/>
        </w:rPr>
        <w:t>The linear regression model has a dependent variable</w:t>
      </w:r>
      <w:r w:rsidRPr="00054276">
        <w:rPr>
          <w:rFonts w:asciiTheme="majorHAnsi" w:hAnsiTheme="majorHAnsi" w:cs="Arial"/>
          <w:color w:val="000000"/>
          <w:shd w:val="clear" w:color="auto" w:fill="FFFFFF"/>
        </w:rPr>
        <w:t>(Y)</w:t>
      </w:r>
      <w:r w:rsidRPr="00054276">
        <w:rPr>
          <w:rFonts w:asciiTheme="majorHAnsi" w:hAnsiTheme="majorHAnsi" w:cs="Arial"/>
          <w:color w:val="000000"/>
          <w:shd w:val="clear" w:color="auto" w:fill="FFFFFF"/>
        </w:rPr>
        <w:t xml:space="preserve"> that is a continuous variable, while the independent variables</w:t>
      </w:r>
      <w:r w:rsidRPr="00054276">
        <w:rPr>
          <w:rFonts w:asciiTheme="majorHAnsi" w:hAnsiTheme="majorHAnsi" w:cs="Arial"/>
          <w:color w:val="000000"/>
          <w:shd w:val="clear" w:color="auto" w:fill="FFFFFF"/>
        </w:rPr>
        <w:t>(X)</w:t>
      </w:r>
      <w:r w:rsidRPr="00054276">
        <w:rPr>
          <w:rFonts w:asciiTheme="majorHAnsi" w:hAnsiTheme="majorHAnsi" w:cs="Arial"/>
          <w:color w:val="000000"/>
          <w:shd w:val="clear" w:color="auto" w:fill="FFFFFF"/>
        </w:rPr>
        <w:t xml:space="preserve"> can take any form (continuous, discrete, or indicator variables).  A simple linear regression model has only one independent variable, while a multiple linear regression model has two or more independent variables.  The linear regression is typically estimated using OLS (ordinary least squares). Examples include studying the effect of education on income; or the effect of recession on stock returns</w:t>
      </w:r>
    </w:p>
    <w:p w14:paraId="78DA8FFC" w14:textId="77777777" w:rsidR="00054276" w:rsidRDefault="00054276" w:rsidP="00AB6DC7">
      <w:pPr>
        <w:jc w:val="both"/>
        <w:rPr>
          <w:color w:val="4472C4" w:themeColor="accent1"/>
          <w:sz w:val="24"/>
          <w:szCs w:val="24"/>
        </w:rPr>
      </w:pPr>
      <w:r>
        <w:rPr>
          <w:color w:val="4472C4" w:themeColor="accent1"/>
          <w:sz w:val="24"/>
          <w:szCs w:val="24"/>
        </w:rPr>
        <w:t xml:space="preserve">                                 </w:t>
      </w:r>
    </w:p>
    <w:p w14:paraId="7D54CAB1" w14:textId="1CBCB162" w:rsidR="00054276" w:rsidRDefault="00054276" w:rsidP="00AB6DC7">
      <w:pPr>
        <w:jc w:val="both"/>
        <w:rPr>
          <w:color w:val="4472C4" w:themeColor="accent1"/>
          <w:sz w:val="24"/>
          <w:szCs w:val="24"/>
        </w:rPr>
      </w:pPr>
      <w:r>
        <w:rPr>
          <w:color w:val="4472C4" w:themeColor="accent1"/>
          <w:sz w:val="24"/>
          <w:szCs w:val="24"/>
        </w:rPr>
        <w:t xml:space="preserve">                      </w:t>
      </w:r>
      <w:r>
        <w:rPr>
          <w:noProof/>
        </w:rPr>
        <w:drawing>
          <wp:inline distT="0" distB="0" distL="0" distR="0" wp14:anchorId="18A88E90" wp14:editId="5A7927DC">
            <wp:extent cx="3294380" cy="160972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9833" cy="1622162"/>
                    </a:xfrm>
                    <a:prstGeom prst="rect">
                      <a:avLst/>
                    </a:prstGeom>
                  </pic:spPr>
                </pic:pic>
              </a:graphicData>
            </a:graphic>
          </wp:inline>
        </w:drawing>
      </w:r>
    </w:p>
    <w:p w14:paraId="0DEDAF1B" w14:textId="378E2B3B" w:rsidR="00054276" w:rsidRPr="00010D66" w:rsidRDefault="00054276" w:rsidP="00AB6DC7">
      <w:pPr>
        <w:jc w:val="both"/>
        <w:rPr>
          <w:sz w:val="24"/>
          <w:szCs w:val="24"/>
        </w:rPr>
      </w:pPr>
    </w:p>
    <w:p w14:paraId="641D41BC" w14:textId="6C429EDA" w:rsidR="00054276" w:rsidRPr="00010D66" w:rsidRDefault="00054276" w:rsidP="00AB6DC7">
      <w:pPr>
        <w:jc w:val="both"/>
        <w:rPr>
          <w:sz w:val="24"/>
          <w:szCs w:val="24"/>
        </w:rPr>
      </w:pPr>
      <w:r w:rsidRPr="00010D66">
        <w:rPr>
          <w:sz w:val="24"/>
          <w:szCs w:val="24"/>
        </w:rPr>
        <w:t xml:space="preserve">X= </w:t>
      </w:r>
      <w:r w:rsidR="00010D66" w:rsidRPr="00010D66">
        <w:rPr>
          <w:sz w:val="24"/>
          <w:szCs w:val="24"/>
        </w:rPr>
        <w:t>number of credit cards</w:t>
      </w:r>
    </w:p>
    <w:p w14:paraId="4D05F55D" w14:textId="2B654A15" w:rsidR="00010D66" w:rsidRDefault="00010D66" w:rsidP="00AB6DC7">
      <w:pPr>
        <w:jc w:val="both"/>
        <w:rPr>
          <w:sz w:val="24"/>
          <w:szCs w:val="24"/>
        </w:rPr>
      </w:pPr>
      <w:r w:rsidRPr="00010D66">
        <w:rPr>
          <w:sz w:val="24"/>
          <w:szCs w:val="24"/>
        </w:rPr>
        <w:t>Y= dollar spent</w:t>
      </w:r>
    </w:p>
    <w:p w14:paraId="67D7C764" w14:textId="3DE68C65" w:rsidR="00010D66" w:rsidRDefault="00010D66" w:rsidP="00AB6DC7">
      <w:pPr>
        <w:jc w:val="both"/>
        <w:rPr>
          <w:sz w:val="24"/>
          <w:szCs w:val="24"/>
        </w:rPr>
      </w:pPr>
      <w:r>
        <w:rPr>
          <w:sz w:val="24"/>
          <w:szCs w:val="24"/>
        </w:rPr>
        <w:t xml:space="preserve">The linear regression model </w:t>
      </w:r>
      <w:proofErr w:type="gramStart"/>
      <w:r>
        <w:rPr>
          <w:sz w:val="24"/>
          <w:szCs w:val="24"/>
        </w:rPr>
        <w:t>describe</w:t>
      </w:r>
      <w:proofErr w:type="gramEnd"/>
      <w:r>
        <w:rPr>
          <w:sz w:val="24"/>
          <w:szCs w:val="24"/>
        </w:rPr>
        <w:t xml:space="preserve"> how the dependent variable is related to the independent variable and the error term</w:t>
      </w:r>
    </w:p>
    <w:p w14:paraId="50A4E2A5" w14:textId="3C224E70" w:rsidR="00010D66" w:rsidRDefault="00010D66" w:rsidP="00AB6DC7">
      <w:pPr>
        <w:jc w:val="both"/>
        <w:rPr>
          <w:sz w:val="32"/>
          <w:szCs w:val="32"/>
        </w:rPr>
      </w:pPr>
      <w:r>
        <w:rPr>
          <w:sz w:val="24"/>
          <w:szCs w:val="24"/>
        </w:rPr>
        <w:t xml:space="preserve">                                                            </w:t>
      </w:r>
      <w:r w:rsidRPr="00010D66">
        <w:rPr>
          <w:sz w:val="32"/>
          <w:szCs w:val="32"/>
        </w:rPr>
        <w:t>y= xβ+u</w:t>
      </w:r>
    </w:p>
    <w:p w14:paraId="64C2246B" w14:textId="076441B1" w:rsidR="00010D66" w:rsidRPr="00010D66" w:rsidRDefault="00010D66" w:rsidP="00AB6DC7">
      <w:pPr>
        <w:jc w:val="both"/>
        <w:rPr>
          <w:sz w:val="24"/>
          <w:szCs w:val="24"/>
        </w:rPr>
      </w:pPr>
      <w:r w:rsidRPr="00010D66">
        <w:rPr>
          <w:sz w:val="24"/>
          <w:szCs w:val="24"/>
        </w:rPr>
        <w:t xml:space="preserve">y-dependent variable, x – independent variable, </w:t>
      </w:r>
      <w:r w:rsidRPr="00010D66">
        <w:rPr>
          <w:sz w:val="24"/>
          <w:szCs w:val="24"/>
        </w:rPr>
        <w:t>β</w:t>
      </w:r>
      <w:r w:rsidRPr="00010D66">
        <w:rPr>
          <w:sz w:val="24"/>
          <w:szCs w:val="24"/>
        </w:rPr>
        <w:t>-intercept, u-error</w:t>
      </w:r>
    </w:p>
    <w:p w14:paraId="3010ADDE" w14:textId="647DE172" w:rsidR="00010D66" w:rsidRPr="00010D66" w:rsidRDefault="00010D66" w:rsidP="00AB6DC7">
      <w:pPr>
        <w:jc w:val="both"/>
        <w:rPr>
          <w:color w:val="4472C4" w:themeColor="accent1"/>
          <w:sz w:val="24"/>
          <w:szCs w:val="24"/>
        </w:rPr>
      </w:pPr>
      <w:r w:rsidRPr="00010D66">
        <w:rPr>
          <w:color w:val="4472C4" w:themeColor="accent1"/>
          <w:sz w:val="24"/>
          <w:szCs w:val="24"/>
        </w:rPr>
        <w:t>regression error:</w:t>
      </w:r>
    </w:p>
    <w:p w14:paraId="5976F097" w14:textId="4ED83337" w:rsidR="00010D66" w:rsidRPr="00010D66" w:rsidRDefault="00010D66" w:rsidP="00AB6DC7">
      <w:pPr>
        <w:jc w:val="both"/>
        <w:rPr>
          <w:sz w:val="24"/>
          <w:szCs w:val="24"/>
        </w:rPr>
      </w:pPr>
      <w:r w:rsidRPr="00010D66">
        <w:rPr>
          <w:noProof/>
          <w:sz w:val="24"/>
          <w:szCs w:val="24"/>
        </w:rPr>
        <w:drawing>
          <wp:inline distT="0" distB="0" distL="0" distR="0" wp14:anchorId="573195FA" wp14:editId="72F710D2">
            <wp:extent cx="4981575" cy="27877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8198" cy="2797068"/>
                    </a:xfrm>
                    <a:prstGeom prst="rect">
                      <a:avLst/>
                    </a:prstGeom>
                  </pic:spPr>
                </pic:pic>
              </a:graphicData>
            </a:graphic>
          </wp:inline>
        </w:drawing>
      </w:r>
    </w:p>
    <w:p w14:paraId="0B27EC51" w14:textId="46B64421" w:rsidR="00010D66" w:rsidRDefault="00010D66" w:rsidP="00AB6DC7">
      <w:pPr>
        <w:jc w:val="both"/>
        <w:rPr>
          <w:sz w:val="24"/>
          <w:szCs w:val="24"/>
        </w:rPr>
      </w:pPr>
      <w:r w:rsidRPr="00010D66">
        <w:rPr>
          <w:sz w:val="24"/>
          <w:szCs w:val="24"/>
        </w:rPr>
        <w:t xml:space="preserve">error means difference between actual value and predicted values of the dependent variables </w:t>
      </w:r>
    </w:p>
    <w:p w14:paraId="59607D5A" w14:textId="5FAFA801" w:rsidR="00400FF5" w:rsidRDefault="00400FF5" w:rsidP="00AB6DC7">
      <w:pPr>
        <w:jc w:val="both"/>
        <w:rPr>
          <w:color w:val="4472C4" w:themeColor="accent1"/>
          <w:sz w:val="24"/>
          <w:szCs w:val="24"/>
        </w:rPr>
      </w:pPr>
      <w:r w:rsidRPr="00400FF5">
        <w:rPr>
          <w:color w:val="4472C4" w:themeColor="accent1"/>
          <w:sz w:val="24"/>
          <w:szCs w:val="24"/>
        </w:rPr>
        <w:t>OLS method:</w:t>
      </w:r>
    </w:p>
    <w:p w14:paraId="57DE4E0A" w14:textId="77777777" w:rsidR="00400FF5" w:rsidRDefault="00400FF5" w:rsidP="00AB6DC7">
      <w:pPr>
        <w:jc w:val="both"/>
        <w:rPr>
          <w:sz w:val="24"/>
          <w:szCs w:val="24"/>
        </w:rPr>
      </w:pPr>
      <w:r>
        <w:rPr>
          <w:sz w:val="24"/>
          <w:szCs w:val="24"/>
        </w:rPr>
        <w:t>The ordinary least square method is used to calculate the coefficients so that the errors are as small as possible.</w:t>
      </w:r>
    </w:p>
    <w:p w14:paraId="26A4AE14" w14:textId="77777777" w:rsidR="00400FF5" w:rsidRDefault="00400FF5" w:rsidP="00AB6DC7">
      <w:pPr>
        <w:jc w:val="both"/>
        <w:rPr>
          <w:sz w:val="24"/>
          <w:szCs w:val="24"/>
        </w:rPr>
      </w:pPr>
      <w:r>
        <w:rPr>
          <w:sz w:val="24"/>
          <w:szCs w:val="24"/>
        </w:rPr>
        <w:t>We minimize the sum of squared residuals:</w:t>
      </w:r>
    </w:p>
    <w:p w14:paraId="70CD0A99" w14:textId="17C38F4A" w:rsidR="00400FF5" w:rsidRPr="00400FF5" w:rsidRDefault="00400FF5" w:rsidP="00AB6DC7">
      <w:pPr>
        <w:jc w:val="both"/>
        <w:rPr>
          <w:sz w:val="24"/>
          <w:szCs w:val="24"/>
        </w:rPr>
      </w:pPr>
      <w:r>
        <w:rPr>
          <w:sz w:val="24"/>
          <w:szCs w:val="24"/>
        </w:rPr>
        <w:t xml:space="preserve">                                  </w:t>
      </w:r>
      <w:r>
        <w:rPr>
          <w:noProof/>
        </w:rPr>
        <w:drawing>
          <wp:inline distT="0" distB="0" distL="0" distR="0" wp14:anchorId="3948C85C" wp14:editId="383B32D6">
            <wp:extent cx="380047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0475" cy="628650"/>
                    </a:xfrm>
                    <a:prstGeom prst="rect">
                      <a:avLst/>
                    </a:prstGeom>
                  </pic:spPr>
                </pic:pic>
              </a:graphicData>
            </a:graphic>
          </wp:inline>
        </w:drawing>
      </w:r>
    </w:p>
    <w:p w14:paraId="0E817E44" w14:textId="168791B7" w:rsidR="00054276" w:rsidRPr="00400FF5" w:rsidRDefault="00054276" w:rsidP="00AB6DC7">
      <w:pPr>
        <w:jc w:val="both"/>
        <w:rPr>
          <w:noProof/>
          <w:color w:val="FF0000"/>
        </w:rPr>
      </w:pPr>
    </w:p>
    <w:p w14:paraId="69EDCCA7" w14:textId="62D12531" w:rsidR="00400FF5" w:rsidRPr="00400FF5" w:rsidRDefault="00400FF5" w:rsidP="00AB6DC7">
      <w:pPr>
        <w:jc w:val="both"/>
        <w:rPr>
          <w:noProof/>
          <w:color w:val="FF0000"/>
        </w:rPr>
      </w:pPr>
    </w:p>
    <w:p w14:paraId="0C8CB2AE" w14:textId="0CAF6394" w:rsidR="00400FF5" w:rsidRPr="00400FF5" w:rsidRDefault="00400FF5" w:rsidP="00AB6DC7">
      <w:pPr>
        <w:jc w:val="both"/>
        <w:rPr>
          <w:noProof/>
          <w:color w:val="FF0000"/>
        </w:rPr>
      </w:pPr>
    </w:p>
    <w:p w14:paraId="3F8BD83E" w14:textId="08CA4453" w:rsidR="00400FF5" w:rsidRPr="00FC6752" w:rsidRDefault="00400FF5" w:rsidP="00AB6DC7">
      <w:pPr>
        <w:jc w:val="both"/>
        <w:rPr>
          <w:noProof/>
          <w:color w:val="4472C4" w:themeColor="accent1"/>
        </w:rPr>
      </w:pPr>
      <w:r w:rsidRPr="00FC6752">
        <w:rPr>
          <w:noProof/>
          <w:color w:val="4472C4" w:themeColor="accent1"/>
        </w:rPr>
        <w:lastRenderedPageBreak/>
        <w:t>Goodness of fit:</w:t>
      </w:r>
    </w:p>
    <w:p w14:paraId="52ABD322" w14:textId="36745A8C" w:rsidR="00400FF5" w:rsidRPr="00FC6752" w:rsidRDefault="00400FF5" w:rsidP="00AB6DC7">
      <w:pPr>
        <w:jc w:val="both"/>
        <w:rPr>
          <w:noProof/>
        </w:rPr>
      </w:pPr>
      <w:r w:rsidRPr="00FC6752">
        <w:rPr>
          <w:noProof/>
        </w:rPr>
        <w:t>What is R-squared?</w:t>
      </w:r>
    </w:p>
    <w:p w14:paraId="28C26AD4" w14:textId="4E4CF317" w:rsidR="00400FF5" w:rsidRDefault="00400FF5" w:rsidP="00AB6DC7">
      <w:pPr>
        <w:jc w:val="both"/>
        <w:rPr>
          <w:noProof/>
        </w:rPr>
      </w:pPr>
      <w:r w:rsidRPr="00C74E31">
        <w:rPr>
          <w:sz w:val="24"/>
          <w:szCs w:val="24"/>
        </w:rPr>
        <w:t xml:space="preserve">• </w:t>
      </w:r>
      <w:r>
        <w:rPr>
          <w:noProof/>
        </w:rPr>
        <w:t>The coefficient of determination (R-squared )provides a measure of the goodness of fit for the estimated regression equation</w:t>
      </w:r>
    </w:p>
    <w:p w14:paraId="1B2B4511" w14:textId="2C693904" w:rsidR="00400FF5" w:rsidRDefault="00400FF5" w:rsidP="00AB6DC7">
      <w:pPr>
        <w:jc w:val="both"/>
        <w:rPr>
          <w:noProof/>
        </w:rPr>
      </w:pPr>
      <w:r>
        <w:rPr>
          <w:noProof/>
        </w:rPr>
        <w:t xml:space="preserve">                               </w:t>
      </w:r>
      <w:r>
        <w:rPr>
          <w:noProof/>
        </w:rPr>
        <w:drawing>
          <wp:inline distT="0" distB="0" distL="0" distR="0" wp14:anchorId="50DF05C5" wp14:editId="16ED46BD">
            <wp:extent cx="246697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6975" cy="295275"/>
                    </a:xfrm>
                    <a:prstGeom prst="rect">
                      <a:avLst/>
                    </a:prstGeom>
                  </pic:spPr>
                </pic:pic>
              </a:graphicData>
            </a:graphic>
          </wp:inline>
        </w:drawing>
      </w:r>
    </w:p>
    <w:p w14:paraId="5BBD21B2" w14:textId="79168ACD" w:rsidR="00400FF5" w:rsidRDefault="00400FF5" w:rsidP="00AB6DC7">
      <w:pPr>
        <w:jc w:val="both"/>
        <w:rPr>
          <w:noProof/>
        </w:rPr>
      </w:pPr>
      <w:r w:rsidRPr="00C74E31">
        <w:rPr>
          <w:sz w:val="24"/>
          <w:szCs w:val="24"/>
        </w:rPr>
        <w:t xml:space="preserve">• </w:t>
      </w:r>
      <w:r>
        <w:rPr>
          <w:noProof/>
        </w:rPr>
        <w:t>Values of R-squared to 1 indicate perfect fit, values close to zero indicate poor fit</w:t>
      </w:r>
    </w:p>
    <w:p w14:paraId="78559B5C" w14:textId="20B9B588" w:rsidR="00400FF5" w:rsidRDefault="00400FF5" w:rsidP="00AB6DC7">
      <w:pPr>
        <w:jc w:val="both"/>
        <w:rPr>
          <w:noProof/>
        </w:rPr>
      </w:pPr>
      <w:r w:rsidRPr="00C74E31">
        <w:rPr>
          <w:sz w:val="24"/>
          <w:szCs w:val="24"/>
        </w:rPr>
        <w:t xml:space="preserve">• </w:t>
      </w:r>
      <w:r>
        <w:rPr>
          <w:noProof/>
        </w:rPr>
        <w:t>R-squared that is greator than 0.25 is considered good in the economics field</w:t>
      </w:r>
    </w:p>
    <w:p w14:paraId="0F75D4B0" w14:textId="081EB56B" w:rsidR="00400FF5" w:rsidRDefault="00400FF5" w:rsidP="00AB6DC7">
      <w:pPr>
        <w:jc w:val="both"/>
        <w:rPr>
          <w:noProof/>
        </w:rPr>
      </w:pPr>
      <w:r w:rsidRPr="00C74E31">
        <w:rPr>
          <w:sz w:val="24"/>
          <w:szCs w:val="24"/>
        </w:rPr>
        <w:t>•</w:t>
      </w:r>
      <w:r>
        <w:rPr>
          <w:sz w:val="24"/>
          <w:szCs w:val="24"/>
        </w:rPr>
        <w:t>R-squared interpretation: if R-squared = 0.8 then 80% of the variation is explained by the regression and the rest is due to error, so, we have</w:t>
      </w:r>
      <w:r w:rsidR="00FC6752">
        <w:rPr>
          <w:sz w:val="24"/>
          <w:szCs w:val="24"/>
        </w:rPr>
        <w:t xml:space="preserve"> a good fit</w:t>
      </w:r>
    </w:p>
    <w:p w14:paraId="5DB31651" w14:textId="77777777" w:rsidR="00400FF5" w:rsidRPr="00400FF5" w:rsidRDefault="00400FF5" w:rsidP="00AB6DC7">
      <w:pPr>
        <w:jc w:val="both"/>
        <w:rPr>
          <w:noProof/>
        </w:rPr>
      </w:pPr>
    </w:p>
    <w:p w14:paraId="6C4BA3BD" w14:textId="1D22776E" w:rsidR="00400FF5" w:rsidRPr="00054276" w:rsidRDefault="00400FF5" w:rsidP="00AB6DC7">
      <w:pPr>
        <w:jc w:val="both"/>
        <w:rPr>
          <w:color w:val="4472C4" w:themeColor="accent1"/>
          <w:sz w:val="24"/>
          <w:szCs w:val="24"/>
        </w:rPr>
      </w:pPr>
    </w:p>
    <w:sectPr w:rsidR="00400FF5" w:rsidRPr="0005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C073B"/>
    <w:multiLevelType w:val="multilevel"/>
    <w:tmpl w:val="040E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E3746"/>
    <w:multiLevelType w:val="multilevel"/>
    <w:tmpl w:val="4DD0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35"/>
    <w:rsid w:val="00010D66"/>
    <w:rsid w:val="00016E27"/>
    <w:rsid w:val="00054276"/>
    <w:rsid w:val="00400FF5"/>
    <w:rsid w:val="00947BC8"/>
    <w:rsid w:val="00AB6DC7"/>
    <w:rsid w:val="00B954B9"/>
    <w:rsid w:val="00BE5A5A"/>
    <w:rsid w:val="00C74E31"/>
    <w:rsid w:val="00CD1BF5"/>
    <w:rsid w:val="00D44DD6"/>
    <w:rsid w:val="00D61499"/>
    <w:rsid w:val="00D64A84"/>
    <w:rsid w:val="00E06D5D"/>
    <w:rsid w:val="00E20135"/>
    <w:rsid w:val="00E62F2E"/>
    <w:rsid w:val="00FC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36C9"/>
  <w15:chartTrackingRefBased/>
  <w15:docId w15:val="{E99F42C4-74B9-4716-9311-974B4040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6DC7"/>
    <w:rPr>
      <w:sz w:val="16"/>
      <w:szCs w:val="16"/>
    </w:rPr>
  </w:style>
  <w:style w:type="paragraph" w:styleId="CommentText">
    <w:name w:val="annotation text"/>
    <w:basedOn w:val="Normal"/>
    <w:link w:val="CommentTextChar"/>
    <w:uiPriority w:val="99"/>
    <w:semiHidden/>
    <w:unhideWhenUsed/>
    <w:rsid w:val="00AB6DC7"/>
    <w:pPr>
      <w:spacing w:line="240" w:lineRule="auto"/>
    </w:pPr>
    <w:rPr>
      <w:sz w:val="20"/>
      <w:szCs w:val="20"/>
    </w:rPr>
  </w:style>
  <w:style w:type="character" w:customStyle="1" w:styleId="CommentTextChar">
    <w:name w:val="Comment Text Char"/>
    <w:basedOn w:val="DefaultParagraphFont"/>
    <w:link w:val="CommentText"/>
    <w:uiPriority w:val="99"/>
    <w:semiHidden/>
    <w:rsid w:val="00AB6DC7"/>
    <w:rPr>
      <w:sz w:val="20"/>
      <w:szCs w:val="20"/>
    </w:rPr>
  </w:style>
  <w:style w:type="paragraph" w:styleId="CommentSubject">
    <w:name w:val="annotation subject"/>
    <w:basedOn w:val="CommentText"/>
    <w:next w:val="CommentText"/>
    <w:link w:val="CommentSubjectChar"/>
    <w:uiPriority w:val="99"/>
    <w:semiHidden/>
    <w:unhideWhenUsed/>
    <w:rsid w:val="00AB6DC7"/>
    <w:rPr>
      <w:b/>
      <w:bCs/>
    </w:rPr>
  </w:style>
  <w:style w:type="character" w:customStyle="1" w:styleId="CommentSubjectChar">
    <w:name w:val="Comment Subject Char"/>
    <w:basedOn w:val="CommentTextChar"/>
    <w:link w:val="CommentSubject"/>
    <w:uiPriority w:val="99"/>
    <w:semiHidden/>
    <w:rsid w:val="00AB6DC7"/>
    <w:rPr>
      <w:b/>
      <w:bCs/>
      <w:sz w:val="20"/>
      <w:szCs w:val="20"/>
    </w:rPr>
  </w:style>
  <w:style w:type="paragraph" w:styleId="BalloonText">
    <w:name w:val="Balloon Text"/>
    <w:basedOn w:val="Normal"/>
    <w:link w:val="BalloonTextChar"/>
    <w:uiPriority w:val="99"/>
    <w:semiHidden/>
    <w:unhideWhenUsed/>
    <w:rsid w:val="00AB6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DC7"/>
    <w:rPr>
      <w:rFonts w:ascii="Segoe UI" w:hAnsi="Segoe UI" w:cs="Segoe UI"/>
      <w:sz w:val="18"/>
      <w:szCs w:val="18"/>
    </w:rPr>
  </w:style>
  <w:style w:type="paragraph" w:styleId="NormalWeb">
    <w:name w:val="Normal (Web)"/>
    <w:basedOn w:val="Normal"/>
    <w:uiPriority w:val="99"/>
    <w:semiHidden/>
    <w:unhideWhenUsed/>
    <w:rsid w:val="00D64A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4A84"/>
    <w:rPr>
      <w:color w:val="0000FF"/>
      <w:u w:val="single"/>
    </w:rPr>
  </w:style>
  <w:style w:type="character" w:styleId="Strong">
    <w:name w:val="Strong"/>
    <w:basedOn w:val="DefaultParagraphFont"/>
    <w:uiPriority w:val="22"/>
    <w:qFormat/>
    <w:rsid w:val="00C74E31"/>
    <w:rPr>
      <w:b/>
      <w:bCs/>
    </w:rPr>
  </w:style>
  <w:style w:type="paragraph" w:customStyle="1" w:styleId="hb">
    <w:name w:val="hb"/>
    <w:basedOn w:val="Normal"/>
    <w:rsid w:val="00C74E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2639">
      <w:bodyDiv w:val="1"/>
      <w:marLeft w:val="0"/>
      <w:marRight w:val="0"/>
      <w:marTop w:val="0"/>
      <w:marBottom w:val="0"/>
      <w:divBdr>
        <w:top w:val="none" w:sz="0" w:space="0" w:color="auto"/>
        <w:left w:val="none" w:sz="0" w:space="0" w:color="auto"/>
        <w:bottom w:val="none" w:sz="0" w:space="0" w:color="auto"/>
        <w:right w:val="none" w:sz="0" w:space="0" w:color="auto"/>
      </w:divBdr>
      <w:divsChild>
        <w:div w:id="18167559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67238033">
      <w:bodyDiv w:val="1"/>
      <w:marLeft w:val="0"/>
      <w:marRight w:val="0"/>
      <w:marTop w:val="0"/>
      <w:marBottom w:val="0"/>
      <w:divBdr>
        <w:top w:val="none" w:sz="0" w:space="0" w:color="auto"/>
        <w:left w:val="none" w:sz="0" w:space="0" w:color="auto"/>
        <w:bottom w:val="none" w:sz="0" w:space="0" w:color="auto"/>
        <w:right w:val="none" w:sz="0" w:space="0" w:color="auto"/>
      </w:divBdr>
    </w:div>
    <w:div w:id="1591699337">
      <w:bodyDiv w:val="1"/>
      <w:marLeft w:val="0"/>
      <w:marRight w:val="0"/>
      <w:marTop w:val="0"/>
      <w:marBottom w:val="0"/>
      <w:divBdr>
        <w:top w:val="none" w:sz="0" w:space="0" w:color="auto"/>
        <w:left w:val="none" w:sz="0" w:space="0" w:color="auto"/>
        <w:bottom w:val="none" w:sz="0" w:space="0" w:color="auto"/>
        <w:right w:val="none" w:sz="0" w:space="0" w:color="auto"/>
      </w:divBdr>
      <w:divsChild>
        <w:div w:id="15193497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250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lib.org/library/Enc/InterestRates.html" TargetMode="External"/><Relationship Id="rId13" Type="http://schemas.openxmlformats.org/officeDocument/2006/relationships/hyperlink" Target="https://en.wikipedia.org/wiki/Logit" TargetMode="External"/><Relationship Id="rId18" Type="http://schemas.openxmlformats.org/officeDocument/2006/relationships/hyperlink" Target="https://en.wikipedia.org/wiki/Hazard"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jpeg"/><Relationship Id="rId12" Type="http://schemas.openxmlformats.org/officeDocument/2006/relationships/hyperlink" Target="https://en.wikipedia.org/wiki/Probit" TargetMode="External"/><Relationship Id="rId17" Type="http://schemas.openxmlformats.org/officeDocument/2006/relationships/hyperlink" Target="https://en.wikipedia.org/wiki/Cointegr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ector_Autoregressio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Generalized_linear_mode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RIMA" TargetMode="External"/><Relationship Id="rId23" Type="http://schemas.openxmlformats.org/officeDocument/2006/relationships/image" Target="media/image8.png"/><Relationship Id="rId10" Type="http://schemas.openxmlformats.org/officeDocument/2006/relationships/hyperlink" Target="https://en.wikipedia.org/wiki/Linear_regressi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Tobit_mode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C51AB-6289-46D2-A7E6-094131DC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sanjapu</dc:creator>
  <cp:keywords/>
  <dc:description/>
  <cp:lastModifiedBy>ashok sanjapu</cp:lastModifiedBy>
  <cp:revision>2</cp:revision>
  <dcterms:created xsi:type="dcterms:W3CDTF">2020-02-18T13:16:00Z</dcterms:created>
  <dcterms:modified xsi:type="dcterms:W3CDTF">2020-02-18T13:16:00Z</dcterms:modified>
</cp:coreProperties>
</file>