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8"/>
          <w:sz-cs w:val="28"/>
          <w:b/>
          <w:i/>
          <w:color w:val="000000"/>
        </w:rPr>
        <w:t xml:space="preserve">Ashok Sekar</w:t>
      </w:r>
      <w:r>
        <w:rPr>
          <w:rFonts w:ascii="Times" w:hAnsi="Times" w:cs="Times"/>
          <w:sz w:val="24"/>
          <w:sz-cs w:val="24"/>
        </w:rPr>
        <w:t xml:space="preserve"/>
        <w:tab/>
        <w:t xml:space="preserve"/>
      </w:r>
      <w:r>
        <w:rPr>
          <w:rFonts w:ascii="Times" w:hAnsi="Times" w:cs="Times"/>
          <w:sz w:val="28"/>
          <w:sz-cs w:val="28"/>
          <w:b/>
          <w:i/>
          <w:color w:val="000000"/>
        </w:rPr>
        <w:t xml:space="preserve">    </w:t>
      </w:r>
      <w:r>
        <w:rPr>
          <w:rFonts w:ascii="Times" w:hAnsi="Times" w:cs="Times"/>
          <w:sz w:val="20"/>
          <w:sz-cs w:val="20"/>
          <w:b/>
          <w:i/>
          <w:dstrike/>
        </w:rPr>
        <w:t xml:space="preserve">itsmeashoksekar@gmail.com</w:t>
      </w:r>
      <w:r>
        <w:rPr>
          <w:rFonts w:ascii="Times" w:hAnsi="Times" w:cs="Times"/>
          <w:sz w:val="24"/>
          <w:sz-cs w:val="24"/>
        </w:rPr>
        <w:t xml:space="preserve"/>
        <w:tab/>
        <w:t xml:space="preserve"/>
        <w:tab/>
        <w:t xml:space="preserve"/>
        <w:tab/>
        <w:t xml:space="preserve"/>
      </w:r>
      <w:r>
        <w:rPr>
          <w:rFonts w:ascii="Times" w:hAnsi="Times" w:cs="Times"/>
          <w:sz w:val="28"/>
          <w:sz-cs w:val="28"/>
          <w:b/>
          <w:i/>
          <w:color w:val="000000"/>
        </w:rPr>
        <w:t xml:space="preserve">      +</w:t>
      </w:r>
      <w:r>
        <w:rPr>
          <w:rFonts w:ascii="Helvetica Neue" w:hAnsi="Helvetica Neue" w:cs="Helvetica Neue"/>
          <w:sz w:val="21"/>
          <w:sz-cs w:val="21"/>
          <w:b/>
          <w:i/>
          <w:color w:val="202124"/>
        </w:rPr>
        <w:t xml:space="preserve">1 484-252-3003</w:t>
      </w:r>
    </w:p>
    <w:p>
      <w:pPr/>
      <w:r>
        <w:rPr>
          <w:rFonts w:ascii="Times" w:hAnsi="Times" w:cs="Times"/>
          <w:sz w:val="24"/>
          <w:sz-cs w:val="24"/>
          <w:b/>
          <w:i/>
          <w:color w:val="000000"/>
        </w:rPr>
        <w:t xml:space="preserve">____________________________________________________________________________________</w:t>
      </w:r>
      <w:r>
        <w:rPr>
          <w:rFonts w:ascii="Times" w:hAnsi="Times" w:cs="Times"/>
          <w:sz w:val="24"/>
          <w:sz-cs w:val="24"/>
        </w:rPr>
        <w:t xml:space="preserve"/>
        <w:br/>
        <w:t xml:space="preserve"/>
      </w:r>
      <w:r>
        <w:rPr>
          <w:rFonts w:ascii="Times" w:hAnsi="Times" w:cs="Times"/>
          <w:sz w:val="28"/>
          <w:sz-cs w:val="28"/>
          <w:b/>
          <w:i/>
          <w:u w:val="single"/>
          <w:dstrike/>
          <w:color w:val="000000"/>
        </w:rPr>
        <w:t xml:space="preserve">SUMMARY</w:t>
      </w:r>
    </w:p>
    <w:p>
      <w:pPr>
        <w:ind w:left="720" w:first-line="-720"/>
      </w:pPr>
      <w:r>
        <w:rPr>
          <w:rFonts w:ascii="Times" w:hAnsi="Times" w:cs="Times"/>
          <w:sz w:val="24"/>
          <w:sz-cs w:val="24"/>
          <w:b/>
          <w:i/>
          <w:color w:val="000000"/>
        </w:rPr>
        <w:t xml:space="preserve"/>
        <w:tab/>
        <w:t xml:space="preserve">•</w:t>
        <w:tab/>
        <w:t xml:space="preserve">Over 18 years of IT experience in design, development and implementation of monolithic web applications, soap and rest microservices using Java and JEE.</w:t>
      </w:r>
    </w:p>
    <w:p>
      <w:pPr>
        <w:ind w:left="720" w:first-line="-720"/>
      </w:pPr>
      <w:r>
        <w:rPr>
          <w:rFonts w:ascii="Times" w:hAnsi="Times" w:cs="Times"/>
          <w:sz w:val="24"/>
          <w:sz-cs w:val="24"/>
          <w:b/>
          <w:i/>
          <w:color w:val="000000"/>
        </w:rPr>
        <w:t xml:space="preserve"/>
        <w:tab/>
        <w:t xml:space="preserve">•</w:t>
        <w:tab/>
        <w:t xml:space="preserve">Hands on Experience in AI/ML AI driven software architecture, secure data engineering, and orchestration of production grade ML pipelines.</w:t>
      </w:r>
    </w:p>
    <w:p>
      <w:pPr>
        <w:ind w:left="720" w:first-line="-720"/>
      </w:pPr>
      <w:r>
        <w:rPr>
          <w:rFonts w:ascii="Times" w:hAnsi="Times" w:cs="Times"/>
          <w:sz w:val="24"/>
          <w:sz-cs w:val="24"/>
          <w:b/>
          <w:i/>
          <w:color w:val="000000"/>
        </w:rPr>
        <w:t xml:space="preserve"/>
        <w:tab/>
        <w:t xml:space="preserve">•</w:t>
        <w:tab/>
        <w:t xml:space="preserve">Excellent experience in designing, developing and integrating snapLogic pipelines for enterprise distributed applications.</w:t>
      </w:r>
    </w:p>
    <w:p>
      <w:pPr>
        <w:ind w:left="720" w:first-line="-720"/>
      </w:pPr>
      <w:r>
        <w:rPr>
          <w:rFonts w:ascii="Times" w:hAnsi="Times" w:cs="Times"/>
          <w:sz w:val="24"/>
          <w:sz-cs w:val="24"/>
          <w:b/>
          <w:i/>
          <w:color w:val="000000"/>
        </w:rPr>
        <w:t xml:space="preserve"/>
        <w:tab/>
        <w:t xml:space="preserve">•</w:t>
        <w:tab/>
        <w:t xml:space="preserve">Excellent experience in converting legacy monolithic application to microservices</w:t>
      </w:r>
    </w:p>
    <w:p>
      <w:pPr>
        <w:ind w:left="720" w:first-line="-720"/>
      </w:pPr>
      <w:r>
        <w:rPr>
          <w:rFonts w:ascii="Times" w:hAnsi="Times" w:cs="Times"/>
          <w:sz w:val="24"/>
          <w:sz-cs w:val="24"/>
          <w:b/>
          <w:i/>
          <w:color w:val="000000"/>
        </w:rPr>
        <w:t xml:space="preserve"/>
        <w:tab/>
        <w:t xml:space="preserve">•</w:t>
        <w:tab/>
        <w:t xml:space="preserve">Hands on experience in Streaming and Event Driven Architecture Apache Kafka</w:t>
      </w:r>
    </w:p>
    <w:p>
      <w:pPr>
        <w:ind w:left="720" w:first-line="-720"/>
      </w:pPr>
      <w:r>
        <w:rPr>
          <w:rFonts w:ascii="Times" w:hAnsi="Times" w:cs="Times"/>
          <w:sz w:val="24"/>
          <w:sz-cs w:val="24"/>
          <w:b/>
          <w:i/>
          <w:color w:val="000000"/>
        </w:rPr>
        <w:t xml:space="preserve"/>
        <w:tab/>
        <w:t xml:space="preserve">•</w:t>
        <w:tab/>
        <w:t xml:space="preserve">Hands on experience in caching solutions like Redis and Elastic Search</w:t>
      </w:r>
    </w:p>
    <w:p>
      <w:pPr>
        <w:ind w:left="720" w:first-line="-720"/>
      </w:pPr>
      <w:r>
        <w:rPr>
          <w:rFonts w:ascii="Times" w:hAnsi="Times" w:cs="Times"/>
          <w:sz w:val="24"/>
          <w:sz-cs w:val="24"/>
          <w:b/>
          <w:i/>
          <w:color w:val="000000"/>
        </w:rPr>
        <w:t xml:space="preserve"/>
        <w:tab/>
        <w:t xml:space="preserve">•</w:t>
        <w:tab/>
        <w:t xml:space="preserve">Excellent experience in Production Support/application support and driving the incident calls for high volume customer facing applications.</w:t>
      </w:r>
    </w:p>
    <w:p>
      <w:pPr>
        <w:ind w:left="720" w:first-line="-720"/>
      </w:pPr>
      <w:r>
        <w:rPr>
          <w:rFonts w:ascii="Times" w:hAnsi="Times" w:cs="Times"/>
          <w:sz w:val="24"/>
          <w:sz-cs w:val="24"/>
          <w:b/>
          <w:i/>
          <w:color w:val="000000"/>
        </w:rPr>
        <w:t xml:space="preserve"/>
        <w:tab/>
        <w:t xml:space="preserve">•</w:t>
        <w:tab/>
        <w:t xml:space="preserve">Excellent experience in interacting with command center and multiple teams to debug and resolve high visibility production issues</w:t>
      </w:r>
    </w:p>
    <w:p>
      <w:pPr>
        <w:ind w:left="720" w:first-line="-720"/>
      </w:pPr>
      <w:r>
        <w:rPr>
          <w:rFonts w:ascii="Times" w:hAnsi="Times" w:cs="Times"/>
          <w:sz w:val="24"/>
          <w:sz-cs w:val="24"/>
          <w:b/>
          <w:i/>
          <w:color w:val="000000"/>
        </w:rPr>
        <w:t xml:space="preserve"/>
        <w:tab/>
        <w:t xml:space="preserve">•</w:t>
        <w:tab/>
        <w:t xml:space="preserve">Good experience in leading a team onshore offshore model.</w:t>
      </w:r>
    </w:p>
    <w:p>
      <w:pPr>
        <w:ind w:left="720" w:first-line="-720"/>
      </w:pPr>
      <w:r>
        <w:rPr>
          <w:rFonts w:ascii="Times" w:hAnsi="Times" w:cs="Times"/>
          <w:sz w:val="24"/>
          <w:sz-cs w:val="24"/>
          <w:b/>
          <w:i/>
          <w:color w:val="000000"/>
        </w:rPr>
        <w:t xml:space="preserve"/>
        <w:tab/>
        <w:t xml:space="preserve">•</w:t>
        <w:tab/>
        <w:t xml:space="preserve">Good experience in creating alerts and monitoring the health of microservices.</w:t>
      </w:r>
    </w:p>
    <w:p>
      <w:pPr>
        <w:ind w:left="720" w:first-line="-720"/>
        <w:spacing w:after="160"/>
      </w:pPr>
      <w:r>
        <w:rPr>
          <w:rFonts w:ascii="Times" w:hAnsi="Times" w:cs="Times"/>
          <w:sz w:val="24"/>
          <w:sz-cs w:val="24"/>
          <w:b/>
          <w:i/>
          <w:color w:val="000000"/>
        </w:rPr>
        <w:t xml:space="preserve"/>
        <w:tab/>
        <w:t xml:space="preserve">•</w:t>
        <w:tab/>
        <w:t xml:space="preserve">Excellent experience in building dashboards and reports for data analyzing, debugging and managing resource allocation using Splunk, Dynatrace, New relic and Datadog. </w:t>
      </w:r>
    </w:p>
    <w:p>
      <w:pPr>
        <w:spacing w:after="160"/>
      </w:pPr>
      <w:r>
        <w:rPr>
          <w:rFonts w:ascii="Times" w:hAnsi="Times" w:cs="Times"/>
          <w:sz w:val="28"/>
          <w:sz-cs w:val="28"/>
          <w:b/>
          <w:i/>
          <w:u w:val="single"/>
          <w:dstrike/>
          <w:color w:val="000000"/>
        </w:rPr>
        <w:t xml:space="preserve">Skills </w:t>
      </w:r>
    </w:p>
    <w:p>
      <w:pPr>
        <w:spacing w:after="160"/>
      </w:pPr>
      <w:r>
        <w:rPr>
          <w:rFonts w:ascii="Times" w:hAnsi="Times" w:cs="Times"/>
          <w:sz w:val="24"/>
          <w:sz-cs w:val="24"/>
          <w:b/>
          <w:i/>
          <w:color w:val="000000"/>
        </w:rPr>
        <w:t xml:space="preserve">Core: Java 17, Python 3.11, Spring Boot, REST, SOAP, JSON</w:t>
      </w:r>
    </w:p>
    <w:p>
      <w:pPr>
        <w:spacing w:after="160"/>
      </w:pPr>
      <w:r>
        <w:rPr>
          <w:rFonts w:ascii="Times" w:hAnsi="Times" w:cs="Times"/>
          <w:sz w:val="24"/>
          <w:sz-cs w:val="24"/>
          <w:b/>
          <w:i/>
          <w:color w:val="000000"/>
        </w:rPr>
        <w:t xml:space="preserve">ETL: SnapLogic and Spring batch</w:t>
      </w:r>
    </w:p>
    <w:p>
      <w:pPr>
        <w:spacing w:after="160"/>
      </w:pPr>
      <w:r>
        <w:rPr>
          <w:rFonts w:ascii="Times" w:hAnsi="Times" w:cs="Times"/>
          <w:sz w:val="24"/>
          <w:sz-cs w:val="24"/>
          <w:b/>
          <w:i/>
          <w:color w:val="000000"/>
        </w:rPr>
        <w:t xml:space="preserve">AI/ML: Langchain and SpringAI and AWS Bedrock</w:t>
      </w:r>
    </w:p>
    <w:p>
      <w:pPr>
        <w:spacing w:after="160"/>
      </w:pPr>
      <w:r>
        <w:rPr>
          <w:rFonts w:ascii="Times" w:hAnsi="Times" w:cs="Times"/>
          <w:sz w:val="24"/>
          <w:sz-cs w:val="24"/>
          <w:b/>
          <w:i/>
          <w:color w:val="000000"/>
        </w:rPr>
        <w:t xml:space="preserve">UI: Angular, type script (Jsp, Servlets) and Streamlit </w:t>
      </w:r>
    </w:p>
    <w:p>
      <w:pPr>
        <w:spacing w:after="160"/>
      </w:pPr>
      <w:r>
        <w:rPr>
          <w:rFonts w:ascii="Times" w:hAnsi="Times" w:cs="Times"/>
          <w:sz w:val="24"/>
          <w:sz-cs w:val="24"/>
          <w:b/>
          <w:i/>
          <w:color w:val="000000"/>
        </w:rPr>
        <w:t xml:space="preserve">Apache: Struts, Tomcat, Kafka, POI and Zookeeper</w:t>
      </w:r>
    </w:p>
    <w:p>
      <w:pPr>
        <w:spacing w:after="160"/>
      </w:pPr>
      <w:r>
        <w:rPr>
          <w:rFonts w:ascii="Times" w:hAnsi="Times" w:cs="Times"/>
          <w:sz w:val="24"/>
          <w:sz-cs w:val="24"/>
          <w:b/>
          <w:i/>
          <w:color w:val="000000"/>
        </w:rPr>
        <w:t xml:space="preserve">ORM &amp; Database: Hibernate and Spring Data JPA and PostgreSQL</w:t>
      </w:r>
    </w:p>
    <w:p>
      <w:pPr>
        <w:spacing w:after="160"/>
      </w:pPr>
      <w:r>
        <w:rPr>
          <w:rFonts w:ascii="Times" w:hAnsi="Times" w:cs="Times"/>
          <w:sz w:val="24"/>
          <w:sz-cs w:val="24"/>
          <w:b/>
          <w:i/>
          <w:color w:val="000000"/>
        </w:rPr>
        <w:t xml:space="preserve">Cloud &amp; CI/CD:  Azure suites, OpenShift, PCF, Jenkins, Git and Maven</w:t>
      </w:r>
    </w:p>
    <w:p>
      <w:pPr>
        <w:spacing w:after="160"/>
      </w:pPr>
      <w:r>
        <w:rPr>
          <w:rFonts w:ascii="Times" w:hAnsi="Times" w:cs="Times"/>
          <w:sz w:val="24"/>
          <w:sz-cs w:val="24"/>
          <w:b/>
          <w:i/>
          <w:color w:val="000000"/>
        </w:rPr>
        <w:t xml:space="preserve">Caching &amp; NoSQL DB: Redis and ElasticSearch</w:t>
      </w:r>
    </w:p>
    <w:p>
      <w:pPr>
        <w:spacing w:after="160"/>
      </w:pPr>
      <w:r>
        <w:rPr>
          <w:rFonts w:ascii="Times" w:hAnsi="Times" w:cs="Times"/>
          <w:sz w:val="24"/>
          <w:sz-cs w:val="24"/>
          <w:b/>
          <w:i/>
          <w:color w:val="000000"/>
        </w:rPr>
        <w:t xml:space="preserve">Log Aggregation &amp; Data Analytics: Splunk, Dynatrace New relic, Datadog and Grafana</w:t>
      </w:r>
    </w:p>
    <w:p>
      <w:pPr>
        <w:spacing w:after="160"/>
      </w:pPr>
      <w:r>
        <w:rPr>
          <w:rFonts w:ascii="Times" w:hAnsi="Times" w:cs="Times"/>
          <w:sz w:val="28"/>
          <w:sz-cs w:val="28"/>
          <w:b/>
          <w:i/>
          <w:u w:val="single"/>
          <w:color w:val="000000"/>
        </w:rPr>
        <w:t xml:space="preserve">EDUCATION Bachelor</w:t>
      </w:r>
      <w:r>
        <w:rPr>
          <w:rFonts w:ascii="Times" w:hAnsi="Times" w:cs="Times"/>
          <w:sz w:val="24"/>
          <w:sz-cs w:val="24"/>
          <w:b/>
          <w:i/>
          <w:u w:val="single"/>
          <w:color w:val="000000"/>
        </w:rPr>
        <w:t xml:space="preserve"> of Technology in Information Technology, University of Madras, India</w:t>
      </w:r>
    </w:p>
    <w:p>
      <w:pPr>
        <w:spacing w:after="160"/>
      </w:pPr>
      <w:r>
        <w:rPr>
          <w:rFonts w:ascii="Times" w:hAnsi="Times" w:cs="Times"/>
          <w:sz w:val="28"/>
          <w:sz-cs w:val="28"/>
          <w:b/>
          <w:i/>
          <w:u w:val="single"/>
          <w:dstrike/>
          <w:color w:val="000000"/>
        </w:rPr>
        <w:t xml:space="preserve">Experience:</w:t>
      </w:r>
    </w:p>
    <w:p>
      <w:pPr/>
      <w:r>
        <w:rPr>
          <w:rFonts w:ascii="Times" w:hAnsi="Times" w:cs="Times"/>
          <w:sz w:val="24"/>
          <w:sz-cs w:val="24"/>
          <w:b/>
          <w:i/>
          <w:color w:val="000000"/>
        </w:rPr>
        <w:t xml:space="preserve">Virtusa   </w:t>
      </w:r>
      <w:r>
        <w:rPr>
          <w:rFonts w:ascii="Times" w:hAnsi="Times" w:cs="Times"/>
          <w:sz w:val="24"/>
          <w:sz-cs w:val="24"/>
        </w:rPr>
        <w:t xml:space="preserve"/>
        <w:tab/>
        <w:t xml:space="preserve"/>
        <w:tab/>
        <w:t xml:space="preserve"/>
        <w:tab/>
        <w:t xml:space="preserve"/>
        <w:tab/>
        <w:t xml:space="preserve"/>
        <w:tab/>
        <w:t xml:space="preserve"/>
        <w:tab/>
        <w:t xml:space="preserve"/>
        <w:tab/>
        <w:t xml:space="preserve"/>
      </w:r>
      <w:r>
        <w:rPr>
          <w:rFonts w:ascii="Times" w:hAnsi="Times" w:cs="Times"/>
          <w:sz w:val="24"/>
          <w:sz-cs w:val="24"/>
          <w:b/>
          <w:i/>
          <w:color w:val="000000"/>
        </w:rPr>
        <w:t xml:space="preserve">Tenure: Sep 2024 to Till Date</w:t>
      </w:r>
    </w:p>
    <w:p>
      <w:pPr/>
      <w:r>
        <w:rPr>
          <w:rFonts w:ascii="Times" w:hAnsi="Times" w:cs="Times"/>
          <w:sz w:val="24"/>
          <w:sz-cs w:val="24"/>
          <w:b/>
          <w:i/>
          <w:color w:val="000000"/>
        </w:rPr>
        <w:t xml:space="preserve">Client: Fidelity Investments   Project: Wingnav/Wayfinder (AI/ML)</w:t>
      </w:r>
    </w:p>
    <w:p>
      <w:pPr/>
      <w:r>
        <w:rPr>
          <w:rFonts w:ascii="Times" w:hAnsi="Times" w:cs="Times"/>
          <w:sz w:val="24"/>
          <w:sz-cs w:val="24"/>
          <w:b/>
          <w:i/>
          <w:color w:val="000000"/>
        </w:rPr>
        <w:t xml:space="preserve">Wayfinder is an enterprise grade AI Platform that translates natural language into validated SQL queries for complex relational databases. Designed for secure, scalable and context aware query generation. Wayfinder combines deterministic schema analysis with advanced LLMS to deliver accurate, workflow-ready SQL for business users and developers. This project provided the foundation for AI driven software architecture, secure data engineering, and orchestration of production grade ML pipelines.</w:t>
      </w:r>
    </w:p>
    <w:p>
      <w:pPr/>
      <w:r>
        <w:rPr>
          <w:rFonts w:ascii="Times" w:hAnsi="Times" w:cs="Times"/>
          <w:sz w:val="24"/>
          <w:sz-cs w:val="24"/>
          <w:b/>
          <w:i/>
          <w:color w:val="000000"/>
        </w:rPr>
        <w:t xml:space="preserve">Roles and Responsibility </w:t>
      </w:r>
    </w:p>
    <w:p>
      <w:pPr/>
      <w:r>
        <w:rPr>
          <w:rFonts w:ascii="Times" w:hAnsi="Times" w:cs="Times"/>
          <w:sz w:val="24"/>
          <w:sz-cs w:val="24"/>
          <w:b/>
          <w:i/>
          <w:color w:val="000000"/>
        </w:rPr>
        <w:t xml:space="preserve">Part of a special interest group, who wanted to get their hands on AI/ML, we built a RAG pipeline to process natural language prompts to SQL, with context aware, business rules, and validations. Implemented Redis cache semantically to reduce the calls to LLM. </w:t>
      </w:r>
    </w:p>
    <w:p>
      <w:pPr/>
      <w:r>
        <w:rPr>
          <w:rFonts w:ascii="Times" w:hAnsi="Times" w:cs="Times"/>
          <w:sz w:val="24"/>
          <w:sz-cs w:val="24"/>
          <w:b/>
          <w:i/>
          <w:color w:val="000000"/>
        </w:rPr>
        <w:t xml:space="preserve">Technologies used: Python 3.11+, Spring AI, Flask, Streamlit, Langchain, and Redis.</w:t>
      </w:r>
    </w:p>
    <w:p>
      <w:pPr/>
      <w:r>
        <w:rPr>
          <w:rFonts w:ascii="Times" w:hAnsi="Times" w:cs="Times"/>
          <w:sz w:val="24"/>
          <w:sz-cs w:val="24"/>
          <w:b/>
          <w:i/>
          <w:color w:val="000000"/>
        </w:rPr>
        <w:t xml:space="preserve">Project: Payroll Reconciliation (Snaplogic ETL)</w:t>
      </w:r>
    </w:p>
    <w:p>
      <w:pPr/>
      <w:r>
        <w:rPr>
          <w:rFonts w:ascii="Times" w:hAnsi="Times" w:cs="Times"/>
          <w:sz w:val="24"/>
          <w:sz-cs w:val="24"/>
          <w:b/>
          <w:i/>
          <w:color w:val="000000"/>
        </w:rPr>
        <w:t xml:space="preserve">To support the validation engine, which detects anomalies in various client’s payroll files.</w:t>
      </w:r>
    </w:p>
    <w:p>
      <w:pPr/>
      <w:r>
        <w:rPr>
          <w:rFonts w:ascii="Times" w:hAnsi="Times" w:cs="Times"/>
          <w:sz w:val="24"/>
          <w:sz-cs w:val="24"/>
          <w:b/>
          <w:i/>
          <w:color w:val="000000"/>
        </w:rPr>
        <w:t xml:space="preserve">Roles and Responsibility </w:t>
      </w:r>
    </w:p>
    <w:p>
      <w:pPr>
        <w:ind w:left="720" w:first-line="-720"/>
      </w:pPr>
      <w:r>
        <w:rPr>
          <w:rFonts w:ascii="Times" w:hAnsi="Times" w:cs="Times"/>
          <w:sz w:val="24"/>
          <w:sz-cs w:val="24"/>
          <w:b/>
          <w:i/>
          <w:color w:val="000000"/>
        </w:rPr>
        <w:t xml:space="preserve"/>
        <w:tab/>
        <w:t xml:space="preserve">•</w:t>
        <w:tab/>
        <w:t xml:space="preserve">Designed and developed various snaplogic pipeline to support the Payroll Reconciliation and validation engine </w:t>
      </w:r>
    </w:p>
    <w:p>
      <w:pPr>
        <w:ind w:left="720" w:first-line="-720"/>
        <w:spacing w:after="160"/>
      </w:pPr>
      <w:r>
        <w:rPr>
          <w:rFonts w:ascii="Times" w:hAnsi="Times" w:cs="Times"/>
          <w:sz w:val="24"/>
          <w:sz-cs w:val="24"/>
          <w:b/>
          <w:i/>
          <w:color w:val="000000"/>
        </w:rPr>
        <w:t xml:space="preserve"/>
        <w:tab/>
        <w:t xml:space="preserve">•</w:t>
        <w:tab/>
        <w:t xml:space="preserve">Designed and developed pipeline in SnapLogic to support more than million records files in various file formats like Fixed width, CSV and Excel </w:t>
      </w:r>
    </w:p>
    <w:p>
      <w:pPr>
        <w:spacing w:after="160"/>
      </w:pPr>
      <w:r>
        <w:rPr>
          <w:rFonts w:ascii="Times" w:hAnsi="Times" w:cs="Times"/>
          <w:sz w:val="24"/>
          <w:sz-cs w:val="24"/>
          <w:b/>
          <w:i/>
          <w:color w:val="000000"/>
        </w:rPr>
        <w:t xml:space="preserve">Technologies Used: SnapLogic, Informatica, Python Azure Storage blobs and PostgreSQL</w:t>
      </w:r>
    </w:p>
    <w:p>
      <w:pPr/>
      <w:r>
        <w:rPr>
          <w:rFonts w:ascii="Times" w:hAnsi="Times" w:cs="Times"/>
          <w:sz w:val="24"/>
          <w:sz-cs w:val="24"/>
          <w:b/>
          <w:i/>
          <w:color w:val="000000"/>
        </w:rPr>
        <w:t xml:space="preserve">Client: DAIMLER (MBUSA) Project: Payment/finance Driver Tenure:  Nov 2019 to Mar 2024</w:t>
      </w:r>
    </w:p>
    <w:p>
      <w:pPr/>
      <w:r>
        <w:rPr>
          <w:rFonts w:ascii="Times" w:hAnsi="Times" w:cs="Times"/>
          <w:sz w:val="24"/>
          <w:sz-cs w:val="24"/>
          <w:b/>
          <w:i/>
          <w:color w:val="000000"/>
        </w:rPr>
        <w:t xml:space="preserve">Payment Driver provides estimated cost for Leasing and Buying new cars on MBUSA site. We collect various data points from users based on the local state government policies and business rules. We provide overall cost with tax and fee breakdowns. Finance driver service collects user credit information if they opt to lend from MBFS (Mercedes Benz Financial Services). KYC is used to support the documents submission module as part of finance driver services.</w:t>
      </w:r>
    </w:p>
    <w:p>
      <w:pPr/>
      <w:r>
        <w:rPr>
          <w:rFonts w:ascii="Times" w:hAnsi="Times" w:cs="Times"/>
          <w:sz w:val="24"/>
          <w:sz-cs w:val="24"/>
          <w:b/>
          <w:i/>
          <w:color w:val="000000"/>
        </w:rPr>
        <w:t xml:space="preserve"/>
      </w:r>
    </w:p>
    <w:p>
      <w:pPr/>
      <w:r>
        <w:rPr>
          <w:rFonts w:ascii="Times" w:hAnsi="Times" w:cs="Times"/>
          <w:sz w:val="24"/>
          <w:sz-cs w:val="24"/>
          <w:b/>
          <w:i/>
          <w:color w:val="000000"/>
        </w:rPr>
        <w:t xml:space="preserve"/>
      </w:r>
    </w:p>
    <w:p>
      <w:pPr/>
      <w:r>
        <w:rPr>
          <w:rFonts w:ascii="Times" w:hAnsi="Times" w:cs="Times"/>
          <w:sz w:val="24"/>
          <w:sz-cs w:val="24"/>
          <w:b/>
          <w:i/>
          <w:color w:val="000000"/>
        </w:rPr>
        <w:t xml:space="preserve">Roles and Responsibility</w:t>
      </w:r>
    </w:p>
    <w:p>
      <w:pPr>
        <w:ind w:left="720" w:first-line="-720"/>
      </w:pPr>
      <w:r>
        <w:rPr>
          <w:rFonts w:ascii="Times" w:hAnsi="Times" w:cs="Times"/>
          <w:sz w:val="24"/>
          <w:sz-cs w:val="24"/>
          <w:b/>
          <w:i/>
          <w:color w:val="000000"/>
        </w:rPr>
        <w:t xml:space="preserve"/>
        <w:tab/>
        <w:t xml:space="preserve">•</w:t>
        <w:tab/>
        <w:t xml:space="preserve">Converted the legacy Soap based web services to Rest based Spring boot microservices</w:t>
      </w:r>
    </w:p>
    <w:p>
      <w:pPr>
        <w:ind w:left="720" w:first-line="-720"/>
      </w:pPr>
      <w:r>
        <w:rPr>
          <w:rFonts w:ascii="Times" w:hAnsi="Times" w:cs="Times"/>
          <w:sz w:val="24"/>
          <w:sz-cs w:val="24"/>
          <w:b/>
          <w:i/>
          <w:color w:val="000000"/>
        </w:rPr>
        <w:t xml:space="preserve"/>
        <w:tab/>
        <w:t xml:space="preserve">•</w:t>
        <w:tab/>
        <w:t xml:space="preserve">Designed and developed KYC module using AWS OCR (</w:t>
      </w:r>
      <w:r>
        <w:rPr>
          <w:rFonts w:ascii="Helvetica Neue" w:hAnsi="Helvetica Neue" w:cs="Helvetica Neue"/>
          <w:sz w:val="21"/>
          <w:sz-cs w:val="21"/>
          <w:b/>
          <w:i/>
          <w:color w:val="232B37"/>
        </w:rPr>
        <w:t xml:space="preserve">Optical Character Recognition)</w:t>
      </w:r>
    </w:p>
    <w:p>
      <w:pPr>
        <w:ind w:left="720" w:first-line="-720"/>
        <w:spacing w:after="160"/>
      </w:pPr>
      <w:r>
        <w:rPr>
          <w:rFonts w:ascii="Times" w:hAnsi="Times" w:cs="Times"/>
          <w:sz w:val="24"/>
          <w:sz-cs w:val="24"/>
          <w:b/>
          <w:i/>
          <w:color w:val="000000"/>
        </w:rPr>
        <w:t xml:space="preserve"/>
        <w:tab/>
        <w:t xml:space="preserve">•</w:t>
        <w:tab/>
        <w:t xml:space="preserve">Processed various data feeds and inventories using Apache Kafka.</w:t>
      </w:r>
    </w:p>
    <w:p>
      <w:pPr/>
      <w:r>
        <w:rPr>
          <w:rFonts w:ascii="Times" w:hAnsi="Times" w:cs="Times"/>
          <w:sz w:val="24"/>
          <w:sz-cs w:val="24"/>
          <w:b/>
          <w:i/>
          <w:color w:val="000000"/>
        </w:rPr>
        <w:t xml:space="preserve">Technologies Used: Soap, Spring Boot, Kafka, and AWS OCR.</w:t>
      </w:r>
    </w:p>
    <w:p>
      <w:pPr/>
      <w:r>
        <w:rPr>
          <w:rFonts w:ascii="Times" w:hAnsi="Times" w:cs="Times"/>
          <w:sz w:val="24"/>
          <w:sz-cs w:val="24"/>
          <w:b/>
          <w:i/>
          <w:color w:val="000000"/>
        </w:rPr>
        <w:t xml:space="preserve">Client: Optum (United Health Group) Project: myuhc2.0 Tenure: Apr 2016 to Oct 2019</w:t>
      </w:r>
    </w:p>
    <w:p>
      <w:pPr/>
      <w:r>
        <w:rPr>
          <w:rFonts w:ascii="Times" w:hAnsi="Times" w:cs="Times"/>
          <w:sz w:val="24"/>
          <w:sz-cs w:val="24"/>
          <w:b/>
          <w:i/>
          <w:color w:val="000000"/>
        </w:rPr>
        <w:t xml:space="preserve">Myuhc2.0 is a migration project from legacy monolithic to microservices. Myuhc is an end customer facing member website, which provides coverage and benefits, provider search, claims processing ID Cards and other health care related services.</w:t>
      </w:r>
    </w:p>
    <w:p>
      <w:pPr/>
      <w:r>
        <w:rPr>
          <w:rFonts w:ascii="Times" w:hAnsi="Times" w:cs="Times"/>
          <w:sz w:val="24"/>
          <w:sz-cs w:val="24"/>
          <w:b/>
          <w:i/>
          <w:color w:val="000000"/>
        </w:rPr>
        <w:t xml:space="preserve">Roles and Responsibility</w:t>
      </w:r>
    </w:p>
    <w:p>
      <w:pPr>
        <w:ind w:left="720" w:first-line="-720"/>
      </w:pPr>
      <w:r>
        <w:rPr>
          <w:rFonts w:ascii="Times" w:hAnsi="Times" w:cs="Times"/>
          <w:sz w:val="24"/>
          <w:sz-cs w:val="24"/>
          <w:b/>
          <w:i/>
          <w:color w:val="000000"/>
        </w:rPr>
        <w:t xml:space="preserve"/>
        <w:tab/>
        <w:t xml:space="preserve">•</w:t>
        <w:tab/>
        <w:t xml:space="preserve">Led a team of 7 (Onshore and Offshore) models to provide 24/7 application support. </w:t>
      </w:r>
    </w:p>
    <w:p>
      <w:pPr>
        <w:ind w:left="720" w:first-line="-720"/>
      </w:pPr>
      <w:r>
        <w:rPr>
          <w:rFonts w:ascii="Times" w:hAnsi="Times" w:cs="Times"/>
          <w:sz w:val="24"/>
          <w:sz-cs w:val="24"/>
          <w:b/>
          <w:i/>
          <w:color w:val="000000"/>
        </w:rPr>
        <w:t xml:space="preserve"/>
        <w:tab/>
        <w:t xml:space="preserve">•</w:t>
        <w:tab/>
        <w:t xml:space="preserve">Developed Rest based Spring boot microservices that caters various downstream system in enterprise distributed application </w:t>
      </w:r>
    </w:p>
    <w:p>
      <w:pPr>
        <w:ind w:left="720" w:first-line="-720"/>
      </w:pPr>
      <w:r>
        <w:rPr>
          <w:rFonts w:ascii="Times" w:hAnsi="Times" w:cs="Times"/>
          <w:sz w:val="24"/>
          <w:sz-cs w:val="24"/>
          <w:b/>
          <w:i/>
          <w:color w:val="000000"/>
        </w:rPr>
        <w:t xml:space="preserve"/>
        <w:tab/>
        <w:t xml:space="preserve">•</w:t>
        <w:tab/>
        <w:t xml:space="preserve">Taken care of configuring the OpenShift environment for the entire api suite of applications </w:t>
      </w:r>
    </w:p>
    <w:p>
      <w:pPr>
        <w:ind w:left="720" w:first-line="-720"/>
      </w:pPr>
      <w:r>
        <w:rPr>
          <w:rFonts w:ascii="Times" w:hAnsi="Times" w:cs="Times"/>
          <w:sz w:val="24"/>
          <w:sz-cs w:val="24"/>
          <w:b/>
          <w:i/>
          <w:color w:val="000000"/>
        </w:rPr>
        <w:t xml:space="preserve"/>
        <w:tab/>
        <w:t xml:space="preserve">•</w:t>
        <w:tab/>
        <w:t xml:space="preserve">SME for resource allocation managing applications in redHat OpenShift environment, scaling up/down resources (Gears and PODs memory and CPU limit) based on various metrics collected from telemetry log using Grafana and Splunk.</w:t>
      </w:r>
    </w:p>
    <w:p>
      <w:pPr>
        <w:ind w:left="720" w:first-line="-720"/>
      </w:pPr>
      <w:r>
        <w:rPr>
          <w:rFonts w:ascii="Times" w:hAnsi="Times" w:cs="Times"/>
          <w:sz w:val="24"/>
          <w:sz-cs w:val="24"/>
          <w:b/>
          <w:i/>
          <w:color w:val="000000"/>
        </w:rPr>
        <w:t xml:space="preserve"/>
        <w:tab/>
        <w:t xml:space="preserve">•</w:t>
        <w:tab/>
        <w:t xml:space="preserve">Created various dashboards and alerts, reports in Splunk for the senior leadership to check on the stats During peak season.</w:t>
      </w:r>
    </w:p>
    <w:p>
      <w:pPr>
        <w:ind w:left="720" w:first-line="-720"/>
      </w:pPr>
      <w:r>
        <w:rPr>
          <w:rFonts w:ascii="Times" w:hAnsi="Times" w:cs="Times"/>
          <w:sz w:val="24"/>
          <w:sz-cs w:val="24"/>
          <w:b/>
          <w:i/>
          <w:color w:val="000000"/>
        </w:rPr>
        <w:t xml:space="preserve"/>
        <w:tab/>
        <w:t xml:space="preserve">•</w:t>
        <w:tab/>
        <w:t xml:space="preserve">Worked closely with the performance test team to tune the services to satisfy support Peak Season traffic </w:t>
      </w:r>
    </w:p>
    <w:p>
      <w:pPr/>
      <w:r>
        <w:rPr>
          <w:rFonts w:ascii="Times" w:hAnsi="Times" w:cs="Times"/>
          <w:sz w:val="24"/>
          <w:sz-cs w:val="24"/>
          <w:b/>
          <w:i/>
          <w:color w:val="000000"/>
        </w:rPr>
        <w:t xml:space="preserve">Technologies Used: Spring boot, Splunk, Dynatrace</w:t>
      </w:r>
    </w:p>
    <w:p>
      <w:pPr>
        <w:bidi/>
        <w:spacing w:after="160"/>
      </w:pPr>
      <w:r>
        <w:rPr>
          <w:rFonts w:ascii="Times" w:hAnsi="Times" w:cs="Times"/>
          <w:sz w:val="24"/>
          <w:sz-cs w:val="24"/>
          <w:b/>
          <w:i/>
          <w:color w:val="000000"/>
        </w:rPr>
        <w:t xml:space="preserve">Early Career: Worked for UBS, FedEx, UNFPA Accenture and IBM between 2006 to 2016</w:t>
      </w:r>
    </w:p>
    <w:p>
      <w:pPr/>
      <w:r>
        <w:rPr>
          <w:rFonts w:ascii="Times" w:hAnsi="Times" w:cs="Times"/>
          <w:sz w:val="24"/>
          <w:sz-cs w:val="24"/>
          <w:b/>
          <w:i/>
          <w:color w:val="0A0A0A"/>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Ashokkumar Sekar</dc:creator>
</cp:coreProperties>
</file>

<file path=docProps/meta.xml><?xml version="1.0" encoding="utf-8"?>
<meta xmlns="http://schemas.apple.com/cocoa/2006/metadata">
  <generator>CocoaOOXMLWriter/2685.3</generator>
</meta>
</file>