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j2cft7i7a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5. Как подготовить справку о несудимости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usy2esoba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это за документ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в китайский университет в основной пакет документов обычно входит </w:t>
      </w:r>
      <w:r w:rsidDel="00000000" w:rsidR="00000000" w:rsidRPr="00000000">
        <w:rPr>
          <w:b w:val="1"/>
          <w:bCs w:val="1"/>
          <w:rtl w:val="0"/>
        </w:rPr>
        <w:t xml:space="preserve">non-criminal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России этот документ называется </w:t>
      </w:r>
      <w:r w:rsidDel="00000000" w:rsidR="00000000" w:rsidRPr="00000000">
        <w:rPr>
          <w:b w:val="1"/>
          <w:bCs w:val="1"/>
          <w:rtl w:val="0"/>
        </w:rPr>
        <w:t xml:space="preserve">справка о наличии или отсутствии судимости</w:t>
      </w:r>
      <w:r w:rsidDel="00000000" w:rsidR="00000000" w:rsidRPr="00000000">
        <w:rPr>
          <w:rtl w:val="0"/>
        </w:rPr>
        <w:t xml:space="preserve">. Для поступления нужна справка, которая подтверждает, что у студента нет судимости.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Справку нужно заказывать </w:t>
      </w:r>
      <w:r w:rsidDel="00000000" w:rsidR="00000000" w:rsidRPr="00000000">
        <w:rPr>
          <w:b w:val="1"/>
          <w:bCs w:val="1"/>
          <w:rtl w:val="0"/>
        </w:rPr>
        <w:t xml:space="preserve">на имя студента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базовых документов для подачи, поэтому его лучше подготовить заранее. Справка делается дольше многих других документов, а без неё университет может не принять заявку или оставить её без рассмотрения до загрузки полного пакета.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wzhwg1isf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Где заказать справку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Справку можно заказать через </w:t>
      </w:r>
      <w:r w:rsidDel="00000000" w:rsidR="00000000" w:rsidRPr="00000000">
        <w:rPr>
          <w:b w:val="1"/>
          <w:bCs w:val="1"/>
          <w:rtl w:val="0"/>
        </w:rPr>
        <w:t xml:space="preserve">Госуслуги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Самый простой способ: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Зайти на Госуслуги.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Открыть чат с помощником.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Написать: </w:t>
      </w:r>
      <w:r w:rsidDel="00000000" w:rsidR="00000000" w:rsidRPr="00000000">
        <w:rPr>
          <w:b w:val="1"/>
          <w:bCs w:val="1"/>
          <w:rtl w:val="0"/>
        </w:rPr>
        <w:t xml:space="preserve">“заказать справку о несудимости”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подходящий формат справки.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Госуслугах услуга называется </w:t>
      </w:r>
      <w:r w:rsidDel="00000000" w:rsidR="00000000" w:rsidRPr="00000000">
        <w:rPr>
          <w:b w:val="1"/>
          <w:bCs w:val="1"/>
          <w:rtl w:val="0"/>
        </w:rPr>
        <w:t xml:space="preserve">“Справка об отсутствии судимости”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“Справка о наличии/отсутствии судимости”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Официальный срок изготовления бумажной и электронной справки — до </w:t>
      </w:r>
      <w:r w:rsidDel="00000000" w:rsidR="00000000" w:rsidRPr="00000000">
        <w:rPr>
          <w:b w:val="1"/>
          <w:bCs w:val="1"/>
          <w:rtl w:val="0"/>
        </w:rPr>
        <w:t xml:space="preserve">30 календарных дней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f46mxuzp7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Какой формат выбрать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на Госуслугах предлагают несколько вариантов: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электронная справка;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бумажная справка;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справка с апостилем.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nv3gllfq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Оптимальный вариант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в китайский университет лучше заказывать </w:t>
      </w:r>
      <w:r w:rsidDel="00000000" w:rsidR="00000000" w:rsidRPr="00000000">
        <w:rPr>
          <w:b w:val="1"/>
          <w:bCs w:val="1"/>
          <w:rtl w:val="0"/>
        </w:rPr>
        <w:t xml:space="preserve">бумажную справку с печатью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документ выглядит понятнее для университета, потому что на нём есть официальное оформление и печать.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Минус: бумажная справка может делаться до </w:t>
      </w:r>
      <w:r w:rsidDel="00000000" w:rsidR="00000000" w:rsidRPr="00000000">
        <w:rPr>
          <w:b w:val="1"/>
          <w:bCs w:val="1"/>
          <w:rtl w:val="0"/>
        </w:rPr>
        <w:t xml:space="preserve">30 календарных дней</w:t>
      </w:r>
      <w:r w:rsidDel="00000000" w:rsidR="00000000" w:rsidRPr="00000000">
        <w:rPr>
          <w:rtl w:val="0"/>
        </w:rPr>
        <w:t xml:space="preserve">, поэтому её нельзя оставлять на последний момент.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plamfo4je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Если времени мало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времени до дедлайна мало, можно заказать </w:t>
      </w:r>
      <w:r w:rsidDel="00000000" w:rsidR="00000000" w:rsidRPr="00000000">
        <w:rPr>
          <w:b w:val="1"/>
          <w:bCs w:val="1"/>
          <w:rtl w:val="0"/>
        </w:rPr>
        <w:t xml:space="preserve">электронную справку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просто скачать электронный файл и распечатать его дома — не лучший вариант для подачи в университет.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нужна бумажная версия, электронную справку лучше распечатать через ближайший </w:t>
      </w:r>
      <w:r w:rsidDel="00000000" w:rsidR="00000000" w:rsidRPr="00000000">
        <w:rPr>
          <w:b w:val="1"/>
          <w:bCs w:val="1"/>
          <w:rtl w:val="0"/>
        </w:rPr>
        <w:t xml:space="preserve">МФЦ</w:t>
      </w:r>
      <w:r w:rsidDel="00000000" w:rsidR="00000000" w:rsidRPr="00000000">
        <w:rPr>
          <w:rtl w:val="0"/>
        </w:rPr>
        <w:t xml:space="preserve">, чтобы документ считался официальной бумажной копией.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точный порядок печати электронной справки в МФЦ, если будем делать отдельную инструкцию]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4lljzh4zd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Нужна ли справка с апостилем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Госуслугах также можно выбрать справку с апостилем.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Апостиль — это дополнительное подтверждение документа для использования за границей. На его оформление может понадобиться дополнительное время.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в китайский университет апостиль нужен не всегда. Его стоит заказывать только если конкретный университет прямо требует апостилированную справку.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примеры вузов, которые требуют / не требуют апостиль для справки о несудимости]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bmf2w101l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Когда заказывать справку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Справка делается дольше многих других документов, поэтому её лучше заказать одной из первых.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заказывать её слишком рано тоже не стоит: университеты принимают справки только в пределах актуального срока действия.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нашем курсе ориентируемся на срок действия </w:t>
      </w:r>
      <w:r w:rsidDel="00000000" w:rsidR="00000000" w:rsidRPr="00000000">
        <w:rPr>
          <w:b w:val="1"/>
          <w:bCs w:val="1"/>
          <w:rtl w:val="0"/>
        </w:rPr>
        <w:t xml:space="preserve">6 месяцев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справку нужно заказать так, чтобы: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успела прийти до подачи;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она была ещё действительна на момент загрузки документов;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осталось время на перевод.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r05irkk1x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Что делать после получения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справки: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Проверьте данные студента.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Отсканируйте документ в хорошем качестве.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Сохраните файл в PDF.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Назовите файл понятно, например: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Non-criminal_record_StudentName.pdf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</w:t>
      </w:r>
      <w:r w:rsidDel="00000000" w:rsidR="00000000" w:rsidRPr="00000000">
        <w:rPr>
          <w:rtl w:val="0"/>
        </w:rPr>
        <w:t xml:space="preserve">делайте нотариальный перевод.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sdt1fxzc9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32im9t4k8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заказа справки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Госуслуги → чат помощника → “справка о несудимости” → выбрать формат → дождаться готовности → проверить → отсканировать → загрузить в вуз.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“лучший вариант”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Бумажная справка с печатью — оптимальный формат для подачи в университет.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Карточка “если сроки горят”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Можно заказать электронную справку и распечатать её через МФЦ.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Предупреждение по срокам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Справка может делаться до 30 календарных дней. Не оставляйте её на последний момент.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скриншоты Госуслуг / пошаговая инструкция с интерфейсом, если будет возможность использовать реальные изображения]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