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ДОГОВІР ПОЗИКИ № 4820-2024</w:t>
      </w:r>
    </w:p>
    <w:p>
      <w:r>
        <w:t>м. Київ, 15 січня 2024 року</w:t>
      </w:r>
    </w:p>
    <w:p>
      <w:r>
        <w:t>Товариство з обмеженою відповідальністю "ФІНАНС КРЕДИТ" (надалі - Позикодавець) з однієї сторони, та громадянин України Коваленко Петро Васильович (надалі - Позичальник), РНОКПП: 3123456789, проживає за адресою: м. Київ, вул. Хрещатик, буд. 22, кв. 10, тел. +380501234567, з іншої сторони, уклали цей Договір про наступне:</w:t>
      </w:r>
    </w:p>
    <w:p>
      <w:pPr>
        <w:pStyle w:val="Heading2"/>
      </w:pPr>
      <w:r>
        <w:t>1. ПРЕДМЕТ ДОГОВОРУ</w:t>
      </w:r>
    </w:p>
    <w:p>
      <w:r>
        <w:t>1.1. Позикодавець надає Позичальнику грошові кошти у розмірі 45000 грн. (сорок п'ять тисяч гривень) - тіло кредиту.</w:t>
      </w:r>
    </w:p>
    <w:p>
      <w:r>
        <w:t>1.2. Загальна сума заборгованості за договором з урахуванням процентів та штрафів складає 52300 грн.</w:t>
      </w:r>
    </w:p>
    <w:p>
      <w:r>
        <w:t>1.3. У разі передачі справи до суду сума судового збору становить 3028 грн.</w:t>
      </w:r>
    </w:p>
    <w:p>
      <w:pPr>
        <w:pStyle w:val="Heading2"/>
      </w:pPr>
      <w:r>
        <w:t>2. РЕКВІЗИТИ ТА ПІДПИСИ СТОРІН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Сторона:</w:t>
            </w:r>
          </w:p>
        </w:tc>
        <w:tc>
          <w:tcPr>
            <w:tcW w:type="dxa" w:w="4320"/>
          </w:tcPr>
          <w:p>
            <w:r>
              <w:t>Позичальник</w:t>
            </w:r>
          </w:p>
        </w:tc>
      </w:tr>
      <w:tr>
        <w:tc>
          <w:tcPr>
            <w:tcW w:type="dxa" w:w="4320"/>
          </w:tcPr>
          <w:p>
            <w:r>
              <w:t>ПІБ:</w:t>
            </w:r>
          </w:p>
        </w:tc>
        <w:tc>
          <w:tcPr>
            <w:tcW w:type="dxa" w:w="4320"/>
          </w:tcPr>
          <w:p>
            <w:r>
              <w:t>Коваленко Петро Васильович</w:t>
            </w:r>
          </w:p>
        </w:tc>
      </w:tr>
      <w:tr>
        <w:tc>
          <w:tcPr>
            <w:tcW w:type="dxa" w:w="4320"/>
          </w:tcPr>
          <w:p>
            <w:r>
              <w:t>РНОКПП:</w:t>
            </w:r>
          </w:p>
        </w:tc>
        <w:tc>
          <w:tcPr>
            <w:tcW w:type="dxa" w:w="4320"/>
          </w:tcPr>
          <w:p>
            <w:r>
              <w:t>3123456789</w:t>
            </w:r>
          </w:p>
        </w:tc>
      </w:tr>
      <w:tr>
        <w:tc>
          <w:tcPr>
            <w:tcW w:type="dxa" w:w="4320"/>
          </w:tcPr>
          <w:p>
            <w:r>
              <w:t>Адреса:</w:t>
            </w:r>
          </w:p>
        </w:tc>
        <w:tc>
          <w:tcPr>
            <w:tcW w:type="dxa" w:w="4320"/>
          </w:tcPr>
          <w:p>
            <w:r>
              <w:t>м. Київ, вул. Хрещатик, буд. 22, кв. 10</w:t>
            </w:r>
          </w:p>
        </w:tc>
      </w:tr>
      <w:tr>
        <w:tc>
          <w:tcPr>
            <w:tcW w:type="dxa" w:w="4320"/>
          </w:tcPr>
          <w:p>
            <w:r>
              <w:t>Телефон:</w:t>
            </w:r>
          </w:p>
        </w:tc>
        <w:tc>
          <w:tcPr>
            <w:tcW w:type="dxa" w:w="4320"/>
          </w:tcPr>
          <w:p>
            <w:r>
              <w:t>+380501234567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