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4D8" w:rsidRDefault="00EB24D8" w:rsidP="00EB24D8">
      <w:pPr>
        <w:spacing w:after="0" w:line="240" w:lineRule="auto"/>
        <w:jc w:val="center"/>
        <w:rPr>
          <w:rFonts w:ascii="Times New Roman" w:eastAsia="Times New Roman" w:hAnsi="Times New Roman" w:cs="Times New Roman"/>
          <w:sz w:val="24"/>
          <w:szCs w:val="24"/>
          <w:rtl/>
        </w:rPr>
      </w:pPr>
      <w:r>
        <w:rPr>
          <w:rFonts w:ascii="Tahoma" w:hAnsi="Tahoma" w:cs="Tahoma"/>
          <w:b/>
          <w:bCs/>
          <w:noProof/>
          <w:sz w:val="20"/>
          <w:szCs w:val="20"/>
          <w:lang w:val="en-GB" w:eastAsia="en-GB"/>
        </w:rPr>
        <w:drawing>
          <wp:inline distT="0" distB="0" distL="0" distR="0" wp14:anchorId="5870D993" wp14:editId="7C57C9F2">
            <wp:extent cx="2594610" cy="510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594610" cy="510540"/>
                    </a:xfrm>
                    <a:prstGeom prst="rect">
                      <a:avLst/>
                    </a:prstGeom>
                    <a:noFill/>
                    <a:ln w="9525">
                      <a:noFill/>
                      <a:miter lim="800000"/>
                      <a:headEnd/>
                      <a:tailEnd/>
                    </a:ln>
                  </pic:spPr>
                </pic:pic>
              </a:graphicData>
            </a:graphic>
          </wp:inline>
        </w:drawing>
      </w:r>
    </w:p>
    <w:p w:rsidR="00EB24D8" w:rsidRPr="00BF7D4A" w:rsidRDefault="00EB24D8" w:rsidP="00EB24D8">
      <w:pPr>
        <w:jc w:val="center"/>
        <w:rPr>
          <w:rFonts w:ascii="Tahoma" w:hAnsi="Tahoma" w:cs="Tahoma"/>
          <w:b/>
          <w:bCs/>
          <w:color w:val="800000"/>
          <w:rtl/>
        </w:rPr>
      </w:pPr>
      <w:r w:rsidRPr="00BF7D4A">
        <w:rPr>
          <w:rFonts w:ascii="Tahoma" w:hAnsi="Tahoma" w:cs="Tahoma" w:hint="cs"/>
          <w:b/>
          <w:bCs/>
          <w:color w:val="800000"/>
          <w:sz w:val="20"/>
          <w:szCs w:val="20"/>
          <w:rtl/>
        </w:rPr>
        <w:t>המחלקה להנדסת מערכות מידע</w:t>
      </w:r>
    </w:p>
    <w:p w:rsidR="00EB24D8" w:rsidRPr="00F57498" w:rsidRDefault="00EB24D8" w:rsidP="00EB24D8">
      <w:pPr>
        <w:jc w:val="center"/>
        <w:rPr>
          <w:rFonts w:ascii="Tahoma" w:hAnsi="Tahoma" w:cs="Tahoma"/>
          <w:b/>
          <w:bCs/>
          <w:sz w:val="36"/>
          <w:szCs w:val="36"/>
          <w:rtl/>
        </w:rPr>
      </w:pPr>
      <w:r>
        <w:rPr>
          <w:rFonts w:ascii="Tahoma" w:hAnsi="Tahoma" w:cs="Tahoma" w:hint="cs"/>
          <w:b/>
          <w:bCs/>
          <w:sz w:val="36"/>
          <w:szCs w:val="36"/>
          <w:rtl/>
        </w:rPr>
        <w:t>ניתוח ועיצוב מערכות תוכנה</w:t>
      </w:r>
    </w:p>
    <w:p w:rsidR="00EB24D8" w:rsidRDefault="00EB24D8" w:rsidP="00EB24D8">
      <w:pPr>
        <w:jc w:val="center"/>
        <w:rPr>
          <w:rFonts w:ascii="Tahoma" w:hAnsi="Tahoma" w:cs="Tahoma"/>
          <w:b/>
          <w:bCs/>
        </w:rPr>
      </w:pPr>
      <w:r>
        <w:rPr>
          <w:rFonts w:ascii="Tahoma" w:hAnsi="Tahoma" w:cs="Tahoma"/>
          <w:b/>
          <w:bCs/>
        </w:rPr>
        <w:t>(</w:t>
      </w:r>
      <w:r w:rsidRPr="00545FB0">
        <w:rPr>
          <w:rFonts w:ascii="Tahoma" w:hAnsi="Tahoma" w:cs="Tahoma"/>
          <w:b/>
          <w:bCs/>
        </w:rPr>
        <w:t>372-1-</w:t>
      </w:r>
      <w:r>
        <w:rPr>
          <w:rFonts w:ascii="Tahoma" w:hAnsi="Tahoma" w:cs="Tahoma"/>
          <w:b/>
          <w:bCs/>
        </w:rPr>
        <w:t>3401)</w:t>
      </w:r>
    </w:p>
    <w:p w:rsidR="00EB24D8" w:rsidRPr="007F0684" w:rsidRDefault="00EB24D8" w:rsidP="00EB24D8">
      <w:pPr>
        <w:bidi/>
        <w:jc w:val="center"/>
        <w:rPr>
          <w:rFonts w:ascii="Tahoma" w:hAnsi="Tahoma" w:cs="Tahoma"/>
          <w:b/>
          <w:bCs/>
          <w:u w:val="single"/>
          <w:rtl/>
        </w:rPr>
      </w:pPr>
      <w:r>
        <w:rPr>
          <w:rFonts w:ascii="Tahoma" w:hAnsi="Tahoma" w:cs="Tahoma" w:hint="cs"/>
          <w:b/>
          <w:bCs/>
          <w:rtl/>
        </w:rPr>
        <w:t xml:space="preserve">סיפור מערכת </w:t>
      </w:r>
    </w:p>
    <w:p w:rsidR="00EB24D8" w:rsidRPr="00ED5AD7" w:rsidRDefault="00EB24D8" w:rsidP="00EB24D8">
      <w:pPr>
        <w:rPr>
          <w:rFonts w:ascii="Tahoma" w:hAnsi="Tahoma" w:cs="Tahoma"/>
          <w:b/>
          <w:bCs/>
        </w:rPr>
      </w:pPr>
      <w:bookmarkStart w:id="0" w:name="_GoBack"/>
    </w:p>
    <w:bookmarkEnd w:id="0"/>
    <w:p w:rsidR="00EB24D8" w:rsidRDefault="00EB24D8" w:rsidP="00EB24D8">
      <w:pPr>
        <w:bidi/>
        <w:spacing w:after="0" w:line="240" w:lineRule="auto"/>
        <w:rPr>
          <w:rFonts w:ascii="Arial" w:eastAsia="Times New Roman" w:hAnsi="Arial" w:cs="Arial"/>
          <w:color w:val="000000"/>
          <w:rtl/>
        </w:rPr>
      </w:pPr>
    </w:p>
    <w:p w:rsidR="00EB24D8" w:rsidRDefault="00EB24D8" w:rsidP="00EB24D8">
      <w:pPr>
        <w:bidi/>
        <w:spacing w:after="0" w:line="240" w:lineRule="auto"/>
        <w:rPr>
          <w:rFonts w:ascii="Arial" w:eastAsia="Times New Roman" w:hAnsi="Arial" w:cs="Arial"/>
          <w:color w:val="000000"/>
          <w:rtl/>
        </w:rPr>
      </w:pPr>
      <w:r>
        <w:rPr>
          <w:rFonts w:ascii="Arial" w:eastAsia="Times New Roman" w:hAnsi="Arial" w:cs="Arial" w:hint="cs"/>
          <w:color w:val="000000"/>
          <w:rtl/>
        </w:rPr>
        <w:t xml:space="preserve">לחנות המכולת השכונתית נוספו לאחרונה מספר עובדים, והמנהל שלה מתקשה לנהל מעקב אחרי כולם באופן ידני, ולכן נתבקשתם לפתח עבורו מערכת מידע של פרטי עובדים. במערכת ישמרו פרטיו של כל אחד מעובדי החברה, כולל </w:t>
      </w:r>
      <w:r w:rsidRPr="00865A7E">
        <w:rPr>
          <w:rFonts w:ascii="Arial" w:eastAsia="Times New Roman" w:hAnsi="Arial" w:cs="Arial" w:hint="cs"/>
          <w:color w:val="000000"/>
          <w:highlight w:val="yellow"/>
          <w:rtl/>
        </w:rPr>
        <w:t>שם, שם משפחה, תעודת זהות ומשכורת</w:t>
      </w:r>
      <w:r>
        <w:rPr>
          <w:rFonts w:ascii="Arial" w:eastAsia="Times New Roman" w:hAnsi="Arial" w:cs="Arial" w:hint="cs"/>
          <w:color w:val="000000"/>
          <w:rtl/>
        </w:rPr>
        <w:t>. עם תחילת העבודה בחנות יווספו פרטיו של עובד למערכת, ובהמשך יהיו זמינים לשליפה על פי מספר תעודת זהות בכל עת.</w:t>
      </w:r>
    </w:p>
    <w:p w:rsidR="00EB24D8" w:rsidRDefault="00EB24D8" w:rsidP="00EB24D8">
      <w:pPr>
        <w:bidi/>
        <w:spacing w:after="0" w:line="240" w:lineRule="auto"/>
        <w:rPr>
          <w:rFonts w:ascii="Arial" w:eastAsia="Times New Roman" w:hAnsi="Arial" w:cs="Arial"/>
          <w:color w:val="000000"/>
          <w:rtl/>
        </w:rPr>
      </w:pPr>
    </w:p>
    <w:p w:rsidR="00CA266D" w:rsidRDefault="00CA266D"/>
    <w:sectPr w:rsidR="00CA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4D8"/>
    <w:rsid w:val="003C5EB2"/>
    <w:rsid w:val="00865A7E"/>
    <w:rsid w:val="00CA266D"/>
    <w:rsid w:val="00EB24D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E66E0-A7E3-4B85-AC60-65525DC1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4D8"/>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70</Words>
  <Characters>352</Characters>
  <Application>Microsoft Office Word</Application>
  <DocSecurity>0</DocSecurity>
  <Lines>2</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h</dc:creator>
  <cp:keywords/>
  <dc:description/>
  <cp:lastModifiedBy>רועי אש</cp:lastModifiedBy>
  <cp:revision>3</cp:revision>
  <dcterms:created xsi:type="dcterms:W3CDTF">2017-03-13T12:03:00Z</dcterms:created>
  <dcterms:modified xsi:type="dcterms:W3CDTF">2018-03-24T10:48:00Z</dcterms:modified>
</cp:coreProperties>
</file>