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שני </w:t>
      </w:r>
      <w:r w:rsidRPr="00F01861">
        <w:rPr>
          <w:rFonts w:hint="cs"/>
          <w:b/>
          <w:bCs/>
          <w:rtl/>
        </w:rPr>
        <w:t xml:space="preserve">קבצי </w:t>
      </w:r>
      <w:r w:rsidRPr="00F01861">
        <w:rPr>
          <w:b/>
          <w:bCs/>
        </w:rP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F01861">
        <w:rPr>
          <w:rFonts w:hint="cs"/>
          <w:b/>
          <w:bCs/>
          <w:rtl/>
        </w:rPr>
        <w:t>מערכות חיצוניות</w:t>
      </w:r>
      <w:r>
        <w:rPr>
          <w:rFonts w:hint="cs"/>
          <w:rtl/>
        </w:rPr>
        <w:t xml:space="preserve">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</w:t>
      </w:r>
      <w:r w:rsidRPr="00F01861">
        <w:rPr>
          <w:rFonts w:hint="cs"/>
          <w:b/>
          <w:bCs/>
          <w:rtl/>
        </w:rPr>
        <w:t>מבחני קבלה</w:t>
      </w:r>
      <w:r>
        <w:rPr>
          <w:rFonts w:hint="cs"/>
          <w:rtl/>
        </w:rPr>
        <w:t xml:space="preserve"> </w:t>
      </w:r>
      <w:r w:rsidR="004E7D2C">
        <w:rPr>
          <w:rFonts w:hint="cs"/>
          <w:rtl/>
        </w:rPr>
        <w:t xml:space="preserve">רבים </w:t>
      </w:r>
      <w:r>
        <w:rPr>
          <w:rFonts w:hint="cs"/>
          <w:rtl/>
        </w:rPr>
        <w:t>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:rsidR="00AA28DD" w:rsidRDefault="00E80BD9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הוספת תמיכה מנוונת ב</w:t>
      </w:r>
      <w:r w:rsidRPr="00F01861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(הנחה ומדיניות קנייה)</w:t>
      </w:r>
    </w:p>
    <w:p w:rsidR="00D16224" w:rsidRDefault="00AA28DD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D54ADB">
        <w:rPr>
          <w:rFonts w:hint="cs"/>
          <w:rtl/>
        </w:rPr>
        <w:t xml:space="preserve">תיקון כולל של </w:t>
      </w:r>
      <w:r w:rsidRPr="00F01861">
        <w:rPr>
          <w:rFonts w:hint="cs"/>
          <w:b/>
          <w:bCs/>
          <w:rtl/>
        </w:rPr>
        <w:t>תהליך הקנייה</w:t>
      </w:r>
      <w:r w:rsidRPr="00D54ADB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>
        <w:rPr>
          <w:rFonts w:hint="cs"/>
          <w:rtl/>
        </w:rPr>
        <w:t xml:space="preserve">קנייה יכולה להיות קנייה מידית של פריט אחד (אורח או מנוי) </w:t>
      </w:r>
      <w:r w:rsidRPr="00D54ADB">
        <w:rPr>
          <w:rFonts w:hint="cs"/>
          <w:highlight w:val="yellow"/>
          <w:rtl/>
        </w:rPr>
        <w:t>או קנייה מעגלת הקניות (מנויים בלבד).</w:t>
      </w:r>
      <w:r w:rsidR="00BD0E2F">
        <w:rPr>
          <w:rtl/>
        </w:rPr>
        <w:br/>
      </w:r>
      <w:r w:rsidR="00BD0E2F">
        <w:rPr>
          <w:rFonts w:hint="cs"/>
          <w:rtl/>
        </w:rPr>
        <w:t>הוספת תמיכה בקנייה של יותר מפריט אחד של מוצר.</w:t>
      </w:r>
      <w:r>
        <w:rPr>
          <w:rtl/>
        </w:rPr>
        <w:br/>
      </w:r>
      <w:r>
        <w:rPr>
          <w:rFonts w:hint="cs"/>
          <w:rtl/>
        </w:rPr>
        <w:t xml:space="preserve">הוספה תמיכה </w:t>
      </w:r>
      <w:r w:rsidRPr="00D54ADB">
        <w:rPr>
          <w:rFonts w:hint="cs"/>
          <w:rtl/>
        </w:rPr>
        <w:t>בהחלת חוקי הנחות ומדיניות</w:t>
      </w:r>
      <w:r>
        <w:rPr>
          <w:rFonts w:hint="cs"/>
          <w:rtl/>
        </w:rPr>
        <w:t xml:space="preserve"> הקניה במהלך תהליך רכישה של משתמש.</w:t>
      </w:r>
      <w:r w:rsidR="00D16224">
        <w:rPr>
          <w:rtl/>
        </w:rPr>
        <w:br/>
      </w:r>
      <w:r w:rsidR="00D16224">
        <w:rPr>
          <w:rFonts w:hint="cs"/>
          <w:rtl/>
        </w:rPr>
        <w:t>הוספנו בדיקה של הכמות במלאי טרם אישור ההזמנה.</w:t>
      </w:r>
      <w:r w:rsidR="008465B6">
        <w:rPr>
          <w:rtl/>
        </w:rPr>
        <w:br/>
      </w:r>
      <w:r w:rsidR="008465B6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>
        <w:rPr>
          <w:rtl/>
        </w:rPr>
        <w:br/>
      </w:r>
      <w:r w:rsidR="008465B6" w:rsidRPr="00D54ADB">
        <w:rPr>
          <w:rFonts w:hint="cs"/>
          <w:highlight w:val="yellow"/>
          <w:rtl/>
        </w:rPr>
        <w:t>הוספנו עדכון של עגלת הקנייה לאחר קניה מוצלחת (היה חסר).</w:t>
      </w:r>
    </w:p>
    <w:p w:rsidR="00D54ADB" w:rsidRDefault="00575593" w:rsidP="00C35546">
      <w:pPr>
        <w:pStyle w:val="ListParagraph"/>
        <w:bidi/>
        <w:spacing w:line="360" w:lineRule="auto"/>
      </w:pPr>
      <w:r w:rsidRPr="00B425BB">
        <w:rPr>
          <w:rFonts w:hint="cs"/>
          <w:highlight w:val="yellow"/>
          <w:rtl/>
        </w:rPr>
        <w:t xml:space="preserve">לוודא שיורד ממלאי החנות מה שנכשל חוזר למלאי החנות </w:t>
      </w:r>
      <w:proofErr w:type="spellStart"/>
      <w:r w:rsidRPr="00B425BB">
        <w:rPr>
          <w:rFonts w:hint="cs"/>
          <w:highlight w:val="yellow"/>
          <w:rtl/>
        </w:rPr>
        <w:t>טרנזקציה</w:t>
      </w:r>
      <w:proofErr w:type="spellEnd"/>
      <w:r w:rsidRPr="00B425BB">
        <w:rPr>
          <w:rFonts w:hint="cs"/>
          <w:highlight w:val="yellow"/>
          <w:rtl/>
        </w:rPr>
        <w:t xml:space="preserve"> מסתיימת מבוטלת</w:t>
      </w:r>
      <w:r w:rsidR="007206E7" w:rsidRPr="00B425BB">
        <w:rPr>
          <w:highlight w:val="yellow"/>
        </w:rPr>
        <w:br/>
      </w:r>
      <w:r w:rsidR="007206E7" w:rsidRPr="00B425BB">
        <w:rPr>
          <w:rFonts w:hint="cs"/>
          <w:highlight w:val="yellow"/>
          <w:rtl/>
        </w:rPr>
        <w:t>צפייה בעגלה</w:t>
      </w:r>
    </w:p>
    <w:p w:rsidR="00B42A4C" w:rsidRDefault="00D16224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תיקון </w:t>
      </w:r>
      <w:r w:rsidRPr="00F01861">
        <w:rPr>
          <w:rFonts w:hint="cs"/>
          <w:b/>
          <w:bCs/>
          <w:highlight w:val="yellow"/>
          <w:rtl/>
        </w:rPr>
        <w:t>תרחישי שימוש</w:t>
      </w:r>
      <w:r w:rsidRPr="00722293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תהליך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:rsidR="00D54ADB" w:rsidRDefault="00D54ADB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עדכון </w:t>
      </w:r>
      <w:r w:rsidRPr="00F01861">
        <w:rPr>
          <w:rFonts w:hint="cs"/>
          <w:b/>
          <w:bCs/>
          <w:rtl/>
        </w:rPr>
        <w:t>תרשים מחלקות</w:t>
      </w:r>
      <w:r>
        <w:rPr>
          <w:rFonts w:hint="cs"/>
          <w:rtl/>
        </w:rPr>
        <w:t xml:space="preserve"> בהתאם</w:t>
      </w:r>
      <w:r w:rsidR="00E618E4">
        <w:rPr>
          <w:rFonts w:hint="cs"/>
          <w:rtl/>
        </w:rPr>
        <w:t xml:space="preserve"> לשינויים שבוצעו</w:t>
      </w:r>
    </w:p>
    <w:p w:rsidR="00B42A4C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יחידה</w:t>
      </w:r>
      <w:r w:rsidRPr="00722293">
        <w:rPr>
          <w:rFonts w:hint="cs"/>
          <w:highlight w:val="yellow"/>
          <w:rtl/>
        </w:rPr>
        <w:t xml:space="preserve"> שה</w:t>
      </w:r>
      <w:bookmarkStart w:id="0" w:name="_GoBack"/>
      <w:bookmarkEnd w:id="0"/>
      <w:r w:rsidRPr="00722293">
        <w:rPr>
          <w:rFonts w:hint="cs"/>
          <w:highlight w:val="yellow"/>
          <w:rtl/>
        </w:rPr>
        <w:t>יו חסרות בגרסה הקודמת</w:t>
      </w:r>
      <w:r>
        <w:rPr>
          <w:rFonts w:hint="cs"/>
          <w:rtl/>
        </w:rPr>
        <w:t xml:space="preserve"> (כולל שימוש ב </w:t>
      </w:r>
      <w:r>
        <w:t>stubs</w:t>
      </w:r>
      <w:r>
        <w:rPr>
          <w:rFonts w:hint="cs"/>
          <w:rtl/>
        </w:rPr>
        <w:t>)</w:t>
      </w:r>
    </w:p>
    <w:p w:rsidR="00256718" w:rsidRPr="00C958C5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שילוב</w:t>
      </w:r>
      <w:r w:rsidRPr="00722293">
        <w:rPr>
          <w:rFonts w:hint="cs"/>
          <w:highlight w:val="yellow"/>
          <w:rtl/>
        </w:rPr>
        <w:t xml:space="preserve">  נבחרות שלא היו קיימות בגרסה הקודמת</w:t>
      </w:r>
      <w:r>
        <w:rPr>
          <w:rFonts w:hint="cs"/>
          <w:rtl/>
        </w:rPr>
        <w:t>.</w:t>
      </w:r>
      <w:r w:rsidR="008465B6">
        <w:rPr>
          <w:rtl/>
        </w:rPr>
        <w:br/>
      </w:r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256718"/>
    <w:rsid w:val="00375B3F"/>
    <w:rsid w:val="003C2EAF"/>
    <w:rsid w:val="004E7D2C"/>
    <w:rsid w:val="00575593"/>
    <w:rsid w:val="006252F2"/>
    <w:rsid w:val="007206E7"/>
    <w:rsid w:val="00722293"/>
    <w:rsid w:val="00800D66"/>
    <w:rsid w:val="008465B6"/>
    <w:rsid w:val="008C34C5"/>
    <w:rsid w:val="00A47BED"/>
    <w:rsid w:val="00A905A0"/>
    <w:rsid w:val="00AA28DD"/>
    <w:rsid w:val="00B425BB"/>
    <w:rsid w:val="00B42A4C"/>
    <w:rsid w:val="00BD0E2F"/>
    <w:rsid w:val="00C35546"/>
    <w:rsid w:val="00C85261"/>
    <w:rsid w:val="00C958C5"/>
    <w:rsid w:val="00D16224"/>
    <w:rsid w:val="00D54ADB"/>
    <w:rsid w:val="00E618E4"/>
    <w:rsid w:val="00E80BD9"/>
    <w:rsid w:val="00EC4852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E5F6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21</cp:revision>
  <dcterms:created xsi:type="dcterms:W3CDTF">2019-05-05T10:20:00Z</dcterms:created>
  <dcterms:modified xsi:type="dcterms:W3CDTF">2019-05-06T11:39:00Z</dcterms:modified>
</cp:coreProperties>
</file>