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rFonts w:ascii="Arial" w:cs="Arial" w:eastAsia="Arial" w:hAnsi="Arial"/>
          <w:color w:val="f7a654"/>
          <w:shd w:fill="f7f9fa" w:val="clear"/>
        </w:rPr>
      </w:pPr>
      <w:bookmarkStart w:colFirst="0" w:colLast="0" w:name="_s44548ln3mw" w:id="0"/>
      <w:bookmarkEnd w:id="0"/>
      <w:r w:rsidDel="00000000" w:rsidR="00000000" w:rsidRPr="00000000">
        <w:rPr>
          <w:rFonts w:ascii="Arial" w:cs="Arial" w:eastAsia="Arial" w:hAnsi="Arial"/>
          <w:color w:val="f7a654"/>
          <w:shd w:fill="f7f9fa" w:val="clear"/>
          <w:rtl w:val="0"/>
        </w:rPr>
        <w:t xml:space="preserve">11th Nov Live Class Static and Inheritance in Java</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rPr>
      </w:pPr>
      <w:bookmarkStart w:colFirst="0" w:colLast="0" w:name="_iosr11pmm5q5" w:id="1"/>
      <w:bookmarkEnd w:id="1"/>
      <w:r w:rsidDel="00000000" w:rsidR="00000000" w:rsidRPr="00000000">
        <w:rPr>
          <w:rtl w:val="0"/>
        </w:rPr>
        <w:t xml:space="preserve">INSTRUCTOR: Hyder</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color w:val="8c7252"/>
        </w:rPr>
      </w:pPr>
      <w:bookmarkStart w:colFirst="0" w:colLast="0" w:name="_tb0pswljnfq9" w:id="2"/>
      <w:bookmarkEnd w:id="2"/>
      <w:r w:rsidDel="00000000" w:rsidR="00000000" w:rsidRPr="00000000">
        <w:rPr>
          <w:color w:val="8c7252"/>
          <w:rtl w:val="0"/>
        </w:rPr>
        <w:t xml:space="preserve">Topic: static and inheritance in java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Instance variables memory will be allocated inside every object separately, how many objects you create that many times memory will be allocated.</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For static variables memory will be allocate only once. The same value will be used among all the objects.</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Static methods are also called as generic methods, and the non static methods are also called as specific methods since they are object specific.</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Below is writing a program for loan app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util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Scanner</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0B">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Farmer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C">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0D">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td</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0E">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0F">
            <w:pPr>
              <w:widowControl w:val="0"/>
              <w:shd w:fill="1e1e1e" w:val="clear"/>
              <w:spacing w:before="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ri</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since rate of in is comman to all hence we can maek it as static varible.</w:t>
            </w:r>
          </w:p>
          <w:p w:rsidR="00000000" w:rsidDel="00000000" w:rsidP="00000000" w:rsidRDefault="00000000" w:rsidRPr="00000000" w14:paraId="00000010">
            <w:pPr>
              <w:widowControl w:val="0"/>
              <w:shd w:fill="1e1e1e" w:val="clear"/>
              <w:spacing w:before="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static variable write inside the static block</w:t>
            </w:r>
          </w:p>
          <w:p w:rsidR="00000000" w:rsidDel="00000000" w:rsidP="00000000" w:rsidRDefault="00000000" w:rsidRPr="00000000" w14:paraId="00000011">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2">
            <w:pPr>
              <w:widowControl w:val="0"/>
              <w:shd w:fill="1e1e1e" w:val="clear"/>
              <w:spacing w:before="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2.5f</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is the professonal way of writing for  the static varible</w:t>
            </w:r>
          </w:p>
          <w:p w:rsidR="00000000" w:rsidDel="00000000" w:rsidP="00000000" w:rsidRDefault="00000000" w:rsidRPr="00000000" w14:paraId="00000013">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4">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5">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Scanner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scan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16">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"kindly enter the principal amount"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17">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scan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nextFloat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18">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"kindly mention time during requried"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19">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nextFloat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1A">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B">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C">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1D">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E">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F">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 is"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20">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1">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2">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LaunchLoan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3">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4">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Farmer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Farmer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25">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Farmer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Farmer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26">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27">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compute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28">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29">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A">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2B">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compute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2C">
            <w:pPr>
              <w:widowControl w:val="0"/>
              <w:shd w:fill="1e1e1e" w:val="clear"/>
              <w:spacing w:before="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2D">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E">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F">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0">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1">
            <w:pPr>
              <w:widowControl w:val="0"/>
              <w:shd w:fill="1e1e1e" w:val="clear"/>
              <w:spacing w:before="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Inheritance(code reusabulity)concept starting here:-</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In java between two class we can establish the relationship with extends keyword. The process of occurring the properties of another class using the extends keyword is called as “inheritance”. Before extends keyword what ever class name(which takes the property) you have that is called as subclass/ derived class/ child class. And what ever class you mention after the extends keyword is called as parent class/ base class/ superclass. With the help of extends keyword we will get he is-a relation ship.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Example: </w:t>
      </w:r>
    </w:p>
    <w:p w:rsidR="00000000" w:rsidDel="00000000" w:rsidP="00000000" w:rsidRDefault="00000000" w:rsidRPr="00000000" w14:paraId="00000036">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7">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"hyder"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9">
      <w:pPr>
        <w:shd w:fill="1e1e1e" w:val="clear"/>
        <w:ind w:left="144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A">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B">
      <w:pPr>
        <w:shd w:fill="1e1e1e" w:val="clear"/>
        <w:ind w:left="144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"demo1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3C">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D">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ind w:left="144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F">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0">
      <w:pPr>
        <w:shd w:fill="1e1e1e" w:val="clear"/>
        <w:ind w:left="144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1">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ind w:left="144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3">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Inheritance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4">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5">
      <w:pPr>
        <w:shd w:fill="1e1e1e" w:val="clear"/>
        <w:ind w:left="144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Demo2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6">
      <w:pPr>
        <w:shd w:fill="1e1e1e" w:val="clear"/>
        <w:ind w:left="144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7">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8">
      <w:pPr>
        <w:shd w:fill="1e1e1e" w:val="clear"/>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ind w:left="144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sz w:val="24"/>
          <w:szCs w:val="24"/>
          <w:u w:val="none"/>
        </w:rPr>
      </w:pPr>
      <w:r w:rsidDel="00000000" w:rsidR="00000000" w:rsidRPr="00000000">
        <w:rPr>
          <w:sz w:val="24"/>
          <w:szCs w:val="24"/>
          <w:rtl w:val="0"/>
        </w:rPr>
        <w:t xml:space="preserve">Java supports two types of relation ships those are is-a parent-child relation ship and has-a relation ships. Refer: fig1</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24"/>
          <w:szCs w:val="24"/>
          <w:u w:val="none"/>
        </w:rPr>
      </w:pPr>
      <w:r w:rsidDel="00000000" w:rsidR="00000000" w:rsidRPr="00000000">
        <w:rPr>
          <w:sz w:val="24"/>
          <w:szCs w:val="24"/>
          <w:rtl w:val="0"/>
        </w:rPr>
        <w:t xml:space="preserve">Some impartenet points related to inheritance are</w:t>
      </w:r>
    </w:p>
    <w:p w:rsidR="00000000" w:rsidDel="00000000" w:rsidP="00000000" w:rsidRDefault="00000000" w:rsidRPr="00000000" w14:paraId="0000004D">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4"/>
          <w:szCs w:val="24"/>
          <w:u w:val="none"/>
        </w:rPr>
      </w:pPr>
      <w:r w:rsidDel="00000000" w:rsidR="00000000" w:rsidRPr="00000000">
        <w:rPr>
          <w:sz w:val="24"/>
          <w:szCs w:val="24"/>
          <w:rtl w:val="0"/>
        </w:rPr>
        <w:t xml:space="preserve">Single inheritance is allowed.</w:t>
      </w:r>
    </w:p>
    <w:p w:rsidR="00000000" w:rsidDel="00000000" w:rsidP="00000000" w:rsidRDefault="00000000" w:rsidRPr="00000000" w14:paraId="0000004E">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4"/>
          <w:szCs w:val="24"/>
          <w:u w:val="none"/>
        </w:rPr>
      </w:pPr>
      <w:r w:rsidDel="00000000" w:rsidR="00000000" w:rsidRPr="00000000">
        <w:rPr>
          <w:sz w:val="24"/>
          <w:szCs w:val="24"/>
          <w:rtl w:val="0"/>
        </w:rPr>
        <w:t xml:space="preserve">Object class is parent of all classes</w:t>
      </w:r>
    </w:p>
    <w:p w:rsidR="00000000" w:rsidDel="00000000" w:rsidP="00000000" w:rsidRDefault="00000000" w:rsidRPr="00000000" w14:paraId="0000004F">
      <w:pPr>
        <w:pageBreakBefore w:val="0"/>
        <w:numPr>
          <w:ilvl w:val="1"/>
          <w:numId w:val="1"/>
        </w:numPr>
        <w:pBdr>
          <w:top w:space="0" w:sz="0" w:val="nil"/>
          <w:left w:space="0" w:sz="0" w:val="nil"/>
          <w:bottom w:space="0" w:sz="0" w:val="nil"/>
          <w:right w:space="0" w:sz="0" w:val="nil"/>
          <w:between w:space="0" w:sz="0" w:val="nil"/>
        </w:pBdr>
        <w:shd w:fill="auto" w:val="clear"/>
        <w:spacing w:before="0" w:beforeAutospacing="0"/>
        <w:ind w:left="2160" w:hanging="360"/>
        <w:rPr>
          <w:sz w:val="24"/>
          <w:szCs w:val="24"/>
          <w:u w:val="none"/>
        </w:rPr>
      </w:pPr>
      <w:r w:rsidDel="00000000" w:rsidR="00000000" w:rsidRPr="00000000">
        <w:rPr>
          <w:sz w:val="24"/>
          <w:szCs w:val="24"/>
          <w:rtl w:val="0"/>
        </w:rPr>
        <w:t xml:space="preserve">Multilevel inheritance is allowed example below program.</w:t>
      </w:r>
    </w:p>
    <w:p w:rsidR="00000000" w:rsidDel="00000000" w:rsidP="00000000" w:rsidRDefault="00000000" w:rsidRPr="00000000" w14:paraId="00000050">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1">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"hyder"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3">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4">
      <w:pPr>
        <w:shd w:fill="1e1e1e" w:val="clear"/>
        <w:ind w:left="216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"demo1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5">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6">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7">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8">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9">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A">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B">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Inheritance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E">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F">
      <w:pPr>
        <w:shd w:fill="1e1e1e" w:val="clear"/>
        <w:ind w:left="216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Demo14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60">
      <w:pPr>
        <w:shd w:fill="1e1e1e" w:val="clear"/>
        <w:ind w:left="216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61">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2">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3">
      <w:pPr>
        <w:pageBreakBefore w:val="0"/>
        <w:numPr>
          <w:ilvl w:val="1"/>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One base/parent class can have any no of child class. That is called as hirarcular inheritance allowed.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2160" w:firstLine="0"/>
        <w:rPr>
          <w:sz w:val="24"/>
          <w:szCs w:val="24"/>
        </w:rPr>
      </w:pPr>
      <w:r w:rsidDel="00000000" w:rsidR="00000000" w:rsidRPr="00000000">
        <w:rPr>
          <w:sz w:val="24"/>
          <w:szCs w:val="24"/>
          <w:rtl w:val="0"/>
        </w:rPr>
        <w:t xml:space="preserve">Example: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2160" w:firstLine="0"/>
        <w:rPr>
          <w:rFonts w:ascii="Courier New" w:cs="Courier New" w:eastAsia="Courier New" w:hAnsi="Courier New"/>
          <w:color w:val="d4d4d4"/>
          <w:sz w:val="18"/>
          <w:szCs w:val="18"/>
        </w:rPr>
      </w:pPr>
      <w:r w:rsidDel="00000000" w:rsidR="00000000" w:rsidRPr="00000000">
        <w:rPr>
          <w:sz w:val="24"/>
          <w:szCs w:val="24"/>
          <w:rtl w:val="0"/>
        </w:rPr>
        <w:t xml:space="preserve">​​</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Demo111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6">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"hyder"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8">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9">
      <w:pPr>
        <w:shd w:fill="1e1e1e" w:val="clear"/>
        <w:ind w:left="216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"demo1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6A">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B">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C">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D">
      <w:pPr>
        <w:shd w:fill="1e1e1e" w:val="clear"/>
        <w:ind w:left="216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E">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F">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Demo113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0">
      <w:pPr>
        <w:shd w:fill="1e1e1e" w:val="clear"/>
        <w:ind w:left="216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1">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2">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Demo114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Demo112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3">
      <w:pPr>
        <w:shd w:fill="1e1e1e" w:val="clear"/>
        <w:ind w:left="216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4">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Inheritance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6">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7">
      <w:pPr>
        <w:shd w:fill="1e1e1e" w:val="clear"/>
        <w:ind w:left="216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Demo113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Demo113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78">
      <w:pPr>
        <w:shd w:fill="1e1e1e" w:val="clear"/>
        <w:ind w:left="216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79">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A">
      <w:pPr>
        <w:shd w:fill="1e1e1e" w:val="clear"/>
        <w:ind w:left="21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shd w:fill="1e1e1e" w:val="clear"/>
        <w:ind w:left="216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C">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2160" w:hanging="360"/>
        <w:rPr>
          <w:sz w:val="24"/>
          <w:szCs w:val="24"/>
          <w:u w:val="none"/>
        </w:rPr>
      </w:pPr>
      <w:r w:rsidDel="00000000" w:rsidR="00000000" w:rsidRPr="00000000">
        <w:rPr>
          <w:sz w:val="24"/>
          <w:szCs w:val="24"/>
          <w:rtl w:val="0"/>
        </w:rPr>
        <w:t xml:space="preserve">Multiple inheritance is not allowed. (two fathers). This is called as diamond shaped problem. fig: 2,3</w:t>
      </w:r>
    </w:p>
    <w:p w:rsidR="00000000" w:rsidDel="00000000" w:rsidP="00000000" w:rsidRDefault="00000000" w:rsidRPr="00000000" w14:paraId="0000007D">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4"/>
          <w:szCs w:val="24"/>
          <w:u w:val="none"/>
        </w:rPr>
      </w:pPr>
      <w:r w:rsidDel="00000000" w:rsidR="00000000" w:rsidRPr="00000000">
        <w:rPr>
          <w:sz w:val="24"/>
          <w:szCs w:val="24"/>
          <w:rtl w:val="0"/>
        </w:rPr>
        <w:t xml:space="preserve">Cyclic inheritance is not allowed.(father is telling you are my father and child is telling no no you are my father). Fig 4</w:t>
      </w:r>
    </w:p>
    <w:p w:rsidR="00000000" w:rsidDel="00000000" w:rsidP="00000000" w:rsidRDefault="00000000" w:rsidRPr="00000000" w14:paraId="0000007E">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4"/>
          <w:szCs w:val="24"/>
          <w:u w:val="none"/>
        </w:rPr>
      </w:pPr>
      <w:r w:rsidDel="00000000" w:rsidR="00000000" w:rsidRPr="00000000">
        <w:rPr>
          <w:sz w:val="24"/>
          <w:szCs w:val="24"/>
          <w:rtl w:val="0"/>
        </w:rPr>
        <w:t xml:space="preserve">Private members of the class does does not participate in inheritance why because to preserve encapsulation. Fig:5</w:t>
      </w:r>
    </w:p>
    <w:p w:rsidR="00000000" w:rsidDel="00000000" w:rsidP="00000000" w:rsidRDefault="00000000" w:rsidRPr="00000000" w14:paraId="0000007F">
      <w:pPr>
        <w:pageBreakBefore w:val="0"/>
        <w:numPr>
          <w:ilvl w:val="1"/>
          <w:numId w:val="1"/>
        </w:numPr>
        <w:pBdr>
          <w:top w:space="0" w:sz="0" w:val="nil"/>
          <w:left w:space="0" w:sz="0" w:val="nil"/>
          <w:bottom w:space="0" w:sz="0" w:val="nil"/>
          <w:right w:space="0" w:sz="0" w:val="nil"/>
          <w:between w:space="0" w:sz="0" w:val="nil"/>
        </w:pBdr>
        <w:shd w:fill="auto" w:val="clear"/>
        <w:spacing w:before="0" w:beforeAutospacing="0"/>
        <w:ind w:left="2160" w:hanging="360"/>
        <w:rPr>
          <w:sz w:val="24"/>
          <w:szCs w:val="24"/>
          <w:u w:val="none"/>
        </w:rPr>
      </w:pPr>
      <w:r w:rsidDel="00000000" w:rsidR="00000000" w:rsidRPr="00000000">
        <w:rPr>
          <w:sz w:val="24"/>
          <w:szCs w:val="24"/>
          <w:rtl w:val="0"/>
        </w:rPr>
        <w:t xml:space="preserve">Constructors will not participate in inheritance. Why because constructors get called during the object creation. How ever parent class constructor will called because of super method called which is present in the chiid class. fig:6</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Next topics are “memory map + inheritance + constructor (super(), this()):</w:t>
      </w:r>
    </w:p>
    <w:p w:rsidR="00000000" w:rsidDel="00000000" w:rsidP="00000000" w:rsidRDefault="00000000" w:rsidRPr="00000000" w14:paraId="00000081">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Parentt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2">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83">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Parentt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4">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5">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86">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87">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"Parent constructor"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88">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9">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Parentt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A">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B">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8C">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8D">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"Parametarised constructor"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8E">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F">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0">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Childd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Parentt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1">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92">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Childd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3">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94">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95">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6">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Childd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98">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99">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A">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B">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9C">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9D">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9E">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9F">
      <w:pPr>
        <w:shd w:fill="1e1e1e" w:val="clear"/>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0">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1">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2">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LaunchConst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3">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4">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Childd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Childd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A5">
      <w:pPr>
        <w:shd w:fill="1e1e1e" w:val="clea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A6">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7">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8">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9">
      <w:pPr>
        <w:shd w:fill="1e1e1e" w:val="clea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A">
      <w:pPr>
        <w:shd w:fill="1e1e1e" w:val="clear"/>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2160" w:firstLine="0"/>
        <w:rPr>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B2">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3"/>
    <w:bookmarkEnd w:id="3"/>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