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2"/>
          <w:szCs w:val="52"/>
        </w:rPr>
        <w:t xml:space="preserve">Life Insurance Voice AI</w:t>
      </w:r>
    </w:p>
    <w:p>
      <w:pPr>
        <w:spacing w:after="480"/>
        <w:jc w:val="center"/>
      </w:pPr>
      <w:r>
        <w:rPr>
          <w:b/>
          <w:bCs/>
          <w:color w:val="2E74B5"/>
          <w:sz w:val="40"/>
          <w:szCs w:val="40"/>
        </w:rPr>
        <w:t xml:space="preserve">Training Manual</w:t>
      </w:r>
    </w:p>
    <w:p>
      <w:pPr>
        <w:spacing w:after="1200"/>
        <w:jc w:val="center"/>
      </w:pPr>
      <w:r>
        <w:rPr>
          <w:i/>
          <w:iCs/>
          <w:sz w:val="28"/>
          <w:szCs w:val="28"/>
        </w:rPr>
        <w:t xml:space="preserve">Lead Qualification &amp; Live Scripting Assistant</w:t>
      </w:r>
    </w:p>
    <w:p>
      <w:pPr>
        <w:spacing w:after="120"/>
        <w:jc w:val="center"/>
      </w:pPr>
      <w:r>
        <w:rPr>
          <w:b/>
          <w:bCs/>
          <w:sz w:val="26"/>
          <w:szCs w:val="26"/>
        </w:rPr>
        <w:t xml:space="preserve">Purpose</w:t>
      </w:r>
    </w:p>
    <w:p>
      <w:pPr>
        <w:spacing w:after="1200"/>
        <w:jc w:val="center"/>
      </w:pPr>
      <w:r>
        <w:rPr>
          <w:sz w:val="22"/>
          <w:szCs w:val="22"/>
        </w:rPr>
        <w:t xml:space="preserve">To train a voice AI agent that listens to live calls between human agents and prospects, qualifies leads in real time, and whispers script suggestions, objection rebuttals, and next-best-actions to the human agent as the conversation unfolds.</w:t>
      </w:r>
    </w:p>
    <w:p>
      <w:pPr>
        <w:spacing w:after="120"/>
        <w:jc w:val="center"/>
      </w:pPr>
      <w:r>
        <w:rPr>
          <w:b/>
          <w:bCs/>
          <w:sz w:val="22"/>
          <w:szCs w:val="22"/>
        </w:rPr>
        <w:t xml:space="preserve">Source Material Compiled From:</w:t>
      </w:r>
    </w:p>
    <w:p>
      <w:pPr>
        <w:spacing w:after="60"/>
        <w:jc w:val="center"/>
      </w:pPr>
      <w:r>
        <w:rPr>
          <w:sz w:val="20"/>
          <w:szCs w:val="20"/>
        </w:rPr>
        <w:t xml:space="preserve">David Duford (BuyLifeInsuranceForBurial.com / The DIG Agency)</w:t>
      </w:r>
    </w:p>
    <w:p>
      <w:pPr>
        <w:spacing w:after="60"/>
        <w:jc w:val="center"/>
      </w:pPr>
      <w:r>
        <w:rPr>
          <w:sz w:val="20"/>
          <w:szCs w:val="20"/>
        </w:rPr>
        <w:t xml:space="preserve">Cody Askins (Power Players Podcast / CodyAskins.com)</w:t>
      </w:r>
    </w:p>
    <w:p>
      <w:pPr>
        <w:spacing w:after="60"/>
        <w:jc w:val="center"/>
      </w:pPr>
      <w:r>
        <w:rPr>
          <w:sz w:val="20"/>
          <w:szCs w:val="20"/>
        </w:rPr>
        <w:t xml:space="preserve">Life Insurance Academy (Chris Ball, Zach, Roger Short)</w:t>
      </w:r>
    </w:p>
    <w:p>
      <w:pPr>
        <w:spacing w:after="2400"/>
        <w:jc w:val="center"/>
      </w:pPr>
      <w:r>
        <w:rPr>
          <w:sz w:val="20"/>
          <w:szCs w:val="20"/>
        </w:rPr>
        <w:t xml:space="preserve">Summit Life Group (slgteam.com)</w:t>
      </w:r>
    </w:p>
    <w:p>
      <w:r>
        <w:br w:type="page"/>
      </w:r>
    </w:p>
    <w:p>
      <w:pPr>
        <w:pStyle w:val="Heading1"/>
      </w:pPr>
      <w:r>
        <w:t xml:space="preserve">How to Use This Manual</w:t>
      </w:r>
    </w:p>
    <w:p>
      <w:pPr>
        <w:spacing w:after="120"/>
      </w:pPr>
      <w:r>
        <w:t xml:space="preserve">This document is structured for direct ingestion by a voice AI agent designed to support live telesales calls. Each section contains three layers of information:</w:t>
      </w:r>
    </w:p>
    <w:p>
      <w:pPr>
        <w:pStyle w:val="ListParagraph"/>
        <w:numPr>
          <w:ilvl w:val="0"/>
          <w:numId w:val="2"/>
        </w:numPr>
        <w:spacing w:after="80"/>
      </w:pPr>
      <w:r>
        <w:rPr>
          <w:b/>
          <w:bCs/>
        </w:rPr>
        <w:t xml:space="preserve">Methodology — </w:t>
      </w:r>
      <w:r>
        <w:t xml:space="preserve">the WHY behind each technique, so the AI understands intent and can adapt.</w:t>
      </w:r>
    </w:p>
    <w:p>
      <w:pPr>
        <w:pStyle w:val="ListParagraph"/>
        <w:numPr>
          <w:ilvl w:val="0"/>
          <w:numId w:val="2"/>
        </w:numPr>
        <w:spacing w:after="80"/>
      </w:pPr>
      <w:r>
        <w:rPr>
          <w:b/>
          <w:bCs/>
        </w:rPr>
        <w:t xml:space="preserve">Verbatim scripts — </w:t>
      </w:r>
      <w:r>
        <w:t xml:space="preserve">the exact WORDS proven by top producers, to be suggested to the human agent.</w:t>
      </w:r>
    </w:p>
    <w:p>
      <w:pPr>
        <w:pStyle w:val="ListParagraph"/>
        <w:numPr>
          <w:ilvl w:val="0"/>
          <w:numId w:val="2"/>
        </w:numPr>
        <w:spacing w:after="80"/>
      </w:pPr>
      <w:r>
        <w:rPr>
          <w:b/>
          <w:bCs/>
        </w:rPr>
        <w:t xml:space="preserve">Decision triggers — </w:t>
      </w:r>
      <w:r>
        <w:t xml:space="preserve">signals in the prospect's language that tell the AI which script to surface next.</w:t>
      </w:r>
    </w:p>
    <w:p>
      <w:pPr>
        <w:spacing w:after="120"/>
      </w:pPr>
      <w:r>
        <w:t xml:space="preserve">The AI's primary functions, derived from these training materials:</w:t>
      </w:r>
    </w:p>
    <w:p>
      <w:pPr>
        <w:pStyle w:val="ListParagraph"/>
        <w:numPr>
          <w:ilvl w:val="0"/>
          <w:numId w:val="3"/>
        </w:numPr>
        <w:spacing w:after="80"/>
      </w:pPr>
      <w:r>
        <w:t xml:space="preserve">LISTEN for qualification signals (age, health, budget, existing coverage, motivation).</w:t>
      </w:r>
    </w:p>
    <w:p>
      <w:pPr>
        <w:pStyle w:val="ListParagraph"/>
        <w:numPr>
          <w:ilvl w:val="0"/>
          <w:numId w:val="3"/>
        </w:numPr>
        <w:spacing w:after="80"/>
      </w:pPr>
      <w:r>
        <w:t xml:space="preserve">DETECT objections and stall patterns as they emerge.</w:t>
      </w:r>
    </w:p>
    <w:p>
      <w:pPr>
        <w:pStyle w:val="ListParagraph"/>
        <w:numPr>
          <w:ilvl w:val="0"/>
          <w:numId w:val="3"/>
        </w:numPr>
        <w:spacing w:after="80"/>
      </w:pPr>
      <w:r>
        <w:t xml:space="preserve">SUGGEST the next best question, rebuttal, or close to the human agent via whisper/overlay.</w:t>
      </w:r>
    </w:p>
    <w:p>
      <w:pPr>
        <w:pStyle w:val="ListParagraph"/>
        <w:numPr>
          <w:ilvl w:val="0"/>
          <w:numId w:val="3"/>
        </w:numPr>
        <w:spacing w:after="80"/>
      </w:pPr>
      <w:r>
        <w:t xml:space="preserve">TRACK the conversation stage so suggestions remain contextually appropriate.</w:t>
      </w:r>
    </w:p>
    <w:p>
      <w:pPr>
        <w:pStyle w:val="ListParagraph"/>
        <w:numPr>
          <w:ilvl w:val="0"/>
          <w:numId w:val="3"/>
        </w:numPr>
        <w:spacing w:after="80"/>
      </w:pPr>
      <w:r>
        <w:t xml:space="preserve">FLAG disqualifying conditions (health, age, state licensing issues) immediately.</w:t>
      </w:r>
    </w:p>
    <w:p>
      <w:r>
        <w:br w:type="page"/>
      </w:r>
    </w:p>
    <w:p>
      <w:pPr>
        <w:pStyle w:val="Heading1"/>
      </w:pPr>
      <w:r>
        <w:t xml:space="preserve">Table of Contents</w:t>
      </w:r>
    </w:p>
    <w:p>
      <w:pPr>
        <w:spacing w:after="120"/>
      </w:pPr>
      <w:r>
        <w:rPr>
          <w:b/>
          <w:bCs/>
        </w:rPr>
        <w:t xml:space="preserve">Part 1: The Call Structure — Six Stages Every Life Insurance Call Follows</w:t>
      </w:r>
    </w:p>
    <w:p>
      <w:pPr>
        <w:spacing w:after="120"/>
      </w:pPr>
      <w:r>
        <w:rPr>
          <w:b/>
          <w:bCs/>
        </w:rPr>
        <w:t xml:space="preserve">Part 2: Lead Qualification Framework — What the AI Must Capture</w:t>
      </w:r>
    </w:p>
    <w:p>
      <w:pPr>
        <w:spacing w:after="120"/>
      </w:pPr>
      <w:r>
        <w:rPr>
          <w:b/>
          <w:bCs/>
        </w:rPr>
        <w:t xml:space="preserve">Part 3: Stage-by-Stage Script Library (Duford Telesales Method)</w:t>
      </w:r>
    </w:p>
    <w:p>
      <w:pPr>
        <w:spacing w:after="120"/>
      </w:pPr>
      <w:r>
        <w:rPr>
          <w:b/>
          <w:bCs/>
        </w:rPr>
        <w:t xml:space="preserve">Part 4: The 5 Barriers Framework (Life Insurance Academy)</w:t>
      </w:r>
    </w:p>
    <w:p>
      <w:pPr>
        <w:spacing w:after="120"/>
      </w:pPr>
      <w:r>
        <w:rPr>
          <w:b/>
          <w:bCs/>
        </w:rPr>
        <w:t xml:space="preserve">Part 5: Cody Askins Cold Calling &amp; Follow-Up System</w:t>
      </w:r>
    </w:p>
    <w:p>
      <w:pPr>
        <w:spacing w:after="120"/>
      </w:pPr>
      <w:r>
        <w:rPr>
          <w:b/>
          <w:bCs/>
        </w:rPr>
        <w:t xml:space="preserve">Part 6: Summit Life Group Telesales Fundamentals</w:t>
      </w:r>
    </w:p>
    <w:p>
      <w:pPr>
        <w:spacing w:after="120"/>
      </w:pPr>
      <w:r>
        <w:rPr>
          <w:b/>
          <w:bCs/>
        </w:rPr>
        <w:t xml:space="preserve">Part 7: Real-Time Objection Detection &amp; Rebuttal Map</w:t>
      </w:r>
    </w:p>
    <w:p>
      <w:pPr>
        <w:spacing w:after="120"/>
      </w:pPr>
      <w:r>
        <w:rPr>
          <w:b/>
          <w:bCs/>
        </w:rPr>
        <w:t xml:space="preserve">Part 8: Voice AI Decision Logic — When to Surface What</w:t>
      </w:r>
    </w:p>
    <w:p>
      <w:pPr>
        <w:spacing w:after="120"/>
      </w:pPr>
      <w:r>
        <w:rPr>
          <w:b/>
          <w:bCs/>
        </w:rPr>
        <w:t xml:space="preserve">Part 9: Red Flags &amp; Disqualification Signals</w:t>
      </w:r>
    </w:p>
    <w:p>
      <w:pPr>
        <w:spacing w:after="120"/>
      </w:pPr>
      <w:r>
        <w:rPr>
          <w:b/>
          <w:bCs/>
        </w:rPr>
        <w:t xml:space="preserve">Part 10: Post-Call Summary Template</w:t>
      </w:r>
    </w:p>
    <w:p>
      <w:r>
        <w:br w:type="page"/>
      </w:r>
    </w:p>
    <w:p>
      <w:pPr>
        <w:pStyle w:val="Heading1"/>
      </w:pPr>
      <w:r>
        <w:t xml:space="preserve">Part 1: The Call Structure</w:t>
      </w:r>
    </w:p>
    <w:p>
      <w:pPr>
        <w:spacing w:after="240"/>
      </w:pPr>
      <w:r>
        <w:rPr>
          <w:i/>
          <w:iCs/>
          <w:color w:val="666666"/>
          <w:sz w:val="20"/>
          <w:szCs w:val="20"/>
        </w:rPr>
        <w:t xml:space="preserve">Synthesized from Duford, Life Insurance Academy, and Summit Life Group teaching frameworks</w:t>
      </w:r>
    </w:p>
    <w:p>
      <w:pPr>
        <w:spacing w:after="120"/>
      </w:pPr>
      <w:r>
        <w:t xml:space="preserve">Every successful life insurance telesales call follows six stages. The AI must track which stage the call is in at all times, because the correct suggestion depends on stage context — the same prospect statement means different things at different points in the call.</w:t>
      </w:r>
    </w:p>
    <w:p>
      <w:pPr>
        <w:pStyle w:val="Heading2"/>
      </w:pPr>
      <w:r>
        <w:t xml:space="preserve">The Six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Stage</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1. Opening &amp; Rapport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Identify self, confirm prospect identity, establish licensed-agent credibility, warm-up small talk (family, hobbies, location).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2. Introduction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Explain who you are, how long you've been in the business, and that you're a broker (not captive to one carrier).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3. Fact-Finding</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Uncover the prospect's motivation, existing coverage, family situation, and emotional drivers for the purchase.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4. Pre-Qualification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Ask health and underwriting questions to determine which carriers and products the prospect qualifies for.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5. Presentation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Educate on product differences (term vs. whole life vs. guaranteed issue), position your offering, handle objections.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6. Close &amp; Cool-Down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Confirm coverage amount, beneficiary, complete the application, then spend 3–5 minutes on non-insurance conversation to lock in the sale.</w:t>
            </w:r>
          </w:p>
        </w:tc>
      </w:tr>
    </w:tbl>
    <w:p>
      <w:pPr>
        <w:pStyle w:val="Heading2"/>
      </w:pPr>
      <w:r>
        <w:t xml:space="preserve">AI Responsibilities per Stage</w:t>
      </w:r>
    </w:p>
    <w:p>
      <w:pPr>
        <w:pStyle w:val="Heading3"/>
      </w:pPr>
      <w:r>
        <w:t xml:space="preserve">Stage 1 (Opening &amp; Rapport)</w:t>
      </w:r>
    </w:p>
    <w:p>
      <w:pPr>
        <w:pStyle w:val="ListParagraph"/>
        <w:numPr>
          <w:ilvl w:val="0"/>
          <w:numId w:val="2"/>
        </w:numPr>
        <w:spacing w:after="80"/>
      </w:pPr>
      <w:r>
        <w:t xml:space="preserve">Detect if the prospect sounds rushed, annoyed, or confused — adjust suggestions accordingly.</w:t>
      </w:r>
    </w:p>
    <w:p>
      <w:pPr>
        <w:pStyle w:val="ListParagraph"/>
        <w:numPr>
          <w:ilvl w:val="0"/>
          <w:numId w:val="2"/>
        </w:numPr>
        <w:spacing w:after="80"/>
      </w:pPr>
      <w:r>
        <w:t xml:space="preserve">Flag if the agent forgets to mention license number or state of residence.</w:t>
      </w:r>
    </w:p>
    <w:p>
      <w:pPr>
        <w:pStyle w:val="ListParagraph"/>
        <w:numPr>
          <w:ilvl w:val="0"/>
          <w:numId w:val="2"/>
        </w:numPr>
        <w:spacing w:after="80"/>
      </w:pPr>
      <w:r>
        <w:t xml:space="preserve">Time the rapport — if it goes over 5 minutes, prompt the agent to transition.</w:t>
      </w:r>
    </w:p>
    <w:p>
      <w:pPr>
        <w:pStyle w:val="Heading3"/>
      </w:pPr>
      <w:r>
        <w:t xml:space="preserve">Stage 2 (Introduction)</w:t>
      </w:r>
    </w:p>
    <w:p>
      <w:pPr>
        <w:pStyle w:val="ListParagraph"/>
        <w:numPr>
          <w:ilvl w:val="0"/>
          <w:numId w:val="2"/>
        </w:numPr>
        <w:spacing w:after="80"/>
      </w:pPr>
      <w:r>
        <w:t xml:space="preserve">Verify the agent states: name, license status, years in business, broker status.</w:t>
      </w:r>
    </w:p>
    <w:p>
      <w:pPr>
        <w:pStyle w:val="ListParagraph"/>
        <w:numPr>
          <w:ilvl w:val="0"/>
          <w:numId w:val="2"/>
        </w:numPr>
        <w:spacing w:after="80"/>
      </w:pPr>
      <w:r>
        <w:t xml:space="preserve">Surface the next phrase if the agent stalls.</w:t>
      </w:r>
    </w:p>
    <w:p>
      <w:pPr>
        <w:pStyle w:val="Heading3"/>
      </w:pPr>
      <w:r>
        <w:t xml:space="preserve">Stage 3 (Fact-Finding)</w:t>
      </w:r>
    </w:p>
    <w:p>
      <w:pPr>
        <w:pStyle w:val="ListParagraph"/>
        <w:numPr>
          <w:ilvl w:val="0"/>
          <w:numId w:val="2"/>
        </w:numPr>
        <w:spacing w:after="80"/>
      </w:pPr>
      <w:r>
        <w:t xml:space="preserve">This is the most critical stage. The AI must capture every data point (see Part 2).</w:t>
      </w:r>
    </w:p>
    <w:p>
      <w:pPr>
        <w:pStyle w:val="ListParagraph"/>
        <w:numPr>
          <w:ilvl w:val="0"/>
          <w:numId w:val="2"/>
        </w:numPr>
        <w:spacing w:after="80"/>
      </w:pPr>
      <w:r>
        <w:t xml:space="preserve">Flag emotional hooks — the prospect's own reasons become rebuttal ammunition later.</w:t>
      </w:r>
    </w:p>
    <w:p>
      <w:pPr>
        <w:pStyle w:val="ListParagraph"/>
        <w:numPr>
          <w:ilvl w:val="0"/>
          <w:numId w:val="2"/>
        </w:numPr>
        <w:spacing w:after="80"/>
      </w:pPr>
      <w:r>
        <w:t xml:space="preserve">If the prospect gives a vague answer, surface a probing question for the agent.</w:t>
      </w:r>
    </w:p>
    <w:p>
      <w:pPr>
        <w:pStyle w:val="Heading3"/>
      </w:pPr>
      <w:r>
        <w:t xml:space="preserve">Stage 4 (Pre-Qualification)</w:t>
      </w:r>
    </w:p>
    <w:p>
      <w:pPr>
        <w:pStyle w:val="ListParagraph"/>
        <w:numPr>
          <w:ilvl w:val="0"/>
          <w:numId w:val="2"/>
        </w:numPr>
        <w:spacing w:after="80"/>
      </w:pPr>
      <w:r>
        <w:t xml:space="preserve">Run each health answer through a mental underwriting filter.</w:t>
      </w:r>
    </w:p>
    <w:p>
      <w:pPr>
        <w:pStyle w:val="ListParagraph"/>
        <w:numPr>
          <w:ilvl w:val="0"/>
          <w:numId w:val="2"/>
        </w:numPr>
        <w:spacing w:after="80"/>
      </w:pPr>
      <w:r>
        <w:t xml:space="preserve">Immediately flag disqualifying conditions (see Part 9).</w:t>
      </w:r>
    </w:p>
    <w:p>
      <w:pPr>
        <w:pStyle w:val="ListParagraph"/>
        <w:numPr>
          <w:ilvl w:val="0"/>
          <w:numId w:val="2"/>
        </w:numPr>
        <w:spacing w:after="80"/>
      </w:pPr>
      <w:r>
        <w:t xml:space="preserve">Narrow down carrier options in real time.</w:t>
      </w:r>
    </w:p>
    <w:p>
      <w:pPr>
        <w:pStyle w:val="Heading3"/>
      </w:pPr>
      <w:r>
        <w:t xml:space="preserve">Stage 5 (Presentation)</w:t>
      </w:r>
    </w:p>
    <w:p>
      <w:pPr>
        <w:pStyle w:val="ListParagraph"/>
        <w:numPr>
          <w:ilvl w:val="0"/>
          <w:numId w:val="2"/>
        </w:numPr>
        <w:spacing w:after="80"/>
      </w:pPr>
      <w:r>
        <w:t xml:space="preserve">Detect objections the moment they surface.</w:t>
      </w:r>
    </w:p>
    <w:p>
      <w:pPr>
        <w:pStyle w:val="ListParagraph"/>
        <w:numPr>
          <w:ilvl w:val="0"/>
          <w:numId w:val="2"/>
        </w:numPr>
        <w:spacing w:after="80"/>
      </w:pPr>
      <w:r>
        <w:t xml:space="preserve">Surface the matching rebuttal script from Part 7.</w:t>
      </w:r>
    </w:p>
    <w:p>
      <w:pPr>
        <w:pStyle w:val="ListParagraph"/>
        <w:numPr>
          <w:ilvl w:val="0"/>
          <w:numId w:val="2"/>
        </w:numPr>
        <w:spacing w:after="80"/>
      </w:pPr>
      <w:r>
        <w:t xml:space="preserve">Reference prospect's own words from Stage 3 when the rebuttal calls for it.</w:t>
      </w:r>
    </w:p>
    <w:p>
      <w:pPr>
        <w:pStyle w:val="Heading3"/>
      </w:pPr>
      <w:r>
        <w:t xml:space="preserve">Stage 6 (Close &amp; Cool-Down)</w:t>
      </w:r>
    </w:p>
    <w:p>
      <w:pPr>
        <w:pStyle w:val="ListParagraph"/>
        <w:numPr>
          <w:ilvl w:val="0"/>
          <w:numId w:val="2"/>
        </w:numPr>
        <w:spacing w:after="80"/>
      </w:pPr>
      <w:r>
        <w:t xml:space="preserve">Confirm the agent captured: coverage amount, premium, beneficiary, payment method.</w:t>
      </w:r>
    </w:p>
    <w:p>
      <w:pPr>
        <w:pStyle w:val="ListParagraph"/>
        <w:numPr>
          <w:ilvl w:val="0"/>
          <w:numId w:val="2"/>
        </w:numPr>
        <w:spacing w:after="80"/>
      </w:pPr>
      <w:r>
        <w:t xml:space="preserve">Remind the agent to spend 3–5 minutes on non-insurance conversation after the close.</w:t>
      </w:r>
    </w:p>
    <w:p>
      <w:pPr>
        <w:pStyle w:val="ListParagraph"/>
        <w:numPr>
          <w:ilvl w:val="0"/>
          <w:numId w:val="2"/>
        </w:numPr>
        <w:spacing w:after="80"/>
      </w:pPr>
      <w:r>
        <w:t xml:space="preserve">Trigger post-call summary generation.</w:t>
      </w:r>
    </w:p>
    <w:p>
      <w:r>
        <w:br w:type="page"/>
      </w:r>
    </w:p>
    <w:p>
      <w:pPr>
        <w:pStyle w:val="Heading1"/>
      </w:pPr>
      <w:r>
        <w:t xml:space="preserve">Part 2: Lead Qualification Framework</w:t>
      </w:r>
    </w:p>
    <w:p>
      <w:pPr>
        <w:spacing w:after="240"/>
      </w:pPr>
      <w:r>
        <w:rPr>
          <w:i/>
          <w:iCs/>
          <w:color w:val="666666"/>
          <w:sz w:val="20"/>
          <w:szCs w:val="20"/>
        </w:rPr>
        <w:t xml:space="preserve">Adapted from the Duford fact-finding methodology and Life Insurance Academy's qualification standards</w:t>
      </w:r>
    </w:p>
    <w:p>
      <w:pPr>
        <w:spacing w:after="120"/>
      </w:pPr>
      <w:r>
        <w:t xml:space="preserve">Lead qualification in life insurance is not a yes/no gate — it's a continuous assessment across five dimensions. The AI must score each dimension in real time and recommend disposition (hot / warm / cold / DQ).</w:t>
      </w:r>
    </w:p>
    <w:p>
      <w:pPr>
        <w:pStyle w:val="Heading2"/>
      </w:pPr>
      <w:r>
        <w:t xml:space="preserve">The Five Qualification Dimensions</w:t>
      </w:r>
    </w:p>
    <w:p>
      <w:pPr>
        <w:pStyle w:val="Heading3"/>
      </w:pPr>
      <w:r>
        <w:t xml:space="preserve">1. Demographic Fit</w:t>
      </w:r>
    </w:p>
    <w:p>
      <w:pPr>
        <w:pStyle w:val="ListParagraph"/>
        <w:numPr>
          <w:ilvl w:val="0"/>
          <w:numId w:val="2"/>
        </w:numPr>
        <w:spacing w:after="80"/>
      </w:pPr>
      <w:r>
        <w:t xml:space="preserve">Age (most final expense products are 50+; term and IUL have different bands)</w:t>
      </w:r>
    </w:p>
    <w:p>
      <w:pPr>
        <w:pStyle w:val="ListParagraph"/>
        <w:numPr>
          <w:ilvl w:val="0"/>
          <w:numId w:val="2"/>
        </w:numPr>
        <w:spacing w:after="80"/>
      </w:pPr>
      <w:r>
        <w:t xml:space="preserve">State of residence (must match agent's licensed states)</w:t>
      </w:r>
    </w:p>
    <w:p>
      <w:pPr>
        <w:pStyle w:val="ListParagraph"/>
        <w:numPr>
          <w:ilvl w:val="0"/>
          <w:numId w:val="2"/>
        </w:numPr>
        <w:spacing w:after="80"/>
      </w:pPr>
      <w:r>
        <w:t xml:space="preserve">Tobacco use in past 12 months</w:t>
      </w:r>
    </w:p>
    <w:p>
      <w:pPr>
        <w:pStyle w:val="ListParagraph"/>
        <w:numPr>
          <w:ilvl w:val="0"/>
          <w:numId w:val="2"/>
        </w:numPr>
        <w:spacing w:after="80"/>
      </w:pPr>
      <w:r>
        <w:t xml:space="preserve">Height and weight (build chart eligibility)</w:t>
      </w:r>
    </w:p>
    <w:p>
      <w:pPr>
        <w:pStyle w:val="ListParagraph"/>
        <w:numPr>
          <w:ilvl w:val="0"/>
          <w:numId w:val="2"/>
        </w:numPr>
        <w:spacing w:after="80"/>
      </w:pPr>
      <w:r>
        <w:t xml:space="preserve">Marital status and dependents</w:t>
      </w:r>
    </w:p>
    <w:p>
      <w:pPr>
        <w:pStyle w:val="Heading3"/>
      </w:pPr>
      <w:r>
        <w:t xml:space="preserve">2. Health / Underwriting Profile</w:t>
      </w:r>
    </w:p>
    <w:p>
      <w:pPr>
        <w:spacing w:after="120"/>
      </w:pPr>
      <w:r>
        <w:t xml:space="preserve">These questions determine which carrier tier the prospect qualifies for: Level (best rates), Graded, Modified, or Guaranteed Issue.</w:t>
      </w:r>
    </w:p>
    <w:p>
      <w:pPr>
        <w:pStyle w:val="ListParagraph"/>
        <w:numPr>
          <w:ilvl w:val="0"/>
          <w:numId w:val="2"/>
        </w:numPr>
        <w:spacing w:after="80"/>
      </w:pPr>
      <w:r>
        <w:t xml:space="preserve">Diabetes — pills only, insulin, or complications? Age of diagnosis?</w:t>
      </w:r>
    </w:p>
    <w:p>
      <w:pPr>
        <w:pStyle w:val="ListParagraph"/>
        <w:numPr>
          <w:ilvl w:val="0"/>
          <w:numId w:val="2"/>
        </w:numPr>
        <w:spacing w:after="80"/>
      </w:pPr>
      <w:r>
        <w:t xml:space="preserve">Heart conditions — any heart attack, stroke, seizure, bypass, stent, pacemaker? Nitroglycerin?</w:t>
      </w:r>
    </w:p>
    <w:p>
      <w:pPr>
        <w:pStyle w:val="ListParagraph"/>
        <w:numPr>
          <w:ilvl w:val="0"/>
          <w:numId w:val="2"/>
        </w:numPr>
        <w:spacing w:after="80"/>
      </w:pPr>
      <w:r>
        <w:t xml:space="preserve">Cancer ever — type, when, treatment status?</w:t>
      </w:r>
    </w:p>
    <w:p>
      <w:pPr>
        <w:pStyle w:val="ListParagraph"/>
        <w:numPr>
          <w:ilvl w:val="0"/>
          <w:numId w:val="2"/>
        </w:numPr>
        <w:spacing w:after="80"/>
      </w:pPr>
      <w:r>
        <w:t xml:space="preserve">COPD, emphysema, oxygen use, hepatitis, dialysis?</w:t>
      </w:r>
    </w:p>
    <w:p>
      <w:pPr>
        <w:pStyle w:val="ListParagraph"/>
        <w:numPr>
          <w:ilvl w:val="0"/>
          <w:numId w:val="2"/>
        </w:numPr>
        <w:spacing w:after="80"/>
      </w:pPr>
      <w:r>
        <w:t xml:space="preserve">Hospitalized overnight in past 12 months?</w:t>
      </w:r>
    </w:p>
    <w:p>
      <w:pPr>
        <w:pStyle w:val="ListParagraph"/>
        <w:numPr>
          <w:ilvl w:val="0"/>
          <w:numId w:val="2"/>
        </w:numPr>
        <w:spacing w:after="80"/>
      </w:pPr>
      <w:r>
        <w:t xml:space="preserve">Mental health — depression, bipolar, schizophrenia, dementia, Alzheimer's?</w:t>
      </w:r>
    </w:p>
    <w:p>
      <w:pPr>
        <w:pStyle w:val="ListParagraph"/>
        <w:numPr>
          <w:ilvl w:val="0"/>
          <w:numId w:val="2"/>
        </w:numPr>
        <w:spacing w:after="80"/>
      </w:pPr>
      <w:r>
        <w:t xml:space="preserve">Neurological — lupus, Parkinson's, MS, ALS?</w:t>
      </w:r>
    </w:p>
    <w:p>
      <w:pPr>
        <w:pStyle w:val="ListParagraph"/>
        <w:numPr>
          <w:ilvl w:val="0"/>
          <w:numId w:val="2"/>
        </w:numPr>
        <w:spacing w:after="80"/>
      </w:pPr>
      <w:r>
        <w:t xml:space="preserve">Current medications (must be checked against carrier RX guides)</w:t>
      </w:r>
    </w:p>
    <w:p>
      <w:pPr>
        <w:pStyle w:val="Heading3"/>
      </w:pPr>
      <w:r>
        <w:t xml:space="preserve">3. Motivation / Need</w:t>
      </w:r>
    </w:p>
    <w:p>
      <w:pPr>
        <w:spacing w:after="120"/>
      </w:pPr>
      <w:r>
        <w:t xml:space="preserve">Duford's "3 Reasons" framework categorizes every prospect into one of three motivation buckets:</w:t>
      </w:r>
    </w:p>
    <w:p>
      <w:pPr>
        <w:pStyle w:val="ListParagraph"/>
        <w:numPr>
          <w:ilvl w:val="0"/>
          <w:numId w:val="2"/>
        </w:numPr>
        <w:spacing w:after="80"/>
      </w:pPr>
      <w:r>
        <w:rPr>
          <w:b/>
          <w:bCs/>
        </w:rPr>
        <w:t xml:space="preserve">Reason 1 — </w:t>
      </w:r>
      <w:r>
        <w:t xml:space="preserve">No coverage exists; prospect knows a loved one will bear the cost if they die.</w:t>
      </w:r>
    </w:p>
    <w:p>
      <w:pPr>
        <w:pStyle w:val="ListParagraph"/>
        <w:numPr>
          <w:ilvl w:val="0"/>
          <w:numId w:val="2"/>
        </w:numPr>
        <w:spacing w:after="80"/>
      </w:pPr>
      <w:r>
        <w:rPr>
          <w:b/>
          <w:bCs/>
        </w:rPr>
        <w:t xml:space="preserve">Reason 2 — </w:t>
      </w:r>
      <w:r>
        <w:t xml:space="preserve">Some coverage exists, but not enough, OR the current plan is too expensive.</w:t>
      </w:r>
    </w:p>
    <w:p>
      <w:pPr>
        <w:pStyle w:val="ListParagraph"/>
        <w:numPr>
          <w:ilvl w:val="0"/>
          <w:numId w:val="2"/>
        </w:numPr>
        <w:spacing w:after="80"/>
      </w:pPr>
      <w:r>
        <w:rPr>
          <w:b/>
          <w:bCs/>
        </w:rPr>
        <w:t xml:space="preserve">Reason 3 — </w:t>
      </w:r>
      <w:r>
        <w:t xml:space="preserve">Plenty of coverage exists; prospect wants to leave extra behind as a legacy.</w:t>
      </w:r>
    </w:p>
    <w:p>
      <w:pPr>
        <w:spacing w:after="120"/>
      </w:pPr>
      <w:r>
        <w:t xml:space="preserve">The AI should listen for and tag the prospect's Reason. Close scripts differ by Reason.</w:t>
      </w:r>
    </w:p>
    <w:p>
      <w:pPr>
        <w:pStyle w:val="Heading3"/>
      </w:pPr>
      <w:r>
        <w:t xml:space="preserve">4. Budget / Affordability</w:t>
      </w:r>
    </w:p>
    <w:p>
      <w:pPr>
        <w:spacing w:after="120"/>
      </w:pPr>
      <w:r>
        <w:t xml:space="preserve">Duford's budget anchoring method: start high, work down. The prospect's first "yes" is the target premium.</w:t>
      </w:r>
    </w:p>
    <w:p>
      <w:pPr>
        <w:spacing w:after="120"/>
        <w:ind w:left="360"/>
      </w:pPr>
      <w:r>
        <w:rPr>
          <w:b/>
          <w:bCs/>
        </w:rPr>
        <w:t xml:space="preserve">Script: </w:t>
      </w:r>
      <w:r>
        <w:rPr>
          <w:i/>
          <w:iCs/>
        </w:rPr>
        <w:t xml:space="preserve">"If I can qualify you for a program today, can you afford somewhere between $150 and $200 a month?"</w:t>
      </w:r>
    </w:p>
    <w:p>
      <w:pPr>
        <w:spacing w:after="120"/>
        <w:ind w:left="360"/>
      </w:pPr>
      <w:r>
        <w:rPr>
          <w:b/>
          <w:bCs/>
        </w:rPr>
        <w:t xml:space="preserve">If no, step down: </w:t>
      </w:r>
      <w:r>
        <w:rPr>
          <w:i/>
          <w:iCs/>
        </w:rPr>
        <w:t xml:space="preserve">"That's no problem. If I can qualify you for another program, could you afford $100 to $125 a month?"</w:t>
      </w:r>
    </w:p>
    <w:p>
      <w:pPr>
        <w:spacing w:after="120"/>
      </w:pPr>
      <w:r>
        <w:t xml:space="preserve">Continue stepping down until the prospect commits to a specific range. The AI should prompt the agent to keep narrowing until affordability is confirmed BEFORE showing any quotes.</w:t>
      </w:r>
    </w:p>
    <w:p>
      <w:pPr>
        <w:pStyle w:val="Heading3"/>
      </w:pPr>
      <w:r>
        <w:t xml:space="preserve">5. Emotional Commitment</w:t>
      </w:r>
    </w:p>
    <w:p>
      <w:pPr>
        <w:spacing w:after="120"/>
      </w:pPr>
      <w:r>
        <w:t xml:space="preserve">This is the softest but most predictive dimension. The AI should listen for:</w:t>
      </w:r>
    </w:p>
    <w:p>
      <w:pPr>
        <w:pStyle w:val="ListParagraph"/>
        <w:numPr>
          <w:ilvl w:val="0"/>
          <w:numId w:val="2"/>
        </w:numPr>
        <w:spacing w:after="80"/>
      </w:pPr>
      <w:r>
        <w:t xml:space="preserve">Personal stories about family members without coverage</w:t>
      </w:r>
    </w:p>
    <w:p>
      <w:pPr>
        <w:pStyle w:val="ListParagraph"/>
        <w:numPr>
          <w:ilvl w:val="0"/>
          <w:numId w:val="2"/>
        </w:numPr>
        <w:spacing w:after="80"/>
      </w:pPr>
      <w:r>
        <w:t xml:space="preserve">Emotional language around burdening children or grandchildren</w:t>
      </w:r>
    </w:p>
    <w:p>
      <w:pPr>
        <w:pStyle w:val="ListParagraph"/>
        <w:numPr>
          <w:ilvl w:val="0"/>
          <w:numId w:val="2"/>
        </w:numPr>
        <w:spacing w:after="80"/>
      </w:pPr>
      <w:r>
        <w:t xml:space="preserve">Specific funeral experiences (positive or negative)</w:t>
      </w:r>
    </w:p>
    <w:p>
      <w:pPr>
        <w:pStyle w:val="ListParagraph"/>
        <w:numPr>
          <w:ilvl w:val="0"/>
          <w:numId w:val="2"/>
        </w:numPr>
        <w:spacing w:after="80"/>
      </w:pPr>
      <w:r>
        <w:t xml:space="preserve">Stated dependence of others on the prospect</w:t>
      </w:r>
    </w:p>
    <w:p>
      <w:pPr>
        <w:spacing w:after="120"/>
      </w:pPr>
      <w:r>
        <w:t xml:space="preserve">Capture direct quotes — these are gold for closing and objection handling.</w:t>
      </w:r>
    </w:p>
    <w:p>
      <w:pPr>
        <w:pStyle w:val="Heading2"/>
      </w:pPr>
      <w:r>
        <w:t xml:space="preserve">Real-Time Qualification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Disposition</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Criteria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HOT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Demographic fit + clean health (Level/Graded) + clear Reason 1 or 2 + committed budget + emotional hooks captured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WARM</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Demographic fit + qualifies for at least Modified/GI + Reason identified + budget tentatively agreed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COLD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Demographic fit but hesitant on motivation OR budget not confirmed OR existing coverage is already adequate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DISQUALIFY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Outside age range, outside licensed states, or health conditions that rule out all carrier options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HANDOFF</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Spouse/decision-maker needed, complex case requiring advanced underwriting, or product not offered by agent</w:t>
            </w:r>
          </w:p>
        </w:tc>
      </w:tr>
    </w:tbl>
    <w:p>
      <w:r>
        <w:br w:type="page"/>
      </w:r>
    </w:p>
    <w:p>
      <w:pPr>
        <w:pStyle w:val="Heading1"/>
      </w:pPr>
      <w:r>
        <w:t xml:space="preserve">Part 3: Stage-by-Stage Script Library</w:t>
      </w:r>
    </w:p>
    <w:p>
      <w:pPr>
        <w:spacing w:after="240"/>
      </w:pPr>
      <w:r>
        <w:rPr>
          <w:i/>
          <w:iCs/>
          <w:color w:val="666666"/>
          <w:sz w:val="20"/>
          <w:szCs w:val="20"/>
        </w:rPr>
        <w:t xml:space="preserve">Source: David Duford — Final Expense Telesales Script (davidduford.com)</w:t>
      </w:r>
    </w:p>
    <w:p>
      <w:pPr>
        <w:spacing w:after="120"/>
      </w:pPr>
      <w:r>
        <w:t xml:space="preserve">This section reproduces the structural script that Duford teaches agents to follow. The AI should feed these lines to the human agent as suggestions, adapting placeholders ([name], [state], [company]) to the live call.</w:t>
      </w:r>
    </w:p>
    <w:p>
      <w:pPr>
        <w:pStyle w:val="Heading2"/>
      </w:pPr>
      <w:r>
        <w:t xml:space="preserve">Stage 1: Opening &amp; Rapport</w:t>
      </w:r>
    </w:p>
    <w:p>
      <w:pPr>
        <w:spacing w:after="120"/>
        <w:ind w:left="360"/>
      </w:pPr>
      <w:r>
        <w:rPr>
          <w:b/>
          <w:bCs/>
        </w:rPr>
        <w:t xml:space="preserve">Opener: </w:t>
      </w:r>
      <w:r>
        <w:rPr>
          <w:i/>
          <w:iCs/>
        </w:rPr>
        <w:t xml:space="preserve">"[Mrs. Prospect], this is [Agent Name] from [Agency]. I'm reaching out in reference to an inquiry you made about our final expense program. First and foremost, I'm a licensed insurance agent in your state, and I'm local to you, living in [City]. What I do is help people 50 and older get affordable final expense coverage to pay their burial and cremation costs."</w:t>
      </w:r>
    </w:p>
    <w:p>
      <w:pPr>
        <w:spacing w:after="120"/>
        <w:ind w:left="360"/>
      </w:pPr>
      <w:r>
        <w:rPr>
          <w:b/>
          <w:bCs/>
        </w:rPr>
        <w:t xml:space="preserve">Warm-up: </w:t>
      </w:r>
      <w:r>
        <w:rPr>
          <w:i/>
          <w:iCs/>
        </w:rPr>
        <w:t xml:space="preserve">"But before we get into any of that, please tell me, how are you doing today? Do you have kids that live close by? Are they able to help out?"</w:t>
      </w:r>
    </w:p>
    <w:p>
      <w:pPr>
        <w:spacing w:after="120"/>
        <w:ind w:left="360"/>
      </w:pPr>
      <w:r>
        <w:rPr>
          <w:b/>
          <w:bCs/>
        </w:rPr>
        <w:t xml:space="preserve">Rapport questions: </w:t>
      </w:r>
      <w:r>
        <w:rPr>
          <w:i/>
          <w:iCs/>
        </w:rPr>
        <w:t xml:space="preserve">"Did you grow up in [City]? How long have you lived there? What did you retire from? When you're not locked up in the house, what do you do for fun?"</w:t>
      </w:r>
    </w:p>
    <w:p>
      <w:pPr>
        <w:pBdr>
          <w:left w:val="single" w:color="1F3864" w:sz="24" w:space="12"/>
        </w:pBdr>
        <w:spacing w:after="120" w:before="120"/>
        <w:ind w:left="360"/>
      </w:pPr>
      <w:r>
        <w:rPr>
          <w:b/>
          <w:bCs/>
          <w:color w:val="1F3864"/>
        </w:rPr>
        <w:t xml:space="preserve">AI NOTE: </w:t>
      </w:r>
      <w:r>
        <w:t xml:space="preserve">Rapport matters more on the phone than face-to-face. Allow 3–5 minutes for warm-up. If the prospect laughs or becomes relaxed, prompt the agent to transition. If the prospect is stiff after 5 minutes, transition anyway — forcing rapport backfires.</w:t>
      </w:r>
    </w:p>
    <w:p>
      <w:pPr>
        <w:pStyle w:val="Heading2"/>
      </w:pPr>
      <w:r>
        <w:t xml:space="preserve">Stage 2: Introduction / Transition</w:t>
      </w:r>
    </w:p>
    <w:p>
      <w:pPr>
        <w:spacing w:after="120"/>
        <w:ind w:left="360"/>
      </w:pPr>
      <w:r>
        <w:rPr>
          <w:b/>
          <w:bCs/>
        </w:rPr>
        <w:t xml:space="preserve">Transition: </w:t>
      </w:r>
      <w:r>
        <w:rPr>
          <w:i/>
          <w:iCs/>
        </w:rPr>
        <w:t xml:space="preserve">"So now you've told me a little about yourself, let me tell you about who I am and what I do. As I said earlier, my name is [Agent Name]. I'm an independent, licensed life insurance agent in your state, and my license number is [Number]. I've been in the business since [Year] and specialize in helping people like you get an affordable final expense program to cover burial and cremation costs."</w:t>
      </w:r>
    </w:p>
    <w:p>
      <w:pPr>
        <w:spacing w:after="120"/>
        <w:ind w:left="360"/>
      </w:pPr>
      <w:r>
        <w:rPr>
          <w:b/>
          <w:bCs/>
        </w:rPr>
        <w:t xml:space="preserve">Broker statement: </w:t>
      </w:r>
      <w:r>
        <w:rPr>
          <w:i/>
          <w:iCs/>
        </w:rPr>
        <w:t xml:space="preserve">"The reason my clients do business with me is because I'm what's known as a broker. Do you know what that is? Basically, I'm not married to one company like American General or State Farm. Instead, I have access to all of the companies — I shop all the companies to get you not only the best price, but the best value of coverage. Basically, I get my clients the best bang for their buck."</w:t>
      </w:r>
    </w:p>
    <w:p>
      <w:pPr>
        <w:pBdr>
          <w:left w:val="single" w:color="1F3864" w:sz="24" w:space="12"/>
        </w:pBdr>
        <w:spacing w:after="120" w:before="120"/>
        <w:ind w:left="360"/>
      </w:pPr>
      <w:r>
        <w:rPr>
          <w:b/>
          <w:bCs/>
          <w:color w:val="1F3864"/>
        </w:rPr>
        <w:t xml:space="preserve">AI NOTE: </w:t>
      </w:r>
      <w:r>
        <w:t xml:space="preserve">Verify the agent says "independent" or "broker." Captive positioning kills shoppers. Flag if missed.</w:t>
      </w:r>
    </w:p>
    <w:p>
      <w:pPr>
        <w:pStyle w:val="Heading2"/>
      </w:pPr>
      <w:r>
        <w:t xml:space="preserve">Stage 3: Fact-Finding</w:t>
      </w:r>
    </w:p>
    <w:p>
      <w:pPr>
        <w:spacing w:after="120"/>
        <w:ind w:left="360"/>
      </w:pPr>
      <w:r>
        <w:rPr>
          <w:b/>
          <w:bCs/>
        </w:rPr>
        <w:t xml:space="preserve">Opening question: </w:t>
      </w:r>
      <w:r>
        <w:rPr>
          <w:i/>
          <w:iCs/>
        </w:rPr>
        <w:t xml:space="preserve">"Like I said earlier, the reason people request information is because they're concerned about the high costs of final expenses and want a program to take care of it, so their kids don't come out of pocket for it. So tell me, what were your thoughts and concerns when you requested this information?"</w:t>
      </w:r>
    </w:p>
    <w:p>
      <w:pPr>
        <w:spacing w:after="120"/>
        <w:ind w:left="360"/>
      </w:pPr>
      <w:r>
        <w:rPr>
          <w:b/>
          <w:bCs/>
        </w:rPr>
        <w:t xml:space="preserve">Probing follow-up: </w:t>
      </w:r>
      <w:r>
        <w:rPr>
          <w:i/>
          <w:iCs/>
        </w:rPr>
        <w:t xml:space="preserve">"Tell me more."</w:t>
      </w:r>
    </w:p>
    <w:p>
      <w:pPr>
        <w:spacing w:after="120"/>
        <w:ind w:left="360"/>
      </w:pPr>
      <w:r>
        <w:rPr>
          <w:b/>
          <w:bCs/>
        </w:rPr>
        <w:t xml:space="preserve">Deeper probe: </w:t>
      </w:r>
      <w:r>
        <w:rPr>
          <w:i/>
          <w:iCs/>
        </w:rPr>
        <w:t xml:space="preserve">"When you say you were "curious," how do you mean?"</w:t>
      </w:r>
    </w:p>
    <w:p>
      <w:pPr>
        <w:spacing w:after="120"/>
        <w:ind w:left="360"/>
      </w:pPr>
      <w:r>
        <w:rPr>
          <w:b/>
          <w:bCs/>
        </w:rPr>
        <w:t xml:space="preserve">Emotional leverage: </w:t>
      </w:r>
      <w:r>
        <w:rPr>
          <w:i/>
          <w:iCs/>
        </w:rPr>
        <w:t xml:space="preserve">"What experiences have you had dealing with funerals in your family?"</w:t>
      </w:r>
    </w:p>
    <w:p>
      <w:pPr>
        <w:spacing w:after="120"/>
      </w:pPr>
      <w:r>
        <w:t xml:space="preserve">If a story surfaces about a family member without coverage, the AI should prompt these deeper questions:</w:t>
      </w:r>
    </w:p>
    <w:p>
      <w:pPr>
        <w:spacing w:after="120"/>
        <w:ind w:left="360"/>
      </w:pPr>
      <w:r>
        <w:rPr>
          <w:b/>
          <w:bCs/>
        </w:rPr>
        <w:t xml:space="preserve">Agent: </w:t>
      </w:r>
      <w:r>
        <w:rPr>
          <w:i/>
          <w:iCs/>
        </w:rPr>
        <w:t xml:space="preserve">"So how did the family handle [brother's] burial without him having insurance?"</w:t>
      </w:r>
    </w:p>
    <w:p>
      <w:pPr>
        <w:spacing w:after="120"/>
        <w:ind w:left="360"/>
      </w:pPr>
      <w:r>
        <w:rPr>
          <w:b/>
          <w:bCs/>
        </w:rPr>
        <w:t xml:space="preserve">Agent: </w:t>
      </w:r>
      <w:r>
        <w:rPr>
          <w:i/>
          <w:iCs/>
        </w:rPr>
        <w:t xml:space="preserve">"Tell me how it made you feel when you found out [brother] wasn't insured and that you and your family were burdened with the burial cost?"</w:t>
      </w:r>
    </w:p>
    <w:p>
      <w:pPr>
        <w:spacing w:after="120"/>
        <w:ind w:left="360"/>
      </w:pPr>
      <w:r>
        <w:rPr>
          <w:b/>
          <w:bCs/>
        </w:rPr>
        <w:t xml:space="preserve">Agent: </w:t>
      </w:r>
      <w:r>
        <w:rPr>
          <w:i/>
          <w:iCs/>
        </w:rPr>
        <w:t xml:space="preserve">"How would things have been different if [brother] even had half of what y'all spent on the burial?"</w:t>
      </w:r>
    </w:p>
    <w:p>
      <w:pPr>
        <w:pStyle w:val="Heading3"/>
      </w:pPr>
      <w:r>
        <w:t xml:space="preserve">The 3 Reasons Script</w:t>
      </w:r>
    </w:p>
    <w:p>
      <w:pPr>
        <w:spacing w:after="120"/>
      </w:pPr>
      <w:r>
        <w:t xml:space="preserve">If the prospect gives vague answers ("I was just curious," "Just wanted to see what it was about"), the AI should surface this script:</w:t>
      </w:r>
    </w:p>
    <w:p>
      <w:pPr>
        <w:spacing w:after="120"/>
        <w:ind w:left="360"/>
      </w:pPr>
      <w:r>
        <w:rPr>
          <w:b/>
          <w:bCs/>
        </w:rPr>
        <w:t xml:space="preserve">Agent: </w:t>
      </w:r>
      <w:r>
        <w:rPr>
          <w:i/>
          <w:iCs/>
        </w:rPr>
        <w:t xml:space="preserve">"Mr. Jones, when I visit with people who send in this card, typically they're in one of three situations. The first is they know that if they die today, there's no coverage in place, and a loved one will end up paying the bill, and they don't want that. Second situation is they have some coverage, but not enough, due to increasing costs, or maybe they're paying too much for existing coverage. Third situation is they have plenty, but want to leave extra behind to a loved one. Out of those three — 1, not having any and wanting coverage, 2, having some and wanting more or a lower price, and 3, wanting to leave extra behind — where do you fit best?"</w:t>
      </w:r>
    </w:p>
    <w:p>
      <w:pPr>
        <w:pStyle w:val="Heading3"/>
      </w:pPr>
      <w:r>
        <w:t xml:space="preserve">Existing Coverage Discovery</w:t>
      </w:r>
    </w:p>
    <w:p>
      <w:pPr>
        <w:spacing w:after="120"/>
        <w:ind w:left="360"/>
      </w:pPr>
      <w:r>
        <w:rPr>
          <w:b/>
          <w:bCs/>
        </w:rPr>
        <w:t xml:space="preserve">Agent: </w:t>
      </w:r>
      <w:r>
        <w:rPr>
          <w:i/>
          <w:iCs/>
        </w:rPr>
        <w:t xml:space="preserve">"Who do you have your existing life insurance coverage with? Great — and what's the name of the company? How much coverage? How much a month? Is it whole or term life? Do you know if it cancels at 80? Why don't you grab the policy for me so I can compare what you have to what I do."</w:t>
      </w:r>
    </w:p>
    <w:p>
      <w:pPr>
        <w:pStyle w:val="Heading3"/>
      </w:pPr>
      <w:r>
        <w:t xml:space="preserve">Devil's Advocate Question</w:t>
      </w:r>
    </w:p>
    <w:p>
      <w:pPr>
        <w:spacing w:after="120"/>
      </w:pPr>
      <w:r>
        <w:t xml:space="preserve">Use when the prospect seems low-quality or claims to already have plenty of coverage:</w:t>
      </w:r>
    </w:p>
    <w:p>
      <w:pPr>
        <w:spacing w:after="120"/>
        <w:ind w:left="360"/>
      </w:pPr>
      <w:r>
        <w:rPr>
          <w:b/>
          <w:bCs/>
        </w:rPr>
        <w:t xml:space="preserve">Agent: </w:t>
      </w:r>
      <w:r>
        <w:rPr>
          <w:i/>
          <w:iCs/>
        </w:rPr>
        <w:t xml:space="preserve">"Mrs. Jones, what I'm hearing is you have a ton of insurance and have no problems whatsoever paying for your burial costs. At $25,000 in coverage, you have way more than the average person and more than enough to do what's required. Tell me, based on that, what's the real reason to have any more than you have now?"</w:t>
      </w:r>
    </w:p>
    <w:p>
      <w:pPr>
        <w:pStyle w:val="Heading3"/>
      </w:pPr>
      <w:r>
        <w:t xml:space="preserve">Summarizing Before Pre-Qualification</w:t>
      </w:r>
    </w:p>
    <w:p>
      <w:pPr>
        <w:spacing w:after="120"/>
        <w:ind w:left="360"/>
      </w:pPr>
      <w:r>
        <w:rPr>
          <w:b/>
          <w:bCs/>
        </w:rPr>
        <w:t xml:space="preserve">Agent: </w:t>
      </w:r>
      <w:r>
        <w:rPr>
          <w:i/>
          <w:iCs/>
        </w:rPr>
        <w:t xml:space="preserve">"So [Mrs. Prospect], let me make sure I understand everything. What you're looking for is enough coverage to pay for a burial, because you don't want to burden your relatives like your brother did, correct? And you're not looking for too much coverage, because you don't want to make your kids rich, and you want to make sure you have a fairly priced program too, is that right?"</w:t>
      </w:r>
    </w:p>
    <w:p>
      <w:pPr>
        <w:pBdr>
          <w:left w:val="single" w:color="1F3864" w:sz="24" w:space="12"/>
        </w:pBdr>
        <w:spacing w:after="120" w:before="120"/>
        <w:ind w:left="360"/>
      </w:pPr>
      <w:r>
        <w:rPr>
          <w:b/>
          <w:bCs/>
          <w:color w:val="1F3864"/>
        </w:rPr>
        <w:t xml:space="preserve">AI NOTE: </w:t>
      </w:r>
      <w:r>
        <w:t xml:space="preserve">Always surface a summary script before transitioning to health questions. The summary creates commitment — the prospect has now verbally agreed to WHY they want coverage. Their own words will be referenced later during objection handling.</w:t>
      </w:r>
    </w:p>
    <w:p>
      <w:pPr>
        <w:pStyle w:val="Heading2"/>
      </w:pPr>
      <w:r>
        <w:t xml:space="preserve">Stage 4: Pre-Qualification</w:t>
      </w:r>
    </w:p>
    <w:p>
      <w:pPr>
        <w:spacing w:after="120"/>
        <w:ind w:left="360"/>
      </w:pPr>
      <w:r>
        <w:rPr>
          <w:b/>
          <w:bCs/>
        </w:rPr>
        <w:t xml:space="preserve">Transition: </w:t>
      </w:r>
      <w:r>
        <w:rPr>
          <w:i/>
          <w:iCs/>
        </w:rPr>
        <w:t xml:space="preserve">"OK, Mr. Jones — now that I know what your particular situation is, let me go ahead and ask you some basic health questions, nothing too specific, but enough to figure out which program would be the best."</w:t>
      </w:r>
    </w:p>
    <w:p>
      <w:pPr>
        <w:spacing w:after="120"/>
      </w:pPr>
      <w:r>
        <w:t xml:space="preserve">The required health questions in order:</w:t>
      </w:r>
    </w:p>
    <w:p>
      <w:pPr>
        <w:pStyle w:val="ListParagraph"/>
        <w:numPr>
          <w:ilvl w:val="0"/>
          <w:numId w:val="3"/>
        </w:numPr>
        <w:spacing w:after="80"/>
      </w:pPr>
      <w:r>
        <w:t xml:space="preserve">What is your birth date?</w:t>
      </w:r>
    </w:p>
    <w:p>
      <w:pPr>
        <w:pStyle w:val="ListParagraph"/>
        <w:numPr>
          <w:ilvl w:val="0"/>
          <w:numId w:val="3"/>
        </w:numPr>
        <w:spacing w:after="80"/>
      </w:pPr>
      <w:r>
        <w:t xml:space="preserve">Do you use tobacco in any form in the past 12 months? What kind?</w:t>
      </w:r>
    </w:p>
    <w:p>
      <w:pPr>
        <w:pStyle w:val="ListParagraph"/>
        <w:numPr>
          <w:ilvl w:val="0"/>
          <w:numId w:val="3"/>
        </w:numPr>
        <w:spacing w:after="80"/>
      </w:pPr>
      <w:r>
        <w:t xml:space="preserve">Do you have any lung problems, kidney problems, or liver problems? COPD, emphysema, oxygen tank usage, hepatitis, or dialysis?</w:t>
      </w:r>
    </w:p>
    <w:p>
      <w:pPr>
        <w:pStyle w:val="ListParagraph"/>
        <w:numPr>
          <w:ilvl w:val="0"/>
          <w:numId w:val="3"/>
        </w:numPr>
        <w:spacing w:after="80"/>
      </w:pPr>
      <w:r>
        <w:t xml:space="preserve">Any diabetes? Pills or insulin? Diabetic complications?</w:t>
      </w:r>
    </w:p>
    <w:p>
      <w:pPr>
        <w:pStyle w:val="ListParagraph"/>
        <w:numPr>
          <w:ilvl w:val="0"/>
          <w:numId w:val="3"/>
        </w:numPr>
        <w:spacing w:after="80"/>
      </w:pPr>
      <w:r>
        <w:t xml:space="preserve">Any history of heart problems? Heart attacks, strokes, seizures, bypasses, stents, pacemakers? Take nitroglycerin?</w:t>
      </w:r>
    </w:p>
    <w:p>
      <w:pPr>
        <w:pStyle w:val="ListParagraph"/>
        <w:numPr>
          <w:ilvl w:val="0"/>
          <w:numId w:val="3"/>
        </w:numPr>
        <w:spacing w:after="80"/>
      </w:pPr>
      <w:r>
        <w:t xml:space="preserve">Have you been hospitalized overnight in the past 12 months for any reason?</w:t>
      </w:r>
    </w:p>
    <w:p>
      <w:pPr>
        <w:pStyle w:val="ListParagraph"/>
        <w:numPr>
          <w:ilvl w:val="0"/>
          <w:numId w:val="3"/>
        </w:numPr>
        <w:spacing w:after="80"/>
      </w:pPr>
      <w:r>
        <w:t xml:space="preserve">Any cancer ever?</w:t>
      </w:r>
    </w:p>
    <w:p>
      <w:pPr>
        <w:pStyle w:val="ListParagraph"/>
        <w:numPr>
          <w:ilvl w:val="0"/>
          <w:numId w:val="3"/>
        </w:numPr>
        <w:spacing w:after="80"/>
      </w:pPr>
      <w:r>
        <w:t xml:space="preserve">Any depression, bipolar, schizophrenia, dementia, Alzheimer's? Any neurological problems like lupus or Parkinson's?</w:t>
      </w:r>
    </w:p>
    <w:p>
      <w:pPr>
        <w:pStyle w:val="ListParagraph"/>
        <w:numPr>
          <w:ilvl w:val="0"/>
          <w:numId w:val="3"/>
        </w:numPr>
        <w:spacing w:after="80"/>
      </w:pPr>
      <w:r>
        <w:t xml:space="preserve">What's your height and weight?</w:t>
      </w:r>
    </w:p>
    <w:p>
      <w:pPr>
        <w:pStyle w:val="ListParagraph"/>
        <w:numPr>
          <w:ilvl w:val="0"/>
          <w:numId w:val="3"/>
        </w:numPr>
        <w:spacing w:after="80"/>
      </w:pPr>
      <w:r>
        <w:t xml:space="preserve">Can you grab your medications for me and spell them out?</w:t>
      </w:r>
    </w:p>
    <w:p>
      <w:pPr>
        <w:pStyle w:val="Heading3"/>
      </w:pPr>
      <w:r>
        <w:t xml:space="preserve">Payment Method</w:t>
      </w:r>
    </w:p>
    <w:p>
      <w:pPr>
        <w:spacing w:after="120"/>
        <w:ind w:left="360"/>
      </w:pPr>
      <w:r>
        <w:rPr>
          <w:b/>
          <w:bCs/>
        </w:rPr>
        <w:t xml:space="preserve">Agent: </w:t>
      </w:r>
      <w:r>
        <w:rPr>
          <w:i/>
          <w:iCs/>
        </w:rPr>
        <w:t xml:space="preserve">"Two more questions. First, as far as billing works, since the company doesn't send me out to collect the money like in the old days, they require everyone paying monthly to set up either a draft from their checking, savings, or debit card account. Which do you use?"</w:t>
      </w:r>
    </w:p>
    <w:p>
      <w:pPr>
        <w:pStyle w:val="Heading3"/>
      </w:pPr>
      <w:r>
        <w:t xml:space="preserve">Budget Anchoring</w:t>
      </w:r>
    </w:p>
    <w:p>
      <w:pPr>
        <w:spacing w:after="120"/>
        <w:ind w:left="360"/>
      </w:pPr>
      <w:r>
        <w:rPr>
          <w:b/>
          <w:bCs/>
        </w:rPr>
        <w:t xml:space="preserve">Agent: </w:t>
      </w:r>
      <w:r>
        <w:rPr>
          <w:i/>
          <w:iCs/>
        </w:rPr>
        <w:t xml:space="preserve">"My final question is about price. Let me be totally upfront with you. Nine out of ten people I see draw disability or are retired. Everyone I see is on a fixed income. They all want life insurance, but they want to make sure they can afford it. What's the point of having a policy that's too much, right, that you have to drop in six months? The truth is, the best policy to have is the one that's there when you die. And the one that's there when you die is the one you can comfortably afford. If I can qualify you for a program today, can you afford somewhere between $150 and $200 a month?"</w:t>
      </w:r>
    </w:p>
    <w:p>
      <w:pPr>
        <w:pBdr>
          <w:left w:val="single" w:color="1F3864" w:sz="24" w:space="12"/>
        </w:pBdr>
        <w:spacing w:after="120" w:before="120"/>
        <w:ind w:left="360"/>
      </w:pPr>
      <w:r>
        <w:rPr>
          <w:b/>
          <w:bCs/>
          <w:color w:val="1F3864"/>
        </w:rPr>
        <w:t xml:space="preserve">AI NOTE: </w:t>
      </w:r>
      <w:r>
        <w:t xml:space="preserve">Never skip the budget question. Without a confirmed budget, any quote is a shot in the dark. Keep stepping down until the prospect commits.</w:t>
      </w:r>
    </w:p>
    <w:p>
      <w:pPr>
        <w:pStyle w:val="Heading2"/>
      </w:pPr>
      <w:r>
        <w:t xml:space="preserve">Stage 5: Presentation</w:t>
      </w:r>
    </w:p>
    <w:p>
      <w:pPr>
        <w:spacing w:after="120"/>
      </w:pPr>
      <w:r>
        <w:t xml:space="preserve">The presentation teaches the difference between three product types, then positions final expense whole life as the superior choice.</w:t>
      </w:r>
    </w:p>
    <w:p>
      <w:pPr>
        <w:pStyle w:val="Heading3"/>
      </w:pPr>
      <w:r>
        <w:t xml:space="preserve">Term Life Education (using AARP/Globe as examples)</w:t>
      </w:r>
    </w:p>
    <w:p>
      <w:pPr>
        <w:spacing w:after="120"/>
        <w:ind w:left="360"/>
      </w:pPr>
      <w:r>
        <w:rPr>
          <w:b/>
          <w:bCs/>
        </w:rPr>
        <w:t xml:space="preserve">Agent: </w:t>
      </w:r>
      <w:r>
        <w:rPr>
          <w:i/>
          <w:iCs/>
        </w:rPr>
        <w:t xml:space="preserve">"Do you know the difference between term and whole life insurance? Most people don't, so let me explain. You know who AARP is, right? They offer a life insurance program called a "Level Term" product. The simple way to remember how term works is that all term TERMINATES. It cancels. AARP and Globe are designed to cancel your coverage at age 80. And it gets worse — they actually increase your premiums over time. They start you cheap, then raise the price when you're retired and your budget is fixed, in order to get rid of you so they don't have to pay the claim."</w:t>
      </w:r>
    </w:p>
    <w:p>
      <w:pPr>
        <w:spacing w:after="120"/>
        <w:ind w:left="360"/>
      </w:pPr>
      <w:r>
        <w:rPr>
          <w:b/>
          <w:bCs/>
        </w:rPr>
        <w:t xml:space="preserve">Closing the loop: </w:t>
      </w:r>
      <w:r>
        <w:rPr>
          <w:i/>
          <w:iCs/>
        </w:rPr>
        <w:t xml:space="preserve">"Are you planning on kicking the bucket before or after 80? [Prospect says after or doesn't know.] Exactly — who on Earth knows when our final day's going to be? So what's the point of having a policy that cancels out before you need it?"</w:t>
      </w:r>
    </w:p>
    <w:p>
      <w:pPr>
        <w:pStyle w:val="Heading3"/>
      </w:pPr>
      <w:r>
        <w:t xml:space="preserve">Guaranteed Issue Education (using Colonial Penn as example)</w:t>
      </w:r>
    </w:p>
    <w:p>
      <w:pPr>
        <w:spacing w:after="120"/>
        <w:ind w:left="360"/>
      </w:pPr>
      <w:r>
        <w:rPr>
          <w:b/>
          <w:bCs/>
        </w:rPr>
        <w:t xml:space="preserve">Agent: </w:t>
      </w:r>
      <w:r>
        <w:rPr>
          <w:i/>
          <w:iCs/>
        </w:rPr>
        <w:t xml:space="preserve">"Have you heard about Colonial Penn with the Jeopardy guy? They do what's called "Guaranteed Acceptance" coverage. They don't ask you health questions. Sounds a little fishy, huh? Let me read the fine print: there is a reduced death benefit for two years if death occurs by non-accidental death. What that really means is you have no natural-death coverage for the first two years. This kind of insurance is perfect for people bedridden or in horrible health who won't qualify anywhere else."</w:t>
      </w:r>
    </w:p>
    <w:p>
      <w:pPr>
        <w:pStyle w:val="Heading3"/>
      </w:pPr>
      <w:r>
        <w:t xml:space="preserve">Final Expense Whole Life Presentation</w:t>
      </w:r>
    </w:p>
    <w:p>
      <w:pPr>
        <w:spacing w:after="120"/>
        <w:ind w:left="360"/>
      </w:pPr>
      <w:r>
        <w:rPr>
          <w:b/>
          <w:bCs/>
        </w:rPr>
        <w:t xml:space="preserve">Agent: </w:t>
      </w:r>
      <w:r>
        <w:rPr>
          <w:i/>
          <w:iCs/>
        </w:rPr>
        <w:t xml:space="preserve">"This leads me to what I do. I offer Final Expense Whole Life Insurance, and there are three main benefits. First, your coverage is Day 1, 100% coverage from the first day. You're completely covered when you start, no two-year waiting period. Second, your coverage never cancels due to age or health. Third, your price is guaranteed to never increase. You choose the beneficiary, and the death benefit is tax-free to them."</w:t>
      </w:r>
    </w:p>
    <w:p>
      <w:pPr>
        <w:pStyle w:val="Heading3"/>
      </w:pPr>
      <w:r>
        <w:t xml:space="preserve">The Three-Way Close</w:t>
      </w:r>
    </w:p>
    <w:p>
      <w:pPr>
        <w:spacing w:after="120"/>
        <w:ind w:left="360"/>
      </w:pPr>
      <w:r>
        <w:rPr>
          <w:b/>
          <w:bCs/>
        </w:rPr>
        <w:t xml:space="preserve">Agent: </w:t>
      </w:r>
      <w:r>
        <w:rPr>
          <w:i/>
          <w:iCs/>
        </w:rPr>
        <w:t xml:space="preserve">"So [Mrs. Prospect], out of all three programs you saw — the term that cancels and has rate increases, the Colonial Penn policies that make you wait two years, or mine that has immediate 100% coverage with fixed rates guaranteed never to increase — which program fits your needs best? And what do you like the best about my program versus the others?"</w:t>
      </w:r>
    </w:p>
    <w:p>
      <w:pPr>
        <w:pStyle w:val="Heading2"/>
      </w:pPr>
      <w:r>
        <w:t xml:space="preserve">Stage 6: Close &amp; Cool-Down</w:t>
      </w:r>
    </w:p>
    <w:p>
      <w:pPr>
        <w:spacing w:after="120"/>
        <w:ind w:left="360"/>
      </w:pPr>
      <w:r>
        <w:rPr>
          <w:b/>
          <w:bCs/>
        </w:rPr>
        <w:t xml:space="preserve">Cool-down recap: </w:t>
      </w:r>
      <w:r>
        <w:rPr>
          <w:i/>
          <w:iCs/>
        </w:rPr>
        <w:t xml:space="preserve">"To wrap up, we've taken out a policy for [$12,000] in coverage that's Day 1, 100% coverage. The rate is [$50] a month, and that rate never increases. And you cannot be cancelled due to age or health. My name and phone number are here — please feel comfortable calling me with any questions or concerns. I'm your service agent going forward."</w:t>
      </w:r>
    </w:p>
    <w:p>
      <w:pPr>
        <w:spacing w:after="120"/>
        <w:ind w:left="360"/>
      </w:pPr>
      <w:r>
        <w:rPr>
          <w:b/>
          <w:bCs/>
        </w:rPr>
        <w:t xml:space="preserve">Lock-in questions: </w:t>
      </w:r>
      <w:r>
        <w:rPr>
          <w:i/>
          <w:iCs/>
        </w:rPr>
        <w:t xml:space="preserve">"At this point, do you have any questions? How do you feel about your coverage? Is the price definitely comfortable for you? Is there any reason at this point you would not keep your coverage?"</w:t>
      </w:r>
    </w:p>
    <w:p>
      <w:pPr>
        <w:pBdr>
          <w:left w:val="single" w:color="1F3864" w:sz="24" w:space="12"/>
        </w:pBdr>
        <w:spacing w:after="120" w:before="120"/>
        <w:ind w:left="360"/>
      </w:pPr>
      <w:r>
        <w:rPr>
          <w:b/>
          <w:bCs/>
          <w:color w:val="1F3864"/>
        </w:rPr>
        <w:t xml:space="preserve">CRITICAL: </w:t>
      </w:r>
      <w:r>
        <w:t xml:space="preserve">After the close, talk about ANYTHING OTHER THAN INSURANCE for 3–5 minutes. This lock-in conversation prevents cancellations. The AI should remind the agent to do this and may suggest topics based on rapport-stage data (hobbies, grandkids, hometown).</w:t>
      </w:r>
    </w:p>
    <w:p>
      <w:r>
        <w:br w:type="page"/>
      </w:r>
    </w:p>
    <w:p>
      <w:pPr>
        <w:pStyle w:val="Heading1"/>
      </w:pPr>
      <w:r>
        <w:t xml:space="preserve">Part 4: The 5 Barriers Framework</w:t>
      </w:r>
    </w:p>
    <w:p>
      <w:pPr>
        <w:spacing w:after="240"/>
      </w:pPr>
      <w:r>
        <w:rPr>
          <w:i/>
          <w:iCs/>
          <w:color w:val="666666"/>
          <w:sz w:val="20"/>
          <w:szCs w:val="20"/>
        </w:rPr>
        <w:t xml:space="preserve">Source: Life Insurance Academy — Chris Ball and Roger Short</w:t>
      </w:r>
    </w:p>
    <w:p>
      <w:pPr>
        <w:spacing w:after="120"/>
      </w:pPr>
      <w:r>
        <w:t xml:space="preserve">Life Insurance Academy teaches that every objection, no matter how it's worded, traces back to one of five underlying barriers. "I want to think about it" is almost never the real reason — it's a smokescreen for one of these five. The AI must diagnose which barrier is active and suggest the matching response.</w:t>
      </w:r>
    </w:p>
    <w:p>
      <w:pPr>
        <w:pStyle w:val="Heading2"/>
      </w:pPr>
      <w:r>
        <w:t xml:space="preserve">The Five Barriers</w:t>
      </w:r>
    </w:p>
    <w:p>
      <w:pPr>
        <w:pStyle w:val="Heading3"/>
      </w:pPr>
      <w:r>
        <w:t xml:space="preserve">Barrier 1: No Trust</w:t>
      </w:r>
    </w:p>
    <w:p>
      <w:pPr>
        <w:spacing w:after="120"/>
      </w:pPr>
      <w:r>
        <w:t xml:space="preserve">Signals: prospect questions the agent's credentials, company name, or the offer itself. Vague skepticism. "How do I know this is real?"</w:t>
      </w:r>
    </w:p>
    <w:p>
      <w:pPr>
        <w:spacing w:after="120"/>
      </w:pPr>
      <w:r>
        <w:t xml:space="preserve">Response strategy: build trust through authority + empathy. State license, years of experience, share a personal story. Reference the prospect back to something they already said that indicated they were open.</w:t>
      </w:r>
    </w:p>
    <w:p>
      <w:pPr>
        <w:pStyle w:val="Heading3"/>
      </w:pPr>
      <w:r>
        <w:t xml:space="preserve">Barrier 2: No Need</w:t>
      </w:r>
    </w:p>
    <w:p>
      <w:pPr>
        <w:spacing w:after="120"/>
      </w:pPr>
      <w:r>
        <w:t xml:space="preserve">Signals: "I don't really need this." "I already have enough." "My kids can handle it."</w:t>
      </w:r>
    </w:p>
    <w:p>
      <w:pPr>
        <w:spacing w:after="120"/>
      </w:pPr>
      <w:r>
        <w:t xml:space="preserve">Response strategy: need cannot be CREATED — only DISCOVERED. Ask probing questions to uncover a latent need. "What would happen if you passed tomorrow and the burial cost $12,000? Who pays that?"</w:t>
      </w:r>
    </w:p>
    <w:p>
      <w:pPr>
        <w:pStyle w:val="Heading3"/>
      </w:pPr>
      <w:r>
        <w:t xml:space="preserve">Barrier 3: No Want</w:t>
      </w:r>
    </w:p>
    <w:p>
      <w:pPr>
        <w:spacing w:after="120"/>
      </w:pPr>
      <w:r>
        <w:t xml:space="preserve">Signals: the prospect acknowledges a need but isn't emotionally engaged. "Yeah, I probably should get something." "One of these days."</w:t>
      </w:r>
    </w:p>
    <w:p>
      <w:pPr>
        <w:spacing w:after="120"/>
      </w:pPr>
      <w:r>
        <w:t xml:space="preserve">Response strategy: use the 4 STAKES questions to move from "need" to "want":</w:t>
      </w:r>
    </w:p>
    <w:p>
      <w:pPr>
        <w:pStyle w:val="ListParagraph"/>
        <w:numPr>
          <w:ilvl w:val="0"/>
          <w:numId w:val="3"/>
        </w:numPr>
        <w:spacing w:after="80"/>
      </w:pPr>
      <w:r>
        <w:t xml:space="preserve">Who depends on you financially?</w:t>
      </w:r>
    </w:p>
    <w:p>
      <w:pPr>
        <w:pStyle w:val="ListParagraph"/>
        <w:numPr>
          <w:ilvl w:val="0"/>
          <w:numId w:val="3"/>
        </w:numPr>
        <w:spacing w:after="80"/>
      </w:pPr>
      <w:r>
        <w:t xml:space="preserve">What specifically do you want to leave them?</w:t>
      </w:r>
    </w:p>
    <w:p>
      <w:pPr>
        <w:pStyle w:val="ListParagraph"/>
        <w:numPr>
          <w:ilvl w:val="0"/>
          <w:numId w:val="3"/>
        </w:numPr>
        <w:spacing w:after="80"/>
      </w:pPr>
      <w:r>
        <w:t xml:space="preserve">What would happen to them if you didn't get this done?</w:t>
      </w:r>
    </w:p>
    <w:p>
      <w:pPr>
        <w:pStyle w:val="ListParagraph"/>
        <w:numPr>
          <w:ilvl w:val="0"/>
          <w:numId w:val="3"/>
        </w:numPr>
        <w:spacing w:after="80"/>
      </w:pPr>
      <w:r>
        <w:t xml:space="preserve">How would you feel knowing you could have prevented that?</w:t>
      </w:r>
    </w:p>
    <w:p>
      <w:pPr>
        <w:pStyle w:val="Heading3"/>
      </w:pPr>
      <w:r>
        <w:t xml:space="preserve">Barrier 4: No Urgency</w:t>
      </w:r>
    </w:p>
    <w:p>
      <w:pPr>
        <w:spacing w:after="120"/>
      </w:pPr>
      <w:r>
        <w:t xml:space="preserve">Signals: "I'll get to it." "I need to think about it." "Call me next month."</w:t>
      </w:r>
    </w:p>
    <w:p>
      <w:pPr>
        <w:spacing w:after="120"/>
      </w:pPr>
      <w:r>
        <w:t xml:space="preserve">Response strategy: create urgency through health risk framing. "Your health today qualifies you for [rate]. If anything changes — a blood pressure medication, a diagnosis — that rate goes up or coverage becomes impossible. The best day to lock in is always today."</w:t>
      </w:r>
    </w:p>
    <w:p>
      <w:pPr>
        <w:pStyle w:val="Heading3"/>
      </w:pPr>
      <w:r>
        <w:t xml:space="preserve">Barrier 5: No Money</w:t>
      </w:r>
    </w:p>
    <w:p>
      <w:pPr>
        <w:spacing w:after="120"/>
      </w:pPr>
      <w:r>
        <w:t xml:space="preserve">Signals: "I can't afford it." "Money is tight." "Not in my budget."</w:t>
      </w:r>
    </w:p>
    <w:p>
      <w:pPr>
        <w:spacing w:after="120"/>
      </w:pPr>
      <w:r>
        <w:t xml:space="preserve">Response strategy: handle affordability with dignity. Never talk down. Step down the coverage amount to fit the budget. "Something is better than nothing." Refer to Duford's step-down scripts.</w:t>
      </w:r>
    </w:p>
    <w:p>
      <w:pPr>
        <w:pStyle w:val="Heading2"/>
      </w:pPr>
      <w:r>
        <w:t xml:space="preserve">Tie-Downs: The Secret to Closing</w:t>
      </w:r>
    </w:p>
    <w:p>
      <w:pPr>
        <w:spacing w:after="120"/>
      </w:pPr>
      <w:r>
        <w:t xml:space="preserve">Life Insurance Academy teaches "tie-downs" (micro-agreements) as the secret sauce of consistent closes. Small, intentional yeses throughout the presentation create momentum and uncover misunderstandings early.</w:t>
      </w:r>
    </w:p>
    <w:p>
      <w:pPr>
        <w:spacing w:after="120"/>
      </w:pPr>
      <w:r>
        <w:t xml:space="preserve">Examples of tie-downs the AI should prompt:</w:t>
      </w:r>
    </w:p>
    <w:p>
      <w:pPr>
        <w:pStyle w:val="ListParagraph"/>
        <w:numPr>
          <w:ilvl w:val="0"/>
          <w:numId w:val="2"/>
        </w:numPr>
        <w:spacing w:after="80"/>
      </w:pPr>
      <w:r>
        <w:t xml:space="preserve">"That makes sense, doesn't it?"</w:t>
      </w:r>
    </w:p>
    <w:p>
      <w:pPr>
        <w:pStyle w:val="ListParagraph"/>
        <w:numPr>
          <w:ilvl w:val="0"/>
          <w:numId w:val="2"/>
        </w:numPr>
        <w:spacing w:after="80"/>
      </w:pPr>
      <w:r>
        <w:t xml:space="preserve">"You wouldn't want your family to deal with that, would you?"</w:t>
      </w:r>
    </w:p>
    <w:p>
      <w:pPr>
        <w:pStyle w:val="ListParagraph"/>
        <w:numPr>
          <w:ilvl w:val="0"/>
          <w:numId w:val="2"/>
        </w:numPr>
        <w:spacing w:after="80"/>
      </w:pPr>
      <w:r>
        <w:t xml:space="preserve">"It's better to have it and not need it than need it and not have it, right?"</w:t>
      </w:r>
    </w:p>
    <w:p>
      <w:pPr>
        <w:pStyle w:val="ListParagraph"/>
        <w:numPr>
          <w:ilvl w:val="0"/>
          <w:numId w:val="2"/>
        </w:numPr>
        <w:spacing w:after="80"/>
      </w:pPr>
      <w:r>
        <w:t xml:space="preserve">"That's the kind of protection you want, isn't it?"</w:t>
      </w:r>
    </w:p>
    <w:p>
      <w:pPr>
        <w:pStyle w:val="ListParagraph"/>
        <w:numPr>
          <w:ilvl w:val="0"/>
          <w:numId w:val="2"/>
        </w:numPr>
        <w:spacing w:after="80"/>
      </w:pPr>
      <w:r>
        <w:t xml:space="preserve">"If we can make the price work, that's what you'd want to do, correct?"</w:t>
      </w:r>
    </w:p>
    <w:p>
      <w:pPr>
        <w:spacing w:after="120"/>
      </w:pPr>
      <w:r>
        <w:t xml:space="preserve">The AI should track tie-down count per presentation. Top producers hit 5–8 tie-downs before the close.</w:t>
      </w:r>
    </w:p>
    <w:p>
      <w:pPr>
        <w:pStyle w:val="Heading2"/>
      </w:pPr>
      <w:r>
        <w:t xml:space="preserve">The 3 C's of Closing</w:t>
      </w:r>
    </w:p>
    <w:p>
      <w:pPr>
        <w:spacing w:after="240"/>
      </w:pPr>
      <w:r>
        <w:rPr>
          <w:i/>
          <w:iCs/>
          <w:color w:val="666666"/>
          <w:sz w:val="20"/>
          <w:szCs w:val="20"/>
        </w:rPr>
        <w:t xml:space="preserve">LIA Podcast: Roger Short and Zach</w:t>
      </w:r>
    </w:p>
    <w:p>
      <w:pPr>
        <w:pStyle w:val="ListParagraph"/>
        <w:numPr>
          <w:ilvl w:val="0"/>
          <w:numId w:val="2"/>
        </w:numPr>
        <w:spacing w:after="80"/>
      </w:pPr>
      <w:r>
        <w:rPr>
          <w:b/>
          <w:bCs/>
        </w:rPr>
        <w:t xml:space="preserve">Clarity — </w:t>
      </w:r>
      <w:r>
        <w:t xml:space="preserve">the prospect must understand exactly what they're buying, how much it costs, and what it does.</w:t>
      </w:r>
    </w:p>
    <w:p>
      <w:pPr>
        <w:pStyle w:val="ListParagraph"/>
        <w:numPr>
          <w:ilvl w:val="0"/>
          <w:numId w:val="2"/>
        </w:numPr>
        <w:spacing w:after="80"/>
      </w:pPr>
      <w:r>
        <w:rPr>
          <w:b/>
          <w:bCs/>
        </w:rPr>
        <w:t xml:space="preserve">Confidence — </w:t>
      </w:r>
      <w:r>
        <w:t xml:space="preserve">the agent must sound certain. Hesitation transfers to the prospect.</w:t>
      </w:r>
    </w:p>
    <w:p>
      <w:pPr>
        <w:pStyle w:val="ListParagraph"/>
        <w:numPr>
          <w:ilvl w:val="0"/>
          <w:numId w:val="2"/>
        </w:numPr>
        <w:spacing w:after="80"/>
      </w:pPr>
      <w:r>
        <w:rPr>
          <w:b/>
          <w:bCs/>
        </w:rPr>
        <w:t xml:space="preserve">Connection — </w:t>
      </w:r>
      <w:r>
        <w:t xml:space="preserve">the relationship built in Stage 1 carries the sale in Stage 6.</w:t>
      </w:r>
    </w:p>
    <w:p>
      <w:pPr>
        <w:spacing w:after="120"/>
      </w:pPr>
      <w:r>
        <w:t xml:space="preserve">The AI should flag agent hesitation, filler words, and drops in vocal energy in real time.</w:t>
      </w:r>
    </w:p>
    <w:p>
      <w:pPr>
        <w:pStyle w:val="Heading2"/>
      </w:pPr>
      <w:r>
        <w:t xml:space="preserve">Five Reasons Agents Fail in Telesales</w:t>
      </w:r>
    </w:p>
    <w:p>
      <w:pPr>
        <w:pStyle w:val="ListParagraph"/>
        <w:numPr>
          <w:ilvl w:val="0"/>
          <w:numId w:val="3"/>
        </w:numPr>
        <w:spacing w:after="80"/>
      </w:pPr>
      <w:r>
        <w:t xml:space="preserve">Script isn't mastered — sounds robotic, agent gets thrown off by deviations.</w:t>
      </w:r>
    </w:p>
    <w:p>
      <w:pPr>
        <w:pStyle w:val="ListParagraph"/>
        <w:numPr>
          <w:ilvl w:val="0"/>
          <w:numId w:val="3"/>
        </w:numPr>
        <w:spacing w:after="80"/>
      </w:pPr>
      <w:r>
        <w:t xml:space="preserve">Confidence is low — the agent isn't certain about products or process.</w:t>
      </w:r>
    </w:p>
    <w:p>
      <w:pPr>
        <w:pStyle w:val="ListParagraph"/>
        <w:numPr>
          <w:ilvl w:val="0"/>
          <w:numId w:val="3"/>
        </w:numPr>
        <w:spacing w:after="80"/>
      </w:pPr>
      <w:r>
        <w:t xml:space="preserve">Medications and underwriting basics aren't understood.</w:t>
      </w:r>
    </w:p>
    <w:p>
      <w:pPr>
        <w:pStyle w:val="ListParagraph"/>
        <w:numPr>
          <w:ilvl w:val="0"/>
          <w:numId w:val="3"/>
        </w:numPr>
        <w:spacing w:after="80"/>
      </w:pPr>
      <w:r>
        <w:t xml:space="preserve">Affordability isn't discovered before pricing — agent quotes blind.</w:t>
      </w:r>
    </w:p>
    <w:p>
      <w:pPr>
        <w:pStyle w:val="ListParagraph"/>
        <w:numPr>
          <w:ilvl w:val="0"/>
          <w:numId w:val="3"/>
        </w:numPr>
        <w:spacing w:after="80"/>
      </w:pPr>
      <w:r>
        <w:t xml:space="preserve">Agent hesitates at the close — doesn't confidently move to the application.</w:t>
      </w:r>
    </w:p>
    <w:p>
      <w:pPr>
        <w:spacing w:after="120"/>
      </w:pPr>
      <w:r>
        <w:t xml:space="preserve">The AI should monitor for these failure patterns and coach accordingly.</w:t>
      </w:r>
    </w:p>
    <w:p>
      <w:r>
        <w:br w:type="page"/>
      </w:r>
    </w:p>
    <w:p>
      <w:pPr>
        <w:pStyle w:val="Heading1"/>
      </w:pPr>
      <w:r>
        <w:t xml:space="preserve">Part 5: Cody Askins Cold Calling &amp; Follow-Up System</w:t>
      </w:r>
    </w:p>
    <w:p>
      <w:pPr>
        <w:spacing w:after="240"/>
      </w:pPr>
      <w:r>
        <w:rPr>
          <w:i/>
          <w:iCs/>
          <w:color w:val="666666"/>
          <w:sz w:val="20"/>
          <w:szCs w:val="20"/>
        </w:rPr>
        <w:t xml:space="preserve">Source: Cody Askins — The Power Players Podcast, CodyAskins.com, EverQuote Webinar</w:t>
      </w:r>
    </w:p>
    <w:p>
      <w:pPr>
        <w:spacing w:after="120"/>
      </w:pPr>
      <w:r>
        <w:t xml:space="preserve">Cody Askins is known in the industry for aggressive prospecting cadences and a systematic approach to lead conversion. His core insights for a voice AI:</w:t>
      </w:r>
    </w:p>
    <w:p>
      <w:pPr>
        <w:pStyle w:val="Heading2"/>
      </w:pPr>
      <w:r>
        <w:t xml:space="preserve">The Follow-Up Problem</w:t>
      </w:r>
    </w:p>
    <w:p>
      <w:pPr>
        <w:spacing w:after="120"/>
      </w:pPr>
      <w:r>
        <w:t xml:space="preserve">92% of sales professionals fail to make it in the insurance industry. A primary cause: inadequate follow-up. About 80% of lead conversions happen between the 5th and 12th contact attempt, yet more than 50% of sales professionals don't make it to a second attempt.</w:t>
      </w:r>
    </w:p>
    <w:p>
      <w:pPr>
        <w:pBdr>
          <w:left w:val="single" w:color="1F3864" w:sz="24" w:space="12"/>
        </w:pBdr>
        <w:spacing w:after="120" w:before="120"/>
        <w:ind w:left="360"/>
      </w:pPr>
      <w:r>
        <w:rPr>
          <w:b/>
          <w:bCs/>
          <w:color w:val="1F3864"/>
        </w:rPr>
        <w:t xml:space="preserve">AI MANDATE: </w:t>
      </w:r>
      <w:r>
        <w:t xml:space="preserve">The AI must aggressively recommend follow-up when a prospect doesn't close on the first call. Track contact attempts and surface reminders at days 1, 3, 7, 14, 30, 60, 90.</w:t>
      </w:r>
    </w:p>
    <w:p>
      <w:pPr>
        <w:pStyle w:val="Heading2"/>
      </w:pPr>
      <w:r>
        <w:t xml:space="preserve">The Triple Dial Technique</w:t>
      </w:r>
    </w:p>
    <w:p>
      <w:pPr>
        <w:spacing w:after="120"/>
      </w:pPr>
      <w:r>
        <w:t xml:space="preserve">The traditional double-dial: call, hang up if no answer, wait 30 seconds, call again. Askins adds a third dial, with no wait between — three back-to-back calls. The logic: modern phone users ignore a single missed call but answer or at least notice a rapid three-call pattern.</w:t>
      </w:r>
    </w:p>
    <w:p>
      <w:pPr>
        <w:spacing w:after="120"/>
      </w:pPr>
      <w:r>
        <w:t xml:space="preserve">The AI should remind the agent to triple-dial after an initial no-answer.</w:t>
      </w:r>
    </w:p>
    <w:p>
      <w:pPr>
        <w:pStyle w:val="Heading2"/>
      </w:pPr>
      <w:r>
        <w:t xml:space="preserve">The 12-Step First 72 Hours System</w:t>
      </w:r>
    </w:p>
    <w:p>
      <w:pPr>
        <w:spacing w:after="120"/>
      </w:pPr>
      <w:r>
        <w:t xml:space="preserve">Askins teaches a specific 12-step cadence for the first 72 hours after receiving a lead. The core principle: speed and multi-channel contact. Key steps the AI should enforce:</w:t>
      </w:r>
    </w:p>
    <w:p>
      <w:pPr>
        <w:pStyle w:val="ListParagraph"/>
        <w:numPr>
          <w:ilvl w:val="0"/>
          <w:numId w:val="2"/>
        </w:numPr>
        <w:spacing w:after="80"/>
      </w:pPr>
      <w:r>
        <w:t xml:space="preserve">Contact within 5 minutes of lead receipt (conversion rates drop sharply after this window).</w:t>
      </w:r>
    </w:p>
    <w:p>
      <w:pPr>
        <w:pStyle w:val="ListParagraph"/>
        <w:numPr>
          <w:ilvl w:val="0"/>
          <w:numId w:val="2"/>
        </w:numPr>
        <w:spacing w:after="80"/>
      </w:pPr>
      <w:r>
        <w:t xml:space="preserve">Use phone, text, and email in parallel — not sequentially.</w:t>
      </w:r>
    </w:p>
    <w:p>
      <w:pPr>
        <w:pStyle w:val="ListParagraph"/>
        <w:numPr>
          <w:ilvl w:val="0"/>
          <w:numId w:val="2"/>
        </w:numPr>
        <w:spacing w:after="80"/>
      </w:pPr>
      <w:r>
        <w:t xml:space="preserve">Never leave a dead lead unchecked for more than 24 hours in the first three days.</w:t>
      </w:r>
    </w:p>
    <w:p>
      <w:pPr>
        <w:pStyle w:val="ListParagraph"/>
        <w:numPr>
          <w:ilvl w:val="0"/>
          <w:numId w:val="2"/>
        </w:numPr>
        <w:spacing w:after="80"/>
      </w:pPr>
      <w:r>
        <w:t xml:space="preserve">Re-engagement messaging should vary in tone, not repeat.</w:t>
      </w:r>
    </w:p>
    <w:p>
      <w:pPr>
        <w:pStyle w:val="Heading2"/>
      </w:pPr>
      <w:r>
        <w:t xml:space="preserve">The "Money Bag" Cross-Sell Technique</w:t>
      </w:r>
    </w:p>
    <w:p>
      <w:pPr>
        <w:spacing w:after="240"/>
      </w:pPr>
      <w:r>
        <w:rPr>
          <w:i/>
          <w:iCs/>
          <w:color w:val="666666"/>
          <w:sz w:val="20"/>
          <w:szCs w:val="20"/>
        </w:rPr>
        <w:t xml:space="preserve">Source: CodyAskins.com/tag/script</w:t>
      </w:r>
    </w:p>
    <w:p>
      <w:pPr>
        <w:spacing w:after="120"/>
      </w:pPr>
      <w:r>
        <w:t xml:space="preserve">Askins frames every call as an opportunity to build a "money bag" — a bundle of products the client needs together (life + accident + supplemental, for example). The AI should listen for cross-sell signals:</w:t>
      </w:r>
    </w:p>
    <w:p>
      <w:pPr>
        <w:pStyle w:val="ListParagraph"/>
        <w:numPr>
          <w:ilvl w:val="0"/>
          <w:numId w:val="2"/>
        </w:numPr>
        <w:spacing w:after="80"/>
      </w:pPr>
      <w:r>
        <w:t xml:space="preserve">Mention of spouse or children without coverage</w:t>
      </w:r>
    </w:p>
    <w:p>
      <w:pPr>
        <w:pStyle w:val="ListParagraph"/>
        <w:numPr>
          <w:ilvl w:val="0"/>
          <w:numId w:val="2"/>
        </w:numPr>
        <w:spacing w:after="80"/>
      </w:pPr>
      <w:r>
        <w:t xml:space="preserve">Mention of chronic health condition (indicates critical illness opportunity)</w:t>
      </w:r>
    </w:p>
    <w:p>
      <w:pPr>
        <w:pStyle w:val="ListParagraph"/>
        <w:numPr>
          <w:ilvl w:val="0"/>
          <w:numId w:val="2"/>
        </w:numPr>
        <w:spacing w:after="80"/>
      </w:pPr>
      <w:r>
        <w:t xml:space="preserve">Mention of retirement concerns (indicates annuity or IUL opportunity)</w:t>
      </w:r>
    </w:p>
    <w:p>
      <w:pPr>
        <w:pStyle w:val="ListParagraph"/>
        <w:numPr>
          <w:ilvl w:val="0"/>
          <w:numId w:val="2"/>
        </w:numPr>
        <w:spacing w:after="80"/>
      </w:pPr>
      <w:r>
        <w:t xml:space="preserve">Mention of grandchildren (indicates legacy/trust opportunity)</w:t>
      </w:r>
    </w:p>
    <w:p>
      <w:pPr>
        <w:pStyle w:val="Heading2"/>
      </w:pPr>
      <w:r>
        <w:t xml:space="preserve">10-Benefit Discovery Method</w:t>
      </w:r>
    </w:p>
    <w:p>
      <w:pPr>
        <w:spacing w:after="120"/>
      </w:pPr>
      <w:r>
        <w:t xml:space="preserve">Askins teaches agents to list and review at least 10 benefits of their product during the presentation, watching for which benefits the prospect reacts to most strongly. Those reactions become the pivot points for the close.</w:t>
      </w:r>
    </w:p>
    <w:p>
      <w:pPr>
        <w:spacing w:after="120"/>
      </w:pPr>
      <w:r>
        <w:t xml:space="preserve">The AI should maintain a benefit-interest map during the call, noting verbal and prosodic reactions (pauses, "oh really," energy changes) to specific benefits. At close time, it surfaces the top 2–3 most-engaged benefits back to the agent.</w:t>
      </w:r>
    </w:p>
    <w:p>
      <w:pPr>
        <w:pStyle w:val="Heading2"/>
      </w:pPr>
      <w:r>
        <w:t xml:space="preserve">The Trial Close</w:t>
      </w:r>
    </w:p>
    <w:p>
      <w:pPr>
        <w:spacing w:after="120"/>
      </w:pPr>
      <w:r>
        <w:t xml:space="preserve">Askins teaches a low-pressure trial close that sounds like a natural continuation of the conversation rather than a close:</w:t>
      </w:r>
    </w:p>
    <w:p>
      <w:pPr>
        <w:spacing w:after="120"/>
        <w:ind w:left="360"/>
      </w:pPr>
      <w:r>
        <w:rPr>
          <w:b/>
          <w:bCs/>
        </w:rPr>
        <w:t xml:space="preserve">Trial close: </w:t>
      </w:r>
      <w:r>
        <w:rPr>
          <w:i/>
          <w:iCs/>
        </w:rPr>
        <w:t xml:space="preserve">"Based on what we've talked about, it sounds like [plan] would be the best fit for you. If we can get you approved today, how soon would you want the coverage to start?"</w:t>
      </w:r>
    </w:p>
    <w:p>
      <w:pPr>
        <w:spacing w:after="120"/>
      </w:pPr>
      <w:r>
        <w:t xml:space="preserve">The AI should prompt trial closes at natural pause points, not at the end of the presentation. If the prospect answers the trial close, they've effectively closed themselves.</w:t>
      </w:r>
    </w:p>
    <w:p>
      <w:r>
        <w:br w:type="page"/>
      </w:r>
    </w:p>
    <w:p>
      <w:pPr>
        <w:pStyle w:val="Heading1"/>
      </w:pPr>
      <w:r>
        <w:t xml:space="preserve">Part 6: Summit Life Group Telesales Fundamentals</w:t>
      </w:r>
    </w:p>
    <w:p>
      <w:pPr>
        <w:spacing w:after="240"/>
      </w:pPr>
      <w:r>
        <w:rPr>
          <w:i/>
          <w:iCs/>
          <w:color w:val="666666"/>
          <w:sz w:val="20"/>
          <w:szCs w:val="20"/>
        </w:rPr>
        <w:t xml:space="preserve">Source: Summit Life Group — slgteam.com (The Lifestyle IMO)</w:t>
      </w:r>
    </w:p>
    <w:p>
      <w:pPr>
        <w:spacing w:after="120"/>
      </w:pPr>
      <w:r>
        <w:t xml:space="preserve">Summit Life Group specializes in tele-sales life insurance agency support, providing training, high-level carrier contracts, exclusive leads, and one-on-one coaching from top producers. Their core teaching principles for a voice AI:</w:t>
      </w:r>
    </w:p>
    <w:p>
      <w:pPr>
        <w:pStyle w:val="Heading2"/>
      </w:pPr>
      <w:r>
        <w:t xml:space="preserve">The Lifestyle IMO Philosophy</w:t>
      </w:r>
    </w:p>
    <w:p>
      <w:pPr>
        <w:spacing w:after="120"/>
      </w:pPr>
      <w:r>
        <w:t xml:space="preserve">Summit emphasizes that telesales life insurance is a lifestyle business — not a grind. Successful agents build systems that allow them to produce consistently without burning out. For a voice AI, this means supporting sustainable agent behavior, not maximum-pressure selling.</w:t>
      </w:r>
    </w:p>
    <w:p>
      <w:pPr>
        <w:pStyle w:val="Heading2"/>
      </w:pPr>
      <w:r>
        <w:t xml:space="preserve">Core Telesales Workflow Principles</w:t>
      </w:r>
    </w:p>
    <w:p>
      <w:pPr>
        <w:pStyle w:val="Heading3"/>
      </w:pPr>
      <w:r>
        <w:t xml:space="preserve">1. Exclusive Leads Discipline</w:t>
      </w:r>
    </w:p>
    <w:p>
      <w:pPr>
        <w:spacing w:after="120"/>
      </w:pPr>
      <w:r>
        <w:t xml:space="preserve">Agents should work leads systematically, not at random. The AI should track which leads have been contacted, how many times, and with what result. Never re-contact a dead lead without a specific new angle.</w:t>
      </w:r>
    </w:p>
    <w:p>
      <w:pPr>
        <w:pStyle w:val="Heading3"/>
      </w:pPr>
      <w:r>
        <w:t xml:space="preserve">2. Carrier Selection as Closing Tool</w:t>
      </w:r>
    </w:p>
    <w:p>
      <w:pPr>
        <w:spacing w:after="120"/>
      </w:pPr>
      <w:r>
        <w:t xml:space="preserve">Because Summit-supported agents have access to multiple top carriers, matching the right carrier to the right prospect is part of the sale. The AI should note which carriers match the prospect's health profile in real time, so the agent isn't scrambling at the quote stage.</w:t>
      </w:r>
    </w:p>
    <w:p>
      <w:pPr>
        <w:pStyle w:val="Heading3"/>
      </w:pPr>
      <w:r>
        <w:t xml:space="preserve">3. One-on-One Coaching Feedback</w:t>
      </w:r>
    </w:p>
    <w:p>
      <w:pPr>
        <w:spacing w:after="120"/>
      </w:pPr>
      <w:r>
        <w:t xml:space="preserve">Summit's model emphasizes ongoing coaching from top producers. A voice AI replicates this coaching loop: each call generates data (stage timing, objection count, tie-down count, close result) that feeds into agent development.</w:t>
      </w:r>
    </w:p>
    <w:p>
      <w:pPr>
        <w:pStyle w:val="Heading2"/>
      </w:pPr>
      <w:r>
        <w:t xml:space="preserve">Telesales-Specific Tactical Principles</w:t>
      </w:r>
    </w:p>
    <w:p>
      <w:pPr>
        <w:pStyle w:val="ListParagraph"/>
        <w:numPr>
          <w:ilvl w:val="0"/>
          <w:numId w:val="2"/>
        </w:numPr>
        <w:spacing w:after="80"/>
      </w:pPr>
      <w:r>
        <w:t xml:space="preserve">Don't leave long pauses. Phone silence feels 2x longer to the prospect than to the agent.</w:t>
      </w:r>
    </w:p>
    <w:p>
      <w:pPr>
        <w:pStyle w:val="ListParagraph"/>
        <w:numPr>
          <w:ilvl w:val="0"/>
          <w:numId w:val="2"/>
        </w:numPr>
        <w:spacing w:after="80"/>
      </w:pPr>
      <w:r>
        <w:t xml:space="preserve">Match the prospect's pace. Older prospects speak slower — the agent must slow down.</w:t>
      </w:r>
    </w:p>
    <w:p>
      <w:pPr>
        <w:pStyle w:val="ListParagraph"/>
        <w:numPr>
          <w:ilvl w:val="0"/>
          <w:numId w:val="2"/>
        </w:numPr>
        <w:spacing w:after="80"/>
      </w:pPr>
      <w:r>
        <w:t xml:space="preserve">Avoid jargon. "Underwriting," "guaranteed issue," "graded death benefit" all need plain-language translation until the presentation stage.</w:t>
      </w:r>
    </w:p>
    <w:p>
      <w:pPr>
        <w:pStyle w:val="ListParagraph"/>
        <w:numPr>
          <w:ilvl w:val="0"/>
          <w:numId w:val="2"/>
        </w:numPr>
        <w:spacing w:after="80"/>
      </w:pPr>
      <w:r>
        <w:t xml:space="preserve">Use the prospect's name 4–6 times over a 20–30 minute call — often enough to personalize, not so often it sounds scripted.</w:t>
      </w:r>
    </w:p>
    <w:p>
      <w:pPr>
        <w:pStyle w:val="ListParagraph"/>
        <w:numPr>
          <w:ilvl w:val="0"/>
          <w:numId w:val="2"/>
        </w:numPr>
        <w:spacing w:after="80"/>
      </w:pPr>
      <w:r>
        <w:t xml:space="preserve">Never share a quote before affordability is confirmed.</w:t>
      </w:r>
    </w:p>
    <w:p>
      <w:pPr>
        <w:pStyle w:val="ListParagraph"/>
        <w:numPr>
          <w:ilvl w:val="0"/>
          <w:numId w:val="2"/>
        </w:numPr>
        <w:spacing w:after="80"/>
      </w:pPr>
      <w:r>
        <w:t xml:space="preserve">Ask one question at a time. Phone prospects can't handle multi-part questions the way they can in person.</w:t>
      </w:r>
    </w:p>
    <w:p>
      <w:pPr>
        <w:pBdr>
          <w:left w:val="single" w:color="1F3864" w:sz="24" w:space="12"/>
        </w:pBdr>
        <w:spacing w:after="120" w:before="120"/>
        <w:ind w:left="360"/>
      </w:pPr>
      <w:r>
        <w:rPr>
          <w:b/>
          <w:bCs/>
          <w:color w:val="1F3864"/>
        </w:rPr>
        <w:t xml:space="preserve">AI NOTE: </w:t>
      </w:r>
      <w:r>
        <w:t xml:space="preserve">The voice AI should detect pace mismatch between agent and prospect (words-per-minute delta) and prompt the agent to slow down. This is one of the most common telesales failures.</w:t>
      </w:r>
    </w:p>
    <w:p>
      <w:r>
        <w:br w:type="page"/>
      </w:r>
    </w:p>
    <w:p>
      <w:pPr>
        <w:pStyle w:val="Heading1"/>
      </w:pPr>
      <w:r>
        <w:t xml:space="preserve">Part 7: Real-Time Objection Detection &amp; Rebuttal Map</w:t>
      </w:r>
    </w:p>
    <w:p>
      <w:pPr>
        <w:spacing w:after="120"/>
      </w:pPr>
      <w:r>
        <w:t xml:space="preserve">Each row below is a pattern for the voice AI to match in real time. The AI listens for the trigger language, tags the barrier type, and surfaces the suggested rebuttal to the agent.</w:t>
      </w:r>
    </w:p>
    <w:p>
      <w:pPr>
        <w:pStyle w:val="Heading2"/>
      </w:pPr>
      <w:r>
        <w:t xml:space="preserve">Objection: "I need to think about it"</w:t>
      </w:r>
    </w:p>
    <w:p>
      <w:pPr>
        <w:spacing w:after="120"/>
      </w:pPr>
      <w:r>
        <w:rPr>
          <w:i/>
          <w:iCs/>
        </w:rPr>
        <w:t xml:space="preserve">Barrier: Usually Barrier 1 (Trust) or Barrier 3 (No Want) — rarely the real reason.</w:t>
      </w:r>
    </w:p>
    <w:p>
      <w:pPr>
        <w:spacing w:after="120"/>
        <w:ind w:left="360"/>
      </w:pPr>
      <w:r>
        <w:rPr>
          <w:b/>
          <w:bCs/>
        </w:rPr>
        <w:t xml:space="preserve">Suggested rebuttal: </w:t>
      </w:r>
      <w:r>
        <w:rPr>
          <w:i/>
          <w:iCs/>
        </w:rPr>
        <w:t xml:space="preserve">"That's fine, [Mrs. Prospect]. And when you say you need to think about it, how do you mean?"</w:t>
      </w:r>
    </w:p>
    <w:p>
      <w:pPr>
        <w:spacing w:after="120"/>
        <w:ind w:left="360"/>
      </w:pPr>
      <w:r>
        <w:rPr>
          <w:b/>
          <w:bCs/>
        </w:rPr>
        <w:t xml:space="preserve">After they answer, isolate: </w:t>
      </w:r>
      <w:r>
        <w:rPr>
          <w:i/>
          <w:iCs/>
        </w:rPr>
        <w:t xml:space="preserve">"Besides [their stated concern], is there any other reason you would not move forward today?"</w:t>
      </w:r>
    </w:p>
    <w:p>
      <w:pPr>
        <w:spacing w:after="120"/>
        <w:ind w:left="360"/>
      </w:pPr>
      <w:r>
        <w:rPr>
          <w:b/>
          <w:bCs/>
        </w:rPr>
        <w:t xml:space="preserve">Conditional close: </w:t>
      </w:r>
      <w:r>
        <w:rPr>
          <w:i/>
          <w:iCs/>
        </w:rPr>
        <w:t xml:space="preserve">"If I can [solve that concern], is there any reason you would not move forward today?"</w:t>
      </w:r>
    </w:p>
    <w:p>
      <w:pPr>
        <w:pStyle w:val="Heading2"/>
      </w:pPr>
      <w:r>
        <w:t xml:space="preserve">Objection: "I can't afford it"</w:t>
      </w:r>
    </w:p>
    <w:p>
      <w:pPr>
        <w:spacing w:after="120"/>
      </w:pPr>
      <w:r>
        <w:rPr>
          <w:i/>
          <w:iCs/>
        </w:rPr>
        <w:t xml:space="preserve">Barrier: Barrier 5 (No Money) — or sometimes Barrier 3 (No Want) in disguise.</w:t>
      </w:r>
    </w:p>
    <w:p>
      <w:pPr>
        <w:spacing w:after="120"/>
        <w:ind w:left="360"/>
      </w:pPr>
      <w:r>
        <w:rPr>
          <w:b/>
          <w:bCs/>
        </w:rPr>
        <w:t xml:space="preserve">Suggested rebuttal: </w:t>
      </w:r>
      <w:r>
        <w:rPr>
          <w:i/>
          <w:iCs/>
        </w:rPr>
        <w:t xml:space="preserve">"That's fine, [Mr. Prospect]. Affordability is really important. I've got a family and bills to pay too, so I totally get it. My question is this: is there any other issue besides affordability that would cause you not to do business today?"</w:t>
      </w:r>
    </w:p>
    <w:p>
      <w:pPr>
        <w:spacing w:after="120"/>
        <w:ind w:left="360"/>
      </w:pPr>
      <w:r>
        <w:rPr>
          <w:b/>
          <w:bCs/>
        </w:rPr>
        <w:t xml:space="preserve">Step-down close: </w:t>
      </w:r>
      <w:r>
        <w:rPr>
          <w:i/>
          <w:iCs/>
        </w:rPr>
        <w:t xml:space="preserve">"If we can find something affordable that satisfies what you're looking to do, can we move forward? Good — let me show you a smaller plan. Something is better than nothing, and your [child/spouse] would rather you have some coverage than none at all, right?"</w:t>
      </w:r>
    </w:p>
    <w:p>
      <w:pPr>
        <w:pStyle w:val="Heading2"/>
      </w:pPr>
      <w:r>
        <w:t xml:space="preserve">Objection: "I don't need it / I already have coverage"</w:t>
      </w:r>
    </w:p>
    <w:p>
      <w:pPr>
        <w:spacing w:after="120"/>
      </w:pPr>
      <w:r>
        <w:rPr>
          <w:i/>
          <w:iCs/>
        </w:rPr>
        <w:t xml:space="preserve">Barrier: Barrier 2 (No Need).</w:t>
      </w:r>
    </w:p>
    <w:p>
      <w:pPr>
        <w:spacing w:after="120"/>
        <w:ind w:left="360"/>
      </w:pPr>
      <w:r>
        <w:rPr>
          <w:b/>
          <w:bCs/>
        </w:rPr>
        <w:t xml:space="preserve">Suggested rebuttal: </w:t>
      </w:r>
      <w:r>
        <w:rPr>
          <w:i/>
          <w:iCs/>
        </w:rPr>
        <w:t xml:space="preserve">"That's fine, [Mr. Prospect]. And when you say you don't think you need this, how do you mean?"</w:t>
      </w:r>
    </w:p>
    <w:p>
      <w:pPr>
        <w:spacing w:after="120"/>
        <w:ind w:left="360"/>
      </w:pPr>
      <w:r>
        <w:rPr>
          <w:b/>
          <w:bCs/>
        </w:rPr>
        <w:t xml:space="preserve">Reference their own words: </w:t>
      </w:r>
      <w:r>
        <w:rPr>
          <w:i/>
          <w:iCs/>
        </w:rPr>
        <w:t xml:space="preserve">"Correct me if I'm wrong, but earlier you said [quote from Stage 3]. You said that without coverage, your [daughter/son] would be in trouble. NOT paying the premium does not solve that problem. Taking out coverage today for a need you already said you have IS the solution."</w:t>
      </w:r>
    </w:p>
    <w:p>
      <w:pPr>
        <w:pStyle w:val="Heading2"/>
      </w:pPr>
      <w:r>
        <w:t xml:space="preserve">Objection: "I need to talk to my spouse/kids"</w:t>
      </w:r>
    </w:p>
    <w:p>
      <w:pPr>
        <w:spacing w:after="120"/>
      </w:pPr>
      <w:r>
        <w:rPr>
          <w:i/>
          <w:iCs/>
        </w:rPr>
        <w:t xml:space="preserve">Barrier: Barrier 1 (Trust) or stalling tactic.</w:t>
      </w:r>
    </w:p>
    <w:p>
      <w:pPr>
        <w:spacing w:after="120"/>
        <w:ind w:left="360"/>
      </w:pPr>
      <w:r>
        <w:rPr>
          <w:b/>
          <w:bCs/>
        </w:rPr>
        <w:t xml:space="preserve">Suggested rebuttal: </w:t>
      </w:r>
      <w:r>
        <w:rPr>
          <w:i/>
          <w:iCs/>
        </w:rPr>
        <w:t xml:space="preserve">"I think we both agree that your [children] would prefer you having coverage over not, right? How would you feel if your [children] had to pull $12,000 out of nowhere to pay for your funeral expenses? Let's get you qualified with this plan, and you can show them the plan after the fact. I'm available to answer any of their questions."</w:t>
      </w:r>
    </w:p>
    <w:p>
      <w:pPr>
        <w:pStyle w:val="Heading2"/>
      </w:pPr>
      <w:r>
        <w:t xml:space="preserve">Objection: "Just mail me something"</w:t>
      </w:r>
    </w:p>
    <w:p>
      <w:pPr>
        <w:spacing w:after="120"/>
      </w:pPr>
      <w:r>
        <w:rPr>
          <w:i/>
          <w:iCs/>
        </w:rPr>
        <w:t xml:space="preserve">Barrier: Barrier 1 (Trust).</w:t>
      </w:r>
    </w:p>
    <w:p>
      <w:pPr>
        <w:spacing w:after="120"/>
        <w:ind w:left="360"/>
      </w:pPr>
      <w:r>
        <w:rPr>
          <w:b/>
          <w:bCs/>
        </w:rPr>
        <w:t xml:space="preserve">Suggested rebuttal: </w:t>
      </w:r>
      <w:r>
        <w:rPr>
          <w:i/>
          <w:iCs/>
        </w:rPr>
        <w:t xml:space="preserve">"I'm not sure what I would mail you — that's the purpose of this call. I still need to determine which plans and options you best qualify for. It only takes a few minutes to go over that. Are you a morning or afternoon person? 9 or 11?"</w:t>
      </w:r>
    </w:p>
    <w:p>
      <w:pPr>
        <w:pStyle w:val="Heading2"/>
      </w:pPr>
      <w:r>
        <w:t xml:space="preserve">Objection: "I don't remember requesting this"</w:t>
      </w:r>
    </w:p>
    <w:p>
      <w:pPr>
        <w:spacing w:after="120"/>
      </w:pPr>
      <w:r>
        <w:rPr>
          <w:i/>
          <w:iCs/>
        </w:rPr>
        <w:t xml:space="preserve">Barrier: Barrier 1 (Trust) or genuine confusion.</w:t>
      </w:r>
    </w:p>
    <w:p>
      <w:pPr>
        <w:spacing w:after="120"/>
        <w:ind w:left="360"/>
      </w:pPr>
      <w:r>
        <w:rPr>
          <w:b/>
          <w:bCs/>
        </w:rPr>
        <w:t xml:space="preserve">Suggested rebuttal: </w:t>
      </w:r>
      <w:r>
        <w:rPr>
          <w:i/>
          <w:iCs/>
        </w:rPr>
        <w:t xml:space="preserve">"I completely understand — sometimes requests come from past inquiries. Let me verify: is your address still [address]? Great. The reason I'm calling is because I help people your age get affordable final expense coverage so their families don't come out of pocket for burial costs. Is that something you'd want to hear more about, even for just a minute?"</w:t>
      </w:r>
    </w:p>
    <w:p>
      <w:pPr>
        <w:pStyle w:val="Heading2"/>
      </w:pPr>
      <w:r>
        <w:t xml:space="preserve">Objection: "I'm happy with my current provider"</w:t>
      </w:r>
    </w:p>
    <w:p>
      <w:pPr>
        <w:spacing w:after="120"/>
      </w:pPr>
      <w:r>
        <w:rPr>
          <w:i/>
          <w:iCs/>
        </w:rPr>
        <w:t xml:space="preserve">Barrier: Barrier 4 (No Urgency) or genuine satisfaction.</w:t>
      </w:r>
    </w:p>
    <w:p>
      <w:pPr>
        <w:spacing w:after="120"/>
        <w:ind w:left="360"/>
      </w:pPr>
      <w:r>
        <w:rPr>
          <w:b/>
          <w:bCs/>
        </w:rPr>
        <w:t xml:space="preserve">Suggested rebuttal: </w:t>
      </w:r>
      <w:r>
        <w:rPr>
          <w:i/>
          <w:iCs/>
        </w:rPr>
        <w:t xml:space="preserve">"That's great — it's smart to have coverage you trust. Out of curiosity, when was the last time your policy was reviewed? If I could find another A-rated company with the same coverage at a lower rate, would it be worth 5 minutes to compare?"</w:t>
      </w:r>
    </w:p>
    <w:p>
      <w:pPr>
        <w:pStyle w:val="Heading2"/>
      </w:pPr>
      <w:r>
        <w:t xml:space="preserve">Objection: "I'm too busy"</w:t>
      </w:r>
    </w:p>
    <w:p>
      <w:pPr>
        <w:spacing w:after="120"/>
      </w:pPr>
      <w:r>
        <w:rPr>
          <w:i/>
          <w:iCs/>
        </w:rPr>
        <w:t xml:space="preserve">Barrier: Barrier 4 (No Urgency) or genuine schedule issue.</w:t>
      </w:r>
    </w:p>
    <w:p>
      <w:pPr>
        <w:spacing w:after="120"/>
        <w:ind w:left="360"/>
      </w:pPr>
      <w:r>
        <w:rPr>
          <w:b/>
          <w:bCs/>
        </w:rPr>
        <w:t xml:space="preserve">Suggested rebuttal: </w:t>
      </w:r>
      <w:r>
        <w:rPr>
          <w:i/>
          <w:iCs/>
        </w:rPr>
        <w:t xml:space="preserve">"Completely understand. How about we schedule a specific time that's convenient? Just 10 minutes, and I'll have your quote ready. Would evening work better, or is weekends easier for you?"</w:t>
      </w:r>
    </w:p>
    <w:p>
      <w:pPr>
        <w:pStyle w:val="Heading2"/>
      </w:pPr>
      <w:r>
        <w:t xml:space="preserve">Objection: "This is too expensive"</w:t>
      </w:r>
    </w:p>
    <w:p>
      <w:pPr>
        <w:spacing w:after="120"/>
      </w:pPr>
      <w:r>
        <w:rPr>
          <w:i/>
          <w:iCs/>
        </w:rPr>
        <w:t xml:space="preserve">Barrier: Barrier 5 (No Money) — but often really Barrier 3 (No Want).</w:t>
      </w:r>
    </w:p>
    <w:p>
      <w:pPr>
        <w:spacing w:after="120"/>
        <w:ind w:left="360"/>
      </w:pPr>
      <w:r>
        <w:rPr>
          <w:b/>
          <w:bCs/>
        </w:rPr>
        <w:t xml:space="preserve">Suggested rebuttal: </w:t>
      </w:r>
      <w:r>
        <w:rPr>
          <w:i/>
          <w:iCs/>
        </w:rPr>
        <w:t xml:space="preserve">"I hear you. Let me ask — is it that the dollar amount is outside your budget, or is it that you're not sure the coverage is worth that amount? [Listen to the answer.] If affordability, step down to a smaller plan. If value, re-sell the benefits using their own stated reasons."</w:t>
      </w:r>
    </w:p>
    <w:p>
      <w:pPr>
        <w:pStyle w:val="Heading2"/>
      </w:pPr>
      <w:r>
        <w:t xml:space="preserve">Objection: "I want to research online"</w:t>
      </w:r>
    </w:p>
    <w:p>
      <w:pPr>
        <w:spacing w:after="120"/>
      </w:pPr>
      <w:r>
        <w:rPr>
          <w:i/>
          <w:iCs/>
        </w:rPr>
        <w:t xml:space="preserve">Barrier: Barrier 1 (Trust).</w:t>
      </w:r>
    </w:p>
    <w:p>
      <w:pPr>
        <w:spacing w:after="120"/>
        <w:ind w:left="360"/>
      </w:pPr>
      <w:r>
        <w:rPr>
          <w:b/>
          <w:bCs/>
        </w:rPr>
        <w:t xml:space="preserve">Suggested rebuttal: </w:t>
      </w:r>
      <w:r>
        <w:rPr>
          <w:i/>
          <w:iCs/>
        </w:rPr>
        <w:t xml:space="preserve">"I encourage you to feel fully informed. Are there specific questions I can help with right now? Because here's the thing — every quote online is based on a generic health profile. What I can get you is a quote based on your specific situation, and that's usually better than anything online."</w:t>
      </w:r>
    </w:p>
    <w:p>
      <w:r>
        <w:br w:type="page"/>
      </w:r>
    </w:p>
    <w:p>
      <w:pPr>
        <w:pStyle w:val="Heading1"/>
      </w:pPr>
      <w:r>
        <w:t xml:space="preserve">Part 8: Voice AI Decision Logic</w:t>
      </w:r>
    </w:p>
    <w:p>
      <w:pPr>
        <w:spacing w:after="120"/>
      </w:pPr>
      <w:r>
        <w:t xml:space="preserve">This section defines HOW the AI decides when to surface suggestions to the human agent, and what format those suggestions should take.</w:t>
      </w:r>
    </w:p>
    <w:p>
      <w:pPr>
        <w:pStyle w:val="Heading2"/>
      </w:pPr>
      <w:r>
        <w:t xml:space="preserve">Trigger Types</w:t>
      </w:r>
    </w:p>
    <w:p>
      <w:pPr>
        <w:pStyle w:val="Heading3"/>
      </w:pPr>
      <w:r>
        <w:t xml:space="preserve">Type 1: Stage Transition Triggers</w:t>
      </w:r>
    </w:p>
    <w:p>
      <w:pPr>
        <w:spacing w:after="120"/>
      </w:pPr>
      <w:r>
        <w:t xml:space="preserve">When the call moves from one stage to the next, the AI should surface the transition script unprompted.</w:t>
      </w:r>
    </w:p>
    <w:p>
      <w:pPr>
        <w:pStyle w:val="ListParagraph"/>
        <w:numPr>
          <w:ilvl w:val="0"/>
          <w:numId w:val="2"/>
        </w:numPr>
        <w:spacing w:after="80"/>
      </w:pPr>
      <w:r>
        <w:t xml:space="preserve">End of rapport → prompt introduction script</w:t>
      </w:r>
    </w:p>
    <w:p>
      <w:pPr>
        <w:pStyle w:val="ListParagraph"/>
        <w:numPr>
          <w:ilvl w:val="0"/>
          <w:numId w:val="2"/>
        </w:numPr>
        <w:spacing w:after="80"/>
      </w:pPr>
      <w:r>
        <w:t xml:space="preserve">End of introduction → prompt fact-finding opener</w:t>
      </w:r>
    </w:p>
    <w:p>
      <w:pPr>
        <w:pStyle w:val="ListParagraph"/>
        <w:numPr>
          <w:ilvl w:val="0"/>
          <w:numId w:val="2"/>
        </w:numPr>
        <w:spacing w:after="80"/>
      </w:pPr>
      <w:r>
        <w:t xml:space="preserve">End of fact-finding → prompt summarization script</w:t>
      </w:r>
    </w:p>
    <w:p>
      <w:pPr>
        <w:pStyle w:val="ListParagraph"/>
        <w:numPr>
          <w:ilvl w:val="0"/>
          <w:numId w:val="2"/>
        </w:numPr>
        <w:spacing w:after="80"/>
      </w:pPr>
      <w:r>
        <w:t xml:space="preserve">End of pre-qualification → prompt budget anchor</w:t>
      </w:r>
    </w:p>
    <w:p>
      <w:pPr>
        <w:pStyle w:val="ListParagraph"/>
        <w:numPr>
          <w:ilvl w:val="0"/>
          <w:numId w:val="2"/>
        </w:numPr>
        <w:spacing w:after="80"/>
      </w:pPr>
      <w:r>
        <w:t xml:space="preserve">End of presentation → prompt three-way close</w:t>
      </w:r>
    </w:p>
    <w:p>
      <w:pPr>
        <w:pStyle w:val="ListParagraph"/>
        <w:numPr>
          <w:ilvl w:val="0"/>
          <w:numId w:val="2"/>
        </w:numPr>
        <w:spacing w:after="80"/>
      </w:pPr>
      <w:r>
        <w:t xml:space="preserve">End of close → prompt cool-down reminder</w:t>
      </w:r>
    </w:p>
    <w:p>
      <w:pPr>
        <w:pStyle w:val="Heading3"/>
      </w:pPr>
      <w:r>
        <w:t xml:space="preserve">Type 2: Objection Triggers</w:t>
      </w:r>
    </w:p>
    <w:p>
      <w:pPr>
        <w:spacing w:after="120"/>
      </w:pPr>
      <w:r>
        <w:t xml:space="preserve">The AI detects objection phrases in the prospect's speech and surfaces the matching rebuttal within 2 seconds.</w:t>
      </w:r>
    </w:p>
    <w:p>
      <w:pPr>
        <w:spacing w:after="120"/>
      </w:pPr>
      <w:r>
        <w:t xml:space="preserve">Trigger phrase library (partial):</w:t>
      </w:r>
    </w:p>
    <w:p>
      <w:pPr>
        <w:pStyle w:val="ListParagraph"/>
        <w:numPr>
          <w:ilvl w:val="0"/>
          <w:numId w:val="2"/>
        </w:numPr>
        <w:spacing w:after="80"/>
      </w:pPr>
      <w:r>
        <w:t xml:space="preserve">"think about it" / "need to think" / "let me think"</w:t>
      </w:r>
    </w:p>
    <w:p>
      <w:pPr>
        <w:pStyle w:val="ListParagraph"/>
        <w:numPr>
          <w:ilvl w:val="0"/>
          <w:numId w:val="2"/>
        </w:numPr>
        <w:spacing w:after="80"/>
      </w:pPr>
      <w:r>
        <w:t xml:space="preserve">"can't afford" / "too expensive" / "can't do that" / "out of my budget"</w:t>
      </w:r>
    </w:p>
    <w:p>
      <w:pPr>
        <w:pStyle w:val="ListParagraph"/>
        <w:numPr>
          <w:ilvl w:val="0"/>
          <w:numId w:val="2"/>
        </w:numPr>
        <w:spacing w:after="80"/>
      </w:pPr>
      <w:r>
        <w:t xml:space="preserve">"don't need" / "already have" / "got enough"</w:t>
      </w:r>
    </w:p>
    <w:p>
      <w:pPr>
        <w:pStyle w:val="ListParagraph"/>
        <w:numPr>
          <w:ilvl w:val="0"/>
          <w:numId w:val="2"/>
        </w:numPr>
        <w:spacing w:after="80"/>
      </w:pPr>
      <w:r>
        <w:t xml:space="preserve">"talk to my [spouse/wife/husband/kids/daughter/son]"</w:t>
      </w:r>
    </w:p>
    <w:p>
      <w:pPr>
        <w:pStyle w:val="ListParagraph"/>
        <w:numPr>
          <w:ilvl w:val="0"/>
          <w:numId w:val="2"/>
        </w:numPr>
        <w:spacing w:after="80"/>
      </w:pPr>
      <w:r>
        <w:t xml:space="preserve">"mail me" / "send me" / "email me something"</w:t>
      </w:r>
    </w:p>
    <w:p>
      <w:pPr>
        <w:pStyle w:val="ListParagraph"/>
        <w:numPr>
          <w:ilvl w:val="0"/>
          <w:numId w:val="2"/>
        </w:numPr>
        <w:spacing w:after="80"/>
      </w:pPr>
      <w:r>
        <w:t xml:space="preserve">"don't remember" / "never asked for this"</w:t>
      </w:r>
    </w:p>
    <w:p>
      <w:pPr>
        <w:pStyle w:val="ListParagraph"/>
        <w:numPr>
          <w:ilvl w:val="0"/>
          <w:numId w:val="2"/>
        </w:numPr>
        <w:spacing w:after="80"/>
      </w:pPr>
      <w:r>
        <w:t xml:space="preserve">"happy with my" / "already have coverage"</w:t>
      </w:r>
    </w:p>
    <w:p>
      <w:pPr>
        <w:pStyle w:val="ListParagraph"/>
        <w:numPr>
          <w:ilvl w:val="0"/>
          <w:numId w:val="2"/>
        </w:numPr>
        <w:spacing w:after="80"/>
      </w:pPr>
      <w:r>
        <w:t xml:space="preserve">"busy right now" / "not a good time" / "call me later"</w:t>
      </w:r>
    </w:p>
    <w:p>
      <w:pPr>
        <w:pStyle w:val="ListParagraph"/>
        <w:numPr>
          <w:ilvl w:val="0"/>
          <w:numId w:val="2"/>
        </w:numPr>
        <w:spacing w:after="80"/>
      </w:pPr>
      <w:r>
        <w:t xml:space="preserve">"research" / "look online" / "do some homework"</w:t>
      </w:r>
    </w:p>
    <w:p>
      <w:pPr>
        <w:pStyle w:val="Heading3"/>
      </w:pPr>
      <w:r>
        <w:t xml:space="preserve">Type 3: Missing Data Triggers</w:t>
      </w:r>
    </w:p>
    <w:p>
      <w:pPr>
        <w:spacing w:after="120"/>
      </w:pPr>
      <w:r>
        <w:t xml:space="preserve">If the agent moves to pre-qualification without confirming key fact-finding data, the AI prompts the agent to back up.</w:t>
      </w:r>
    </w:p>
    <w:p>
      <w:pPr>
        <w:pStyle w:val="ListParagraph"/>
        <w:numPr>
          <w:ilvl w:val="0"/>
          <w:numId w:val="2"/>
        </w:numPr>
        <w:spacing w:after="80"/>
      </w:pPr>
      <w:r>
        <w:t xml:space="preserve">Missing: Reason (1, 2, or 3)</w:t>
      </w:r>
    </w:p>
    <w:p>
      <w:pPr>
        <w:pStyle w:val="ListParagraph"/>
        <w:numPr>
          <w:ilvl w:val="0"/>
          <w:numId w:val="2"/>
        </w:numPr>
        <w:spacing w:after="80"/>
      </w:pPr>
      <w:r>
        <w:t xml:space="preserve">Missing: existing coverage details</w:t>
      </w:r>
    </w:p>
    <w:p>
      <w:pPr>
        <w:pStyle w:val="ListParagraph"/>
        <w:numPr>
          <w:ilvl w:val="0"/>
          <w:numId w:val="2"/>
        </w:numPr>
        <w:spacing w:after="80"/>
      </w:pPr>
      <w:r>
        <w:t xml:space="preserve">Missing: emotional driver / personal story</w:t>
      </w:r>
    </w:p>
    <w:p>
      <w:pPr>
        <w:pStyle w:val="ListParagraph"/>
        <w:numPr>
          <w:ilvl w:val="0"/>
          <w:numId w:val="2"/>
        </w:numPr>
        <w:spacing w:after="80"/>
      </w:pPr>
      <w:r>
        <w:t xml:space="preserve">Missing: budget agreement</w:t>
      </w:r>
    </w:p>
    <w:p>
      <w:pPr>
        <w:pStyle w:val="ListParagraph"/>
        <w:numPr>
          <w:ilvl w:val="0"/>
          <w:numId w:val="2"/>
        </w:numPr>
        <w:spacing w:after="80"/>
      </w:pPr>
      <w:r>
        <w:t xml:space="preserve">Missing: beneficiary intent</w:t>
      </w:r>
    </w:p>
    <w:p>
      <w:pPr>
        <w:pStyle w:val="Heading3"/>
      </w:pPr>
      <w:r>
        <w:t xml:space="preserve">Type 4: Disqualification Triggers</w:t>
      </w:r>
    </w:p>
    <w:p>
      <w:pPr>
        <w:spacing w:after="120"/>
      </w:pPr>
      <w:r>
        <w:t xml:space="preserve">The AI immediately surfaces a disqualification alert when these conditions are stated. See Part 9 for full list.</w:t>
      </w:r>
    </w:p>
    <w:p>
      <w:pPr>
        <w:pStyle w:val="Heading3"/>
      </w:pPr>
      <w:r>
        <w:t xml:space="preserve">Type 5: Cross-Sell Triggers</w:t>
      </w:r>
    </w:p>
    <w:p>
      <w:pPr>
        <w:spacing w:after="120"/>
      </w:pPr>
      <w:r>
        <w:t xml:space="preserve">The AI detects when the prospect reveals a need for an adjacent product and queues a cross-sell suggestion for post-close.</w:t>
      </w:r>
    </w:p>
    <w:p>
      <w:pPr>
        <w:pStyle w:val="Heading2"/>
      </w:pPr>
      <w:r>
        <w:t xml:space="preserve">Suggestion Format Standards</w:t>
      </w:r>
    </w:p>
    <w:p>
      <w:pPr>
        <w:spacing w:after="120"/>
      </w:pPr>
      <w:r>
        <w:t xml:space="preserve">Every whisper/overlay suggestion to the human agent should follow this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Element</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LABEL</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REBUTTAL — Affordability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SCRIPT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"That's fine. Is there any other issue besides affordability that would cause you not to do business today?"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RATIONALE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Isolate the objection before offering a solution.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URGENCY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HIGH — objection just surfaced</w:t>
            </w:r>
          </w:p>
        </w:tc>
      </w:tr>
    </w:tbl>
    <w:p>
      <w:pPr>
        <w:pStyle w:val="Heading2"/>
      </w:pPr>
      <w:r>
        <w:t xml:space="preserve">Suggestion Frequency Rules</w:t>
      </w:r>
    </w:p>
    <w:p>
      <w:pPr>
        <w:pStyle w:val="ListParagraph"/>
        <w:numPr>
          <w:ilvl w:val="0"/>
          <w:numId w:val="2"/>
        </w:numPr>
        <w:spacing w:after="80"/>
      </w:pPr>
      <w:r>
        <w:t xml:space="preserve">Never surface more than one suggestion at a time — avoid cognitive overload.</w:t>
      </w:r>
    </w:p>
    <w:p>
      <w:pPr>
        <w:pStyle w:val="ListParagraph"/>
        <w:numPr>
          <w:ilvl w:val="0"/>
          <w:numId w:val="2"/>
        </w:numPr>
        <w:spacing w:after="80"/>
      </w:pPr>
      <w:r>
        <w:t xml:space="preserve">Wait at least 5 seconds after the agent speaks before surfacing a non-urgent suggestion.</w:t>
      </w:r>
    </w:p>
    <w:p>
      <w:pPr>
        <w:pStyle w:val="ListParagraph"/>
        <w:numPr>
          <w:ilvl w:val="0"/>
          <w:numId w:val="2"/>
        </w:numPr>
        <w:spacing w:after="80"/>
      </w:pPr>
      <w:r>
        <w:t xml:space="preserve">Urgent objection rebuttals should appear within 2 seconds of objection detection.</w:t>
      </w:r>
    </w:p>
    <w:p>
      <w:pPr>
        <w:pStyle w:val="ListParagraph"/>
        <w:numPr>
          <w:ilvl w:val="0"/>
          <w:numId w:val="2"/>
        </w:numPr>
        <w:spacing w:after="80"/>
      </w:pPr>
      <w:r>
        <w:t xml:space="preserve">If the agent deviates from the suggested script, do not re-prompt the same suggestion — wait for the next stage.</w:t>
      </w:r>
    </w:p>
    <w:p>
      <w:pPr>
        <w:pStyle w:val="ListParagraph"/>
        <w:numPr>
          <w:ilvl w:val="0"/>
          <w:numId w:val="2"/>
        </w:numPr>
        <w:spacing w:after="80"/>
      </w:pPr>
      <w:r>
        <w:t xml:space="preserve">Track which suggestions the agent follows vs. ignores for personalized coaching.</w:t>
      </w:r>
    </w:p>
    <w:p>
      <w:r>
        <w:br w:type="page"/>
      </w:r>
    </w:p>
    <w:p>
      <w:pPr>
        <w:pStyle w:val="Heading1"/>
      </w:pPr>
      <w:r>
        <w:t xml:space="preserve">Part 9: Red Flags &amp; Disqualification Signals</w:t>
      </w:r>
    </w:p>
    <w:p>
      <w:pPr>
        <w:spacing w:after="120"/>
      </w:pPr>
      <w:r>
        <w:t xml:space="preserve">The AI must flag these conditions the instant they are stated. Each flag includes the disqualification reason and the AI's recommended action.</w:t>
      </w:r>
    </w:p>
    <w:p>
      <w:pPr>
        <w:pStyle w:val="Heading2"/>
      </w:pPr>
      <w:r>
        <w:t xml:space="preserve">Hard Disqualifications (End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Condition</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AI Action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is under minimum age (typically 40 for final expense, 18 for term)</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Alert: UNDERAGE. Suggest thank you and end politely.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is in a state the agent is not licensed in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Alert: OUT OF STATE. Suggest thank you, end politely, do not collect more info.</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states they are in hospice or has a terminal diagnosis with &lt;1 year prognosis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Alert: TERMINAL. No carrier will cover. Suggest compassionate exit.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exhibits signs of cognitive impairment (dementia, confusion about own identity, repeatedly forgets conversation)</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Alert: COGNITIVE ISSUE. Cannot sell without power of attorney. End call, note in CRM.</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is clearly under the influence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Alert: IMPAIRED. Do not proceed. Reschedule.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requests Do Not Call</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Alert: DNC REQUEST. Immediate end, flag in system, never re-contact.</w:t>
            </w:r>
          </w:p>
        </w:tc>
      </w:tr>
    </w:tbl>
    <w:p>
      <w:pPr>
        <w:pStyle w:val="Heading2"/>
      </w:pPr>
      <w:r>
        <w:t xml:space="preserve">Soft Flags (Modify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Condition</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AI Action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Diabetes diagnosed under age 40 + insulin use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Flag: Guaranteed Issue only. Narrow carrier set.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Recent cancer treatment (&lt; 2 years)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Flag: Graded or GI only, check specific carrier lookback periods.</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Recent heart event (&lt; 1 year)</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Flag: GI likely. Confirm timing precisely.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COPD / oxygen use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Flag: Modified or GI only.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Active hepatitis or dialysis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Flag: GI only, premium will be high.</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BMI &gt; 45 or &lt; 18</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Flag: Build chart concern, narrow carrier set.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Multiple high-risk medications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Flag: Run RX check against each carrier guide before quoting.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has power of attorney or is answering for someone else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Flag: Verify POA paperwork, do not proceed without confirmation.</w:t>
            </w:r>
          </w:p>
        </w:tc>
      </w:tr>
    </w:tbl>
    <w:p>
      <w:pPr>
        <w:pStyle w:val="Heading2"/>
      </w:pPr>
      <w:r>
        <w:t xml:space="preserve">Behavioral Flags (Agent Coaching)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Signal</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AI Action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goes silent for 10+ seconds repeatedly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Prompt: "Ask if they're still with you or need a moment."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sounds distracted (TV audible, someone else talking)</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Prompt: "Ask if this is a good time or if you should reschedule."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becomes hostile or raises voice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Prompt: "Lower your pace, acknowledge frustration, offer to end."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Prospect asks the agent personal or inappropriate questions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Prompt: "Redirect politely back to the purpose of the call."</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Agent is speaking more than 70% of the time in Stage 3 (Fact-Finding)</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Coach: "Stage 3 should be 70% prospect talking. Ask an open-ended question."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Agent quotes price before affordability confirmed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Coach: "Back up. Ask the budget question first."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Agent skips 3 Reasons script after vague prospect answer</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Coach: "Surface the 3 Reasons script now."</w:t>
            </w:r>
          </w:p>
        </w:tc>
      </w:tr>
    </w:tbl>
    <w:p>
      <w:r>
        <w:br w:type="page"/>
      </w:r>
    </w:p>
    <w:p>
      <w:pPr>
        <w:pStyle w:val="Heading1"/>
      </w:pPr>
      <w:r>
        <w:t xml:space="preserve">Part 10: Post-Call Summary Template</w:t>
      </w:r>
    </w:p>
    <w:p>
      <w:pPr>
        <w:spacing w:after="120"/>
      </w:pPr>
      <w:r>
        <w:t xml:space="preserve">After every call, the AI should generate a structured summary for CRM entry and agent coaching. Template below:</w:t>
      </w:r>
    </w:p>
    <w:p>
      <w:pPr>
        <w:pStyle w:val="Heading2"/>
      </w:pPr>
      <w:r>
        <w:t xml:space="preserve">Call Summary Structure</w:t>
      </w:r>
    </w:p>
    <w:p>
      <w:pPr>
        <w:pStyle w:val="Heading3"/>
      </w:pPr>
      <w:r>
        <w:t xml:space="preserve">1. Prospect Profile</w:t>
      </w:r>
    </w:p>
    <w:p>
      <w:pPr>
        <w:pStyle w:val="ListParagraph"/>
        <w:numPr>
          <w:ilvl w:val="0"/>
          <w:numId w:val="2"/>
        </w:numPr>
        <w:spacing w:after="80"/>
      </w:pPr>
      <w:r>
        <w:t xml:space="preserve">Full name, date of birth, state, phone, email</w:t>
      </w:r>
    </w:p>
    <w:p>
      <w:pPr>
        <w:pStyle w:val="ListParagraph"/>
        <w:numPr>
          <w:ilvl w:val="0"/>
          <w:numId w:val="2"/>
        </w:numPr>
        <w:spacing w:after="80"/>
      </w:pPr>
      <w:r>
        <w:t xml:space="preserve">Marital status, dependents, occupation (or retirement status)</w:t>
      </w:r>
    </w:p>
    <w:p>
      <w:pPr>
        <w:pStyle w:val="ListParagraph"/>
        <w:numPr>
          <w:ilvl w:val="0"/>
          <w:numId w:val="2"/>
        </w:numPr>
        <w:spacing w:after="80"/>
      </w:pPr>
      <w:r>
        <w:t xml:space="preserve">Height, weight, tobacco use</w:t>
      </w:r>
    </w:p>
    <w:p>
      <w:pPr>
        <w:pStyle w:val="ListParagraph"/>
        <w:numPr>
          <w:ilvl w:val="0"/>
          <w:numId w:val="2"/>
        </w:numPr>
        <w:spacing w:after="80"/>
      </w:pPr>
      <w:r>
        <w:t xml:space="preserve">Relevant health conditions (summarized)</w:t>
      </w:r>
    </w:p>
    <w:p>
      <w:pPr>
        <w:pStyle w:val="ListParagraph"/>
        <w:numPr>
          <w:ilvl w:val="0"/>
          <w:numId w:val="2"/>
        </w:numPr>
        <w:spacing w:after="80"/>
      </w:pPr>
      <w:r>
        <w:t xml:space="preserve">Current medications</w:t>
      </w:r>
    </w:p>
    <w:p>
      <w:pPr>
        <w:pStyle w:val="Heading3"/>
      </w:pPr>
      <w:r>
        <w:t xml:space="preserve">2. Motivation &amp; Emotional Drivers</w:t>
      </w:r>
    </w:p>
    <w:p>
      <w:pPr>
        <w:pStyle w:val="ListParagraph"/>
        <w:numPr>
          <w:ilvl w:val="0"/>
          <w:numId w:val="2"/>
        </w:numPr>
        <w:spacing w:after="80"/>
      </w:pPr>
      <w:r>
        <w:t xml:space="preserve">Reason (1, 2, or 3) from Duford framework</w:t>
      </w:r>
    </w:p>
    <w:p>
      <w:pPr>
        <w:pStyle w:val="ListParagraph"/>
        <w:numPr>
          <w:ilvl w:val="0"/>
          <w:numId w:val="2"/>
        </w:numPr>
        <w:spacing w:after="80"/>
      </w:pPr>
      <w:r>
        <w:t xml:space="preserve">Direct quotes capturing emotional language</w:t>
      </w:r>
    </w:p>
    <w:p>
      <w:pPr>
        <w:pStyle w:val="ListParagraph"/>
        <w:numPr>
          <w:ilvl w:val="0"/>
          <w:numId w:val="2"/>
        </w:numPr>
        <w:spacing w:after="80"/>
      </w:pPr>
      <w:r>
        <w:t xml:space="preserve">Family stories or anecdotes shared</w:t>
      </w:r>
    </w:p>
    <w:p>
      <w:pPr>
        <w:pStyle w:val="ListParagraph"/>
        <w:numPr>
          <w:ilvl w:val="0"/>
          <w:numId w:val="2"/>
        </w:numPr>
        <w:spacing w:after="80"/>
      </w:pPr>
      <w:r>
        <w:t xml:space="preserve">Specific outcome the prospect wants (e.g., "enough to cover burial, don't burden daughter")</w:t>
      </w:r>
    </w:p>
    <w:p>
      <w:pPr>
        <w:pStyle w:val="Heading3"/>
      </w:pPr>
      <w:r>
        <w:t xml:space="preserve">3. Existing Coverage</w:t>
      </w:r>
    </w:p>
    <w:p>
      <w:pPr>
        <w:pStyle w:val="ListParagraph"/>
        <w:numPr>
          <w:ilvl w:val="0"/>
          <w:numId w:val="2"/>
        </w:numPr>
        <w:spacing w:after="80"/>
      </w:pPr>
      <w:r>
        <w:t xml:space="preserve">Carrier(s), coverage amount, premium, type (term/whole/GI)</w:t>
      </w:r>
    </w:p>
    <w:p>
      <w:pPr>
        <w:pStyle w:val="ListParagraph"/>
        <w:numPr>
          <w:ilvl w:val="0"/>
          <w:numId w:val="2"/>
        </w:numPr>
        <w:spacing w:after="80"/>
      </w:pPr>
      <w:r>
        <w:t xml:space="preserve">Any prior cancellations, lapses, or rate increases</w:t>
      </w:r>
    </w:p>
    <w:p>
      <w:pPr>
        <w:pStyle w:val="Heading3"/>
      </w:pPr>
      <w:r>
        <w:t xml:space="preserve">4. Qualification Outcome</w:t>
      </w:r>
    </w:p>
    <w:p>
      <w:pPr>
        <w:pStyle w:val="ListParagraph"/>
        <w:numPr>
          <w:ilvl w:val="0"/>
          <w:numId w:val="2"/>
        </w:numPr>
        <w:spacing w:after="80"/>
      </w:pPr>
      <w:r>
        <w:t xml:space="preserve">Qualified tier (Level / Graded / Modified / GI / DQ)</w:t>
      </w:r>
    </w:p>
    <w:p>
      <w:pPr>
        <w:pStyle w:val="ListParagraph"/>
        <w:numPr>
          <w:ilvl w:val="0"/>
          <w:numId w:val="2"/>
        </w:numPr>
        <w:spacing w:after="80"/>
      </w:pPr>
      <w:r>
        <w:t xml:space="preserve">Carriers matched</w:t>
      </w:r>
    </w:p>
    <w:p>
      <w:pPr>
        <w:pStyle w:val="ListParagraph"/>
        <w:numPr>
          <w:ilvl w:val="0"/>
          <w:numId w:val="2"/>
        </w:numPr>
        <w:spacing w:after="80"/>
      </w:pPr>
      <w:r>
        <w:t xml:space="preserve">Budget commitment range</w:t>
      </w:r>
    </w:p>
    <w:p>
      <w:pPr>
        <w:pStyle w:val="Heading3"/>
      </w:pPr>
      <w:r>
        <w:t xml:space="preserve">5. Call Disposition</w:t>
      </w:r>
    </w:p>
    <w:p>
      <w:pPr>
        <w:pStyle w:val="ListParagraph"/>
        <w:numPr>
          <w:ilvl w:val="0"/>
          <w:numId w:val="2"/>
        </w:numPr>
        <w:spacing w:after="80"/>
      </w:pPr>
      <w:r>
        <w:t xml:space="preserve">Sold / Pending / Callback / Not Interested / DQ / DNC</w:t>
      </w:r>
    </w:p>
    <w:p>
      <w:pPr>
        <w:pStyle w:val="ListParagraph"/>
        <w:numPr>
          <w:ilvl w:val="0"/>
          <w:numId w:val="2"/>
        </w:numPr>
        <w:spacing w:after="80"/>
      </w:pPr>
      <w:r>
        <w:t xml:space="preserve">Coverage amount, premium, start date (if sold)</w:t>
      </w:r>
    </w:p>
    <w:p>
      <w:pPr>
        <w:pStyle w:val="ListParagraph"/>
        <w:numPr>
          <w:ilvl w:val="0"/>
          <w:numId w:val="2"/>
        </w:numPr>
        <w:spacing w:after="80"/>
      </w:pPr>
      <w:r>
        <w:t xml:space="preserve">Beneficiary (if sold)</w:t>
      </w:r>
    </w:p>
    <w:p>
      <w:pPr>
        <w:pStyle w:val="Heading3"/>
      </w:pPr>
      <w:r>
        <w:t xml:space="preserve">6. Objections Encountered</w:t>
      </w:r>
    </w:p>
    <w:p>
      <w:pPr>
        <w:pStyle w:val="ListParagraph"/>
        <w:numPr>
          <w:ilvl w:val="0"/>
          <w:numId w:val="2"/>
        </w:numPr>
        <w:spacing w:after="80"/>
      </w:pPr>
      <w:r>
        <w:t xml:space="preserve">List each objection with the barrier type (Trust / Need / Want / Urgency / Money)</w:t>
      </w:r>
    </w:p>
    <w:p>
      <w:pPr>
        <w:pStyle w:val="ListParagraph"/>
        <w:numPr>
          <w:ilvl w:val="0"/>
          <w:numId w:val="2"/>
        </w:numPr>
        <w:spacing w:after="80"/>
      </w:pPr>
      <w:r>
        <w:t xml:space="preserve">Whether each was resolved, partially resolved, or remained unresolved</w:t>
      </w:r>
    </w:p>
    <w:p>
      <w:pPr>
        <w:pStyle w:val="Heading3"/>
      </w:pPr>
      <w:r>
        <w:t xml:space="preserve">7. Follow-Up Plan</w:t>
      </w:r>
    </w:p>
    <w:p>
      <w:pPr>
        <w:pStyle w:val="ListParagraph"/>
        <w:numPr>
          <w:ilvl w:val="0"/>
          <w:numId w:val="2"/>
        </w:numPr>
        <w:spacing w:after="80"/>
      </w:pPr>
      <w:r>
        <w:t xml:space="preserve">Next contact date and method (phone / email / text)</w:t>
      </w:r>
    </w:p>
    <w:p>
      <w:pPr>
        <w:pStyle w:val="ListParagraph"/>
        <w:numPr>
          <w:ilvl w:val="0"/>
          <w:numId w:val="2"/>
        </w:numPr>
        <w:spacing w:after="80"/>
      </w:pPr>
      <w:r>
        <w:t xml:space="preserve">Specific angle or new information to introduce next contact</w:t>
      </w:r>
    </w:p>
    <w:p>
      <w:pPr>
        <w:pStyle w:val="ListParagraph"/>
        <w:numPr>
          <w:ilvl w:val="0"/>
          <w:numId w:val="2"/>
        </w:numPr>
        <w:spacing w:after="80"/>
      </w:pPr>
      <w:r>
        <w:t xml:space="preserve">Cross-sell opportunities identified for future conversations</w:t>
      </w:r>
    </w:p>
    <w:p>
      <w:pPr>
        <w:pStyle w:val="Heading3"/>
      </w:pPr>
      <w:r>
        <w:t xml:space="preserve">8. Agent Performance Notes</w:t>
      </w:r>
    </w:p>
    <w:p>
      <w:pPr>
        <w:pStyle w:val="ListParagraph"/>
        <w:numPr>
          <w:ilvl w:val="0"/>
          <w:numId w:val="2"/>
        </w:numPr>
        <w:spacing w:after="80"/>
      </w:pPr>
      <w:r>
        <w:t xml:space="preserve">Stages completed vs. skipped</w:t>
      </w:r>
    </w:p>
    <w:p>
      <w:pPr>
        <w:pStyle w:val="ListParagraph"/>
        <w:numPr>
          <w:ilvl w:val="0"/>
          <w:numId w:val="2"/>
        </w:numPr>
        <w:spacing w:after="80"/>
      </w:pPr>
      <w:r>
        <w:t xml:space="preserve">Tie-down count</w:t>
      </w:r>
    </w:p>
    <w:p>
      <w:pPr>
        <w:pStyle w:val="ListParagraph"/>
        <w:numPr>
          <w:ilvl w:val="0"/>
          <w:numId w:val="2"/>
        </w:numPr>
        <w:spacing w:after="80"/>
      </w:pPr>
      <w:r>
        <w:t xml:space="preserve">Scripts followed vs. deviated</w:t>
      </w:r>
    </w:p>
    <w:p>
      <w:pPr>
        <w:pStyle w:val="ListParagraph"/>
        <w:numPr>
          <w:ilvl w:val="0"/>
          <w:numId w:val="2"/>
        </w:numPr>
        <w:spacing w:after="80"/>
      </w:pPr>
      <w:r>
        <w:t xml:space="preserve">Coaching recommendations for next call</w:t>
      </w:r>
    </w:p>
    <w:p>
      <w:pPr>
        <w:pStyle w:val="Heading2"/>
      </w:pPr>
      <w:r>
        <w:t xml:space="preserve">Recommended Follow-Up Cadence</w:t>
      </w:r>
    </w:p>
    <w:p>
      <w:pPr>
        <w:spacing w:after="240"/>
      </w:pPr>
      <w:r>
        <w:rPr>
          <w:i/>
          <w:iCs/>
          <w:color w:val="666666"/>
          <w:sz w:val="20"/>
          <w:szCs w:val="20"/>
        </w:rPr>
        <w:t xml:space="preserve">Based on Cody Askins follow-up research: 80% of conversions happen between contact 5 and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Contact #</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Timing</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1</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Day 0 (within 5 min of lead)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Initial qualification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2</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Day 0 + 4 hours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If no answer on first call, triple dial</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3</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Day 1</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Text + call combo</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4</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Day 3</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New angle (rate change, product update)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5</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Day 7</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Check-in with soft touch</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6</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Day 14</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Value-add email + call</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7</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Day 30</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New opportunity angle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8</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Day 60</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Light re-engagement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9</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Day 90</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Final re-engagement attempt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10+</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Quarterly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sz w:val="22"/>
                <w:szCs w:val="22"/>
              </w:rPr>
              <w:t xml:space="preserve">Stay-in-touch cadence</w:t>
            </w:r>
          </w:p>
        </w:tc>
      </w:tr>
    </w:tbl>
    <w:p>
      <w:r>
        <w:br w:type="page"/>
      </w:r>
    </w:p>
    <w:p>
      <w:pPr>
        <w:pStyle w:val="Heading1"/>
      </w:pPr>
      <w:r>
        <w:t xml:space="preserve">Closing Principles for the Voice AI</w:t>
      </w:r>
    </w:p>
    <w:p>
      <w:pPr>
        <w:spacing w:after="120"/>
      </w:pPr>
      <w:r>
        <w:t xml:space="preserve">The underlying philosophy across all four source trainers — Duford, Askins, Life Insurance Academy, and Summit Life Group — converges on these truths:</w:t>
      </w:r>
    </w:p>
    <w:p>
      <w:pPr>
        <w:pStyle w:val="Heading2"/>
      </w:pPr>
      <w:r>
        <w:t xml:space="preserve">1. The Prospect's Own Words Are the Most Powerful Tool</w:t>
      </w:r>
    </w:p>
    <w:p>
      <w:pPr>
        <w:spacing w:after="120"/>
      </w:pPr>
      <w:r>
        <w:t xml:space="preserve">Capture everything they say in Stage 3. Use it verbatim in Stage 5 (objection handling) and Stage 6 (close). The prospect cannot argue with their own reasons.</w:t>
      </w:r>
    </w:p>
    <w:p>
      <w:pPr>
        <w:pStyle w:val="Heading2"/>
      </w:pPr>
      <w:r>
        <w:t xml:space="preserve">2. Objections Are Not Rejections</w:t>
      </w:r>
    </w:p>
    <w:p>
      <w:pPr>
        <w:spacing w:after="120"/>
      </w:pPr>
      <w:r>
        <w:t xml:space="preserve">Every objection is an unanswered question or an unmet emotional need. The agent's job is to diagnose the barrier, not to "overcome" resistance. The AI's job is to diagnose faster than the agent can on their own.</w:t>
      </w:r>
    </w:p>
    <w:p>
      <w:pPr>
        <w:pStyle w:val="Heading2"/>
      </w:pPr>
      <w:r>
        <w:t xml:space="preserve">3. The First Objection Is Rarely the Real One</w:t>
      </w:r>
    </w:p>
    <w:p>
      <w:pPr>
        <w:spacing w:after="120"/>
      </w:pPr>
      <w:r>
        <w:t xml:space="preserve">"I need to think about it" is a smokescreen about 80% of the time. The AI must always suggest probing ("when you say that, how do you mean?") before suggesting a rebuttal.</w:t>
      </w:r>
    </w:p>
    <w:p>
      <w:pPr>
        <w:pStyle w:val="Heading2"/>
      </w:pPr>
      <w:r>
        <w:t xml:space="preserve">4. Budget Must Be Confirmed Before Quoting</w:t>
      </w:r>
    </w:p>
    <w:p>
      <w:pPr>
        <w:spacing w:after="120"/>
      </w:pPr>
      <w:r>
        <w:t xml:space="preserve">Quoting before the prospect agrees to a range is the single most common failure pattern. The AI should refuse to allow the agent to quote until a budget range is verbally confirmed.</w:t>
      </w:r>
    </w:p>
    <w:p>
      <w:pPr>
        <w:pStyle w:val="Heading2"/>
      </w:pPr>
      <w:r>
        <w:t xml:space="preserve">5. Follow-Up Is Where the Money Lives</w:t>
      </w:r>
    </w:p>
    <w:p>
      <w:pPr>
        <w:spacing w:after="120"/>
      </w:pPr>
      <w:r>
        <w:t xml:space="preserve">Most sales happen between contacts 5 and 12. The AI must enforce the follow-up cadence or recommend re-assignment of the lead.</w:t>
      </w:r>
    </w:p>
    <w:p>
      <w:pPr>
        <w:pStyle w:val="Heading2"/>
      </w:pPr>
      <w:r>
        <w:t xml:space="preserve">6. The Cool-Down Prevents Chargebacks</w:t>
      </w:r>
    </w:p>
    <w:p>
      <w:pPr>
        <w:spacing w:after="120"/>
      </w:pPr>
      <w:r>
        <w:t xml:space="preserve">3–5 minutes of non-insurance conversation after the close cements the sale emotionally. The AI should never let the agent hang up immediately after the application is signed.</w:t>
      </w:r>
    </w:p>
    <w:p>
      <w:pPr>
        <w:pStyle w:val="Heading2"/>
      </w:pPr>
      <w:r>
        <w:t xml:space="preserve">7. The Voice AI Is a Copilot, Not a Pilot</w:t>
      </w:r>
    </w:p>
    <w:p>
      <w:pPr>
        <w:spacing w:after="120"/>
      </w:pPr>
      <w:r>
        <w:t xml:space="preserve">The human agent remains in control. The AI's role is to surface relevant information at the right moment, not to take over the conversation. The best AI-agent dynamic is whisper suggestions that the human decides whether to use.</w:t>
      </w:r>
    </w:p>
    <w:p>
      <w:pPr>
        <w:spacing w:after="240" w:before="480"/>
        <w:jc w:val="center"/>
      </w:pPr>
      <w:r>
        <w:rPr>
          <w:sz w:val="28"/>
          <w:szCs w:val="28"/>
        </w:rPr>
        <w:t xml:space="preserve">—</w:t>
      </w:r>
    </w:p>
    <w:p>
      <w:pPr>
        <w:spacing w:after="240"/>
        <w:jc w:val="center"/>
      </w:pPr>
      <w:r>
        <w:rPr>
          <w:i/>
          <w:iCs/>
          <w:color w:val="666666"/>
          <w:sz w:val="20"/>
          <w:szCs w:val="20"/>
        </w:rPr>
        <w:t xml:space="preserve">This manual should be reviewed and updated quarterly as new content from Duford, Askins, LIA, and SLG is released. Trainer insights evolve with the market — what worked in 2024 needs updating for 2026 conditions.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20" w:before="24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80" w:before="18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2026-04-17T19:33:17.160Z</dcterms:created>
  <dcterms:modified xsi:type="dcterms:W3CDTF">2026-04-17T19:33:17.161Z</dcterms:modified>
</cp:coreProperties>
</file>

<file path=docProps/custom.xml><?xml version="1.0" encoding="utf-8"?>
<Properties xmlns="http://schemas.openxmlformats.org/officeDocument/2006/custom-properties" xmlns:vt="http://schemas.openxmlformats.org/officeDocument/2006/docPropsVTypes"/>
</file>