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F46" w14:textId="77777777" w:rsidR="00683D90" w:rsidRDefault="00683D90" w:rsidP="00683D90">
      <w:pPr>
        <w:jc w:val="center"/>
        <w:rPr>
          <w:b/>
          <w:bCs/>
          <w:sz w:val="28"/>
          <w:szCs w:val="28"/>
        </w:rPr>
      </w:pPr>
      <w:r w:rsidRPr="00683D90">
        <w:rPr>
          <w:b/>
          <w:bCs/>
          <w:sz w:val="28"/>
          <w:szCs w:val="28"/>
        </w:rPr>
        <w:t xml:space="preserve">Microprocessor Systems Design </w:t>
      </w:r>
    </w:p>
    <w:p w14:paraId="63C6ED18" w14:textId="5921B320" w:rsidR="003F50A5" w:rsidRPr="00C760FF" w:rsidRDefault="00683D90" w:rsidP="00683D90">
      <w:pPr>
        <w:jc w:val="center"/>
        <w:rPr>
          <w:b/>
          <w:bCs/>
          <w:sz w:val="28"/>
          <w:szCs w:val="28"/>
        </w:rPr>
      </w:pPr>
      <w:r w:rsidRPr="00683D90">
        <w:rPr>
          <w:b/>
          <w:bCs/>
          <w:sz w:val="28"/>
          <w:szCs w:val="28"/>
        </w:rPr>
        <w:t>EEE 42101</w:t>
      </w:r>
    </w:p>
    <w:p w14:paraId="0123B65E" w14:textId="114C45B6" w:rsidR="003F50A5" w:rsidRPr="00C760FF" w:rsidRDefault="003F50A5" w:rsidP="003F50A5">
      <w:pPr>
        <w:jc w:val="center"/>
        <w:rPr>
          <w:b/>
          <w:bCs/>
          <w:sz w:val="28"/>
          <w:szCs w:val="28"/>
          <w:rtl/>
        </w:rPr>
      </w:pPr>
      <w:r w:rsidRPr="00C760FF">
        <w:rPr>
          <w:b/>
          <w:bCs/>
          <w:sz w:val="28"/>
          <w:szCs w:val="28"/>
        </w:rPr>
        <w:t xml:space="preserve">Experiment </w:t>
      </w:r>
      <w:r w:rsidR="003831BA">
        <w:rPr>
          <w:rFonts w:hint="cs"/>
          <w:b/>
          <w:bCs/>
          <w:sz w:val="28"/>
          <w:szCs w:val="28"/>
          <w:rtl/>
        </w:rPr>
        <w:t>2</w:t>
      </w:r>
      <w:r w:rsidR="001A5FF5">
        <w:rPr>
          <w:b/>
          <w:bCs/>
          <w:sz w:val="28"/>
          <w:szCs w:val="28"/>
        </w:rPr>
        <w:t xml:space="preserve">: </w:t>
      </w:r>
      <w:r w:rsidR="002438C1">
        <w:rPr>
          <w:b/>
          <w:bCs/>
          <w:sz w:val="28"/>
          <w:szCs w:val="28"/>
        </w:rPr>
        <w:t>Timers and Interrupts.</w:t>
      </w:r>
    </w:p>
    <w:p w14:paraId="2DE72A9C" w14:textId="7FCCC276" w:rsidR="003F50A5" w:rsidRDefault="003F50A5" w:rsidP="00F43FAF">
      <w:pPr>
        <w:pStyle w:val="Heading1"/>
      </w:pPr>
      <w:r>
        <w:t xml:space="preserve">Objectives: </w:t>
      </w:r>
    </w:p>
    <w:p w14:paraId="4A4BE720" w14:textId="77777777" w:rsidR="00F86F0F" w:rsidRDefault="00F92C79" w:rsidP="00F92C79">
      <w:pPr>
        <w:pStyle w:val="ListParagraph"/>
        <w:numPr>
          <w:ilvl w:val="0"/>
          <w:numId w:val="1"/>
        </w:numPr>
      </w:pPr>
      <w:r>
        <w:t>Study</w:t>
      </w:r>
      <w:r w:rsidR="007F0E44">
        <w:rPr>
          <w:rFonts w:hint="cs"/>
          <w:rtl/>
        </w:rPr>
        <w:t xml:space="preserve"> </w:t>
      </w:r>
      <w:r w:rsidR="007F0E44">
        <w:t xml:space="preserve">Timers </w:t>
      </w:r>
    </w:p>
    <w:p w14:paraId="4B07CB95" w14:textId="6AB5D7C1" w:rsidR="00F92C79" w:rsidRDefault="00F86F0F" w:rsidP="00F92C79">
      <w:pPr>
        <w:pStyle w:val="ListParagraph"/>
        <w:numPr>
          <w:ilvl w:val="0"/>
          <w:numId w:val="1"/>
        </w:numPr>
      </w:pPr>
      <w:r>
        <w:t>Study</w:t>
      </w:r>
      <w:r w:rsidR="007F0E44">
        <w:t xml:space="preserve"> interrupts</w:t>
      </w:r>
      <w:r>
        <w:t xml:space="preserve"> and interrupts service routine</w:t>
      </w:r>
      <w:r w:rsidR="00F92C79">
        <w:t>.</w:t>
      </w:r>
    </w:p>
    <w:p w14:paraId="373F0B57" w14:textId="3F97ECFE" w:rsidR="00317F35" w:rsidRDefault="00317F35" w:rsidP="00317F35">
      <w:pPr>
        <w:pStyle w:val="Heading2"/>
      </w:pPr>
      <w:r>
        <w:t xml:space="preserve">Tools: </w:t>
      </w:r>
    </w:p>
    <w:p w14:paraId="426BA8F6" w14:textId="113BF98D" w:rsidR="00317F35" w:rsidRDefault="0011777C" w:rsidP="00317F35">
      <w:pPr>
        <w:pStyle w:val="ListParagraph"/>
        <w:numPr>
          <w:ilvl w:val="0"/>
          <w:numId w:val="2"/>
        </w:numPr>
      </w:pPr>
      <w:r>
        <w:t>PC</w:t>
      </w:r>
    </w:p>
    <w:p w14:paraId="0A3F8240" w14:textId="41175A0F" w:rsidR="00317F35" w:rsidRDefault="0011777C" w:rsidP="00317F35">
      <w:pPr>
        <w:pStyle w:val="ListParagraph"/>
        <w:numPr>
          <w:ilvl w:val="0"/>
          <w:numId w:val="2"/>
        </w:numPr>
      </w:pPr>
      <w:r>
        <w:t xml:space="preserve">Arduino Nano </w:t>
      </w:r>
      <w:r w:rsidR="00D635C6">
        <w:t>board</w:t>
      </w:r>
    </w:p>
    <w:p w14:paraId="6E3E2135" w14:textId="2521E2B4" w:rsidR="00317F35" w:rsidRDefault="0011777C" w:rsidP="00317F35">
      <w:pPr>
        <w:pStyle w:val="ListParagraph"/>
        <w:numPr>
          <w:ilvl w:val="0"/>
          <w:numId w:val="2"/>
        </w:numPr>
      </w:pPr>
      <w:r>
        <w:t>Testing board</w:t>
      </w:r>
    </w:p>
    <w:p w14:paraId="5364F3A6" w14:textId="29C3CC18" w:rsidR="00317F35" w:rsidRDefault="0011777C" w:rsidP="00317F35">
      <w:pPr>
        <w:pStyle w:val="ListParagraph"/>
        <w:numPr>
          <w:ilvl w:val="0"/>
          <w:numId w:val="2"/>
        </w:numPr>
      </w:pPr>
      <w:r>
        <w:t>MiniB-USB cable</w:t>
      </w:r>
    </w:p>
    <w:p w14:paraId="57798856" w14:textId="356F6906" w:rsidR="000C149B" w:rsidRDefault="000C149B" w:rsidP="000C149B">
      <w:r>
        <w:t xml:space="preserve">Note: all material and sources of this course will be available on: </w:t>
      </w:r>
    </w:p>
    <w:p w14:paraId="0E1CD7C3" w14:textId="60842B70" w:rsidR="000C149B" w:rsidRDefault="00A707DC" w:rsidP="000C149B">
      <w:hyperlink r:id="rId6" w:history="1">
        <w:r w:rsidR="000C149B" w:rsidRPr="00FA0600">
          <w:rPr>
            <w:rStyle w:val="Hyperlink"/>
          </w:rPr>
          <w:t>https://github.com/ashrafmalraheem/Mircoprocessor_Course</w:t>
        </w:r>
      </w:hyperlink>
      <w:r w:rsidR="000C149B">
        <w:t xml:space="preserve"> </w:t>
      </w:r>
    </w:p>
    <w:p w14:paraId="498361AC" w14:textId="3BAAC7AA" w:rsidR="000C149B" w:rsidRDefault="000C149B" w:rsidP="000C149B">
      <w:r>
        <w:t>Feel free to download, study and modify for you</w:t>
      </w:r>
      <w:r w:rsidR="007E5F6A">
        <w:t>r</w:t>
      </w:r>
      <w:r>
        <w:t xml:space="preserve"> </w:t>
      </w:r>
      <w:r w:rsidR="0020089E">
        <w:t xml:space="preserve">own </w:t>
      </w:r>
      <w:r w:rsidR="008260AB">
        <w:t>projects</w:t>
      </w:r>
      <w:r>
        <w:t>.</w:t>
      </w:r>
    </w:p>
    <w:p w14:paraId="3D996A24" w14:textId="5CF0B763" w:rsidR="00317F35" w:rsidRDefault="000926B0" w:rsidP="000E310B">
      <w:pPr>
        <w:pStyle w:val="Heading1"/>
      </w:pPr>
      <w:r>
        <w:t>Part 1:</w:t>
      </w:r>
      <w:r w:rsidR="000E310B">
        <w:t xml:space="preserve"> </w:t>
      </w:r>
      <w:r w:rsidR="00A20AC7">
        <w:t>Timer</w:t>
      </w:r>
      <w:r w:rsidR="00F86F0F">
        <w:t>/Counter</w:t>
      </w:r>
    </w:p>
    <w:p w14:paraId="6E21EA95" w14:textId="740473E2" w:rsidR="00A20AC7" w:rsidRDefault="00A20AC7" w:rsidP="00A20AC7">
      <w:pPr>
        <w:jc w:val="both"/>
      </w:pPr>
      <w:r>
        <w:t>Timer is a counter with 8, 16- or 32-bit register it depends on the architecture of the microcontroller unit. It increments its value by one every one clock cycle. The clock of the timer need not to be the same of the core clock. It can be its clock or its clock divided by a certain value. It also can have external clock source. All of this is set by bits on its control registers.</w:t>
      </w:r>
      <w:r w:rsidR="00FC5661">
        <w:t xml:space="preserve"> You can get and set the value of the timer by accessing its data register. You can also generate interrupt if an overflow occurred</w:t>
      </w:r>
      <w:r w:rsidR="00CC21C5">
        <w:t xml:space="preserve"> or certain value is reached</w:t>
      </w:r>
      <w:r w:rsidR="00FC5661">
        <w:t>. Then you can define an interrupt service routine to perform certain function.</w:t>
      </w:r>
    </w:p>
    <w:p w14:paraId="21F8648B" w14:textId="77777777" w:rsidR="00F86F0F" w:rsidRDefault="00F86F0F" w:rsidP="00F86F0F">
      <w:pPr>
        <w:keepNext/>
        <w:jc w:val="center"/>
      </w:pPr>
      <w:r>
        <w:rPr>
          <w:noProof/>
        </w:rPr>
        <w:drawing>
          <wp:inline distT="0" distB="0" distL="0" distR="0" wp14:anchorId="0580393F" wp14:editId="51F41A03">
            <wp:extent cx="4373792" cy="2609322"/>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5328" cy="2622170"/>
                    </a:xfrm>
                    <a:prstGeom prst="rect">
                      <a:avLst/>
                    </a:prstGeom>
                  </pic:spPr>
                </pic:pic>
              </a:graphicData>
            </a:graphic>
          </wp:inline>
        </w:drawing>
      </w:r>
    </w:p>
    <w:p w14:paraId="494D3079" w14:textId="2BD4781D" w:rsidR="00F86F0F" w:rsidRDefault="00F86F0F" w:rsidP="00F86F0F">
      <w:pPr>
        <w:pStyle w:val="Caption"/>
        <w:jc w:val="center"/>
      </w:pPr>
      <w:r>
        <w:t xml:space="preserve">Figure </w:t>
      </w:r>
      <w:fldSimple w:instr=" SEQ Figure \* ARABIC ">
        <w:r w:rsidR="00A707DC">
          <w:rPr>
            <w:noProof/>
          </w:rPr>
          <w:t>1</w:t>
        </w:r>
      </w:fldSimple>
      <w:r>
        <w:t xml:space="preserve"> 16-bit Timer/Counter Block Diagram</w:t>
      </w:r>
    </w:p>
    <w:p w14:paraId="2A112DDB" w14:textId="7492FD11" w:rsidR="005B6671" w:rsidRDefault="005B6671" w:rsidP="00A547B1">
      <w:pPr>
        <w:jc w:val="both"/>
      </w:pPr>
      <w:r>
        <w:t xml:space="preserve">The advantage of using timers is that they are separate device run without the microcontroller core intervention. </w:t>
      </w:r>
      <w:r w:rsidR="00EB3503">
        <w:t xml:space="preserve">E.g. </w:t>
      </w:r>
      <w:r w:rsidR="00A547B1">
        <w:t>i</w:t>
      </w:r>
      <w:r>
        <w:t>t can generate interrupts when it has an overflow. Therefore, they can be used as a delay without wasting any of the processor resources(time) Instead of delay function.</w:t>
      </w:r>
    </w:p>
    <w:p w14:paraId="556B8D7B" w14:textId="77CCD5A4" w:rsidR="00D73147" w:rsidRDefault="00D73147" w:rsidP="00A20AC7">
      <w:pPr>
        <w:jc w:val="both"/>
      </w:pPr>
      <w:r>
        <w:lastRenderedPageBreak/>
        <w:t xml:space="preserve">To set a timer to Blink LED every </w:t>
      </w:r>
      <w:r w:rsidR="00837E69" w:rsidRPr="00837E69">
        <w:rPr>
          <w:b/>
          <w:bCs/>
        </w:rPr>
        <w:t>1/2</w:t>
      </w:r>
      <w:r w:rsidRPr="00837E69">
        <w:rPr>
          <w:b/>
          <w:bCs/>
        </w:rPr>
        <w:t xml:space="preserve"> seconds</w:t>
      </w:r>
      <w:r w:rsidR="00CC7F4B">
        <w:rPr>
          <w:b/>
          <w:bCs/>
        </w:rPr>
        <w:t>.</w:t>
      </w:r>
      <w:r>
        <w:t xml:space="preserve"> you should firstly decide which timer you should use</w:t>
      </w:r>
      <w:r w:rsidR="00CC7F4B">
        <w:t>:</w:t>
      </w:r>
      <w:r>
        <w:t xml:space="preserve"> 8-bit or 16-bit timers?</w:t>
      </w:r>
    </w:p>
    <w:p w14:paraId="47C0DA20" w14:textId="5ED032CD" w:rsidR="00D73147" w:rsidRPr="0083042E" w:rsidRDefault="00096EBC" w:rsidP="00D73147">
      <w:pPr>
        <w:jc w:val="center"/>
        <w:rPr>
          <w:rFonts w:eastAsiaTheme="minorEastAsia"/>
          <w:sz w:val="20"/>
          <w:szCs w:val="20"/>
        </w:rPr>
      </w:pPr>
      <m:oMathPara>
        <m:oMath>
          <m:r>
            <w:rPr>
              <w:rFonts w:ascii="Cambria Math" w:hAnsi="Cambria Math"/>
              <w:sz w:val="20"/>
              <w:szCs w:val="20"/>
            </w:rPr>
            <m:t>interval time of interrupt=</m:t>
          </m:r>
          <m:f>
            <m:fPr>
              <m:ctrlPr>
                <w:rPr>
                  <w:rFonts w:ascii="Cambria Math" w:hAnsi="Cambria Math"/>
                  <w:i/>
                  <w:sz w:val="20"/>
                  <w:szCs w:val="20"/>
                </w:rPr>
              </m:ctrlPr>
            </m:fPr>
            <m:num>
              <m:r>
                <w:rPr>
                  <w:rFonts w:ascii="Cambria Math" w:hAnsi="Cambria Math"/>
                  <w:sz w:val="20"/>
                  <w:szCs w:val="20"/>
                </w:rPr>
                <m:t>2*prescaler*</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 xml:space="preserve">timer no.  of bits </m:t>
                  </m:r>
                </m:sup>
              </m:sSup>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clk</m:t>
                  </m:r>
                </m:sub>
              </m:sSub>
            </m:den>
          </m:f>
          <m:r>
            <w:rPr>
              <w:rFonts w:ascii="Cambria Math" w:eastAsiaTheme="minorEastAsia" w:hAnsi="Cambria Math"/>
              <w:sz w:val="20"/>
              <w:szCs w:val="20"/>
            </w:rPr>
            <m:t xml:space="preserve"> , prescaler could be 1, 8, 64, 256 or 1024</m:t>
          </m:r>
        </m:oMath>
      </m:oMathPara>
    </w:p>
    <w:p w14:paraId="42CB35E4" w14:textId="4D1A06F1" w:rsidR="00DE11DB" w:rsidRPr="00DE11DB" w:rsidRDefault="00A707DC" w:rsidP="00D7314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m:t>
              </m:r>
            </m:sub>
          </m:sSub>
          <m:r>
            <w:rPr>
              <w:rFonts w:ascii="Cambria Math" w:eastAsiaTheme="minorEastAsia" w:hAnsi="Cambria Math"/>
            </w:rPr>
            <m:t>=16MHz</m:t>
          </m:r>
        </m:oMath>
      </m:oMathPara>
    </w:p>
    <w:p w14:paraId="397F24E2" w14:textId="0FD75E50" w:rsidR="00B97461" w:rsidRPr="00B97461" w:rsidRDefault="00B97461" w:rsidP="00B97461">
      <w:pPr>
        <w:rPr>
          <w:b/>
          <w:bCs/>
          <w:sz w:val="24"/>
          <w:szCs w:val="24"/>
          <w:u w:val="single"/>
        </w:rPr>
      </w:pPr>
      <w:r w:rsidRPr="00B97461">
        <w:rPr>
          <w:b/>
          <w:bCs/>
          <w:sz w:val="24"/>
          <w:szCs w:val="24"/>
          <w:u w:val="single"/>
        </w:rPr>
        <w:t>Q: What is the selected value of prescaler?</w:t>
      </w:r>
      <w:r>
        <w:rPr>
          <w:b/>
          <w:bCs/>
          <w:sz w:val="24"/>
          <w:szCs w:val="24"/>
          <w:u w:val="single"/>
        </w:rPr>
        <w:t xml:space="preserve"> Solve the above equation</w:t>
      </w:r>
      <w:r w:rsidR="0083042E">
        <w:rPr>
          <w:b/>
          <w:bCs/>
          <w:sz w:val="24"/>
          <w:szCs w:val="24"/>
          <w:u w:val="single"/>
        </w:rPr>
        <w:t xml:space="preserve"> using 16</w:t>
      </w:r>
      <w:r w:rsidR="008457F2">
        <w:rPr>
          <w:b/>
          <w:bCs/>
          <w:sz w:val="24"/>
          <w:szCs w:val="24"/>
          <w:u w:val="single"/>
        </w:rPr>
        <w:t>-</w:t>
      </w:r>
      <w:r w:rsidR="0083042E">
        <w:rPr>
          <w:b/>
          <w:bCs/>
          <w:sz w:val="24"/>
          <w:szCs w:val="24"/>
          <w:u w:val="single"/>
        </w:rPr>
        <w:t>bit timer</w:t>
      </w:r>
    </w:p>
    <w:p w14:paraId="53F0206A" w14:textId="77777777" w:rsidR="00571D65" w:rsidRDefault="00837E69" w:rsidP="00571D65">
      <w:pPr>
        <w:keepNext/>
        <w:jc w:val="center"/>
      </w:pPr>
      <w:r>
        <w:rPr>
          <w:noProof/>
        </w:rPr>
        <w:drawing>
          <wp:inline distT="0" distB="0" distL="0" distR="0" wp14:anchorId="345A089A" wp14:editId="65110A3F">
            <wp:extent cx="4383530" cy="14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2692" cy="1481340"/>
                    </a:xfrm>
                    <a:prstGeom prst="rect">
                      <a:avLst/>
                    </a:prstGeom>
                  </pic:spPr>
                </pic:pic>
              </a:graphicData>
            </a:graphic>
          </wp:inline>
        </w:drawing>
      </w:r>
    </w:p>
    <w:p w14:paraId="29F2476E" w14:textId="57C8750A" w:rsidR="00837E69" w:rsidRDefault="00571D65" w:rsidP="00571D65">
      <w:pPr>
        <w:pStyle w:val="Caption"/>
        <w:jc w:val="center"/>
      </w:pPr>
      <w:r>
        <w:t xml:space="preserve">Figure </w:t>
      </w:r>
      <w:r w:rsidR="00A707DC">
        <w:fldChar w:fldCharType="begin"/>
      </w:r>
      <w:r w:rsidR="00A707DC">
        <w:instrText xml:space="preserve"> SEQ Figure \* ARABIC </w:instrText>
      </w:r>
      <w:r w:rsidR="00A707DC">
        <w:fldChar w:fldCharType="separate"/>
      </w:r>
      <w:r w:rsidR="00A707DC">
        <w:rPr>
          <w:noProof/>
        </w:rPr>
        <w:t>2</w:t>
      </w:r>
      <w:r w:rsidR="00A707DC">
        <w:rPr>
          <w:noProof/>
        </w:rPr>
        <w:fldChar w:fldCharType="end"/>
      </w:r>
      <w:r>
        <w:t xml:space="preserve"> Clock Select Bit description</w:t>
      </w:r>
    </w:p>
    <w:p w14:paraId="653A49BF" w14:textId="0E458615" w:rsidR="0030041F" w:rsidRDefault="0030041F" w:rsidP="0030041F">
      <w:r>
        <w:t xml:space="preserve">From the prescaler value you obtained above, now you should what bits to set in the timer control register </w:t>
      </w:r>
      <w:r w:rsidRPr="00E122AF">
        <w:rPr>
          <w:b/>
          <w:bCs/>
        </w:rPr>
        <w:t>TCCR1B</w:t>
      </w:r>
      <w:r>
        <w:t xml:space="preserve">. </w:t>
      </w:r>
    </w:p>
    <w:p w14:paraId="1C359844" w14:textId="76955930" w:rsidR="0030041F" w:rsidRDefault="0030041F" w:rsidP="0030041F">
      <w:r>
        <w:t xml:space="preserve">You can use bit manipulation using bit shift operators with bit mask like this: </w:t>
      </w:r>
    </w:p>
    <w:p w14:paraId="20135B91" w14:textId="06A5EAAD" w:rsidR="0030041F" w:rsidRPr="00C16CE0" w:rsidRDefault="0030041F" w:rsidP="0030041F">
      <w:pPr>
        <w:rPr>
          <w:rFonts w:ascii="Courier New" w:hAnsi="Courier New" w:cs="Courier New"/>
          <w:highlight w:val="lightGray"/>
        </w:rPr>
      </w:pPr>
      <w:r w:rsidRPr="00C16CE0">
        <w:rPr>
          <w:rFonts w:ascii="Courier New" w:hAnsi="Courier New" w:cs="Courier New"/>
          <w:highlight w:val="lightGray"/>
        </w:rPr>
        <w:t>TCCR1B |= 1&lt;&lt;CS10;</w:t>
      </w:r>
      <w:r w:rsidR="009E1BAD" w:rsidRPr="00C16CE0">
        <w:rPr>
          <w:rFonts w:ascii="Courier New" w:hAnsi="Courier New" w:cs="Courier New"/>
          <w:highlight w:val="lightGray"/>
        </w:rPr>
        <w:t xml:space="preserve"> // this will set the CS10 bit to 1</w:t>
      </w:r>
    </w:p>
    <w:p w14:paraId="21AC9189" w14:textId="62EA772C" w:rsidR="0030041F" w:rsidRPr="00C16CE0" w:rsidRDefault="0030041F" w:rsidP="009E1BAD">
      <w:pPr>
        <w:rPr>
          <w:rFonts w:ascii="Courier New" w:hAnsi="Courier New" w:cs="Courier New"/>
          <w:highlight w:val="lightGray"/>
        </w:rPr>
      </w:pPr>
      <w:r w:rsidRPr="00C16CE0">
        <w:rPr>
          <w:rFonts w:ascii="Courier New" w:hAnsi="Courier New" w:cs="Courier New"/>
          <w:highlight w:val="lightGray"/>
        </w:rPr>
        <w:t>TCCR1B |= 1&lt;&lt;CS11;</w:t>
      </w:r>
      <w:r w:rsidR="009E1BAD" w:rsidRPr="00C16CE0">
        <w:rPr>
          <w:rFonts w:ascii="Courier New" w:hAnsi="Courier New" w:cs="Courier New"/>
          <w:highlight w:val="lightGray"/>
        </w:rPr>
        <w:t xml:space="preserve"> // this will set the CS11 bit to 1</w:t>
      </w:r>
    </w:p>
    <w:p w14:paraId="111C139A" w14:textId="6CD0E54A" w:rsidR="009E1BAD" w:rsidRDefault="009E1BAD" w:rsidP="00C060F0">
      <w:pPr>
        <w:rPr>
          <w:rFonts w:ascii="Courier New" w:hAnsi="Courier New" w:cs="Courier New"/>
        </w:rPr>
      </w:pPr>
      <w:r w:rsidRPr="00C16CE0">
        <w:rPr>
          <w:rFonts w:ascii="Courier New" w:hAnsi="Courier New" w:cs="Courier New"/>
          <w:highlight w:val="lightGray"/>
        </w:rPr>
        <w:t>TCCR1B |= 1&lt;&lt;CS11;</w:t>
      </w:r>
      <w:r w:rsidR="00C060F0" w:rsidRPr="00C16CE0">
        <w:rPr>
          <w:rFonts w:ascii="Courier New" w:hAnsi="Courier New" w:cs="Courier New"/>
          <w:highlight w:val="lightGray"/>
        </w:rPr>
        <w:t xml:space="preserve"> // this will set the CS12 bit to 1</w:t>
      </w:r>
    </w:p>
    <w:p w14:paraId="24F94158" w14:textId="68599BA6" w:rsidR="00ED0CBC" w:rsidRPr="005F3A98" w:rsidRDefault="00ED0CBC" w:rsidP="00C060F0">
      <w:pPr>
        <w:rPr>
          <w:b/>
          <w:bCs/>
        </w:rPr>
      </w:pPr>
      <w:r w:rsidRPr="005F3A98">
        <w:rPr>
          <w:b/>
          <w:bCs/>
        </w:rPr>
        <w:t>Or:</w:t>
      </w:r>
    </w:p>
    <w:p w14:paraId="0A12334B" w14:textId="000B6ABC" w:rsidR="005F3A98" w:rsidRDefault="00ED0CBC" w:rsidP="005F3A98">
      <w:pPr>
        <w:rPr>
          <w:rFonts w:ascii="Courier New" w:hAnsi="Courier New" w:cs="Courier New"/>
        </w:rPr>
      </w:pPr>
      <w:r w:rsidRPr="00C16CE0">
        <w:rPr>
          <w:rFonts w:ascii="Courier New" w:hAnsi="Courier New" w:cs="Courier New"/>
          <w:highlight w:val="lightGray"/>
        </w:rPr>
        <w:t>TCCR1B |= BIT0; // set bit 0</w:t>
      </w:r>
      <w:r>
        <w:rPr>
          <w:rFonts w:ascii="Courier New" w:hAnsi="Courier New" w:cs="Courier New"/>
        </w:rPr>
        <w:t xml:space="preserve"> </w:t>
      </w:r>
    </w:p>
    <w:p w14:paraId="2FE84000" w14:textId="77777777" w:rsidR="00ED0CBC" w:rsidRDefault="00ED0CBC" w:rsidP="00ED0CBC">
      <w:pPr>
        <w:keepNext/>
        <w:jc w:val="center"/>
      </w:pPr>
      <w:r>
        <w:rPr>
          <w:noProof/>
        </w:rPr>
        <w:drawing>
          <wp:inline distT="0" distB="0" distL="0" distR="0" wp14:anchorId="57FD8CD4" wp14:editId="4792FBC1">
            <wp:extent cx="4923489" cy="7537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008" cy="764115"/>
                    </a:xfrm>
                    <a:prstGeom prst="rect">
                      <a:avLst/>
                    </a:prstGeom>
                  </pic:spPr>
                </pic:pic>
              </a:graphicData>
            </a:graphic>
          </wp:inline>
        </w:drawing>
      </w:r>
    </w:p>
    <w:p w14:paraId="60944087" w14:textId="39752394" w:rsidR="00ED0CBC" w:rsidRPr="009E1BAD" w:rsidRDefault="00ED0CBC" w:rsidP="00ED0CBC">
      <w:pPr>
        <w:pStyle w:val="Caption"/>
        <w:jc w:val="center"/>
        <w:rPr>
          <w:rFonts w:ascii="Courier New" w:hAnsi="Courier New" w:cs="Courier New"/>
        </w:rPr>
      </w:pPr>
      <w:r>
        <w:t xml:space="preserve">Figure </w:t>
      </w:r>
      <w:r w:rsidR="00A707DC">
        <w:fldChar w:fldCharType="begin"/>
      </w:r>
      <w:r w:rsidR="00A707DC">
        <w:instrText xml:space="preserve"> SEQ Figure \* ARABIC </w:instrText>
      </w:r>
      <w:r w:rsidR="00A707DC">
        <w:fldChar w:fldCharType="separate"/>
      </w:r>
      <w:r w:rsidR="00A707DC">
        <w:rPr>
          <w:noProof/>
        </w:rPr>
        <w:t>3</w:t>
      </w:r>
      <w:r w:rsidR="00A707DC">
        <w:rPr>
          <w:noProof/>
        </w:rPr>
        <w:fldChar w:fldCharType="end"/>
      </w:r>
      <w:r>
        <w:t xml:space="preserve"> Timer1 B Control Register</w:t>
      </w:r>
    </w:p>
    <w:p w14:paraId="57FE7164" w14:textId="77777777" w:rsidR="00693A4F" w:rsidRDefault="00693A4F">
      <w:r>
        <w:br w:type="page"/>
      </w:r>
    </w:p>
    <w:p w14:paraId="3900E777" w14:textId="28441C4D" w:rsidR="002E6007" w:rsidRPr="002E6007" w:rsidRDefault="002E6007" w:rsidP="0030041F">
      <w:r w:rsidRPr="002E6007">
        <w:lastRenderedPageBreak/>
        <w:t xml:space="preserve">You should enable the overflow interrupt in the timer interrupt mask register </w:t>
      </w:r>
      <w:r w:rsidRPr="002E6007">
        <w:rPr>
          <w:b/>
          <w:bCs/>
        </w:rPr>
        <w:t>TIMSK1</w:t>
      </w:r>
      <w:r w:rsidRPr="002E6007">
        <w:t xml:space="preserve">. </w:t>
      </w:r>
    </w:p>
    <w:p w14:paraId="49C3A788" w14:textId="77777777" w:rsidR="002E6007" w:rsidRDefault="002E6007" w:rsidP="002E6007">
      <w:pPr>
        <w:keepNext/>
        <w:jc w:val="center"/>
      </w:pPr>
      <w:r>
        <w:rPr>
          <w:noProof/>
        </w:rPr>
        <w:drawing>
          <wp:inline distT="0" distB="0" distL="0" distR="0" wp14:anchorId="37B9F11D" wp14:editId="7BE5BA40">
            <wp:extent cx="5502257" cy="41541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5356" cy="4262209"/>
                    </a:xfrm>
                    <a:prstGeom prst="rect">
                      <a:avLst/>
                    </a:prstGeom>
                  </pic:spPr>
                </pic:pic>
              </a:graphicData>
            </a:graphic>
          </wp:inline>
        </w:drawing>
      </w:r>
    </w:p>
    <w:p w14:paraId="5C60F92E" w14:textId="560407B9" w:rsidR="002E6007" w:rsidRDefault="002E6007" w:rsidP="002E6007">
      <w:pPr>
        <w:pStyle w:val="Caption"/>
        <w:jc w:val="center"/>
        <w:rPr>
          <w:rFonts w:ascii="Courier New" w:hAnsi="Courier New" w:cs="Courier New"/>
        </w:rPr>
      </w:pPr>
      <w:bookmarkStart w:id="0" w:name="_Ref34540642"/>
      <w:r>
        <w:t xml:space="preserve">Figure </w:t>
      </w:r>
      <w:r w:rsidR="00A707DC">
        <w:fldChar w:fldCharType="begin"/>
      </w:r>
      <w:r w:rsidR="00A707DC">
        <w:instrText xml:space="preserve"> SEQ Figure \* ARABIC </w:instrText>
      </w:r>
      <w:r w:rsidR="00A707DC">
        <w:fldChar w:fldCharType="separate"/>
      </w:r>
      <w:r w:rsidR="00A707DC">
        <w:rPr>
          <w:noProof/>
        </w:rPr>
        <w:t>4</w:t>
      </w:r>
      <w:r w:rsidR="00A707DC">
        <w:rPr>
          <w:noProof/>
        </w:rPr>
        <w:fldChar w:fldCharType="end"/>
      </w:r>
      <w:bookmarkEnd w:id="0"/>
      <w:r>
        <w:t xml:space="preserve"> Timer1 Overflow interrupt</w:t>
      </w:r>
    </w:p>
    <w:p w14:paraId="533B6AC5" w14:textId="62D4DB18" w:rsidR="002177D3" w:rsidRPr="002177D3" w:rsidRDefault="002177D3" w:rsidP="0030041F">
      <w:r w:rsidRPr="002177D3">
        <w:t>Code:</w:t>
      </w:r>
    </w:p>
    <w:p w14:paraId="4FC4AE4F" w14:textId="77777777" w:rsidR="00530C17" w:rsidRDefault="0030041F" w:rsidP="0030041F">
      <w:pPr>
        <w:rPr>
          <w:rFonts w:ascii="Courier New" w:hAnsi="Courier New" w:cs="Courier New"/>
        </w:rPr>
      </w:pPr>
      <w:r w:rsidRPr="00C16CE0">
        <w:rPr>
          <w:rFonts w:ascii="Courier New" w:hAnsi="Courier New" w:cs="Courier New"/>
          <w:highlight w:val="lightGray"/>
        </w:rPr>
        <w:t xml:space="preserve">TIMSK1 </w:t>
      </w:r>
      <w:r w:rsidRPr="00884DF1">
        <w:rPr>
          <w:rFonts w:ascii="Courier New" w:hAnsi="Courier New" w:cs="Courier New"/>
          <w:highlight w:val="lightGray"/>
        </w:rPr>
        <w:t>|= 1&lt;&lt;TOIE1</w:t>
      </w:r>
      <w:r w:rsidR="00884DF1" w:rsidRPr="00884DF1">
        <w:rPr>
          <w:rFonts w:ascii="Courier New" w:hAnsi="Courier New" w:cs="Courier New"/>
          <w:highlight w:val="lightGray"/>
        </w:rPr>
        <w:t>; // enable overflow interrupt</w:t>
      </w:r>
    </w:p>
    <w:p w14:paraId="1809A175" w14:textId="77777777" w:rsidR="00A75DC0" w:rsidRDefault="000F723F" w:rsidP="00A75DC0">
      <w:pPr>
        <w:jc w:val="both"/>
      </w:pPr>
      <w:r w:rsidRPr="000F723F">
        <w:t>Now</w:t>
      </w:r>
      <w:r>
        <w:t xml:space="preserve"> you should define what is in your interrupt service routine. What the interrupt should do after it occur. You can either set the LED on or off inside this routine. Or you can set a flag to 1 or 0 and then use this flag to turn the LED.</w:t>
      </w:r>
    </w:p>
    <w:p w14:paraId="65FAB21B" w14:textId="2F209BF6"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ISR(TIMER1_OVF_</w:t>
      </w:r>
      <w:proofErr w:type="gramStart"/>
      <w:r w:rsidRPr="00A75DC0">
        <w:rPr>
          <w:rFonts w:ascii="Courier New" w:hAnsi="Courier New" w:cs="Courier New"/>
          <w:highlight w:val="lightGray"/>
        </w:rPr>
        <w:t>vect){</w:t>
      </w:r>
      <w:proofErr w:type="gramEnd"/>
      <w:r>
        <w:rPr>
          <w:rFonts w:ascii="Courier New" w:hAnsi="Courier New" w:cs="Courier New"/>
          <w:highlight w:val="lightGray"/>
        </w:rPr>
        <w:t xml:space="preserve"> // interrupt service routine</w:t>
      </w:r>
      <w:r w:rsidR="00366C51">
        <w:rPr>
          <w:rFonts w:ascii="Courier New" w:hAnsi="Courier New" w:cs="Courier New"/>
          <w:highlight w:val="lightGray"/>
        </w:rPr>
        <w:t xml:space="preserve"> for timer1 overflow</w:t>
      </w:r>
    </w:p>
    <w:p w14:paraId="5D8F956A" w14:textId="77777777"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ab/>
        <w:t>/* Replace with your interrupt service routine */</w:t>
      </w:r>
    </w:p>
    <w:p w14:paraId="7457EFA9" w14:textId="09FEEE2F" w:rsidR="0030041F" w:rsidRDefault="00A75DC0" w:rsidP="00A75DC0">
      <w:pPr>
        <w:jc w:val="both"/>
        <w:rPr>
          <w:rFonts w:ascii="Courier New" w:hAnsi="Courier New" w:cs="Courier New"/>
        </w:rPr>
      </w:pPr>
      <w:r w:rsidRPr="00A75DC0">
        <w:rPr>
          <w:rFonts w:ascii="Courier New" w:hAnsi="Courier New" w:cs="Courier New"/>
          <w:highlight w:val="lightGray"/>
        </w:rPr>
        <w:t>}</w:t>
      </w:r>
      <w:r w:rsidR="00884DF1" w:rsidRPr="00A75DC0">
        <w:rPr>
          <w:rFonts w:ascii="Courier New" w:hAnsi="Courier New" w:cs="Courier New"/>
        </w:rPr>
        <w:t xml:space="preserve"> </w:t>
      </w:r>
    </w:p>
    <w:p w14:paraId="7E735A69" w14:textId="5F6CA90E" w:rsidR="00DE2207" w:rsidRDefault="00DE2207" w:rsidP="00DE2207">
      <w:pPr>
        <w:pStyle w:val="Heading1"/>
      </w:pPr>
      <w:r>
        <w:t xml:space="preserve">Part </w:t>
      </w:r>
      <w:r>
        <w:t>2</w:t>
      </w:r>
      <w:r>
        <w:t xml:space="preserve">: </w:t>
      </w:r>
      <w:r>
        <w:t>Pulse width Modulation PWM</w:t>
      </w:r>
    </w:p>
    <w:p w14:paraId="669E5BD2" w14:textId="7BEB907C" w:rsidR="00DE2207" w:rsidRDefault="00201425" w:rsidP="00203C33">
      <w:pPr>
        <w:jc w:val="both"/>
      </w:pPr>
      <w:r>
        <w:t xml:space="preserve">The PWM is one of application of the timers. </w:t>
      </w:r>
      <w:r w:rsidR="00203C33">
        <w:t xml:space="preserve">It generates a square pulse with programmable pulse width (duty cycle) and frequency. </w:t>
      </w:r>
      <w:r>
        <w:t>It is widely used in controlling speed of motors, dimming of light, clock generation and many other different applications. The PWM use the compare functionality of the timer. If the timer reach</w:t>
      </w:r>
      <w:r w:rsidR="0028135B">
        <w:t>es</w:t>
      </w:r>
      <w:r>
        <w:t xml:space="preserve"> certain value, the compare register generate</w:t>
      </w:r>
      <w:r w:rsidR="0028135B">
        <w:t>s</w:t>
      </w:r>
      <w:r>
        <w:t xml:space="preserve"> an interrupt.</w:t>
      </w:r>
    </w:p>
    <w:p w14:paraId="1712DC09" w14:textId="00F545CA" w:rsidR="00C1708C" w:rsidRDefault="00C1708C" w:rsidP="00203C33">
      <w:pPr>
        <w:jc w:val="both"/>
      </w:pPr>
      <w:r>
        <w:t>We will use the PWM to dim the LED.</w:t>
      </w:r>
    </w:p>
    <w:p w14:paraId="75DE0855" w14:textId="53C8C701" w:rsidR="00C1708C" w:rsidRDefault="00C1708C" w:rsidP="00203C33">
      <w:pPr>
        <w:jc w:val="both"/>
      </w:pPr>
      <w:r>
        <w:t xml:space="preserve">Now you should select a high frequency for your timer (prescaler </w:t>
      </w:r>
      <w:r w:rsidR="00E003D8">
        <w:t>= 1).</w:t>
      </w:r>
      <w:r w:rsidR="006B0D44">
        <w:t xml:space="preserve"> The interrupt now is generated from the compare registers not the overflow flags. See </w:t>
      </w:r>
      <w:r w:rsidR="006B0D44">
        <w:fldChar w:fldCharType="begin"/>
      </w:r>
      <w:r w:rsidR="006B0D44">
        <w:instrText xml:space="preserve"> REF _Ref34540642 \h </w:instrText>
      </w:r>
      <w:r w:rsidR="006B0D44">
        <w:fldChar w:fldCharType="separate"/>
      </w:r>
      <w:r w:rsidR="00A707DC">
        <w:t xml:space="preserve">Figure </w:t>
      </w:r>
      <w:r w:rsidR="00A707DC">
        <w:rPr>
          <w:noProof/>
        </w:rPr>
        <w:t>4</w:t>
      </w:r>
      <w:r w:rsidR="006B0D44">
        <w:fldChar w:fldCharType="end"/>
      </w:r>
      <w:r w:rsidR="006B0D44">
        <w:t xml:space="preserve"> above. </w:t>
      </w:r>
    </w:p>
    <w:p w14:paraId="3C2332FB" w14:textId="391BF756" w:rsidR="00C71BD1" w:rsidRPr="00B85DFD" w:rsidRDefault="00C71BD1" w:rsidP="00203C33">
      <w:pPr>
        <w:jc w:val="both"/>
        <w:rPr>
          <w:b/>
          <w:bCs/>
          <w:sz w:val="24"/>
          <w:szCs w:val="24"/>
        </w:rPr>
      </w:pPr>
      <w:r w:rsidRPr="00B85DFD">
        <w:rPr>
          <w:b/>
          <w:bCs/>
          <w:sz w:val="24"/>
          <w:szCs w:val="24"/>
        </w:rPr>
        <w:t xml:space="preserve">Use Timer </w:t>
      </w:r>
      <w:r w:rsidR="007457E0">
        <w:rPr>
          <w:b/>
          <w:bCs/>
          <w:sz w:val="24"/>
          <w:szCs w:val="24"/>
        </w:rPr>
        <w:t>1</w:t>
      </w:r>
      <w:r w:rsidRPr="00B85DFD">
        <w:rPr>
          <w:b/>
          <w:bCs/>
          <w:sz w:val="24"/>
          <w:szCs w:val="24"/>
        </w:rPr>
        <w:t xml:space="preserve">: </w:t>
      </w:r>
      <w:r w:rsidR="007457E0">
        <w:rPr>
          <w:b/>
          <w:bCs/>
          <w:sz w:val="24"/>
          <w:szCs w:val="24"/>
        </w:rPr>
        <w:t>16</w:t>
      </w:r>
      <w:r w:rsidRPr="00B85DFD">
        <w:rPr>
          <w:b/>
          <w:bCs/>
          <w:sz w:val="24"/>
          <w:szCs w:val="24"/>
        </w:rPr>
        <w:t>-bit timer</w:t>
      </w:r>
    </w:p>
    <w:p w14:paraId="092CE32A" w14:textId="77777777" w:rsidR="0028135B" w:rsidRPr="00DE2207" w:rsidRDefault="0028135B" w:rsidP="00203C33">
      <w:pPr>
        <w:jc w:val="both"/>
      </w:pPr>
    </w:p>
    <w:p w14:paraId="14043D9F" w14:textId="3F259796" w:rsidR="00FC5661" w:rsidRDefault="00693A4F" w:rsidP="00A75DC0">
      <w:pPr>
        <w:jc w:val="both"/>
        <w:rPr>
          <w:rFonts w:ascii="Courier New" w:hAnsi="Courier New" w:cs="Courier New"/>
        </w:rPr>
      </w:pPr>
      <w:r w:rsidRPr="00693A4F">
        <w:rPr>
          <w:rFonts w:ascii="Courier New" w:hAnsi="Courier New" w:cs="Courier New"/>
          <w:highlight w:val="lightGray"/>
        </w:rPr>
        <w:t>Set OCIE</w:t>
      </w:r>
      <w:r w:rsidR="005F75FD">
        <w:rPr>
          <w:rFonts w:ascii="Courier New" w:hAnsi="Courier New" w:cs="Courier New"/>
          <w:highlight w:val="lightGray"/>
        </w:rPr>
        <w:t>1</w:t>
      </w:r>
      <w:r w:rsidR="00E314D1">
        <w:rPr>
          <w:rFonts w:ascii="Courier New" w:hAnsi="Courier New" w:cs="Courier New"/>
          <w:highlight w:val="lightGray"/>
        </w:rPr>
        <w:t>B</w:t>
      </w:r>
      <w:r w:rsidRPr="00693A4F">
        <w:rPr>
          <w:rFonts w:ascii="Courier New" w:hAnsi="Courier New" w:cs="Courier New"/>
          <w:highlight w:val="lightGray"/>
        </w:rPr>
        <w:t xml:space="preserve"> &amp; OCIE</w:t>
      </w:r>
      <w:r w:rsidR="005F75FD">
        <w:rPr>
          <w:rFonts w:ascii="Courier New" w:hAnsi="Courier New" w:cs="Courier New"/>
          <w:highlight w:val="lightGray"/>
        </w:rPr>
        <w:t>1</w:t>
      </w:r>
      <w:r w:rsidR="00E314D1">
        <w:rPr>
          <w:rFonts w:ascii="Courier New" w:hAnsi="Courier New" w:cs="Courier New"/>
          <w:highlight w:val="lightGray"/>
        </w:rPr>
        <w:t>A</w:t>
      </w:r>
      <w:r w:rsidRPr="00693A4F">
        <w:rPr>
          <w:rFonts w:ascii="Courier New" w:hAnsi="Courier New" w:cs="Courier New"/>
          <w:highlight w:val="lightGray"/>
        </w:rPr>
        <w:t xml:space="preserve"> on the TIMSK</w:t>
      </w:r>
      <w:r w:rsidR="005F75FD">
        <w:rPr>
          <w:rFonts w:ascii="Courier New" w:hAnsi="Courier New" w:cs="Courier New"/>
          <w:highlight w:val="lightGray"/>
        </w:rPr>
        <w:t>1</w:t>
      </w:r>
      <w:r w:rsidRPr="00693A4F">
        <w:rPr>
          <w:rFonts w:ascii="Courier New" w:hAnsi="Courier New" w:cs="Courier New"/>
          <w:highlight w:val="lightGray"/>
        </w:rPr>
        <w:t xml:space="preserve"> register</w:t>
      </w:r>
      <w:r w:rsidR="001479AB">
        <w:rPr>
          <w:rFonts w:ascii="Courier New" w:hAnsi="Courier New" w:cs="Courier New"/>
        </w:rPr>
        <w:t xml:space="preserve"> </w:t>
      </w:r>
    </w:p>
    <w:p w14:paraId="203534CE" w14:textId="659C4D59" w:rsidR="001479AB" w:rsidRPr="001479AB" w:rsidRDefault="001479AB" w:rsidP="00A75DC0">
      <w:pPr>
        <w:jc w:val="both"/>
        <w:rPr>
          <w:b/>
          <w:bCs/>
          <w:sz w:val="24"/>
          <w:szCs w:val="24"/>
        </w:rPr>
      </w:pPr>
      <w:r w:rsidRPr="001479AB">
        <w:rPr>
          <w:b/>
          <w:bCs/>
          <w:sz w:val="24"/>
          <w:szCs w:val="24"/>
        </w:rPr>
        <w:t xml:space="preserve">Set the value of compare registers: </w:t>
      </w:r>
    </w:p>
    <w:p w14:paraId="3850474B" w14:textId="7E4E1E4E" w:rsidR="001479AB" w:rsidRDefault="001479AB" w:rsidP="00A75DC0">
      <w:pPr>
        <w:jc w:val="both"/>
        <w:rPr>
          <w:rFonts w:ascii="Courier New" w:hAnsi="Courier New" w:cs="Courier New"/>
        </w:rPr>
      </w:pPr>
      <w:r w:rsidRPr="001F6985">
        <w:rPr>
          <w:rFonts w:ascii="Courier New" w:hAnsi="Courier New" w:cs="Courier New"/>
          <w:highlight w:val="lightGray"/>
        </w:rPr>
        <w:t>OCR1A &amp; OCR1B</w:t>
      </w:r>
    </w:p>
    <w:p w14:paraId="15ED9DBC" w14:textId="26090036" w:rsidR="001479AB" w:rsidRPr="00C75D90" w:rsidRDefault="001479AB" w:rsidP="00A75DC0">
      <w:pPr>
        <w:jc w:val="both"/>
        <w:rPr>
          <w:sz w:val="24"/>
          <w:szCs w:val="24"/>
        </w:rPr>
      </w:pPr>
      <w:r w:rsidRPr="00C75D90">
        <w:rPr>
          <w:sz w:val="24"/>
          <w:szCs w:val="24"/>
        </w:rPr>
        <w:t>Their values will determine the duty cycle</w:t>
      </w:r>
      <w:r w:rsidR="006000E5" w:rsidRPr="00C75D90">
        <w:rPr>
          <w:sz w:val="24"/>
          <w:szCs w:val="24"/>
        </w:rPr>
        <w:t>.</w:t>
      </w:r>
    </w:p>
    <w:p w14:paraId="3041D739" w14:textId="7C7276DF" w:rsidR="006000E5" w:rsidRPr="001F6985" w:rsidRDefault="006000E5" w:rsidP="006000E5">
      <w:pPr>
        <w:jc w:val="both"/>
        <w:rPr>
          <w:sz w:val="24"/>
          <w:szCs w:val="24"/>
        </w:rPr>
      </w:pPr>
      <w:r w:rsidRPr="001F6985">
        <w:rPr>
          <w:sz w:val="24"/>
          <w:szCs w:val="24"/>
        </w:rPr>
        <w:t>Define the ISR when the compared value is reached for each compare register</w:t>
      </w:r>
      <w:r w:rsidR="001F6985">
        <w:rPr>
          <w:sz w:val="24"/>
          <w:szCs w:val="24"/>
        </w:rPr>
        <w:t>. One should switch on the LED and the other switch it off.</w:t>
      </w:r>
    </w:p>
    <w:p w14:paraId="687FB83F" w14:textId="749BEDD6" w:rsidR="006000E5" w:rsidRPr="001F6985" w:rsidRDefault="0019052B" w:rsidP="006000E5">
      <w:pPr>
        <w:jc w:val="both"/>
        <w:rPr>
          <w:rFonts w:ascii="Courier New" w:hAnsi="Courier New" w:cs="Courier New"/>
          <w:highlight w:val="lightGray"/>
        </w:rPr>
      </w:pPr>
      <w:r w:rsidRPr="001F6985">
        <w:rPr>
          <w:rFonts w:ascii="Courier New" w:hAnsi="Courier New" w:cs="Courier New"/>
          <w:highlight w:val="lightGray"/>
        </w:rPr>
        <w:t>ISR(TIMER1_COMPA_vect)</w:t>
      </w:r>
    </w:p>
    <w:p w14:paraId="2A70D82E" w14:textId="6F30FF72" w:rsidR="0019052B" w:rsidRDefault="0019052B" w:rsidP="0019052B">
      <w:pPr>
        <w:jc w:val="both"/>
        <w:rPr>
          <w:rFonts w:ascii="Courier New" w:hAnsi="Courier New" w:cs="Courier New"/>
        </w:rPr>
      </w:pPr>
      <w:r w:rsidRPr="001F6985">
        <w:rPr>
          <w:rFonts w:ascii="Courier New" w:hAnsi="Courier New" w:cs="Courier New"/>
          <w:highlight w:val="lightGray"/>
        </w:rPr>
        <w:t>ISR(TIMER1_COMPA_vect)</w:t>
      </w:r>
    </w:p>
    <w:p w14:paraId="45C4B877" w14:textId="26E59768" w:rsidR="00BE0FB3" w:rsidRDefault="00BE0FB3" w:rsidP="0019052B">
      <w:pPr>
        <w:jc w:val="both"/>
        <w:rPr>
          <w:rFonts w:ascii="Courier New" w:hAnsi="Courier New" w:cs="Courier New"/>
        </w:rPr>
      </w:pPr>
    </w:p>
    <w:p w14:paraId="50EE3304" w14:textId="5D0A5BAC" w:rsidR="00BE0FB3" w:rsidRPr="00BE0FB3" w:rsidRDefault="00BE0FB3" w:rsidP="0019052B">
      <w:pPr>
        <w:jc w:val="both"/>
        <w:rPr>
          <w:b/>
          <w:bCs/>
          <w:sz w:val="24"/>
          <w:szCs w:val="24"/>
        </w:rPr>
      </w:pPr>
      <w:r w:rsidRPr="00BE0FB3">
        <w:rPr>
          <w:b/>
          <w:bCs/>
          <w:sz w:val="24"/>
          <w:szCs w:val="24"/>
        </w:rPr>
        <w:t xml:space="preserve">Additional work: </w:t>
      </w:r>
    </w:p>
    <w:p w14:paraId="716BC679" w14:textId="71F555D2" w:rsidR="00BE0FB3" w:rsidRPr="00BE0FB3" w:rsidRDefault="00BE0FB3" w:rsidP="0019052B">
      <w:pPr>
        <w:jc w:val="both"/>
        <w:rPr>
          <w:sz w:val="24"/>
          <w:szCs w:val="24"/>
        </w:rPr>
      </w:pPr>
      <w:bookmarkStart w:id="1" w:name="_GoBack"/>
      <w:r w:rsidRPr="00BE0FB3">
        <w:rPr>
          <w:sz w:val="24"/>
          <w:szCs w:val="24"/>
        </w:rPr>
        <w:t>Try to generate a variable dimming LED while the code is running.</w:t>
      </w:r>
    </w:p>
    <w:bookmarkEnd w:id="1"/>
    <w:p w14:paraId="4259EB2A" w14:textId="0E9F720B" w:rsidR="006000E5" w:rsidRDefault="006000E5" w:rsidP="00A75DC0">
      <w:pPr>
        <w:jc w:val="both"/>
        <w:rPr>
          <w:rFonts w:ascii="Courier New" w:hAnsi="Courier New" w:cs="Courier New"/>
        </w:rPr>
      </w:pPr>
    </w:p>
    <w:p w14:paraId="15E6C3ED" w14:textId="77777777" w:rsidR="006000E5" w:rsidRDefault="006000E5" w:rsidP="00A75DC0">
      <w:pPr>
        <w:jc w:val="both"/>
        <w:rPr>
          <w:rFonts w:ascii="Courier New" w:hAnsi="Courier New" w:cs="Courier New"/>
        </w:rPr>
      </w:pPr>
    </w:p>
    <w:p w14:paraId="31AF4604" w14:textId="1141CCF5" w:rsidR="007457E0" w:rsidRDefault="007457E0" w:rsidP="00A75DC0">
      <w:pPr>
        <w:jc w:val="both"/>
        <w:rPr>
          <w:rFonts w:ascii="Courier New" w:hAnsi="Courier New" w:cs="Courier New"/>
        </w:rPr>
      </w:pPr>
    </w:p>
    <w:p w14:paraId="59F5B33E" w14:textId="77777777" w:rsidR="00693A4F" w:rsidRPr="00A75DC0" w:rsidRDefault="00693A4F" w:rsidP="00A75DC0">
      <w:pPr>
        <w:jc w:val="both"/>
        <w:rPr>
          <w:rFonts w:ascii="Courier New" w:hAnsi="Courier New" w:cs="Courier New"/>
        </w:rPr>
      </w:pPr>
    </w:p>
    <w:sectPr w:rsidR="00693A4F" w:rsidRPr="00A75DC0" w:rsidSect="00C760FF">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52949"/>
    <w:multiLevelType w:val="hybridMultilevel"/>
    <w:tmpl w:val="2408CA42"/>
    <w:lvl w:ilvl="0" w:tplc="55A4F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37475"/>
    <w:multiLevelType w:val="hybridMultilevel"/>
    <w:tmpl w:val="190AFFB2"/>
    <w:lvl w:ilvl="0" w:tplc="40E4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54D75"/>
    <w:multiLevelType w:val="hybridMultilevel"/>
    <w:tmpl w:val="5C42A26E"/>
    <w:lvl w:ilvl="0" w:tplc="1D1E7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80AA9"/>
    <w:multiLevelType w:val="hybridMultilevel"/>
    <w:tmpl w:val="2A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E4634"/>
    <w:multiLevelType w:val="hybridMultilevel"/>
    <w:tmpl w:val="2F1A6AE6"/>
    <w:lvl w:ilvl="0" w:tplc="797AD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42087"/>
    <w:rsid w:val="00045A02"/>
    <w:rsid w:val="00051B12"/>
    <w:rsid w:val="00066EDD"/>
    <w:rsid w:val="000926B0"/>
    <w:rsid w:val="00096EBC"/>
    <w:rsid w:val="0009778F"/>
    <w:rsid w:val="000C149B"/>
    <w:rsid w:val="000C26B2"/>
    <w:rsid w:val="000E310B"/>
    <w:rsid w:val="000F0236"/>
    <w:rsid w:val="000F723F"/>
    <w:rsid w:val="00112E76"/>
    <w:rsid w:val="0011777C"/>
    <w:rsid w:val="001240B2"/>
    <w:rsid w:val="001426DC"/>
    <w:rsid w:val="001479AB"/>
    <w:rsid w:val="0015510E"/>
    <w:rsid w:val="00161250"/>
    <w:rsid w:val="001771B5"/>
    <w:rsid w:val="0019052B"/>
    <w:rsid w:val="00195567"/>
    <w:rsid w:val="001A5DB8"/>
    <w:rsid w:val="001A5FF5"/>
    <w:rsid w:val="001C3DBB"/>
    <w:rsid w:val="001D260B"/>
    <w:rsid w:val="001E6E1D"/>
    <w:rsid w:val="001F6985"/>
    <w:rsid w:val="0020089E"/>
    <w:rsid w:val="00201425"/>
    <w:rsid w:val="00203248"/>
    <w:rsid w:val="00203C33"/>
    <w:rsid w:val="002177D3"/>
    <w:rsid w:val="00230E9F"/>
    <w:rsid w:val="002404D1"/>
    <w:rsid w:val="002438C1"/>
    <w:rsid w:val="00257FAF"/>
    <w:rsid w:val="00264E90"/>
    <w:rsid w:val="0028135B"/>
    <w:rsid w:val="002A2CE6"/>
    <w:rsid w:val="002B4DF6"/>
    <w:rsid w:val="002E6007"/>
    <w:rsid w:val="002E7371"/>
    <w:rsid w:val="0030041F"/>
    <w:rsid w:val="00317F35"/>
    <w:rsid w:val="00321DAE"/>
    <w:rsid w:val="0036632A"/>
    <w:rsid w:val="00366C51"/>
    <w:rsid w:val="003831BA"/>
    <w:rsid w:val="003D74AE"/>
    <w:rsid w:val="003E326B"/>
    <w:rsid w:val="003F50A5"/>
    <w:rsid w:val="003F56E7"/>
    <w:rsid w:val="0042262C"/>
    <w:rsid w:val="00464652"/>
    <w:rsid w:val="00496D01"/>
    <w:rsid w:val="004A48E1"/>
    <w:rsid w:val="004B4522"/>
    <w:rsid w:val="004D2BA5"/>
    <w:rsid w:val="004E79DD"/>
    <w:rsid w:val="0050093D"/>
    <w:rsid w:val="0050394D"/>
    <w:rsid w:val="00523083"/>
    <w:rsid w:val="00530C17"/>
    <w:rsid w:val="00533C75"/>
    <w:rsid w:val="005573D0"/>
    <w:rsid w:val="00571D65"/>
    <w:rsid w:val="00582AE4"/>
    <w:rsid w:val="00592D47"/>
    <w:rsid w:val="005A3FFA"/>
    <w:rsid w:val="005B6671"/>
    <w:rsid w:val="005C33A1"/>
    <w:rsid w:val="005E28B8"/>
    <w:rsid w:val="005F3A98"/>
    <w:rsid w:val="005F75FD"/>
    <w:rsid w:val="006000E5"/>
    <w:rsid w:val="00605857"/>
    <w:rsid w:val="00627FB7"/>
    <w:rsid w:val="006408BC"/>
    <w:rsid w:val="00640D0C"/>
    <w:rsid w:val="00647979"/>
    <w:rsid w:val="00655964"/>
    <w:rsid w:val="00671841"/>
    <w:rsid w:val="00680CB4"/>
    <w:rsid w:val="00683D90"/>
    <w:rsid w:val="00693A4F"/>
    <w:rsid w:val="006A2CDE"/>
    <w:rsid w:val="006A7070"/>
    <w:rsid w:val="006B0D44"/>
    <w:rsid w:val="006E5ED0"/>
    <w:rsid w:val="006E5FE8"/>
    <w:rsid w:val="007006A1"/>
    <w:rsid w:val="007457E0"/>
    <w:rsid w:val="00783DB6"/>
    <w:rsid w:val="00791E8E"/>
    <w:rsid w:val="00794009"/>
    <w:rsid w:val="007A277F"/>
    <w:rsid w:val="007D0D16"/>
    <w:rsid w:val="007E5F6A"/>
    <w:rsid w:val="007F0E44"/>
    <w:rsid w:val="008260AB"/>
    <w:rsid w:val="0083042E"/>
    <w:rsid w:val="00837E69"/>
    <w:rsid w:val="008457F2"/>
    <w:rsid w:val="00884DF1"/>
    <w:rsid w:val="00886733"/>
    <w:rsid w:val="00890190"/>
    <w:rsid w:val="008E20C4"/>
    <w:rsid w:val="009009D3"/>
    <w:rsid w:val="00923DB5"/>
    <w:rsid w:val="00974A0E"/>
    <w:rsid w:val="0099325C"/>
    <w:rsid w:val="00995C51"/>
    <w:rsid w:val="009A07E7"/>
    <w:rsid w:val="009E1BAD"/>
    <w:rsid w:val="009F6C84"/>
    <w:rsid w:val="00A022C9"/>
    <w:rsid w:val="00A20AC7"/>
    <w:rsid w:val="00A547B1"/>
    <w:rsid w:val="00A5545D"/>
    <w:rsid w:val="00A63982"/>
    <w:rsid w:val="00A707DC"/>
    <w:rsid w:val="00A73008"/>
    <w:rsid w:val="00A7402D"/>
    <w:rsid w:val="00A75DC0"/>
    <w:rsid w:val="00A92CEA"/>
    <w:rsid w:val="00AB2EC6"/>
    <w:rsid w:val="00AD026A"/>
    <w:rsid w:val="00AF0FF9"/>
    <w:rsid w:val="00B275C6"/>
    <w:rsid w:val="00B556EC"/>
    <w:rsid w:val="00B66359"/>
    <w:rsid w:val="00B85DFD"/>
    <w:rsid w:val="00B97461"/>
    <w:rsid w:val="00BA5CFD"/>
    <w:rsid w:val="00BB2E7C"/>
    <w:rsid w:val="00BE0FB3"/>
    <w:rsid w:val="00BE74DB"/>
    <w:rsid w:val="00BF2600"/>
    <w:rsid w:val="00C060F0"/>
    <w:rsid w:val="00C16CE0"/>
    <w:rsid w:val="00C1708C"/>
    <w:rsid w:val="00C71BD1"/>
    <w:rsid w:val="00C72796"/>
    <w:rsid w:val="00C7371C"/>
    <w:rsid w:val="00C75D90"/>
    <w:rsid w:val="00C760FF"/>
    <w:rsid w:val="00CC21C5"/>
    <w:rsid w:val="00CC7F4B"/>
    <w:rsid w:val="00CF524D"/>
    <w:rsid w:val="00D05652"/>
    <w:rsid w:val="00D222BB"/>
    <w:rsid w:val="00D33408"/>
    <w:rsid w:val="00D34EEF"/>
    <w:rsid w:val="00D422B6"/>
    <w:rsid w:val="00D449F9"/>
    <w:rsid w:val="00D45B74"/>
    <w:rsid w:val="00D53B27"/>
    <w:rsid w:val="00D635C6"/>
    <w:rsid w:val="00D713F0"/>
    <w:rsid w:val="00D73147"/>
    <w:rsid w:val="00D81F36"/>
    <w:rsid w:val="00DA3107"/>
    <w:rsid w:val="00DD740A"/>
    <w:rsid w:val="00DE03B2"/>
    <w:rsid w:val="00DE11DB"/>
    <w:rsid w:val="00DE2207"/>
    <w:rsid w:val="00E003D8"/>
    <w:rsid w:val="00E03BF2"/>
    <w:rsid w:val="00E122AF"/>
    <w:rsid w:val="00E314D1"/>
    <w:rsid w:val="00E377BF"/>
    <w:rsid w:val="00E777FB"/>
    <w:rsid w:val="00EB3503"/>
    <w:rsid w:val="00ED0CBC"/>
    <w:rsid w:val="00F16780"/>
    <w:rsid w:val="00F41034"/>
    <w:rsid w:val="00F43FAF"/>
    <w:rsid w:val="00F648F5"/>
    <w:rsid w:val="00F67275"/>
    <w:rsid w:val="00F86F0F"/>
    <w:rsid w:val="00F92C79"/>
    <w:rsid w:val="00FA795D"/>
    <w:rsid w:val="00FC5661"/>
    <w:rsid w:val="00FD5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EAC7"/>
  <w15:chartTrackingRefBased/>
  <w15:docId w15:val="{0E902FCF-63B3-4E49-9E03-781BF6D3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5"/>
    <w:pPr>
      <w:ind w:left="720"/>
      <w:contextualSpacing/>
    </w:pPr>
  </w:style>
  <w:style w:type="character" w:customStyle="1" w:styleId="Heading1Char">
    <w:name w:val="Heading 1 Char"/>
    <w:basedOn w:val="DefaultParagraphFont"/>
    <w:link w:val="Heading1"/>
    <w:uiPriority w:val="9"/>
    <w:rsid w:val="00F43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6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0D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149B"/>
    <w:rPr>
      <w:color w:val="0563C1" w:themeColor="hyperlink"/>
      <w:u w:val="single"/>
    </w:rPr>
  </w:style>
  <w:style w:type="character" w:styleId="UnresolvedMention">
    <w:name w:val="Unresolved Mention"/>
    <w:basedOn w:val="DefaultParagraphFont"/>
    <w:uiPriority w:val="99"/>
    <w:semiHidden/>
    <w:unhideWhenUsed/>
    <w:rsid w:val="000C149B"/>
    <w:rPr>
      <w:color w:val="605E5C"/>
      <w:shd w:val="clear" w:color="auto" w:fill="E1DFDD"/>
    </w:rPr>
  </w:style>
  <w:style w:type="character" w:styleId="PlaceholderText">
    <w:name w:val="Placeholder Text"/>
    <w:basedOn w:val="DefaultParagraphFont"/>
    <w:uiPriority w:val="99"/>
    <w:semiHidden/>
    <w:rsid w:val="001E6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rafmalraheem/Mircoprocessor_Cour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7F89E-43C4-4C77-BF86-508C86D5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Abu Baker</dc:creator>
  <cp:keywords/>
  <dc:description/>
  <cp:lastModifiedBy>Ashraf Abu Baker</cp:lastModifiedBy>
  <cp:revision>131</cp:revision>
  <cp:lastPrinted>2020-03-08T04:45:00Z</cp:lastPrinted>
  <dcterms:created xsi:type="dcterms:W3CDTF">2020-01-22T09:15:00Z</dcterms:created>
  <dcterms:modified xsi:type="dcterms:W3CDTF">2020-03-08T04:45:00Z</dcterms:modified>
</cp:coreProperties>
</file>