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FDF9D" w14:textId="102FD90D" w:rsidR="00231AD1" w:rsidRDefault="007F626D">
      <w:pPr>
        <w:rPr>
          <w:b/>
          <w:bCs/>
          <w:sz w:val="40"/>
          <w:szCs w:val="40"/>
        </w:rPr>
      </w:pPr>
      <w:r>
        <w:rPr>
          <w:b/>
          <w:bCs/>
          <w:sz w:val="40"/>
          <w:szCs w:val="40"/>
        </w:rPr>
        <w:t>Full name: Sara Wael Samy</w:t>
      </w:r>
    </w:p>
    <w:p w14:paraId="0DF06CC3" w14:textId="796807BC" w:rsidR="007F626D" w:rsidRDefault="00B87FA2">
      <w:pPr>
        <w:rPr>
          <w:b/>
          <w:bCs/>
          <w:sz w:val="40"/>
          <w:szCs w:val="40"/>
        </w:rPr>
      </w:pPr>
      <w:r>
        <w:rPr>
          <w:b/>
          <w:bCs/>
          <w:sz w:val="40"/>
          <w:szCs w:val="40"/>
        </w:rPr>
        <w:t>University: Ain Shams</w:t>
      </w:r>
    </w:p>
    <w:p w14:paraId="6AC0E5EC" w14:textId="0CC5485E" w:rsidR="00B87FA2" w:rsidRDefault="004F5BAD">
      <w:pPr>
        <w:rPr>
          <w:b/>
          <w:bCs/>
          <w:sz w:val="40"/>
          <w:szCs w:val="40"/>
        </w:rPr>
      </w:pPr>
      <w:r>
        <w:rPr>
          <w:b/>
          <w:bCs/>
          <w:sz w:val="40"/>
          <w:szCs w:val="40"/>
        </w:rPr>
        <w:t xml:space="preserve">Profession: medical intern </w:t>
      </w:r>
    </w:p>
    <w:p w14:paraId="50B27098" w14:textId="4EFE6B81" w:rsidR="004F5BAD" w:rsidRDefault="00DE58E8">
      <w:pPr>
        <w:rPr>
          <w:b/>
          <w:bCs/>
          <w:sz w:val="40"/>
          <w:szCs w:val="40"/>
        </w:rPr>
      </w:pPr>
      <w:r>
        <w:rPr>
          <w:b/>
          <w:bCs/>
          <w:sz w:val="40"/>
          <w:szCs w:val="40"/>
        </w:rPr>
        <w:t>Mobile number: 01113666947</w:t>
      </w:r>
    </w:p>
    <w:p w14:paraId="6E33AFA0" w14:textId="3C4A2FEA" w:rsidR="00DE58E8" w:rsidRDefault="006C1594">
      <w:pPr>
        <w:rPr>
          <w:b/>
          <w:bCs/>
          <w:sz w:val="40"/>
          <w:szCs w:val="40"/>
        </w:rPr>
      </w:pPr>
      <w:r>
        <w:rPr>
          <w:b/>
          <w:bCs/>
          <w:sz w:val="40"/>
          <w:szCs w:val="40"/>
        </w:rPr>
        <w:t xml:space="preserve">Email address: </w:t>
      </w:r>
      <w:hyperlink r:id="rId5" w:history="1">
        <w:r w:rsidRPr="007829A8">
          <w:rPr>
            <w:rStyle w:val="Hyperlink"/>
            <w:b/>
            <w:bCs/>
            <w:sz w:val="40"/>
            <w:szCs w:val="40"/>
          </w:rPr>
          <w:t>sarakabiel23@gmail.com</w:t>
        </w:r>
      </w:hyperlink>
    </w:p>
    <w:p w14:paraId="06634A53" w14:textId="3B3365A4" w:rsidR="006C1594" w:rsidRPr="007F626D" w:rsidRDefault="00F13D89">
      <w:pPr>
        <w:rPr>
          <w:b/>
          <w:bCs/>
          <w:sz w:val="40"/>
          <w:szCs w:val="40"/>
        </w:rPr>
      </w:pPr>
      <w:r>
        <w:rPr>
          <w:b/>
          <w:bCs/>
          <w:sz w:val="40"/>
          <w:szCs w:val="40"/>
        </w:rPr>
        <w:t>Wave 2</w:t>
      </w:r>
    </w:p>
    <w:p w14:paraId="7F04B5DC" w14:textId="77777777" w:rsidR="00231AD1" w:rsidRDefault="00231AD1">
      <w:r>
        <w:br w:type="page"/>
      </w:r>
    </w:p>
    <w:p w14:paraId="18DB6DED" w14:textId="77777777" w:rsidR="00B1448D" w:rsidRDefault="00B1448D"/>
    <w:p w14:paraId="31292B4F" w14:textId="1C468242" w:rsidR="00B6616C" w:rsidRDefault="00DE41D9">
      <w:r>
        <w:t xml:space="preserve">The </w:t>
      </w:r>
      <w:r w:rsidR="00ED1A86">
        <w:t>u</w:t>
      </w:r>
      <w:r w:rsidR="001711CD">
        <w:t>s</w:t>
      </w:r>
      <w:r w:rsidR="00B6616C">
        <w:t xml:space="preserve">e of AI tools in diagnosis and in treatment of certain diseases is an important topic that's still </w:t>
      </w:r>
      <w:r w:rsidR="00BD6218">
        <w:t xml:space="preserve">under </w:t>
      </w:r>
      <w:r w:rsidR="00B6616C">
        <w:t xml:space="preserve"> research</w:t>
      </w:r>
      <w:r w:rsidR="009D2149">
        <w:t>.</w:t>
      </w:r>
      <w:r w:rsidR="00BD6ECB">
        <w:t xml:space="preserve"> It was shown that implementation of AI tools in rural areas</w:t>
      </w:r>
      <w:r w:rsidR="00081084">
        <w:t xml:space="preserve"> improve the access and the efficiency of healthcare quality provided to to these areas as well as its reduce  the time from diagnosis to treatment initiation</w:t>
      </w:r>
      <w:r w:rsidR="00D7249A">
        <w:t>.</w:t>
      </w:r>
      <w:r w:rsidR="00FA7226">
        <w:t xml:space="preserve"> </w:t>
      </w:r>
      <w:r w:rsidR="009D2149">
        <w:t>Hence,</w:t>
      </w:r>
      <w:r w:rsidR="00FA7226">
        <w:t xml:space="preserve"> in this study</w:t>
      </w:r>
      <w:r w:rsidR="008A4AB8">
        <w:t xml:space="preserve">, </w:t>
      </w:r>
      <w:r w:rsidR="00063A18">
        <w:t xml:space="preserve">this study aim is to </w:t>
      </w:r>
      <w:r w:rsidR="006929E8">
        <w:t xml:space="preserve">see tha impact of </w:t>
      </w:r>
      <w:r w:rsidR="003A2C28">
        <w:t xml:space="preserve">using AI </w:t>
      </w:r>
      <w:r w:rsidR="00F11008">
        <w:t xml:space="preserve">tools on </w:t>
      </w:r>
      <w:r w:rsidR="00B12F9B">
        <w:t xml:space="preserve"> the </w:t>
      </w:r>
      <w:r w:rsidR="00C17C9E">
        <w:t xml:space="preserve">accurate </w:t>
      </w:r>
      <w:r w:rsidR="00B12F9B">
        <w:t>diagnosis</w:t>
      </w:r>
      <w:r w:rsidR="00F00335">
        <w:t xml:space="preserve"> the</w:t>
      </w:r>
      <w:r w:rsidR="005240CD">
        <w:t xml:space="preserve"> and  treatment</w:t>
      </w:r>
      <w:r w:rsidR="00C17C9E">
        <w:t>.</w:t>
      </w:r>
    </w:p>
    <w:p w14:paraId="0FDD6B16" w14:textId="668A71C1" w:rsidR="00FE569C" w:rsidRDefault="00FE569C">
      <w:pPr>
        <w:rPr>
          <w:b/>
          <w:bCs/>
          <w:rtl/>
        </w:rPr>
      </w:pPr>
      <w:r w:rsidRPr="00FE569C">
        <w:rPr>
          <w:b/>
          <w:bCs/>
        </w:rPr>
        <w:t xml:space="preserve">Introduction </w:t>
      </w:r>
    </w:p>
    <w:p w14:paraId="0672E3A7" w14:textId="77777777" w:rsidR="002C519D" w:rsidRDefault="002C519D">
      <w:pPr>
        <w:pStyle w:val="p1"/>
        <w:rPr>
          <w:rStyle w:val="s1"/>
        </w:rPr>
      </w:pPr>
      <w:r>
        <w:t xml:space="preserve">Using AI tools nowadays has transformed many aspects of daily life, including medical aspects. It has been proved that using AI tools to provide healthcare advice for people living in rural areas or those who cannot easily access healthcare centers has improved their accessibility to healthcare advice </w:t>
      </w:r>
      <w:r>
        <w:rPr>
          <w:rStyle w:val="s2"/>
          <w:b/>
          <w:bCs/>
        </w:rPr>
        <w:t>(Ugwu et al., 2025)</w:t>
      </w:r>
      <w:r>
        <w:rPr>
          <w:rStyle w:val="s1"/>
        </w:rPr>
        <w:t xml:space="preserve">. It has also been proved that AI decreases the time between the appearance of symptoms and the initiation of treatment </w:t>
      </w:r>
      <w:r>
        <w:rPr>
          <w:rStyle w:val="s2"/>
          <w:b/>
          <w:bCs/>
        </w:rPr>
        <w:t>(Wheatley, 2024)</w:t>
      </w:r>
      <w:r>
        <w:rPr>
          <w:rStyle w:val="s1"/>
        </w:rPr>
        <w:t>.</w:t>
      </w:r>
    </w:p>
    <w:p w14:paraId="201DE620" w14:textId="73913E3F" w:rsidR="002C519D" w:rsidRPr="002C519D" w:rsidRDefault="002C519D" w:rsidP="002C519D">
      <w:pPr>
        <w:pStyle w:val="p2"/>
      </w:pPr>
      <w:r>
        <w:t>Nevertheless, in this study, we will discuss whether AI tools are as accurate as physician consultation or whether they provide wrong or misleading diagnoses for young adults who lack a medical or healthcare-related background. We will also investigate whether these tools delay reaching the correct diagnosis and early treatment. Alternatively, they may merely waste time, delay diagnosis, and provide wrong treatments that may worsen the prognosis of the disease. This is the main concern of the present study.</w:t>
      </w:r>
    </w:p>
    <w:p w14:paraId="29AA2687" w14:textId="206074BE" w:rsidR="00C17C9E" w:rsidRPr="00730B0E" w:rsidRDefault="00D7249A">
      <w:pPr>
        <w:rPr>
          <w:b/>
          <w:bCs/>
        </w:rPr>
      </w:pPr>
      <w:r w:rsidRPr="00730B0E">
        <w:rPr>
          <w:b/>
          <w:bCs/>
        </w:rPr>
        <w:t xml:space="preserve">Aim of the study </w:t>
      </w:r>
    </w:p>
    <w:p w14:paraId="280277B6" w14:textId="576997A4" w:rsidR="00C1749D" w:rsidRDefault="00F246BF">
      <w:r>
        <w:t>Is to see whether the use of AI tools with self diagnosis and treatment advice instead of consulting a physician d</w:t>
      </w:r>
      <w:r w:rsidR="00E923E9">
        <w:t xml:space="preserve"> associated with the delay of accurate diagnosis and early treatment among young adults without medical or healthcare related educational background</w:t>
      </w:r>
      <w:r w:rsidR="00C1749D">
        <w:t>.</w:t>
      </w:r>
    </w:p>
    <w:p w14:paraId="43AB6848" w14:textId="2C527BD0" w:rsidR="00D7249A" w:rsidRPr="00730B0E" w:rsidRDefault="00277E50">
      <w:pPr>
        <w:rPr>
          <w:b/>
          <w:bCs/>
        </w:rPr>
      </w:pPr>
      <w:r w:rsidRPr="00730B0E">
        <w:rPr>
          <w:b/>
          <w:bCs/>
        </w:rPr>
        <w:t xml:space="preserve">Type of the study </w:t>
      </w:r>
    </w:p>
    <w:p w14:paraId="75C08F3F" w14:textId="01D79DBC" w:rsidR="00277E50" w:rsidRDefault="00277E50">
      <w:r>
        <w:t>Cross sectional</w:t>
      </w:r>
    </w:p>
    <w:p w14:paraId="4FE3337F" w14:textId="08284030" w:rsidR="00277E50" w:rsidRPr="00C16679" w:rsidRDefault="00DD539E">
      <w:pPr>
        <w:rPr>
          <w:b/>
          <w:bCs/>
        </w:rPr>
      </w:pPr>
      <w:r w:rsidRPr="00C16679">
        <w:rPr>
          <w:b/>
          <w:bCs/>
        </w:rPr>
        <w:t xml:space="preserve">Study setting : </w:t>
      </w:r>
    </w:p>
    <w:p w14:paraId="690818AD" w14:textId="05F07161" w:rsidR="00CD7185" w:rsidRDefault="00CD7185">
      <w:pPr>
        <w:pStyle w:val="p1"/>
      </w:pPr>
      <w:r>
        <w:t>The study will be conducted in an online setting. An electronic questionnaire will be disseminated through social media and messaging platforms</w:t>
      </w:r>
      <w:r w:rsidR="00B0376A">
        <w:t>.</w:t>
      </w:r>
      <w:r>
        <w:t xml:space="preserve">. The questionnaire will be accessible remotely, allowing participants to complete it voluntarily and anonymously. </w:t>
      </w:r>
    </w:p>
    <w:p w14:paraId="22D8709E" w14:textId="3D50B8DE" w:rsidR="00C16679" w:rsidRPr="00BF2476" w:rsidRDefault="003A59E8">
      <w:pPr>
        <w:pStyle w:val="p1"/>
        <w:rPr>
          <w:b/>
          <w:bCs/>
        </w:rPr>
      </w:pPr>
      <w:r w:rsidRPr="00BF2476">
        <w:rPr>
          <w:b/>
          <w:bCs/>
        </w:rPr>
        <w:t>Study period :</w:t>
      </w:r>
    </w:p>
    <w:p w14:paraId="557C02E1" w14:textId="2AA3FEB9" w:rsidR="003A59E8" w:rsidRDefault="00874360">
      <w:pPr>
        <w:pStyle w:val="p1"/>
      </w:pPr>
      <w:r>
        <w:t>The study will be a cross-</w:t>
      </w:r>
      <w:r w:rsidR="005B1EED">
        <w:t xml:space="preserve">sectional study </w:t>
      </w:r>
      <w:r w:rsidR="005B72D0">
        <w:t xml:space="preserve">will be carried out </w:t>
      </w:r>
      <w:r w:rsidR="004D04B9">
        <w:t xml:space="preserve">from July 2026 till </w:t>
      </w:r>
      <w:r w:rsidR="00182AA6">
        <w:t xml:space="preserve">the end of </w:t>
      </w:r>
      <w:r w:rsidR="00BF2476">
        <w:t>October 2026.</w:t>
      </w:r>
    </w:p>
    <w:p w14:paraId="4746A82C" w14:textId="12E861F0" w:rsidR="00BF2476" w:rsidRPr="006F5DC1" w:rsidRDefault="0098280E">
      <w:pPr>
        <w:pStyle w:val="p1"/>
        <w:rPr>
          <w:b/>
          <w:bCs/>
        </w:rPr>
      </w:pPr>
      <w:r w:rsidRPr="006F5DC1">
        <w:rPr>
          <w:b/>
          <w:bCs/>
        </w:rPr>
        <w:lastRenderedPageBreak/>
        <w:t>Study population</w:t>
      </w:r>
    </w:p>
    <w:p w14:paraId="7F5A314F" w14:textId="69800ED8" w:rsidR="0098280E" w:rsidRPr="006F5DC1" w:rsidRDefault="0098280E">
      <w:pPr>
        <w:pStyle w:val="p1"/>
        <w:rPr>
          <w:b/>
          <w:bCs/>
        </w:rPr>
      </w:pPr>
      <w:r w:rsidRPr="006F5DC1">
        <w:rPr>
          <w:b/>
          <w:bCs/>
        </w:rPr>
        <w:t>Inclusion criteria</w:t>
      </w:r>
    </w:p>
    <w:p w14:paraId="07D8A346" w14:textId="1DC665F3" w:rsidR="0098280E" w:rsidRDefault="00876240" w:rsidP="00B665A3">
      <w:pPr>
        <w:pStyle w:val="p1"/>
        <w:numPr>
          <w:ilvl w:val="0"/>
          <w:numId w:val="9"/>
        </w:numPr>
      </w:pPr>
      <w:r>
        <w:t>Young adults aging between 19 y</w:t>
      </w:r>
      <w:r w:rsidR="002200EA">
        <w:t xml:space="preserve"> – </w:t>
      </w:r>
      <w:r w:rsidR="00082B38">
        <w:t>30</w:t>
      </w:r>
      <w:r w:rsidR="00693223">
        <w:t xml:space="preserve"> </w:t>
      </w:r>
      <w:r w:rsidR="002200EA">
        <w:t>y</w:t>
      </w:r>
      <w:r w:rsidR="00082B38">
        <w:t>.</w:t>
      </w:r>
    </w:p>
    <w:p w14:paraId="34775A0B" w14:textId="61C61C41" w:rsidR="006978B0" w:rsidRDefault="006978B0" w:rsidP="00B665A3">
      <w:pPr>
        <w:pStyle w:val="p1"/>
        <w:numPr>
          <w:ilvl w:val="0"/>
          <w:numId w:val="9"/>
        </w:numPr>
      </w:pPr>
      <w:r>
        <w:t>Males and females</w:t>
      </w:r>
    </w:p>
    <w:p w14:paraId="6A67C4F6" w14:textId="73276BF5" w:rsidR="00AC4DF5" w:rsidRPr="006F5DC1" w:rsidRDefault="00C217ED">
      <w:pPr>
        <w:pStyle w:val="p1"/>
        <w:rPr>
          <w:b/>
          <w:bCs/>
        </w:rPr>
      </w:pPr>
      <w:r w:rsidRPr="006F5DC1">
        <w:rPr>
          <w:b/>
          <w:bCs/>
        </w:rPr>
        <w:t>Exclusion criteria</w:t>
      </w:r>
    </w:p>
    <w:p w14:paraId="259C3B4D" w14:textId="29C8272E" w:rsidR="00B637A4" w:rsidRDefault="00FF4BCA" w:rsidP="00052098">
      <w:pPr>
        <w:pStyle w:val="p1"/>
        <w:numPr>
          <w:ilvl w:val="0"/>
          <w:numId w:val="11"/>
        </w:numPr>
      </w:pPr>
      <w:r>
        <w:t>Students</w:t>
      </w:r>
      <w:r w:rsidR="00052098">
        <w:t xml:space="preserve"> </w:t>
      </w:r>
      <w:r>
        <w:t xml:space="preserve"> or graduates </w:t>
      </w:r>
      <w:r w:rsidR="00052098">
        <w:t xml:space="preserve">from healthcare- related faculty </w:t>
      </w:r>
      <w:r w:rsidR="00B637A4">
        <w:t>:</w:t>
      </w:r>
    </w:p>
    <w:p w14:paraId="6E66F528" w14:textId="23486903" w:rsidR="00B637A4" w:rsidRDefault="002B4F88">
      <w:pPr>
        <w:pStyle w:val="p1"/>
      </w:pPr>
      <w:r>
        <w:t>F</w:t>
      </w:r>
      <w:r w:rsidR="00FF4BCA">
        <w:t xml:space="preserve">aculty </w:t>
      </w:r>
      <w:r w:rsidR="00B637A4">
        <w:t xml:space="preserve">of </w:t>
      </w:r>
      <w:r w:rsidR="00FF4BCA">
        <w:t xml:space="preserve">pharmacy </w:t>
      </w:r>
    </w:p>
    <w:p w14:paraId="6FDEA9F5" w14:textId="0F3A3A2A" w:rsidR="00D25FC5" w:rsidRDefault="002B4F88">
      <w:pPr>
        <w:pStyle w:val="p1"/>
      </w:pPr>
      <w:r>
        <w:t xml:space="preserve">Faculty of nursing </w:t>
      </w:r>
    </w:p>
    <w:p w14:paraId="78C201EB" w14:textId="77777777" w:rsidR="00323A92" w:rsidRDefault="00323A92">
      <w:pPr>
        <w:pStyle w:val="p1"/>
      </w:pPr>
      <w:r>
        <w:t xml:space="preserve">Faculty of medicine </w:t>
      </w:r>
    </w:p>
    <w:p w14:paraId="333DE3A9" w14:textId="39866EF2" w:rsidR="00C217ED" w:rsidRDefault="00FF4BCA">
      <w:pPr>
        <w:pStyle w:val="p1"/>
      </w:pPr>
      <w:r>
        <w:t>took any medical</w:t>
      </w:r>
      <w:r w:rsidR="009B450D">
        <w:t xml:space="preserve"> or healthcare related courses </w:t>
      </w:r>
    </w:p>
    <w:p w14:paraId="68252416" w14:textId="77777777" w:rsidR="00B665A3" w:rsidRDefault="00B665A3" w:rsidP="00B665A3">
      <w:pPr>
        <w:pStyle w:val="p1"/>
        <w:numPr>
          <w:ilvl w:val="0"/>
          <w:numId w:val="10"/>
        </w:numPr>
      </w:pPr>
    </w:p>
    <w:p w14:paraId="774AADD5" w14:textId="3FB23FF1" w:rsidR="006F5DC1" w:rsidRDefault="003B1516">
      <w:pPr>
        <w:pStyle w:val="p1"/>
        <w:rPr>
          <w:b/>
          <w:bCs/>
        </w:rPr>
      </w:pPr>
      <w:r>
        <w:rPr>
          <w:b/>
          <w:bCs/>
        </w:rPr>
        <w:t>Outcome</w:t>
      </w:r>
    </w:p>
    <w:p w14:paraId="381D45F1" w14:textId="77777777" w:rsidR="004F581A" w:rsidRDefault="004F581A" w:rsidP="005176E3">
      <w:pPr>
        <w:spacing w:before="100" w:beforeAutospacing="1" w:after="100" w:afterAutospacing="1" w:line="240" w:lineRule="auto"/>
        <w:rPr>
          <w:b/>
          <w:bCs/>
        </w:rPr>
      </w:pPr>
      <w:r>
        <w:rPr>
          <w:b/>
          <w:bCs/>
        </w:rPr>
        <w:t xml:space="preserve">             </w:t>
      </w:r>
      <w:r w:rsidR="0054630B" w:rsidRPr="00965706">
        <w:rPr>
          <w:b/>
          <w:bCs/>
        </w:rPr>
        <w:t>Primary outcome:</w:t>
      </w:r>
    </w:p>
    <w:p w14:paraId="10C7B7CE" w14:textId="367B6D4F" w:rsidR="0054630B" w:rsidRPr="004F581A" w:rsidRDefault="0054630B" w:rsidP="005176E3">
      <w:pPr>
        <w:spacing w:before="100" w:beforeAutospacing="1" w:after="100" w:afterAutospacing="1" w:line="240" w:lineRule="auto"/>
        <w:rPr>
          <w:rFonts w:ascii="Times New Roman" w:eastAsia="Times New Roman" w:hAnsi="Times New Roman" w:cs="Times New Roman"/>
          <w:kern w:val="0"/>
          <w14:ligatures w14:val="none"/>
        </w:rPr>
      </w:pPr>
      <w:r w:rsidRPr="00965706">
        <w:rPr>
          <w:b/>
          <w:bCs/>
        </w:rPr>
        <w:t xml:space="preserve"> </w:t>
      </w:r>
      <w:r w:rsidRPr="004F581A">
        <w:rPr>
          <w:rFonts w:ascii="Times New Roman" w:eastAsia="Times New Roman" w:hAnsi="Times New Roman" w:cs="Times New Roman"/>
          <w:kern w:val="0"/>
          <w14:ligatures w14:val="none"/>
        </w:rPr>
        <w:t>Duration from symptom onset to receiving appropriate medical treatment.</w:t>
      </w:r>
    </w:p>
    <w:p w14:paraId="24B43EDA" w14:textId="77777777" w:rsidR="002C0DB1" w:rsidRPr="005176E3" w:rsidRDefault="00A42668" w:rsidP="002C0DB1">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5176E3">
        <w:rPr>
          <w:b/>
          <w:bCs/>
        </w:rPr>
        <w:t>Secondary outcome:</w:t>
      </w:r>
    </w:p>
    <w:p w14:paraId="24D5B6F2" w14:textId="72077F86" w:rsidR="00E91ABE" w:rsidRPr="00E91ABE" w:rsidRDefault="00E91ABE" w:rsidP="00E91A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1ABE">
        <w:rPr>
          <w:rFonts w:ascii="Times New Roman" w:eastAsia="Times New Roman" w:hAnsi="Times New Roman" w:cs="Times New Roman"/>
          <w:kern w:val="0"/>
          <w14:ligatures w14:val="none"/>
        </w:rPr>
        <w:t xml:space="preserve"> Rate of delayed diagnosis.</w:t>
      </w:r>
    </w:p>
    <w:p w14:paraId="35D82474" w14:textId="77777777" w:rsidR="00E91ABE" w:rsidRPr="00E91ABE" w:rsidRDefault="00E91ABE" w:rsidP="00E91A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1ABE">
        <w:rPr>
          <w:rFonts w:ascii="Times New Roman" w:eastAsia="Times New Roman" w:hAnsi="Times New Roman" w:cs="Times New Roman"/>
          <w:kern w:val="0"/>
          <w14:ligatures w14:val="none"/>
        </w:rPr>
        <w:t>Rate of incorrect self-diagnosis after using AI tools.</w:t>
      </w:r>
    </w:p>
    <w:p w14:paraId="5B0936E4" w14:textId="68C88558" w:rsidR="003B1516" w:rsidRDefault="005A7570" w:rsidP="005165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A7570">
        <w:rPr>
          <w:rFonts w:ascii="Times New Roman" w:eastAsia="Times New Roman" w:hAnsi="Times New Roman" w:cs="Times New Roman"/>
          <w:kern w:val="0"/>
          <w14:ligatures w14:val="none"/>
        </w:rPr>
        <w:t>Association between frequency of AI use and delay in </w:t>
      </w:r>
      <w:r w:rsidR="005165E1">
        <w:rPr>
          <w:rFonts w:ascii="Times New Roman" w:eastAsia="Times New Roman" w:hAnsi="Times New Roman" w:cs="Times New Roman"/>
          <w:kern w:val="0"/>
          <w14:ligatures w14:val="none"/>
        </w:rPr>
        <w:t>Physician consultation.</w:t>
      </w:r>
    </w:p>
    <w:p w14:paraId="1F219DA3" w14:textId="165C4F2B" w:rsidR="00075259" w:rsidRPr="00CA1736" w:rsidRDefault="00A41E92" w:rsidP="00960889">
      <w:pPr>
        <w:spacing w:before="100" w:beforeAutospacing="1" w:after="100" w:afterAutospacing="1" w:line="240" w:lineRule="auto"/>
        <w:ind w:left="360"/>
        <w:rPr>
          <w:rFonts w:ascii="Times New Roman" w:eastAsia="Times New Roman" w:hAnsi="Times New Roman" w:cs="Times New Roman"/>
          <w:kern w:val="0"/>
          <w14:ligatures w14:val="none"/>
        </w:rPr>
      </w:pPr>
      <w:r w:rsidRPr="005007E3">
        <w:rPr>
          <w:rFonts w:ascii="Times New Roman" w:eastAsia="Times New Roman" w:hAnsi="Times New Roman" w:cs="Times New Roman"/>
          <w:b/>
          <w:bCs/>
          <w:kern w:val="0"/>
          <w14:ligatures w14:val="none"/>
        </w:rPr>
        <w:t>Sample size</w:t>
      </w:r>
      <w:r w:rsidR="00960889">
        <w:rPr>
          <w:rFonts w:ascii="Times New Roman" w:eastAsia="Times New Roman" w:hAnsi="Times New Roman" w:cs="Times New Roman"/>
          <w:b/>
          <w:bCs/>
          <w:kern w:val="0"/>
          <w14:ligatures w14:val="none"/>
        </w:rPr>
        <w:t xml:space="preserve"> </w:t>
      </w:r>
      <w:r w:rsidR="00DC7642" w:rsidRPr="00CA1736">
        <w:br/>
      </w:r>
      <w:r w:rsidR="00DC7642" w:rsidRPr="00CA1736">
        <w:rPr>
          <w:rStyle w:val="s2"/>
        </w:rPr>
        <w:t xml:space="preserve">The sample size was calculated assuming an </w:t>
      </w:r>
      <w:r w:rsidR="00DC7642" w:rsidRPr="00CA1736">
        <w:rPr>
          <w:rStyle w:val="s1"/>
        </w:rPr>
        <w:t>80% study power</w:t>
      </w:r>
      <w:r w:rsidR="00DC7642" w:rsidRPr="00CA1736">
        <w:rPr>
          <w:rStyle w:val="s2"/>
        </w:rPr>
        <w:t xml:space="preserve">, a </w:t>
      </w:r>
      <w:r w:rsidR="00DC7642" w:rsidRPr="00CA1736">
        <w:rPr>
          <w:rStyle w:val="s1"/>
        </w:rPr>
        <w:t>two-sided alpha level of 0.05</w:t>
      </w:r>
      <w:r w:rsidR="00DC7642" w:rsidRPr="00CA1736">
        <w:rPr>
          <w:rStyle w:val="s2"/>
        </w:rPr>
        <w:t xml:space="preserve">, and a </w:t>
      </w:r>
      <w:r w:rsidR="00DC7642" w:rsidRPr="00CA1736">
        <w:rPr>
          <w:rStyle w:val="s1"/>
        </w:rPr>
        <w:t>95% confidence level</w:t>
      </w:r>
      <w:r w:rsidR="00EF3A0B" w:rsidRPr="00CA1736">
        <w:rPr>
          <w:rStyle w:val="s2"/>
        </w:rPr>
        <w:t xml:space="preserve"> </w:t>
      </w:r>
      <w:r w:rsidR="003B17BB" w:rsidRPr="00CA1736">
        <w:rPr>
          <w:rStyle w:val="s2"/>
        </w:rPr>
        <w:t xml:space="preserve">, then </w:t>
      </w:r>
      <w:r w:rsidR="00075259" w:rsidRPr="00CA1736">
        <w:rPr>
          <w:rFonts w:ascii="Times New Roman" w:eastAsia="Times New Roman" w:hAnsi="Times New Roman" w:cs="Times New Roman"/>
          <w:kern w:val="0"/>
          <w14:ligatures w14:val="none"/>
        </w:rPr>
        <w:t>the study sample size would be 384.</w:t>
      </w:r>
    </w:p>
    <w:p w14:paraId="4F68309D" w14:textId="72053837" w:rsidR="00A41E92" w:rsidRDefault="00A41E92" w:rsidP="005165E1">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5007E3">
        <w:rPr>
          <w:rFonts w:ascii="Times New Roman" w:eastAsia="Times New Roman" w:hAnsi="Times New Roman" w:cs="Times New Roman"/>
          <w:b/>
          <w:bCs/>
          <w:kern w:val="0"/>
          <w14:ligatures w14:val="none"/>
        </w:rPr>
        <w:t xml:space="preserve">Sampling method </w:t>
      </w:r>
    </w:p>
    <w:p w14:paraId="4E1DD160" w14:textId="3C61A256" w:rsidR="00514807" w:rsidRPr="00AD1C63" w:rsidRDefault="00514807" w:rsidP="00AD1C63">
      <w:pPr>
        <w:pStyle w:val="p1"/>
      </w:pPr>
      <w:r>
        <w:t xml:space="preserve">A convenience sampling technique will be used. </w:t>
      </w:r>
      <w:r w:rsidR="003A68CD">
        <w:t>Included</w:t>
      </w:r>
      <w:r>
        <w:t xml:space="preserve"> participants aged 19–30 years with no medical </w:t>
      </w:r>
      <w:r w:rsidR="008B11B1">
        <w:t>or healthcare</w:t>
      </w:r>
      <w:r w:rsidR="000328C0">
        <w:t xml:space="preserve"> – related educational bachground </w:t>
      </w:r>
      <w:r>
        <w:t>will be recruited through an online questionnaire distributed via social media platforms and WhatsApp groups. Participants may also be encouraged to share the questionnaire with other eligible individuals.</w:t>
      </w:r>
    </w:p>
    <w:p w14:paraId="78AA63AF" w14:textId="77777777" w:rsidR="00D30D48" w:rsidRDefault="00D30D48" w:rsidP="005301CD">
      <w:pPr>
        <w:spacing w:before="100" w:beforeAutospacing="1" w:after="100" w:afterAutospacing="1" w:line="240" w:lineRule="auto"/>
        <w:ind w:left="360"/>
        <w:rPr>
          <w:rFonts w:ascii="Times New Roman" w:eastAsia="Times New Roman" w:hAnsi="Times New Roman" w:cs="Times New Roman"/>
          <w:b/>
          <w:bCs/>
          <w:kern w:val="0"/>
          <w14:ligatures w14:val="none"/>
        </w:rPr>
      </w:pPr>
    </w:p>
    <w:p w14:paraId="2DF0745F" w14:textId="77777777" w:rsidR="00D30D48" w:rsidRDefault="00D30D48" w:rsidP="005301CD">
      <w:pPr>
        <w:spacing w:before="100" w:beforeAutospacing="1" w:after="100" w:afterAutospacing="1" w:line="240" w:lineRule="auto"/>
        <w:ind w:left="360"/>
        <w:rPr>
          <w:rFonts w:ascii="Times New Roman" w:eastAsia="Times New Roman" w:hAnsi="Times New Roman" w:cs="Times New Roman"/>
          <w:b/>
          <w:bCs/>
          <w:kern w:val="0"/>
          <w14:ligatures w14:val="none"/>
        </w:rPr>
      </w:pPr>
    </w:p>
    <w:p w14:paraId="3491364E" w14:textId="3BBF1E0C" w:rsidR="005301CD" w:rsidRDefault="00A41E92" w:rsidP="005301CD">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5007E3">
        <w:rPr>
          <w:rFonts w:ascii="Times New Roman" w:eastAsia="Times New Roman" w:hAnsi="Times New Roman" w:cs="Times New Roman"/>
          <w:b/>
          <w:bCs/>
          <w:kern w:val="0"/>
          <w14:ligatures w14:val="none"/>
        </w:rPr>
        <w:t>Ethical consideration</w:t>
      </w:r>
      <w:r w:rsidR="005301CD">
        <w:rPr>
          <w:rFonts w:ascii="Times New Roman" w:eastAsia="Times New Roman" w:hAnsi="Times New Roman" w:cs="Times New Roman"/>
          <w:b/>
          <w:bCs/>
          <w:kern w:val="0"/>
          <w14:ligatures w14:val="none"/>
        </w:rPr>
        <w:t xml:space="preserve"> </w:t>
      </w:r>
    </w:p>
    <w:p w14:paraId="69114C8F" w14:textId="6FC8FAA3" w:rsidR="002E3CCB" w:rsidRPr="005301CD" w:rsidRDefault="005301CD" w:rsidP="005301CD">
      <w:pPr>
        <w:spacing w:before="100" w:beforeAutospacing="1" w:after="100" w:afterAutospacing="1" w:line="240" w:lineRule="auto"/>
        <w:ind w:left="360"/>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All </w:t>
      </w:r>
      <w:r w:rsidR="002E3CCB">
        <w:rPr>
          <w:rFonts w:ascii="Times New Roman" w:eastAsia="Times New Roman" w:hAnsi="Times New Roman" w:cs="Times New Roman"/>
          <w:kern w:val="0"/>
          <w14:ligatures w14:val="none"/>
        </w:rPr>
        <w:t xml:space="preserve"> the </w:t>
      </w:r>
      <w:r w:rsidR="007C21B3">
        <w:rPr>
          <w:rFonts w:ascii="Times New Roman" w:eastAsia="Times New Roman" w:hAnsi="Times New Roman" w:cs="Times New Roman"/>
          <w:kern w:val="0"/>
          <w14:ligatures w14:val="none"/>
        </w:rPr>
        <w:t>data will be anonymously analyzed</w:t>
      </w:r>
      <w:r>
        <w:rPr>
          <w:rFonts w:ascii="Times New Roman" w:eastAsia="Times New Roman" w:hAnsi="Times New Roman" w:cs="Times New Roman"/>
          <w:kern w:val="0"/>
          <w14:ligatures w14:val="none"/>
        </w:rPr>
        <w:t xml:space="preserve"> </w:t>
      </w:r>
      <w:r w:rsidR="00FE512A">
        <w:rPr>
          <w:rFonts w:ascii="Times New Roman" w:eastAsia="Times New Roman" w:hAnsi="Times New Roman" w:cs="Times New Roman"/>
          <w:kern w:val="0"/>
          <w14:ligatures w14:val="none"/>
        </w:rPr>
        <w:t>so</w:t>
      </w:r>
      <w:r>
        <w:rPr>
          <w:rFonts w:ascii="Times New Roman" w:eastAsia="Times New Roman" w:hAnsi="Times New Roman" w:cs="Times New Roman"/>
          <w:kern w:val="0"/>
          <w14:ligatures w14:val="none"/>
        </w:rPr>
        <w:t xml:space="preserve"> the participants’ </w:t>
      </w:r>
      <w:r w:rsidR="00FE512A">
        <w:rPr>
          <w:rFonts w:ascii="Times New Roman" w:eastAsia="Times New Roman" w:hAnsi="Times New Roman" w:cs="Times New Roman"/>
          <w:kern w:val="0"/>
          <w14:ligatures w14:val="none"/>
        </w:rPr>
        <w:t xml:space="preserve">confidentiality will be preserved. </w:t>
      </w:r>
    </w:p>
    <w:p w14:paraId="6F1E947B" w14:textId="1E363359" w:rsidR="007E7E4A" w:rsidRDefault="007E7E4A" w:rsidP="005165E1">
      <w:pPr>
        <w:spacing w:before="100" w:beforeAutospacing="1" w:after="100" w:afterAutospacing="1" w:line="240" w:lineRule="auto"/>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Study tools</w:t>
      </w:r>
    </w:p>
    <w:p w14:paraId="32069BB3" w14:textId="41E9BB71" w:rsidR="007E7E4A" w:rsidRDefault="007E7E4A">
      <w:pPr>
        <w:pStyle w:val="p1"/>
        <w:rPr>
          <w:rStyle w:val="s1"/>
        </w:rPr>
      </w:pPr>
      <w:r>
        <w:t>A</w:t>
      </w:r>
      <w:r>
        <w:rPr>
          <w:rStyle w:val="s2"/>
          <w:b/>
          <w:bCs/>
        </w:rPr>
        <w:t xml:space="preserve"> </w:t>
      </w:r>
      <w:r w:rsidRPr="00464C9F">
        <w:rPr>
          <w:rStyle w:val="s2"/>
        </w:rPr>
        <w:t>structured online questionnaire</w:t>
      </w:r>
      <w:r>
        <w:rPr>
          <w:rStyle w:val="s1"/>
        </w:rPr>
        <w:t xml:space="preserve"> generated using </w:t>
      </w:r>
      <w:r>
        <w:rPr>
          <w:rStyle w:val="s2"/>
          <w:b/>
          <w:bCs/>
        </w:rPr>
        <w:t>Google Forms</w:t>
      </w:r>
      <w:r>
        <w:rPr>
          <w:rStyle w:val="s1"/>
        </w:rPr>
        <w:t xml:space="preserve">. The questionnaire link will be distributed through various social media platforms and groups (e.g., WhatsApp groups). </w:t>
      </w:r>
    </w:p>
    <w:p w14:paraId="1BE11337" w14:textId="285DE78A" w:rsidR="007E7E4A" w:rsidRPr="00691A7C" w:rsidRDefault="00BB4B95" w:rsidP="005165E1">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691A7C">
        <w:rPr>
          <w:rFonts w:ascii="Times New Roman" w:eastAsia="Times New Roman" w:hAnsi="Times New Roman" w:cs="Times New Roman"/>
          <w:b/>
          <w:bCs/>
          <w:kern w:val="0"/>
          <w14:ligatures w14:val="none"/>
        </w:rPr>
        <w:t xml:space="preserve">Statistical Analysis </w:t>
      </w:r>
    </w:p>
    <w:p w14:paraId="721C091C" w14:textId="77777777" w:rsidR="007C61A0" w:rsidRPr="007C61A0" w:rsidRDefault="007C61A0" w:rsidP="007C61A0">
      <w:pPr>
        <w:spacing w:after="0" w:line="240" w:lineRule="auto"/>
        <w:rPr>
          <w:rFonts w:ascii="Times New Roman" w:hAnsi="Times New Roman" w:cs="Times New Roman"/>
          <w:color w:val="000000"/>
          <w:kern w:val="0"/>
          <w:sz w:val="21"/>
          <w:szCs w:val="21"/>
          <w14:ligatures w14:val="none"/>
        </w:rPr>
      </w:pPr>
      <w:r w:rsidRPr="007C61A0">
        <w:rPr>
          <w:rFonts w:ascii="Arial" w:hAnsi="Arial" w:cs="Arial"/>
          <w:color w:val="000000"/>
          <w:kern w:val="0"/>
          <w:sz w:val="23"/>
          <w:szCs w:val="23"/>
          <w14:ligatures w14:val="none"/>
        </w:rPr>
        <w:t> </w:t>
      </w:r>
      <w:r w:rsidRPr="007C61A0">
        <w:rPr>
          <w:rFonts w:ascii="Times New Roman" w:hAnsi="Times New Roman" w:cs="Times New Roman"/>
          <w:color w:val="000000"/>
          <w:kern w:val="0"/>
          <w:sz w:val="21"/>
          <w:szCs w:val="21"/>
          <w14:ligatures w14:val="none"/>
        </w:rPr>
        <w:t>The data will be collected, reviewed, coded and entered to excel</w:t>
      </w:r>
    </w:p>
    <w:p w14:paraId="4A543E4F" w14:textId="07509C71" w:rsidR="00BB4B95" w:rsidRDefault="007C61A0" w:rsidP="007C61A0">
      <w:pPr>
        <w:spacing w:after="0" w:line="240" w:lineRule="auto"/>
        <w:rPr>
          <w:rFonts w:ascii="Times New Roman" w:hAnsi="Times New Roman" w:cs="Times New Roman"/>
          <w:color w:val="000000"/>
          <w:kern w:val="0"/>
          <w:sz w:val="21"/>
          <w:szCs w:val="21"/>
          <w14:ligatures w14:val="none"/>
        </w:rPr>
      </w:pPr>
      <w:r w:rsidRPr="007C61A0">
        <w:rPr>
          <w:rFonts w:ascii="Times New Roman" w:hAnsi="Times New Roman" w:cs="Times New Roman"/>
          <w:color w:val="000000"/>
          <w:kern w:val="0"/>
          <w:sz w:val="21"/>
          <w:szCs w:val="21"/>
          <w14:ligatures w14:val="none"/>
        </w:rPr>
        <w:t>sheet. Data will be analyzed by using SPSS software.</w:t>
      </w:r>
    </w:p>
    <w:p w14:paraId="451E26AB" w14:textId="77777777" w:rsidR="00FC7663" w:rsidRDefault="00FC7663">
      <w:pPr>
        <w:pStyle w:val="p1"/>
        <w:rPr>
          <w:rStyle w:val="s1"/>
        </w:rPr>
      </w:pPr>
      <w:r>
        <w:t>Descriptive statistics will be used to summarize the data. Categorical variables will be presented as frequencies and percentages, while continuous variables will be presented as means and standard deviations or medians and interquartile ranges, as appropriate. Associations between variables will be assessed using appropriate statistical tests, such as the Chi-square test and</w:t>
      </w:r>
      <w:r w:rsidRPr="00FC7663">
        <w:t xml:space="preserve"> independent t-test, where applicable. A </w:t>
      </w:r>
      <w:r w:rsidRPr="00FC7663">
        <w:rPr>
          <w:rStyle w:val="s2"/>
        </w:rPr>
        <w:t>95% confidence interval (CI)</w:t>
      </w:r>
      <w:r w:rsidRPr="00FC7663">
        <w:rPr>
          <w:rStyle w:val="s1"/>
        </w:rPr>
        <w:t xml:space="preserve"> will be used, and a </w:t>
      </w:r>
      <w:r w:rsidRPr="00FC7663">
        <w:rPr>
          <w:rStyle w:val="s2"/>
        </w:rPr>
        <w:t>two-sided p-value &lt; 0.05</w:t>
      </w:r>
      <w:r>
        <w:rPr>
          <w:rStyle w:val="s1"/>
        </w:rPr>
        <w:t xml:space="preserve"> will be considered statistically significant</w:t>
      </w:r>
    </w:p>
    <w:p w14:paraId="655938E8" w14:textId="77777777" w:rsidR="00FC7663" w:rsidRPr="007C61A0" w:rsidRDefault="00FC7663" w:rsidP="007C61A0">
      <w:pPr>
        <w:spacing w:after="0" w:line="240" w:lineRule="auto"/>
        <w:rPr>
          <w:rFonts w:ascii="Times New Roman" w:hAnsi="Times New Roman" w:cs="Times New Roman"/>
          <w:color w:val="000000"/>
          <w:kern w:val="0"/>
          <w:sz w:val="21"/>
          <w:szCs w:val="21"/>
          <w14:ligatures w14:val="none"/>
        </w:rPr>
      </w:pPr>
    </w:p>
    <w:p w14:paraId="03659B42" w14:textId="6C0B5B85" w:rsidR="00A41E92" w:rsidRPr="006E2619" w:rsidRDefault="00AE1D81" w:rsidP="005165E1">
      <w:pPr>
        <w:spacing w:before="100" w:beforeAutospacing="1" w:after="100" w:afterAutospacing="1" w:line="240" w:lineRule="auto"/>
        <w:ind w:left="360"/>
        <w:rPr>
          <w:rFonts w:ascii="Times New Roman" w:eastAsia="Times New Roman" w:hAnsi="Times New Roman" w:cs="Times New Roman"/>
          <w:kern w:val="0"/>
          <w14:ligatures w14:val="none"/>
        </w:rPr>
      </w:pPr>
      <w:r w:rsidRPr="005007E3">
        <w:rPr>
          <w:rFonts w:ascii="Times New Roman" w:eastAsia="Times New Roman" w:hAnsi="Times New Roman" w:cs="Times New Roman"/>
          <w:b/>
          <w:bCs/>
          <w:kern w:val="0"/>
          <w14:ligatures w14:val="none"/>
        </w:rPr>
        <w:t xml:space="preserve">Study intervention </w:t>
      </w:r>
      <w:r w:rsidR="006E2619">
        <w:rPr>
          <w:rFonts w:ascii="Times New Roman" w:eastAsia="Times New Roman" w:hAnsi="Times New Roman" w:cs="Times New Roman"/>
          <w:kern w:val="0"/>
          <w14:ligatures w14:val="none"/>
        </w:rPr>
        <w:t>none</w:t>
      </w:r>
    </w:p>
    <w:p w14:paraId="5DD5E649" w14:textId="6E74A041" w:rsidR="005007E3" w:rsidRDefault="005007E3" w:rsidP="005165E1">
      <w:pPr>
        <w:spacing w:before="100" w:beforeAutospacing="1" w:after="100" w:afterAutospacing="1" w:line="240" w:lineRule="auto"/>
        <w:ind w:left="360"/>
        <w:rPr>
          <w:rFonts w:ascii="Times New Roman" w:eastAsia="Times New Roman" w:hAnsi="Times New Roman" w:cs="Times New Roman"/>
          <w:b/>
          <w:bCs/>
          <w:kern w:val="0"/>
          <w14:ligatures w14:val="none"/>
        </w:rPr>
      </w:pPr>
      <w:r w:rsidRPr="005007E3">
        <w:rPr>
          <w:rFonts w:ascii="Times New Roman" w:eastAsia="Times New Roman" w:hAnsi="Times New Roman" w:cs="Times New Roman"/>
          <w:b/>
          <w:bCs/>
          <w:kern w:val="0"/>
          <w14:ligatures w14:val="none"/>
        </w:rPr>
        <w:t xml:space="preserve">Data collection file </w:t>
      </w:r>
    </w:p>
    <w:tbl>
      <w:tblPr>
        <w:tblStyle w:val="TableGrid"/>
        <w:tblW w:w="0" w:type="auto"/>
        <w:tblInd w:w="360" w:type="dxa"/>
        <w:tblLook w:val="04A0" w:firstRow="1" w:lastRow="0" w:firstColumn="1" w:lastColumn="0" w:noHBand="0" w:noVBand="1"/>
      </w:tblPr>
      <w:tblGrid>
        <w:gridCol w:w="2913"/>
        <w:gridCol w:w="2535"/>
      </w:tblGrid>
      <w:tr w:rsidR="00D2396B" w14:paraId="7C14A2FB" w14:textId="77777777" w:rsidTr="00016EA2">
        <w:tc>
          <w:tcPr>
            <w:tcW w:w="2913" w:type="dxa"/>
          </w:tcPr>
          <w:p w14:paraId="6792D20B" w14:textId="6882C037" w:rsidR="00D2396B" w:rsidRDefault="00663051" w:rsidP="005165E1">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Age</w:t>
            </w:r>
            <w:r w:rsidR="00702D7C">
              <w:rPr>
                <w:rFonts w:ascii="Times New Roman" w:eastAsia="Times New Roman" w:hAnsi="Times New Roman" w:cs="Times New Roman"/>
                <w:b/>
                <w:bCs/>
                <w:kern w:val="0"/>
                <w14:ligatures w14:val="none"/>
              </w:rPr>
              <w:t xml:space="preserve"> </w:t>
            </w:r>
          </w:p>
        </w:tc>
        <w:tc>
          <w:tcPr>
            <w:tcW w:w="2535" w:type="dxa"/>
          </w:tcPr>
          <w:p w14:paraId="0690CCFC"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D2396B" w14:paraId="09E465C8" w14:textId="77777777" w:rsidTr="00016EA2">
        <w:tc>
          <w:tcPr>
            <w:tcW w:w="2913" w:type="dxa"/>
          </w:tcPr>
          <w:p w14:paraId="3EBD634E" w14:textId="774CE7BF" w:rsidR="00D2396B" w:rsidRPr="00663051" w:rsidRDefault="00702D7C" w:rsidP="005165E1">
            <w:pPr>
              <w:spacing w:before="100" w:beforeAutospacing="1" w:after="100" w:afterAutospacing="1"/>
              <w:rPr>
                <w:rFonts w:ascii="Times New Roman" w:eastAsia="Times New Roman" w:hAnsi="Times New Roman" w:cs="Times New Roman"/>
                <w:kern w:val="0"/>
                <w14:ligatures w14:val="none"/>
              </w:rPr>
            </w:pPr>
            <w:r w:rsidRPr="00663051">
              <w:rPr>
                <w:rFonts w:ascii="Times New Roman" w:eastAsia="Times New Roman" w:hAnsi="Times New Roman" w:cs="Times New Roman"/>
                <w:kern w:val="0"/>
                <w14:ligatures w14:val="none"/>
              </w:rPr>
              <w:t xml:space="preserve">Gender </w:t>
            </w:r>
          </w:p>
        </w:tc>
        <w:tc>
          <w:tcPr>
            <w:tcW w:w="2535" w:type="dxa"/>
          </w:tcPr>
          <w:p w14:paraId="02978560"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D2396B" w14:paraId="1DBF186D" w14:textId="77777777" w:rsidTr="00016EA2">
        <w:tc>
          <w:tcPr>
            <w:tcW w:w="2913" w:type="dxa"/>
          </w:tcPr>
          <w:p w14:paraId="1A215C17" w14:textId="018D07FD" w:rsidR="00D2396B" w:rsidRPr="00663051" w:rsidRDefault="008E78EB" w:rsidP="005165E1">
            <w:pPr>
              <w:spacing w:before="100" w:beforeAutospacing="1" w:after="100" w:afterAutospacing="1"/>
              <w:rPr>
                <w:rFonts w:ascii="Times New Roman" w:eastAsia="Times New Roman" w:hAnsi="Times New Roman" w:cs="Times New Roman"/>
                <w:kern w:val="0"/>
                <w14:ligatures w14:val="none"/>
              </w:rPr>
            </w:pPr>
            <w:r w:rsidRPr="00663051">
              <w:rPr>
                <w:rFonts w:ascii="Times New Roman" w:eastAsia="Times New Roman" w:hAnsi="Times New Roman" w:cs="Times New Roman"/>
                <w:kern w:val="0"/>
                <w14:ligatures w14:val="none"/>
              </w:rPr>
              <w:t xml:space="preserve">University </w:t>
            </w:r>
          </w:p>
        </w:tc>
        <w:tc>
          <w:tcPr>
            <w:tcW w:w="2535" w:type="dxa"/>
          </w:tcPr>
          <w:p w14:paraId="0CD68BD5"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D2396B" w14:paraId="6AA03236" w14:textId="77777777" w:rsidTr="00016EA2">
        <w:tc>
          <w:tcPr>
            <w:tcW w:w="2913" w:type="dxa"/>
          </w:tcPr>
          <w:p w14:paraId="4718C59B" w14:textId="6C02AEFB" w:rsidR="00D2396B" w:rsidRPr="00663051" w:rsidRDefault="00CD1E6B" w:rsidP="005165E1">
            <w:pPr>
              <w:spacing w:before="100" w:beforeAutospacing="1" w:after="100" w:afterAutospacing="1"/>
              <w:rPr>
                <w:rFonts w:ascii="Times New Roman" w:eastAsia="Times New Roman" w:hAnsi="Times New Roman" w:cs="Times New Roman"/>
                <w:kern w:val="0"/>
                <w14:ligatures w14:val="none"/>
              </w:rPr>
            </w:pPr>
            <w:r w:rsidRPr="00663051">
              <w:rPr>
                <w:rFonts w:ascii="Times New Roman" w:eastAsia="Times New Roman" w:hAnsi="Times New Roman" w:cs="Times New Roman"/>
                <w:kern w:val="0"/>
                <w14:ligatures w14:val="none"/>
              </w:rPr>
              <w:t xml:space="preserve">Did you take </w:t>
            </w:r>
            <w:r w:rsidR="00F64FBB" w:rsidRPr="00663051">
              <w:rPr>
                <w:rFonts w:ascii="Times New Roman" w:eastAsia="Times New Roman" w:hAnsi="Times New Roman" w:cs="Times New Roman"/>
                <w:kern w:val="0"/>
                <w14:ligatures w14:val="none"/>
              </w:rPr>
              <w:t xml:space="preserve">any healthcare-related </w:t>
            </w:r>
            <w:r w:rsidR="00DF4331" w:rsidRPr="00663051">
              <w:rPr>
                <w:rFonts w:ascii="Times New Roman" w:eastAsia="Times New Roman" w:hAnsi="Times New Roman" w:cs="Times New Roman"/>
                <w:kern w:val="0"/>
                <w14:ligatures w14:val="none"/>
              </w:rPr>
              <w:t xml:space="preserve">course? If yes </w:t>
            </w:r>
            <w:r w:rsidR="002D0694" w:rsidRPr="00663051">
              <w:rPr>
                <w:rFonts w:ascii="Times New Roman" w:eastAsia="Times New Roman" w:hAnsi="Times New Roman" w:cs="Times New Roman"/>
                <w:kern w:val="0"/>
                <w14:ligatures w14:val="none"/>
              </w:rPr>
              <w:t>mention it/them</w:t>
            </w:r>
          </w:p>
        </w:tc>
        <w:tc>
          <w:tcPr>
            <w:tcW w:w="2535" w:type="dxa"/>
          </w:tcPr>
          <w:p w14:paraId="1C61AFC1"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D2396B" w14:paraId="48CB9F89" w14:textId="77777777" w:rsidTr="00016EA2">
        <w:tc>
          <w:tcPr>
            <w:tcW w:w="2913" w:type="dxa"/>
          </w:tcPr>
          <w:p w14:paraId="461B8558" w14:textId="77777777" w:rsidR="00B749D3" w:rsidRDefault="00C3773C" w:rsidP="005165E1">
            <w:pPr>
              <w:spacing w:before="100" w:beforeAutospacing="1" w:after="100" w:afterAutospacing="1"/>
              <w:rPr>
                <w:rFonts w:ascii="Times New Roman" w:eastAsia="Times New Roman" w:hAnsi="Times New Roman" w:cs="Times New Roman"/>
                <w:kern w:val="0"/>
                <w14:ligatures w14:val="none"/>
              </w:rPr>
            </w:pPr>
            <w:r w:rsidRPr="00663051">
              <w:rPr>
                <w:rFonts w:ascii="Times New Roman" w:eastAsia="Times New Roman" w:hAnsi="Times New Roman" w:cs="Times New Roman"/>
                <w:kern w:val="0"/>
                <w14:ligatures w14:val="none"/>
              </w:rPr>
              <w:t>Do you use any AI-tools to help</w:t>
            </w:r>
            <w:r w:rsidR="00663051">
              <w:rPr>
                <w:rFonts w:ascii="Times New Roman" w:eastAsia="Times New Roman" w:hAnsi="Times New Roman" w:cs="Times New Roman"/>
                <w:kern w:val="0"/>
                <w14:ligatures w14:val="none"/>
              </w:rPr>
              <w:t xml:space="preserve"> you diagnose </w:t>
            </w:r>
            <w:r w:rsidR="00F91F86">
              <w:rPr>
                <w:rFonts w:ascii="Times New Roman" w:eastAsia="Times New Roman" w:hAnsi="Times New Roman" w:cs="Times New Roman"/>
                <w:kern w:val="0"/>
                <w14:ligatures w14:val="none"/>
              </w:rPr>
              <w:t>and/or treat your illness</w:t>
            </w:r>
            <w:r w:rsidR="001B4168">
              <w:rPr>
                <w:rFonts w:ascii="Times New Roman" w:eastAsia="Times New Roman" w:hAnsi="Times New Roman" w:cs="Times New Roman"/>
                <w:kern w:val="0"/>
                <w14:ligatures w14:val="none"/>
              </w:rPr>
              <w:t>?</w:t>
            </w:r>
          </w:p>
          <w:p w14:paraId="1EB33D2D" w14:textId="1013CBEB" w:rsidR="001B4168" w:rsidRPr="00663051" w:rsidRDefault="001B4168" w:rsidP="005165E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yes mention the tools you </w:t>
            </w:r>
            <w:r w:rsidR="0088384D">
              <w:rPr>
                <w:rFonts w:ascii="Times New Roman" w:eastAsia="Times New Roman" w:hAnsi="Times New Roman" w:cs="Times New Roman"/>
                <w:kern w:val="0"/>
                <w14:ligatures w14:val="none"/>
              </w:rPr>
              <w:t>use</w:t>
            </w:r>
          </w:p>
        </w:tc>
        <w:tc>
          <w:tcPr>
            <w:tcW w:w="2535" w:type="dxa"/>
          </w:tcPr>
          <w:p w14:paraId="5D3EAEFA"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D2396B" w14:paraId="739DE837" w14:textId="77777777" w:rsidTr="00016EA2">
        <w:tc>
          <w:tcPr>
            <w:tcW w:w="2913" w:type="dxa"/>
          </w:tcPr>
          <w:p w14:paraId="007443E6" w14:textId="77777777" w:rsidR="000C69F7" w:rsidRPr="00711378" w:rsidRDefault="000C69F7" w:rsidP="00711378">
            <w:pPr>
              <w:spacing w:before="100" w:beforeAutospacing="1" w:after="100" w:afterAutospacing="1"/>
              <w:rPr>
                <w:rFonts w:ascii="Times New Roman" w:eastAsia="Times New Roman" w:hAnsi="Times New Roman" w:cs="Times New Roman"/>
                <w:kern w:val="0"/>
                <w:sz w:val="22"/>
                <w:szCs w:val="22"/>
                <w14:ligatures w14:val="none"/>
              </w:rPr>
            </w:pPr>
            <w:r w:rsidRPr="00711378">
              <w:rPr>
                <w:rFonts w:ascii="Times New Roman" w:eastAsia="Times New Roman" w:hAnsi="Times New Roman" w:cs="Times New Roman"/>
                <w:kern w:val="0"/>
                <w:sz w:val="22"/>
                <w:szCs w:val="22"/>
                <w14:ligatures w14:val="none"/>
              </w:rPr>
              <w:t>Did your symptoms improve after following the diagnosis and treatment suggested by the AI tool?</w:t>
            </w:r>
          </w:p>
          <w:p w14:paraId="46B42821" w14:textId="3D540669" w:rsidR="00D2396B" w:rsidRPr="00711378" w:rsidRDefault="00D2396B" w:rsidP="005165E1">
            <w:pPr>
              <w:spacing w:before="100" w:beforeAutospacing="1" w:after="100" w:afterAutospacing="1"/>
              <w:rPr>
                <w:rFonts w:ascii="Times New Roman" w:eastAsia="Times New Roman" w:hAnsi="Times New Roman" w:cs="Times New Roman"/>
                <w:kern w:val="0"/>
                <w:sz w:val="22"/>
                <w:szCs w:val="22"/>
                <w14:ligatures w14:val="none"/>
              </w:rPr>
            </w:pPr>
          </w:p>
        </w:tc>
        <w:tc>
          <w:tcPr>
            <w:tcW w:w="2535" w:type="dxa"/>
          </w:tcPr>
          <w:p w14:paraId="15567EEE" w14:textId="77777777" w:rsidR="00445019" w:rsidRDefault="008C40B6" w:rsidP="005165E1">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1     2.     3.      4.        5</w:t>
            </w:r>
          </w:p>
          <w:p w14:paraId="08746045" w14:textId="3FECD2B7" w:rsidR="008C40B6" w:rsidRPr="008C40B6" w:rsidRDefault="00445019" w:rsidP="005165E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r w:rsidR="008C40B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Yes</w:t>
            </w:r>
          </w:p>
        </w:tc>
      </w:tr>
      <w:tr w:rsidR="00D2396B" w14:paraId="65D591E6" w14:textId="77777777" w:rsidTr="00016EA2">
        <w:tc>
          <w:tcPr>
            <w:tcW w:w="2913" w:type="dxa"/>
          </w:tcPr>
          <w:p w14:paraId="0BE28C2E" w14:textId="391815F3" w:rsidR="00D2396B" w:rsidRPr="002D3CAB" w:rsidRDefault="002D3CAB" w:rsidP="005165E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Did you recognize that your </w:t>
            </w:r>
            <w:r w:rsidR="00CE3870">
              <w:rPr>
                <w:rFonts w:ascii="Times New Roman" w:eastAsia="Times New Roman" w:hAnsi="Times New Roman" w:cs="Times New Roman"/>
                <w:kern w:val="0"/>
                <w14:ligatures w14:val="none"/>
              </w:rPr>
              <w:t>symptoms worsen after following the diagnosis and treatment suggested by AI tools.</w:t>
            </w:r>
          </w:p>
        </w:tc>
        <w:tc>
          <w:tcPr>
            <w:tcW w:w="2535" w:type="dxa"/>
          </w:tcPr>
          <w:p w14:paraId="1228F9E9" w14:textId="77777777" w:rsidR="00D2396B" w:rsidRDefault="00CE3870" w:rsidP="00CE3870">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1      2.     3.     4.        5</w:t>
            </w:r>
          </w:p>
          <w:p w14:paraId="0D28807A" w14:textId="45B6D777" w:rsidR="00CE3870" w:rsidRPr="00CE3870" w:rsidRDefault="00CE3870" w:rsidP="00CE3870">
            <w:p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No.                        Yes </w:t>
            </w:r>
          </w:p>
        </w:tc>
      </w:tr>
      <w:tr w:rsidR="00D2396B" w14:paraId="02247268" w14:textId="77777777" w:rsidTr="00016EA2">
        <w:tc>
          <w:tcPr>
            <w:tcW w:w="2913" w:type="dxa"/>
          </w:tcPr>
          <w:p w14:paraId="7A68EDF3" w14:textId="77777777" w:rsidR="00D2396B" w:rsidRDefault="00540868" w:rsidP="005165E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 you decide to consult a physician</w:t>
            </w:r>
            <w:r w:rsidR="00982D31">
              <w:rPr>
                <w:rFonts w:ascii="Times New Roman" w:eastAsia="Times New Roman" w:hAnsi="Times New Roman" w:cs="Times New Roman"/>
                <w:kern w:val="0"/>
                <w14:ligatures w14:val="none"/>
              </w:rPr>
              <w:t xml:space="preserve">? </w:t>
            </w:r>
          </w:p>
          <w:p w14:paraId="4D4B0CA1" w14:textId="6AE31C19" w:rsidR="00982D31" w:rsidRPr="00540868" w:rsidRDefault="00982D31" w:rsidP="005165E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yes mention why?</w:t>
            </w:r>
          </w:p>
        </w:tc>
        <w:tc>
          <w:tcPr>
            <w:tcW w:w="2535" w:type="dxa"/>
          </w:tcPr>
          <w:p w14:paraId="533061CA" w14:textId="77777777" w:rsidR="00D2396B" w:rsidRDefault="00D2396B" w:rsidP="005165E1">
            <w:pPr>
              <w:spacing w:before="100" w:beforeAutospacing="1" w:after="100" w:afterAutospacing="1"/>
              <w:rPr>
                <w:rFonts w:ascii="Times New Roman" w:eastAsia="Times New Roman" w:hAnsi="Times New Roman" w:cs="Times New Roman"/>
                <w:b/>
                <w:bCs/>
                <w:kern w:val="0"/>
                <w14:ligatures w14:val="none"/>
              </w:rPr>
            </w:pPr>
          </w:p>
        </w:tc>
      </w:tr>
      <w:tr w:rsidR="000434B9" w14:paraId="482763BC" w14:textId="77777777" w:rsidTr="00016EA2">
        <w:tc>
          <w:tcPr>
            <w:tcW w:w="2913" w:type="dxa"/>
          </w:tcPr>
          <w:p w14:paraId="4CB5F39F" w14:textId="77777777" w:rsidR="000434B9" w:rsidRPr="00A978D4" w:rsidRDefault="000434B9" w:rsidP="00F545B9">
            <w:pPr>
              <w:pStyle w:val="p1"/>
            </w:pPr>
            <w:r w:rsidRPr="00217CF8">
              <w:t>Did the AI tool suggest an incorrect diagnosis for your illness</w:t>
            </w:r>
            <w:r>
              <w:t>?</w:t>
            </w:r>
          </w:p>
          <w:p w14:paraId="4B45A219" w14:textId="694A600D" w:rsidR="000434B9" w:rsidRPr="008D528F" w:rsidRDefault="000434B9" w:rsidP="00EC5A89">
            <w:pPr>
              <w:spacing w:before="100" w:beforeAutospacing="1" w:after="100" w:afterAutospacing="1"/>
              <w:rPr>
                <w:rFonts w:ascii="Times New Roman" w:eastAsia="Times New Roman" w:hAnsi="Times New Roman" w:cs="Times New Roman"/>
                <w:kern w:val="0"/>
                <w14:ligatures w14:val="none"/>
              </w:rPr>
            </w:pPr>
            <w:r w:rsidRPr="00A978D4">
              <w:rPr>
                <w:rFonts w:ascii="Times New Roman" w:hAnsi="Times New Roman" w:cs="Times New Roman"/>
                <w:kern w:val="0"/>
                <w14:ligatures w14:val="none"/>
              </w:rPr>
              <w:t>If yes:</w:t>
            </w:r>
            <w:r w:rsidRPr="00A978D4">
              <w:rPr>
                <w:rFonts w:ascii="Times New Roman" w:eastAsia="Times New Roman" w:hAnsi="Times New Roman" w:cs="Times New Roman"/>
                <w:kern w:val="0"/>
                <w14:ligatures w14:val="none"/>
              </w:rPr>
              <w:t>What was the incorrect diagnosis suggested by the AI tool</w:t>
            </w:r>
            <w:r w:rsidR="00016EA2">
              <w:rPr>
                <w:rFonts w:ascii="Times New Roman" w:eastAsia="Times New Roman" w:hAnsi="Times New Roman" w:cs="Times New Roman"/>
                <w:kern w:val="0"/>
                <w14:ligatures w14:val="none"/>
              </w:rPr>
              <w:t xml:space="preserve">, and </w:t>
            </w:r>
            <w:r w:rsidR="00EC5A89">
              <w:rPr>
                <w:rFonts w:ascii="Times New Roman" w:eastAsia="Times New Roman" w:hAnsi="Times New Roman" w:cs="Times New Roman"/>
                <w:kern w:val="0"/>
                <w14:ligatures w14:val="none"/>
              </w:rPr>
              <w:t>h</w:t>
            </w:r>
            <w:r w:rsidR="00016EA2" w:rsidRPr="00EC5A89">
              <w:rPr>
                <w:rFonts w:ascii="Times New Roman" w:eastAsia="Times New Roman" w:hAnsi="Times New Roman" w:cs="Times New Roman"/>
                <w:kern w:val="0"/>
                <w14:ligatures w14:val="none"/>
              </w:rPr>
              <w:t>ow long did it take until you received the correct diagnosis and appropriate treatment?</w:t>
            </w:r>
          </w:p>
        </w:tc>
        <w:tc>
          <w:tcPr>
            <w:tcW w:w="2535" w:type="dxa"/>
          </w:tcPr>
          <w:p w14:paraId="10921BEF" w14:textId="77777777" w:rsidR="000434B9" w:rsidRDefault="000434B9" w:rsidP="007E078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w:t>
            </w:r>
          </w:p>
          <w:p w14:paraId="49687A44" w14:textId="35C29977" w:rsidR="000434B9" w:rsidRPr="007E0783" w:rsidRDefault="000434B9" w:rsidP="007E0783">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t>
            </w:r>
          </w:p>
        </w:tc>
      </w:tr>
    </w:tbl>
    <w:p w14:paraId="719F35DD" w14:textId="77777777" w:rsidR="006E2619" w:rsidRPr="005007E3" w:rsidRDefault="006E2619" w:rsidP="005165E1">
      <w:pPr>
        <w:spacing w:before="100" w:beforeAutospacing="1" w:after="100" w:afterAutospacing="1" w:line="240" w:lineRule="auto"/>
        <w:ind w:left="360"/>
        <w:rPr>
          <w:rFonts w:ascii="Times New Roman" w:eastAsia="Times New Roman" w:hAnsi="Times New Roman" w:cs="Times New Roman"/>
          <w:b/>
          <w:bCs/>
          <w:kern w:val="0"/>
          <w14:ligatures w14:val="none"/>
        </w:rPr>
      </w:pPr>
    </w:p>
    <w:p w14:paraId="6C32E054" w14:textId="77777777" w:rsidR="00D93584" w:rsidRDefault="00D93584">
      <w:pPr>
        <w:pStyle w:val="p1"/>
      </w:pPr>
    </w:p>
    <w:p w14:paraId="0B349213" w14:textId="77777777" w:rsidR="00BF2476" w:rsidRDefault="00BF2476">
      <w:pPr>
        <w:pStyle w:val="p1"/>
      </w:pPr>
    </w:p>
    <w:p w14:paraId="7961CEB6" w14:textId="77777777" w:rsidR="004601D9" w:rsidRDefault="004601D9">
      <w:pPr>
        <w:pStyle w:val="p1"/>
      </w:pPr>
    </w:p>
    <w:p w14:paraId="43A23C00" w14:textId="77777777" w:rsidR="00CD7185" w:rsidRDefault="00CD7185"/>
    <w:p w14:paraId="137EE3E8" w14:textId="77777777" w:rsidR="007E3892" w:rsidRDefault="007E3892"/>
    <w:sectPr w:rsidR="007E38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C2BDE"/>
    <w:multiLevelType w:val="multilevel"/>
    <w:tmpl w:val="42042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00C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7230A"/>
    <w:multiLevelType w:val="hybridMultilevel"/>
    <w:tmpl w:val="B1DA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52BFC"/>
    <w:multiLevelType w:val="hybridMultilevel"/>
    <w:tmpl w:val="1942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D02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1694C"/>
    <w:multiLevelType w:val="hybridMultilevel"/>
    <w:tmpl w:val="E5A22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A06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C1E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C4A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302F4"/>
    <w:multiLevelType w:val="hybridMultilevel"/>
    <w:tmpl w:val="FDDED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F85DFE"/>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591931">
    <w:abstractNumId w:val="0"/>
  </w:num>
  <w:num w:numId="2" w16cid:durableId="1908567118">
    <w:abstractNumId w:val="8"/>
  </w:num>
  <w:num w:numId="3" w16cid:durableId="1731463316">
    <w:abstractNumId w:val="1"/>
  </w:num>
  <w:num w:numId="4" w16cid:durableId="157574442">
    <w:abstractNumId w:val="4"/>
  </w:num>
  <w:num w:numId="5" w16cid:durableId="903444812">
    <w:abstractNumId w:val="6"/>
  </w:num>
  <w:num w:numId="6" w16cid:durableId="1362317309">
    <w:abstractNumId w:val="7"/>
  </w:num>
  <w:num w:numId="7" w16cid:durableId="98528185">
    <w:abstractNumId w:val="9"/>
  </w:num>
  <w:num w:numId="8" w16cid:durableId="421293803">
    <w:abstractNumId w:val="10"/>
  </w:num>
  <w:num w:numId="9" w16cid:durableId="526678785">
    <w:abstractNumId w:val="5"/>
  </w:num>
  <w:num w:numId="10" w16cid:durableId="1608154594">
    <w:abstractNumId w:val="2"/>
  </w:num>
  <w:num w:numId="11" w16cid:durableId="122055862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6C"/>
    <w:rsid w:val="00016EA2"/>
    <w:rsid w:val="00022E68"/>
    <w:rsid w:val="000328C0"/>
    <w:rsid w:val="00041623"/>
    <w:rsid w:val="000434B9"/>
    <w:rsid w:val="00052098"/>
    <w:rsid w:val="00063A18"/>
    <w:rsid w:val="00075259"/>
    <w:rsid w:val="0007703A"/>
    <w:rsid w:val="00081084"/>
    <w:rsid w:val="00082B38"/>
    <w:rsid w:val="00083822"/>
    <w:rsid w:val="000928F4"/>
    <w:rsid w:val="000C69F7"/>
    <w:rsid w:val="000D04F6"/>
    <w:rsid w:val="000D4CBD"/>
    <w:rsid w:val="0013646A"/>
    <w:rsid w:val="00153429"/>
    <w:rsid w:val="001711CD"/>
    <w:rsid w:val="00171BFF"/>
    <w:rsid w:val="00182AA6"/>
    <w:rsid w:val="00196F91"/>
    <w:rsid w:val="001B4168"/>
    <w:rsid w:val="001B5D51"/>
    <w:rsid w:val="001E4543"/>
    <w:rsid w:val="001E4A88"/>
    <w:rsid w:val="001F37E7"/>
    <w:rsid w:val="00217CF8"/>
    <w:rsid w:val="002200EA"/>
    <w:rsid w:val="00225CDF"/>
    <w:rsid w:val="00230DBC"/>
    <w:rsid w:val="00231AD1"/>
    <w:rsid w:val="0024336C"/>
    <w:rsid w:val="002551E0"/>
    <w:rsid w:val="00277E50"/>
    <w:rsid w:val="002941F9"/>
    <w:rsid w:val="002A7C2F"/>
    <w:rsid w:val="002B4F88"/>
    <w:rsid w:val="002C0DB1"/>
    <w:rsid w:val="002C2CF3"/>
    <w:rsid w:val="002C519D"/>
    <w:rsid w:val="002D0694"/>
    <w:rsid w:val="002D3CAB"/>
    <w:rsid w:val="002E3CCB"/>
    <w:rsid w:val="0030517F"/>
    <w:rsid w:val="00323A92"/>
    <w:rsid w:val="00357F07"/>
    <w:rsid w:val="0037510B"/>
    <w:rsid w:val="003A2C28"/>
    <w:rsid w:val="003A59E8"/>
    <w:rsid w:val="003A68CD"/>
    <w:rsid w:val="003B1516"/>
    <w:rsid w:val="003B17BB"/>
    <w:rsid w:val="003B463E"/>
    <w:rsid w:val="00445019"/>
    <w:rsid w:val="004601D9"/>
    <w:rsid w:val="00464C9F"/>
    <w:rsid w:val="00465CB6"/>
    <w:rsid w:val="0046662B"/>
    <w:rsid w:val="004D04B9"/>
    <w:rsid w:val="004F581A"/>
    <w:rsid w:val="004F5BAD"/>
    <w:rsid w:val="004F654E"/>
    <w:rsid w:val="005007E3"/>
    <w:rsid w:val="00514807"/>
    <w:rsid w:val="005165E1"/>
    <w:rsid w:val="005176E3"/>
    <w:rsid w:val="005240CD"/>
    <w:rsid w:val="005301CD"/>
    <w:rsid w:val="00540868"/>
    <w:rsid w:val="0054630B"/>
    <w:rsid w:val="00550C4C"/>
    <w:rsid w:val="00556CF4"/>
    <w:rsid w:val="00575B83"/>
    <w:rsid w:val="00581CEB"/>
    <w:rsid w:val="005842C4"/>
    <w:rsid w:val="005A7570"/>
    <w:rsid w:val="005B1EED"/>
    <w:rsid w:val="005B72D0"/>
    <w:rsid w:val="005C61C3"/>
    <w:rsid w:val="006248C6"/>
    <w:rsid w:val="00624990"/>
    <w:rsid w:val="00646A5E"/>
    <w:rsid w:val="00663051"/>
    <w:rsid w:val="00691A7C"/>
    <w:rsid w:val="006929E8"/>
    <w:rsid w:val="00693223"/>
    <w:rsid w:val="006978B0"/>
    <w:rsid w:val="006C1594"/>
    <w:rsid w:val="006C4834"/>
    <w:rsid w:val="006E2619"/>
    <w:rsid w:val="006F5DC1"/>
    <w:rsid w:val="00702D7C"/>
    <w:rsid w:val="00711378"/>
    <w:rsid w:val="00730B0E"/>
    <w:rsid w:val="007545C4"/>
    <w:rsid w:val="007C21B3"/>
    <w:rsid w:val="007C61A0"/>
    <w:rsid w:val="007E0783"/>
    <w:rsid w:val="007E3892"/>
    <w:rsid w:val="007E7E4A"/>
    <w:rsid w:val="007F2A60"/>
    <w:rsid w:val="007F626D"/>
    <w:rsid w:val="00841EAE"/>
    <w:rsid w:val="00842C20"/>
    <w:rsid w:val="008572CE"/>
    <w:rsid w:val="00860450"/>
    <w:rsid w:val="00873238"/>
    <w:rsid w:val="00874360"/>
    <w:rsid w:val="00876240"/>
    <w:rsid w:val="0088384D"/>
    <w:rsid w:val="008A17C3"/>
    <w:rsid w:val="008A4AB8"/>
    <w:rsid w:val="008B11B1"/>
    <w:rsid w:val="008C40B6"/>
    <w:rsid w:val="008D528F"/>
    <w:rsid w:val="008E78EB"/>
    <w:rsid w:val="009015FF"/>
    <w:rsid w:val="00913168"/>
    <w:rsid w:val="00917DC2"/>
    <w:rsid w:val="00946548"/>
    <w:rsid w:val="009601A4"/>
    <w:rsid w:val="00960889"/>
    <w:rsid w:val="00961CA6"/>
    <w:rsid w:val="00965706"/>
    <w:rsid w:val="0098280E"/>
    <w:rsid w:val="00982D31"/>
    <w:rsid w:val="00985391"/>
    <w:rsid w:val="00991752"/>
    <w:rsid w:val="00994378"/>
    <w:rsid w:val="009B450D"/>
    <w:rsid w:val="009D00E1"/>
    <w:rsid w:val="009D2149"/>
    <w:rsid w:val="009F7682"/>
    <w:rsid w:val="00A11E35"/>
    <w:rsid w:val="00A2025A"/>
    <w:rsid w:val="00A238AF"/>
    <w:rsid w:val="00A41E92"/>
    <w:rsid w:val="00A42668"/>
    <w:rsid w:val="00A801D7"/>
    <w:rsid w:val="00A96100"/>
    <w:rsid w:val="00A978D4"/>
    <w:rsid w:val="00AC4DF5"/>
    <w:rsid w:val="00AC5D97"/>
    <w:rsid w:val="00AD1C63"/>
    <w:rsid w:val="00AE1D81"/>
    <w:rsid w:val="00B0376A"/>
    <w:rsid w:val="00B12F9B"/>
    <w:rsid w:val="00B1448D"/>
    <w:rsid w:val="00B637A4"/>
    <w:rsid w:val="00B6616C"/>
    <w:rsid w:val="00B665A3"/>
    <w:rsid w:val="00B749D3"/>
    <w:rsid w:val="00B80E42"/>
    <w:rsid w:val="00B87FA2"/>
    <w:rsid w:val="00BA11FA"/>
    <w:rsid w:val="00BA700B"/>
    <w:rsid w:val="00BB007D"/>
    <w:rsid w:val="00BB162A"/>
    <w:rsid w:val="00BB4B95"/>
    <w:rsid w:val="00BD6218"/>
    <w:rsid w:val="00BD6ECB"/>
    <w:rsid w:val="00BF2476"/>
    <w:rsid w:val="00C0124A"/>
    <w:rsid w:val="00C070A2"/>
    <w:rsid w:val="00C16679"/>
    <w:rsid w:val="00C1749D"/>
    <w:rsid w:val="00C17C9E"/>
    <w:rsid w:val="00C217ED"/>
    <w:rsid w:val="00C3773C"/>
    <w:rsid w:val="00C703E9"/>
    <w:rsid w:val="00C816FC"/>
    <w:rsid w:val="00C95311"/>
    <w:rsid w:val="00CA1736"/>
    <w:rsid w:val="00CC6748"/>
    <w:rsid w:val="00CD1E6B"/>
    <w:rsid w:val="00CD2BE7"/>
    <w:rsid w:val="00CD7185"/>
    <w:rsid w:val="00CE3870"/>
    <w:rsid w:val="00D2396B"/>
    <w:rsid w:val="00D25FC5"/>
    <w:rsid w:val="00D30D48"/>
    <w:rsid w:val="00D354DF"/>
    <w:rsid w:val="00D7249A"/>
    <w:rsid w:val="00D82FC2"/>
    <w:rsid w:val="00D86665"/>
    <w:rsid w:val="00D93584"/>
    <w:rsid w:val="00DC7642"/>
    <w:rsid w:val="00DD539E"/>
    <w:rsid w:val="00DE41D9"/>
    <w:rsid w:val="00DE58E8"/>
    <w:rsid w:val="00DF4331"/>
    <w:rsid w:val="00E352B4"/>
    <w:rsid w:val="00E91ABE"/>
    <w:rsid w:val="00E923E9"/>
    <w:rsid w:val="00EA0ADA"/>
    <w:rsid w:val="00EC5A89"/>
    <w:rsid w:val="00ED1A86"/>
    <w:rsid w:val="00EF3A0B"/>
    <w:rsid w:val="00EF3D4D"/>
    <w:rsid w:val="00F00335"/>
    <w:rsid w:val="00F11008"/>
    <w:rsid w:val="00F13D89"/>
    <w:rsid w:val="00F23F0D"/>
    <w:rsid w:val="00F246BF"/>
    <w:rsid w:val="00F64FBB"/>
    <w:rsid w:val="00F91F86"/>
    <w:rsid w:val="00F968C4"/>
    <w:rsid w:val="00FA7226"/>
    <w:rsid w:val="00FC395C"/>
    <w:rsid w:val="00FC7663"/>
    <w:rsid w:val="00FE512A"/>
    <w:rsid w:val="00FE569C"/>
    <w:rsid w:val="00FF4BCA"/>
  </w:rsids>
  <m:mathPr>
    <m:mathFont m:val="Cambria Math"/>
    <m:brkBin m:val="before"/>
    <m:brkBinSub m:val="--"/>
    <m:smallFrac m:val="0"/>
    <m:dispDef/>
    <m:lMargin m:val="0"/>
    <m:rMargin m:val="0"/>
    <m:defJc m:val="centerGroup"/>
    <m:wrapIndent m:val="1440"/>
    <m:intLim m:val="subSup"/>
    <m:naryLim m:val="undOvr"/>
  </m:mathPr>
  <w:themeFontLang w:val="en-EG"/>
  <w:clrSchemeMapping w:bg1="light1" w:t1="dark1" w:bg2="light2" w:t2="dark2" w:accent1="accent1" w:accent2="accent2" w:accent3="accent3" w:accent4="accent4" w:accent5="accent5" w:accent6="accent6" w:hyperlink="hyperlink" w:followedHyperlink="followedHyperlink"/>
  <w:decimalSymbol w:val="."/>
  <w:listSeparator w:val=","/>
  <w14:docId w14:val="2F0EA15F"/>
  <w15:chartTrackingRefBased/>
  <w15:docId w15:val="{DBF7F3F4-ADB8-9B4C-A399-71648C718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6C"/>
    <w:rPr>
      <w:rFonts w:eastAsiaTheme="majorEastAsia" w:cstheme="majorBidi"/>
      <w:color w:val="272727" w:themeColor="text1" w:themeTint="D8"/>
    </w:rPr>
  </w:style>
  <w:style w:type="paragraph" w:styleId="Title">
    <w:name w:val="Title"/>
    <w:basedOn w:val="Normal"/>
    <w:next w:val="Normal"/>
    <w:link w:val="TitleChar"/>
    <w:uiPriority w:val="10"/>
    <w:qFormat/>
    <w:rsid w:val="00B66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6C"/>
    <w:pPr>
      <w:spacing w:before="160"/>
      <w:jc w:val="center"/>
    </w:pPr>
    <w:rPr>
      <w:i/>
      <w:iCs/>
      <w:color w:val="404040" w:themeColor="text1" w:themeTint="BF"/>
    </w:rPr>
  </w:style>
  <w:style w:type="character" w:customStyle="1" w:styleId="QuoteChar">
    <w:name w:val="Quote Char"/>
    <w:basedOn w:val="DefaultParagraphFont"/>
    <w:link w:val="Quote"/>
    <w:uiPriority w:val="29"/>
    <w:rsid w:val="00B6616C"/>
    <w:rPr>
      <w:i/>
      <w:iCs/>
      <w:color w:val="404040" w:themeColor="text1" w:themeTint="BF"/>
    </w:rPr>
  </w:style>
  <w:style w:type="paragraph" w:styleId="ListParagraph">
    <w:name w:val="List Paragraph"/>
    <w:basedOn w:val="Normal"/>
    <w:uiPriority w:val="34"/>
    <w:qFormat/>
    <w:rsid w:val="00B6616C"/>
    <w:pPr>
      <w:ind w:left="720"/>
      <w:contextualSpacing/>
    </w:pPr>
  </w:style>
  <w:style w:type="character" w:styleId="IntenseEmphasis">
    <w:name w:val="Intense Emphasis"/>
    <w:basedOn w:val="DefaultParagraphFont"/>
    <w:uiPriority w:val="21"/>
    <w:qFormat/>
    <w:rsid w:val="00B6616C"/>
    <w:rPr>
      <w:i/>
      <w:iCs/>
      <w:color w:val="0F4761" w:themeColor="accent1" w:themeShade="BF"/>
    </w:rPr>
  </w:style>
  <w:style w:type="paragraph" w:styleId="IntenseQuote">
    <w:name w:val="Intense Quote"/>
    <w:basedOn w:val="Normal"/>
    <w:next w:val="Normal"/>
    <w:link w:val="IntenseQuoteChar"/>
    <w:uiPriority w:val="30"/>
    <w:qFormat/>
    <w:rsid w:val="00B66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16C"/>
    <w:rPr>
      <w:i/>
      <w:iCs/>
      <w:color w:val="0F4761" w:themeColor="accent1" w:themeShade="BF"/>
    </w:rPr>
  </w:style>
  <w:style w:type="character" w:styleId="IntenseReference">
    <w:name w:val="Intense Reference"/>
    <w:basedOn w:val="DefaultParagraphFont"/>
    <w:uiPriority w:val="32"/>
    <w:qFormat/>
    <w:rsid w:val="00B6616C"/>
    <w:rPr>
      <w:b/>
      <w:bCs/>
      <w:smallCaps/>
      <w:color w:val="0F4761" w:themeColor="accent1" w:themeShade="BF"/>
      <w:spacing w:val="5"/>
    </w:rPr>
  </w:style>
  <w:style w:type="paragraph" w:customStyle="1" w:styleId="p1">
    <w:name w:val="p1"/>
    <w:basedOn w:val="Normal"/>
    <w:rsid w:val="00CD7185"/>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4630B"/>
  </w:style>
  <w:style w:type="character" w:customStyle="1" w:styleId="s1">
    <w:name w:val="s1"/>
    <w:basedOn w:val="DefaultParagraphFont"/>
    <w:rsid w:val="00E91ABE"/>
  </w:style>
  <w:style w:type="character" w:customStyle="1" w:styleId="apple-converted-space">
    <w:name w:val="apple-converted-space"/>
    <w:basedOn w:val="DefaultParagraphFont"/>
    <w:rsid w:val="005A7570"/>
  </w:style>
  <w:style w:type="table" w:styleId="TableGrid">
    <w:name w:val="Table Grid"/>
    <w:basedOn w:val="TableNormal"/>
    <w:uiPriority w:val="39"/>
    <w:rsid w:val="00D23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1B5D51"/>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2C519D"/>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6C1594"/>
    <w:rPr>
      <w:color w:val="467886" w:themeColor="hyperlink"/>
      <w:u w:val="single"/>
    </w:rPr>
  </w:style>
  <w:style w:type="character" w:styleId="UnresolvedMention">
    <w:name w:val="Unresolved Mention"/>
    <w:basedOn w:val="DefaultParagraphFont"/>
    <w:uiPriority w:val="99"/>
    <w:semiHidden/>
    <w:unhideWhenUsed/>
    <w:rsid w:val="006C1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rakabiel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ساره وائل سامى قابيل</dc:creator>
  <cp:keywords/>
  <dc:description/>
  <cp:lastModifiedBy>ساره وائل سامى قابيل</cp:lastModifiedBy>
  <cp:revision>2</cp:revision>
  <dcterms:created xsi:type="dcterms:W3CDTF">2026-06-28T09:25:00Z</dcterms:created>
  <dcterms:modified xsi:type="dcterms:W3CDTF">2026-06-28T09:25:00Z</dcterms:modified>
</cp:coreProperties>
</file>