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4F6" w:rsidRDefault="00073DDD" w:rsidP="00073DDD">
      <w:pPr>
        <w:jc w:val="center"/>
        <w:rPr>
          <w:rFonts w:ascii="Times New Roman" w:hAnsi="Times New Roman" w:cs="Times New Roman"/>
          <w:b/>
          <w:sz w:val="40"/>
          <w:szCs w:val="40"/>
        </w:rPr>
      </w:pPr>
      <w:r w:rsidRPr="00E04533">
        <w:rPr>
          <w:rFonts w:ascii="Times New Roman" w:hAnsi="Times New Roman" w:cs="Times New Roman"/>
          <w:b/>
          <w:sz w:val="40"/>
          <w:szCs w:val="40"/>
        </w:rPr>
        <w:t>BÁO CÁO CÔNG VIỆC</w:t>
      </w:r>
    </w:p>
    <w:p w:rsidR="00E04533" w:rsidRPr="00E04533" w:rsidRDefault="00E04533" w:rsidP="00073DDD">
      <w:pPr>
        <w:jc w:val="center"/>
        <w:rPr>
          <w:rFonts w:ascii="Times New Roman" w:hAnsi="Times New Roman" w:cs="Times New Roman"/>
          <w:b/>
          <w:sz w:val="40"/>
          <w:szCs w:val="40"/>
        </w:rPr>
      </w:pPr>
    </w:p>
    <w:tbl>
      <w:tblPr>
        <w:tblStyle w:val="LightGrid-Accent5"/>
        <w:tblW w:w="0" w:type="auto"/>
        <w:tblLook w:val="04A0"/>
      </w:tblPr>
      <w:tblGrid>
        <w:gridCol w:w="4428"/>
        <w:gridCol w:w="5148"/>
      </w:tblGrid>
      <w:tr w:rsidR="00073DDD" w:rsidTr="00E04533">
        <w:trPr>
          <w:cnfStyle w:val="100000000000"/>
        </w:trPr>
        <w:tc>
          <w:tcPr>
            <w:cnfStyle w:val="001000000000"/>
            <w:tcW w:w="4428" w:type="dxa"/>
            <w:vMerge w:val="restart"/>
          </w:tcPr>
          <w:p w:rsidR="00073DDD" w:rsidRPr="00E04533" w:rsidRDefault="00073DDD" w:rsidP="00E04533">
            <w:pPr>
              <w:jc w:val="center"/>
              <w:rPr>
                <w:rFonts w:ascii="Times New Roman" w:hAnsi="Times New Roman" w:cs="Times New Roman"/>
                <w:sz w:val="28"/>
                <w:szCs w:val="28"/>
              </w:rPr>
            </w:pPr>
            <w:r w:rsidRPr="00E04533">
              <w:rPr>
                <w:rFonts w:ascii="Times New Roman" w:hAnsi="Times New Roman" w:cs="Times New Roman"/>
                <w:sz w:val="28"/>
                <w:szCs w:val="28"/>
              </w:rPr>
              <w:t>Nhóm</w:t>
            </w:r>
          </w:p>
        </w:tc>
        <w:tc>
          <w:tcPr>
            <w:tcW w:w="5148" w:type="dxa"/>
          </w:tcPr>
          <w:p w:rsidR="00073DDD" w:rsidRPr="00E04533" w:rsidRDefault="00073DDD">
            <w:pPr>
              <w:cnfStyle w:val="100000000000"/>
              <w:rPr>
                <w:rFonts w:ascii="Times New Roman" w:hAnsi="Times New Roman" w:cs="Times New Roman"/>
                <w:b w:val="0"/>
                <w:sz w:val="28"/>
                <w:szCs w:val="28"/>
              </w:rPr>
            </w:pPr>
            <w:r w:rsidRPr="00E04533">
              <w:rPr>
                <w:rFonts w:ascii="Times New Roman" w:hAnsi="Times New Roman" w:cs="Times New Roman"/>
                <w:b w:val="0"/>
                <w:sz w:val="28"/>
                <w:szCs w:val="28"/>
              </w:rPr>
              <w:t>Vạn Duy Thanh Long</w:t>
            </w:r>
          </w:p>
        </w:tc>
      </w:tr>
      <w:tr w:rsidR="00073DDD" w:rsidTr="00E04533">
        <w:trPr>
          <w:cnfStyle w:val="000000100000"/>
        </w:trPr>
        <w:tc>
          <w:tcPr>
            <w:cnfStyle w:val="001000000000"/>
            <w:tcW w:w="4428" w:type="dxa"/>
            <w:vMerge/>
          </w:tcPr>
          <w:p w:rsidR="00073DDD" w:rsidRDefault="00073DDD">
            <w:pPr>
              <w:rPr>
                <w:rFonts w:ascii="Times New Roman" w:hAnsi="Times New Roman" w:cs="Times New Roman"/>
                <w:sz w:val="28"/>
                <w:szCs w:val="28"/>
              </w:rPr>
            </w:pPr>
          </w:p>
        </w:tc>
        <w:tc>
          <w:tcPr>
            <w:tcW w:w="5148" w:type="dxa"/>
          </w:tcPr>
          <w:p w:rsidR="00073DDD" w:rsidRDefault="00073DDD">
            <w:pPr>
              <w:cnfStyle w:val="000000100000"/>
              <w:rPr>
                <w:rFonts w:ascii="Times New Roman" w:hAnsi="Times New Roman" w:cs="Times New Roman"/>
                <w:sz w:val="28"/>
                <w:szCs w:val="28"/>
              </w:rPr>
            </w:pPr>
            <w:r>
              <w:rPr>
                <w:rFonts w:ascii="Times New Roman" w:hAnsi="Times New Roman" w:cs="Times New Roman"/>
                <w:sz w:val="28"/>
                <w:szCs w:val="28"/>
              </w:rPr>
              <w:t>Lê Minh Duy</w:t>
            </w:r>
          </w:p>
        </w:tc>
      </w:tr>
      <w:tr w:rsidR="00073DDD" w:rsidTr="00E04533">
        <w:trPr>
          <w:cnfStyle w:val="000000010000"/>
        </w:trPr>
        <w:tc>
          <w:tcPr>
            <w:cnfStyle w:val="001000000000"/>
            <w:tcW w:w="4428" w:type="dxa"/>
          </w:tcPr>
          <w:p w:rsidR="00073DDD" w:rsidRPr="00E04533" w:rsidRDefault="00073DDD" w:rsidP="00E04533">
            <w:pPr>
              <w:jc w:val="center"/>
              <w:rPr>
                <w:rFonts w:ascii="Times New Roman" w:hAnsi="Times New Roman" w:cs="Times New Roman"/>
                <w:sz w:val="28"/>
                <w:szCs w:val="28"/>
              </w:rPr>
            </w:pPr>
            <w:r w:rsidRPr="00E04533">
              <w:rPr>
                <w:rFonts w:ascii="Times New Roman" w:hAnsi="Times New Roman" w:cs="Times New Roman"/>
                <w:sz w:val="28"/>
                <w:szCs w:val="28"/>
              </w:rPr>
              <w:t>Ngày bắt đầu – Ngày kết thúc</w:t>
            </w:r>
          </w:p>
        </w:tc>
        <w:tc>
          <w:tcPr>
            <w:tcW w:w="5148" w:type="dxa"/>
          </w:tcPr>
          <w:p w:rsidR="00073DDD" w:rsidRDefault="00733F05">
            <w:pPr>
              <w:cnfStyle w:val="000000010000"/>
              <w:rPr>
                <w:rFonts w:ascii="Times New Roman" w:hAnsi="Times New Roman" w:cs="Times New Roman"/>
                <w:sz w:val="28"/>
                <w:szCs w:val="28"/>
              </w:rPr>
            </w:pPr>
            <w:r>
              <w:rPr>
                <w:rFonts w:ascii="Times New Roman" w:hAnsi="Times New Roman" w:cs="Times New Roman"/>
                <w:sz w:val="28"/>
                <w:szCs w:val="28"/>
              </w:rPr>
              <w:t>28/07 – 14</w:t>
            </w:r>
            <w:r w:rsidR="00073DDD">
              <w:rPr>
                <w:rFonts w:ascii="Times New Roman" w:hAnsi="Times New Roman" w:cs="Times New Roman"/>
                <w:sz w:val="28"/>
                <w:szCs w:val="28"/>
              </w:rPr>
              <w:t>/0</w:t>
            </w:r>
            <w:r>
              <w:rPr>
                <w:rFonts w:ascii="Times New Roman" w:hAnsi="Times New Roman" w:cs="Times New Roman"/>
                <w:sz w:val="28"/>
                <w:szCs w:val="28"/>
              </w:rPr>
              <w:t>8</w:t>
            </w:r>
          </w:p>
        </w:tc>
      </w:tr>
    </w:tbl>
    <w:p w:rsidR="00073DDD" w:rsidRDefault="00073DDD">
      <w:pPr>
        <w:rPr>
          <w:rFonts w:ascii="Times New Roman" w:hAnsi="Times New Roman" w:cs="Times New Roman"/>
          <w:sz w:val="28"/>
          <w:szCs w:val="28"/>
        </w:rPr>
      </w:pPr>
    </w:p>
    <w:p w:rsidR="00073DDD" w:rsidRPr="00B66643" w:rsidRDefault="00E04533" w:rsidP="00E04533">
      <w:pPr>
        <w:pStyle w:val="ListParagraph"/>
        <w:numPr>
          <w:ilvl w:val="0"/>
          <w:numId w:val="1"/>
        </w:numPr>
        <w:rPr>
          <w:rFonts w:ascii="Times New Roman" w:hAnsi="Times New Roman" w:cs="Times New Roman"/>
          <w:b/>
          <w:sz w:val="28"/>
          <w:szCs w:val="28"/>
        </w:rPr>
      </w:pPr>
      <w:r w:rsidRPr="00B66643">
        <w:rPr>
          <w:rFonts w:ascii="Times New Roman" w:hAnsi="Times New Roman" w:cs="Times New Roman"/>
          <w:b/>
          <w:sz w:val="28"/>
          <w:szCs w:val="28"/>
        </w:rPr>
        <w:t>CÁC CÔNG VIỆC ĐƯỢC GIAO</w:t>
      </w:r>
    </w:p>
    <w:p w:rsidR="00E04533" w:rsidRDefault="00A7154F" w:rsidP="00E04533">
      <w:pPr>
        <w:pStyle w:val="ListParagraph"/>
        <w:rPr>
          <w:rFonts w:ascii="Times New Roman" w:hAnsi="Times New Roman" w:cs="Times New Roman"/>
          <w:color w:val="548DD4" w:themeColor="text2" w:themeTint="99"/>
          <w:sz w:val="28"/>
          <w:szCs w:val="28"/>
        </w:rPr>
      </w:pPr>
      <w:r w:rsidRPr="001E1959">
        <w:rPr>
          <w:rFonts w:ascii="Times New Roman" w:hAnsi="Times New Roman" w:cs="Times New Roman"/>
          <w:color w:val="548DD4" w:themeColor="text2" w:themeTint="99"/>
          <w:sz w:val="28"/>
          <w:szCs w:val="28"/>
        </w:rPr>
        <w:t>[</w:t>
      </w:r>
      <w:r w:rsidR="00E04533" w:rsidRPr="001E1959">
        <w:rPr>
          <w:rFonts w:ascii="Times New Roman" w:hAnsi="Times New Roman" w:cs="Times New Roman"/>
          <w:color w:val="548DD4" w:themeColor="text2" w:themeTint="99"/>
          <w:sz w:val="28"/>
          <w:szCs w:val="28"/>
        </w:rPr>
        <w:t>Phần này nêu tên các công việc được giao và yêu cầu của chúng</w:t>
      </w:r>
      <w:r w:rsidRPr="001E1959">
        <w:rPr>
          <w:rFonts w:ascii="Times New Roman" w:hAnsi="Times New Roman" w:cs="Times New Roman"/>
          <w:color w:val="548DD4" w:themeColor="text2" w:themeTint="99"/>
          <w:sz w:val="28"/>
          <w:szCs w:val="28"/>
        </w:rPr>
        <w:t>]</w:t>
      </w:r>
    </w:p>
    <w:p w:rsidR="00733F05" w:rsidRDefault="00733F05" w:rsidP="00733F05">
      <w:pPr>
        <w:pStyle w:val="ListParagraph"/>
        <w:numPr>
          <w:ilvl w:val="0"/>
          <w:numId w:val="3"/>
        </w:numPr>
        <w:rPr>
          <w:rFonts w:ascii="Times New Roman" w:hAnsi="Times New Roman" w:cs="Times New Roman"/>
          <w:color w:val="548DD4" w:themeColor="text2" w:themeTint="99"/>
          <w:sz w:val="28"/>
          <w:szCs w:val="28"/>
        </w:rPr>
      </w:pPr>
      <w:r>
        <w:rPr>
          <w:rFonts w:ascii="Times New Roman" w:hAnsi="Times New Roman" w:cs="Times New Roman"/>
          <w:color w:val="548DD4" w:themeColor="text2" w:themeTint="99"/>
          <w:sz w:val="28"/>
          <w:szCs w:val="28"/>
        </w:rPr>
        <w:t>Đưa ra chuẩn code</w:t>
      </w:r>
    </w:p>
    <w:p w:rsidR="00733F05" w:rsidRDefault="00733F05" w:rsidP="00733F05">
      <w:pPr>
        <w:pStyle w:val="ListParagraph"/>
        <w:numPr>
          <w:ilvl w:val="0"/>
          <w:numId w:val="3"/>
        </w:numPr>
        <w:rPr>
          <w:rFonts w:ascii="Times New Roman" w:hAnsi="Times New Roman" w:cs="Times New Roman"/>
          <w:color w:val="548DD4" w:themeColor="text2" w:themeTint="99"/>
          <w:sz w:val="28"/>
          <w:szCs w:val="28"/>
        </w:rPr>
      </w:pPr>
      <w:r>
        <w:rPr>
          <w:rFonts w:ascii="Times New Roman" w:hAnsi="Times New Roman" w:cs="Times New Roman"/>
          <w:color w:val="548DD4" w:themeColor="text2" w:themeTint="99"/>
          <w:sz w:val="28"/>
          <w:szCs w:val="28"/>
        </w:rPr>
        <w:t>Cập nhật toàn bộ dữ liệu chứng khoán</w:t>
      </w:r>
    </w:p>
    <w:p w:rsidR="00733F05" w:rsidRPr="001E1959" w:rsidRDefault="00733F05" w:rsidP="00733F05">
      <w:pPr>
        <w:pStyle w:val="ListParagraph"/>
        <w:numPr>
          <w:ilvl w:val="0"/>
          <w:numId w:val="3"/>
        </w:numPr>
        <w:rPr>
          <w:rFonts w:ascii="Times New Roman" w:hAnsi="Times New Roman" w:cs="Times New Roman"/>
          <w:color w:val="548DD4" w:themeColor="text2" w:themeTint="99"/>
          <w:sz w:val="28"/>
          <w:szCs w:val="28"/>
        </w:rPr>
      </w:pPr>
      <w:r>
        <w:rPr>
          <w:rFonts w:ascii="Times New Roman" w:hAnsi="Times New Roman" w:cs="Times New Roman"/>
          <w:color w:val="548DD4" w:themeColor="text2" w:themeTint="99"/>
          <w:sz w:val="28"/>
          <w:szCs w:val="28"/>
        </w:rPr>
        <w:t>Phát biểu một cách định lượng khái niệm vùng mua bán</w:t>
      </w:r>
    </w:p>
    <w:p w:rsidR="00A7154F" w:rsidRDefault="00733F05" w:rsidP="00A7154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Hoàn tất</w:t>
      </w:r>
      <w:r w:rsidR="001E1959">
        <w:rPr>
          <w:rFonts w:ascii="Times New Roman" w:hAnsi="Times New Roman" w:cs="Times New Roman"/>
          <w:sz w:val="28"/>
          <w:szCs w:val="28"/>
        </w:rPr>
        <w:t xml:space="preserve"> 2 chỉ số Momentum Oscilater và MFI</w:t>
      </w:r>
      <w:r>
        <w:rPr>
          <w:rFonts w:ascii="Times New Roman" w:hAnsi="Times New Roman" w:cs="Times New Roman"/>
          <w:sz w:val="28"/>
          <w:szCs w:val="28"/>
        </w:rPr>
        <w:t xml:space="preserve"> + test</w:t>
      </w:r>
    </w:p>
    <w:p w:rsidR="00A7154F" w:rsidRDefault="00A7154F" w:rsidP="00E04533">
      <w:pPr>
        <w:pStyle w:val="ListParagraph"/>
        <w:rPr>
          <w:rFonts w:ascii="Times New Roman" w:hAnsi="Times New Roman" w:cs="Times New Roman"/>
          <w:sz w:val="28"/>
          <w:szCs w:val="28"/>
        </w:rPr>
      </w:pPr>
    </w:p>
    <w:p w:rsidR="00E04533" w:rsidRPr="00B66643" w:rsidRDefault="00E04533" w:rsidP="00E04533">
      <w:pPr>
        <w:pStyle w:val="ListParagraph"/>
        <w:numPr>
          <w:ilvl w:val="0"/>
          <w:numId w:val="1"/>
        </w:numPr>
        <w:rPr>
          <w:rFonts w:ascii="Times New Roman" w:hAnsi="Times New Roman" w:cs="Times New Roman"/>
          <w:b/>
          <w:sz w:val="28"/>
          <w:szCs w:val="28"/>
        </w:rPr>
      </w:pPr>
      <w:r w:rsidRPr="00B66643">
        <w:rPr>
          <w:rFonts w:ascii="Times New Roman" w:hAnsi="Times New Roman" w:cs="Times New Roman"/>
          <w:b/>
          <w:sz w:val="28"/>
          <w:szCs w:val="28"/>
        </w:rPr>
        <w:t>TIẾN ĐỘ THỰC HIỆN CÔNG VIỆC</w:t>
      </w:r>
    </w:p>
    <w:p w:rsidR="00E04533" w:rsidRPr="001E1959" w:rsidRDefault="00A7154F" w:rsidP="00E04533">
      <w:pPr>
        <w:pStyle w:val="ListParagraph"/>
        <w:rPr>
          <w:rFonts w:ascii="Times New Roman" w:hAnsi="Times New Roman" w:cs="Times New Roman"/>
          <w:color w:val="548DD4" w:themeColor="text2" w:themeTint="99"/>
          <w:sz w:val="28"/>
          <w:szCs w:val="28"/>
        </w:rPr>
      </w:pPr>
      <w:r w:rsidRPr="001E1959">
        <w:rPr>
          <w:rFonts w:ascii="Times New Roman" w:hAnsi="Times New Roman" w:cs="Times New Roman"/>
          <w:color w:val="548DD4" w:themeColor="text2" w:themeTint="99"/>
          <w:sz w:val="28"/>
          <w:szCs w:val="28"/>
        </w:rPr>
        <w:t>[</w:t>
      </w:r>
      <w:r w:rsidR="00E04533" w:rsidRPr="001E1959">
        <w:rPr>
          <w:rFonts w:ascii="Times New Roman" w:hAnsi="Times New Roman" w:cs="Times New Roman"/>
          <w:color w:val="548DD4" w:themeColor="text2" w:themeTint="99"/>
          <w:sz w:val="28"/>
          <w:szCs w:val="28"/>
        </w:rPr>
        <w:t xml:space="preserve">Nêu lên những phần đã thực hiện được, chưa thực hiện được, phần trăm công việc hoàn tất. </w:t>
      </w:r>
    </w:p>
    <w:p w:rsidR="00E04533" w:rsidRPr="001E1959" w:rsidRDefault="00E04533" w:rsidP="00E04533">
      <w:pPr>
        <w:pStyle w:val="ListParagraph"/>
        <w:rPr>
          <w:rFonts w:ascii="Times New Roman" w:hAnsi="Times New Roman" w:cs="Times New Roman"/>
          <w:color w:val="548DD4" w:themeColor="text2" w:themeTint="99"/>
          <w:sz w:val="28"/>
          <w:szCs w:val="28"/>
        </w:rPr>
      </w:pPr>
      <w:r w:rsidRPr="001E1959">
        <w:rPr>
          <w:rFonts w:ascii="Times New Roman" w:hAnsi="Times New Roman" w:cs="Times New Roman"/>
          <w:color w:val="548DD4" w:themeColor="text2" w:themeTint="99"/>
          <w:sz w:val="28"/>
          <w:szCs w:val="28"/>
        </w:rPr>
        <w:t>Nếu công việc là nghiên cứu lý thuyết hoặc viết chương trình thì đính kèm nội dung lý thuyết và kết quả chương trình . Không viết vào đây.</w:t>
      </w:r>
      <w:r w:rsidR="00A7154F" w:rsidRPr="001E1959">
        <w:rPr>
          <w:rFonts w:ascii="Times New Roman" w:hAnsi="Times New Roman" w:cs="Times New Roman"/>
          <w:color w:val="548DD4" w:themeColor="text2" w:themeTint="99"/>
          <w:sz w:val="28"/>
          <w:szCs w:val="28"/>
        </w:rPr>
        <w:t>]</w:t>
      </w:r>
    </w:p>
    <w:p w:rsidR="00733F05" w:rsidRDefault="001E1959" w:rsidP="001E1959">
      <w:pPr>
        <w:ind w:left="720" w:firstLine="720"/>
        <w:rPr>
          <w:rFonts w:ascii="Times New Roman" w:hAnsi="Times New Roman" w:cs="Times New Roman"/>
          <w:sz w:val="28"/>
          <w:szCs w:val="28"/>
        </w:rPr>
      </w:pPr>
      <w:r>
        <w:rPr>
          <w:rFonts w:ascii="Times New Roman" w:hAnsi="Times New Roman" w:cs="Times New Roman"/>
          <w:sz w:val="28"/>
          <w:szCs w:val="28"/>
        </w:rPr>
        <w:t xml:space="preserve">Hoàn thành </w:t>
      </w:r>
      <w:r w:rsidR="00733F05">
        <w:rPr>
          <w:rFonts w:ascii="Times New Roman" w:hAnsi="Times New Roman" w:cs="Times New Roman"/>
          <w:sz w:val="28"/>
          <w:szCs w:val="28"/>
        </w:rPr>
        <w:t xml:space="preserve">các công việc đã đưa ra. </w:t>
      </w:r>
    </w:p>
    <w:p w:rsidR="00733F05" w:rsidRDefault="00733F05" w:rsidP="001E1959">
      <w:pPr>
        <w:ind w:left="720" w:firstLine="720"/>
        <w:rPr>
          <w:rFonts w:ascii="Times New Roman" w:hAnsi="Times New Roman" w:cs="Times New Roman"/>
          <w:sz w:val="28"/>
          <w:szCs w:val="28"/>
        </w:rPr>
      </w:pPr>
      <w:r>
        <w:rPr>
          <w:rFonts w:ascii="Times New Roman" w:hAnsi="Times New Roman" w:cs="Times New Roman"/>
          <w:sz w:val="28"/>
          <w:szCs w:val="28"/>
        </w:rPr>
        <w:t>Về định lượng và khái niệm vùng mua bán, chỉ có thể đưa ra định nghĩa, không thể định lượng, như đã trình bày trong báo cáo trước đó(Overbought and oversold).</w:t>
      </w:r>
    </w:p>
    <w:p w:rsidR="00A7154F" w:rsidRPr="001E1959" w:rsidRDefault="00733F05" w:rsidP="001E1959">
      <w:pPr>
        <w:ind w:left="720" w:firstLine="720"/>
        <w:rPr>
          <w:rFonts w:ascii="Times New Roman" w:hAnsi="Times New Roman" w:cs="Times New Roman"/>
          <w:sz w:val="28"/>
          <w:szCs w:val="28"/>
        </w:rPr>
      </w:pPr>
      <w:r>
        <w:rPr>
          <w:rFonts w:ascii="Times New Roman" w:hAnsi="Times New Roman" w:cs="Times New Roman"/>
          <w:sz w:val="28"/>
          <w:szCs w:val="28"/>
        </w:rPr>
        <w:t>Về phần code, xây dựng trên tinh thần dùng để test kết quả nhưng có khả năng sử dụng lại phần nhân của công thức.</w:t>
      </w:r>
    </w:p>
    <w:p w:rsidR="00E04533" w:rsidRPr="00B66643" w:rsidRDefault="00E04533" w:rsidP="00E04533">
      <w:pPr>
        <w:pStyle w:val="ListParagraph"/>
        <w:numPr>
          <w:ilvl w:val="0"/>
          <w:numId w:val="1"/>
        </w:numPr>
        <w:rPr>
          <w:rFonts w:ascii="Times New Roman" w:hAnsi="Times New Roman" w:cs="Times New Roman"/>
          <w:b/>
          <w:sz w:val="28"/>
          <w:szCs w:val="28"/>
        </w:rPr>
      </w:pPr>
      <w:r w:rsidRPr="00B66643">
        <w:rPr>
          <w:rFonts w:ascii="Times New Roman" w:hAnsi="Times New Roman" w:cs="Times New Roman"/>
          <w:b/>
          <w:sz w:val="28"/>
          <w:szCs w:val="28"/>
        </w:rPr>
        <w:t>KHÓ KHĂN</w:t>
      </w:r>
    </w:p>
    <w:p w:rsidR="00E04533" w:rsidRDefault="00A7154F" w:rsidP="00E04533">
      <w:pPr>
        <w:pStyle w:val="ListParagraph"/>
        <w:rPr>
          <w:rFonts w:ascii="Times New Roman" w:hAnsi="Times New Roman" w:cs="Times New Roman"/>
          <w:color w:val="548DD4" w:themeColor="text2" w:themeTint="99"/>
          <w:sz w:val="28"/>
          <w:szCs w:val="28"/>
        </w:rPr>
      </w:pPr>
      <w:r w:rsidRPr="001E1959">
        <w:rPr>
          <w:rFonts w:ascii="Times New Roman" w:hAnsi="Times New Roman" w:cs="Times New Roman"/>
          <w:color w:val="548DD4" w:themeColor="text2" w:themeTint="99"/>
          <w:sz w:val="28"/>
          <w:szCs w:val="28"/>
        </w:rPr>
        <w:t>[</w:t>
      </w:r>
      <w:r w:rsidR="00E04533" w:rsidRPr="001E1959">
        <w:rPr>
          <w:rFonts w:ascii="Times New Roman" w:hAnsi="Times New Roman" w:cs="Times New Roman"/>
          <w:color w:val="548DD4" w:themeColor="text2" w:themeTint="99"/>
          <w:sz w:val="28"/>
          <w:szCs w:val="28"/>
        </w:rPr>
        <w:t>Nêu khó khăn gặp phải đối với các công việc chưa hoàn tất, đề xuất hướng giải quyết. Nếu gặp vướng mắc không có hướng giải quyết, nêu cụ thể cho buổi họp tiếp theo.</w:t>
      </w:r>
      <w:r w:rsidRPr="001E1959">
        <w:rPr>
          <w:rFonts w:ascii="Times New Roman" w:hAnsi="Times New Roman" w:cs="Times New Roman"/>
          <w:color w:val="548DD4" w:themeColor="text2" w:themeTint="99"/>
          <w:sz w:val="28"/>
          <w:szCs w:val="28"/>
        </w:rPr>
        <w:t>]</w:t>
      </w:r>
    </w:p>
    <w:p w:rsidR="00733F05" w:rsidRPr="001E1959" w:rsidRDefault="00733F05" w:rsidP="00E04533">
      <w:pPr>
        <w:pStyle w:val="ListParagraph"/>
        <w:rPr>
          <w:rFonts w:ascii="Times New Roman" w:hAnsi="Times New Roman" w:cs="Times New Roman"/>
          <w:color w:val="548DD4" w:themeColor="text2" w:themeTint="99"/>
          <w:sz w:val="28"/>
          <w:szCs w:val="28"/>
        </w:rPr>
      </w:pPr>
    </w:p>
    <w:p w:rsidR="001E1959" w:rsidRDefault="00733F05" w:rsidP="001E1959">
      <w:pPr>
        <w:pStyle w:val="ListParagraph"/>
        <w:numPr>
          <w:ilvl w:val="0"/>
          <w:numId w:val="3"/>
        </w:numPr>
        <w:ind w:left="720" w:firstLine="360"/>
        <w:rPr>
          <w:rFonts w:ascii="Times New Roman" w:hAnsi="Times New Roman" w:cs="Times New Roman"/>
          <w:sz w:val="28"/>
          <w:szCs w:val="28"/>
        </w:rPr>
      </w:pPr>
      <w:r>
        <w:rPr>
          <w:rFonts w:ascii="Times New Roman" w:hAnsi="Times New Roman" w:cs="Times New Roman"/>
          <w:sz w:val="28"/>
          <w:szCs w:val="28"/>
        </w:rPr>
        <w:lastRenderedPageBreak/>
        <w:t>Đối với chỉ số Momentum Oscillator, sau khi code xong thì phát hiện lý thuyết và công thức đưa ra trong file “Một số chỉ số thường dùng” không chính xác. Vì vậy, nhóm phải nghiên cứu, sửa lại code và sửa lại kịch bản test. (Báo cáo chi tiết nội dung được trình bày trong file MomentumOscillator).</w:t>
      </w:r>
    </w:p>
    <w:p w:rsidR="00733F05" w:rsidRDefault="00733F05" w:rsidP="001E1959">
      <w:pPr>
        <w:pStyle w:val="ListParagraph"/>
        <w:numPr>
          <w:ilvl w:val="0"/>
          <w:numId w:val="3"/>
        </w:numPr>
        <w:ind w:left="720" w:firstLine="360"/>
        <w:rPr>
          <w:rFonts w:ascii="Times New Roman" w:hAnsi="Times New Roman" w:cs="Times New Roman"/>
          <w:sz w:val="28"/>
          <w:szCs w:val="28"/>
        </w:rPr>
      </w:pPr>
      <w:r>
        <w:rPr>
          <w:rFonts w:ascii="Times New Roman" w:hAnsi="Times New Roman" w:cs="Times New Roman"/>
          <w:sz w:val="28"/>
          <w:szCs w:val="28"/>
        </w:rPr>
        <w:t>Về dữ liệu chứng khoán do phải download bằng tay từng mã nên nhóm chưa có thời gian để sắp xếp các mã chứng khoán theo sàn niêm yết.</w:t>
      </w:r>
    </w:p>
    <w:p w:rsidR="00DC755C" w:rsidRDefault="00DC755C" w:rsidP="001E1959">
      <w:pPr>
        <w:pStyle w:val="ListParagraph"/>
        <w:numPr>
          <w:ilvl w:val="0"/>
          <w:numId w:val="3"/>
        </w:numPr>
        <w:ind w:left="720" w:firstLine="360"/>
        <w:rPr>
          <w:rFonts w:ascii="Times New Roman" w:hAnsi="Times New Roman" w:cs="Times New Roman"/>
          <w:sz w:val="28"/>
          <w:szCs w:val="28"/>
        </w:rPr>
      </w:pPr>
      <w:r>
        <w:rPr>
          <w:rFonts w:ascii="Times New Roman" w:hAnsi="Times New Roman" w:cs="Times New Roman"/>
          <w:sz w:val="28"/>
          <w:szCs w:val="28"/>
        </w:rPr>
        <w:t>Đối với chỉ số MFI, do chưa nắm vững phải tìm hiểu kỹ mới bắt tay vào code, tuy nhiên công việc cũng đã hoàn thành.</w:t>
      </w:r>
    </w:p>
    <w:p w:rsidR="001E1959" w:rsidRPr="00E04533" w:rsidRDefault="001E1959" w:rsidP="00E04533">
      <w:pPr>
        <w:pStyle w:val="ListParagraph"/>
        <w:rPr>
          <w:rFonts w:ascii="Times New Roman" w:hAnsi="Times New Roman" w:cs="Times New Roman"/>
          <w:sz w:val="28"/>
          <w:szCs w:val="28"/>
        </w:rPr>
      </w:pPr>
    </w:p>
    <w:sectPr w:rsidR="001E1959" w:rsidRPr="00E04533" w:rsidSect="000434F6">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092" w:rsidRDefault="00AC4092" w:rsidP="00073DDD">
      <w:pPr>
        <w:spacing w:after="0" w:line="240" w:lineRule="auto"/>
      </w:pPr>
      <w:r>
        <w:separator/>
      </w:r>
    </w:p>
  </w:endnote>
  <w:endnote w:type="continuationSeparator" w:id="1">
    <w:p w:rsidR="00AC4092" w:rsidRDefault="00AC4092" w:rsidP="00073D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DDD" w:rsidRPr="00073DDD" w:rsidRDefault="00674308">
    <w:pPr>
      <w:pStyle w:val="Footer"/>
      <w:rPr>
        <w:rFonts w:ascii="Times New Roman" w:hAnsi="Times New Roman" w:cs="Times New Roman"/>
      </w:rPr>
    </w:pPr>
    <w:r w:rsidRPr="00674308">
      <w:rPr>
        <w:noProof/>
        <w:lang w:eastAsia="zh-TW"/>
      </w:rPr>
      <w:pict>
        <v:rect id="_x0000_s2053" style="position:absolute;margin-left:0;margin-top:0;width:468pt;height:58.3pt;z-index:251661312;mso-width-percent:1000;mso-height-percent:810;mso-position-horizontal:center;mso-position-horizontal-relative:margin;mso-position-vertical:bottom;mso-position-vertical-relative:page;mso-width-percent:1000;mso-height-percent:810;mso-width-relative:margin;mso-height-relative:bottom-margin-area" filled="f" stroked="f">
          <v:textbox inset=",0">
            <w:txbxContent>
              <w:sdt>
                <w:sdtPr>
                  <w:rPr>
                    <w:rFonts w:ascii="Times New Roman" w:hAnsi="Times New Roman" w:cs="Times New Roman"/>
                  </w:rPr>
                  <w:alias w:val="Date"/>
                  <w:id w:val="77476837"/>
                  <w:placeholder>
                    <w:docPart w:val="DA2DF9D73E314403916F0D3D3DF21598"/>
                  </w:placeholder>
                  <w:dataBinding w:prefixMappings="xmlns:ns0='http://schemas.microsoft.com/office/2006/coverPageProps'" w:xpath="/ns0:CoverPageProperties[1]/ns0:PublishDate[1]" w:storeItemID="{55AF091B-3C7A-41E3-B477-F2FDAA23CFDA}"/>
                  <w:date w:fullDate="2010-07-27T00:00:00Z">
                    <w:dateFormat w:val="MMMM d, yyyy"/>
                    <w:lid w:val="en-US"/>
                    <w:storeMappedDataAs w:val="dateTime"/>
                    <w:calendar w:val="gregorian"/>
                  </w:date>
                </w:sdtPr>
                <w:sdtContent>
                  <w:p w:rsidR="00073DDD" w:rsidRPr="00073DDD" w:rsidRDefault="00073DDD">
                    <w:pPr>
                      <w:jc w:val="right"/>
                      <w:rPr>
                        <w:rFonts w:ascii="Times New Roman" w:hAnsi="Times New Roman" w:cs="Times New Roman"/>
                      </w:rPr>
                    </w:pPr>
                    <w:r w:rsidRPr="00073DDD">
                      <w:rPr>
                        <w:rFonts w:ascii="Times New Roman" w:hAnsi="Times New Roman" w:cs="Times New Roman"/>
                      </w:rPr>
                      <w:t>July 27, 2010</w:t>
                    </w:r>
                  </w:p>
                </w:sdtContent>
              </w:sdt>
            </w:txbxContent>
          </v:textbox>
          <w10:wrap anchorx="margin" anchory="page"/>
        </v:rect>
      </w:pict>
    </w:r>
    <w:r w:rsidRPr="00674308">
      <w:rPr>
        <w:noProof/>
        <w:lang w:eastAsia="zh-TW"/>
      </w:rPr>
      <w:pict>
        <v:group id="_x0000_s2049" style="position:absolute;margin-left:0;margin-top:0;width:6pt;height:55.35pt;z-index:251660288;mso-height-percent:780;mso-position-horizontal:left;mso-position-horizontal-relative:righ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2050" type="#_x0000_t32" style="position:absolute;left:2820;top:4935;width:0;height:1320" o:connectortype="straight" strokecolor="#4f81bd [3204]"/>
          <v:shape id="_x0000_s2051" type="#_x0000_t32" style="position:absolute;left:2880;top:4935;width:0;height:1320" o:connectortype="straight" strokecolor="#4f81bd [3204]"/>
          <v:shape id="_x0000_s2052" type="#_x0000_t32" style="position:absolute;left:2940;top:4935;width:0;height:1320" o:connectortype="straight" strokecolor="#4f81bd [3204]"/>
          <w10:wrap anchorx="page" anchory="page"/>
        </v:group>
      </w:pict>
    </w:r>
    <w:r w:rsidR="00073DDD">
      <w:rPr>
        <w:rFonts w:ascii="Times New Roman" w:hAnsi="Times New Roman" w:cs="Times New Roman"/>
      </w:rPr>
      <w:t>Tuần 1</w:t>
    </w:r>
    <w:r w:rsidR="00073DDD">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092" w:rsidRDefault="00AC4092" w:rsidP="00073DDD">
      <w:pPr>
        <w:spacing w:after="0" w:line="240" w:lineRule="auto"/>
      </w:pPr>
      <w:r>
        <w:separator/>
      </w:r>
    </w:p>
  </w:footnote>
  <w:footnote w:type="continuationSeparator" w:id="1">
    <w:p w:rsidR="00AC4092" w:rsidRDefault="00AC4092" w:rsidP="00073D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E541F"/>
    <w:multiLevelType w:val="hybridMultilevel"/>
    <w:tmpl w:val="E444B9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CF2D01"/>
    <w:multiLevelType w:val="hybridMultilevel"/>
    <w:tmpl w:val="6FEAC9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9F16987"/>
    <w:multiLevelType w:val="hybridMultilevel"/>
    <w:tmpl w:val="4FD2BF9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F9848C9"/>
    <w:multiLevelType w:val="hybridMultilevel"/>
    <w:tmpl w:val="150850C0"/>
    <w:lvl w:ilvl="0" w:tplc="7F1CDEA6">
      <w:start w:val="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rules v:ext="edit">
        <o:r id="V:Rule4" type="connector" idref="#_x0000_s2050"/>
        <o:r id="V:Rule5" type="connector" idref="#_x0000_s2051"/>
        <o:r id="V:Rule6" type="connector" idref="#_x0000_s2052"/>
      </o:rules>
    </o:shapelayout>
  </w:hdrShapeDefaults>
  <w:footnotePr>
    <w:footnote w:id="0"/>
    <w:footnote w:id="1"/>
  </w:footnotePr>
  <w:endnotePr>
    <w:endnote w:id="0"/>
    <w:endnote w:id="1"/>
  </w:endnotePr>
  <w:compat/>
  <w:rsids>
    <w:rsidRoot w:val="00073DDD"/>
    <w:rsid w:val="000434F6"/>
    <w:rsid w:val="00073DDD"/>
    <w:rsid w:val="00147F8C"/>
    <w:rsid w:val="001E1959"/>
    <w:rsid w:val="002B33EB"/>
    <w:rsid w:val="00466EBC"/>
    <w:rsid w:val="00526F40"/>
    <w:rsid w:val="00674308"/>
    <w:rsid w:val="00733F05"/>
    <w:rsid w:val="00972089"/>
    <w:rsid w:val="00A7154F"/>
    <w:rsid w:val="00AC4092"/>
    <w:rsid w:val="00B66643"/>
    <w:rsid w:val="00DC755C"/>
    <w:rsid w:val="00E045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4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DDD"/>
  </w:style>
  <w:style w:type="paragraph" w:styleId="Footer">
    <w:name w:val="footer"/>
    <w:basedOn w:val="Normal"/>
    <w:link w:val="FooterChar"/>
    <w:uiPriority w:val="99"/>
    <w:semiHidden/>
    <w:unhideWhenUsed/>
    <w:rsid w:val="00073D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3DDD"/>
  </w:style>
  <w:style w:type="paragraph" w:styleId="BalloonText">
    <w:name w:val="Balloon Text"/>
    <w:basedOn w:val="Normal"/>
    <w:link w:val="BalloonTextChar"/>
    <w:uiPriority w:val="99"/>
    <w:semiHidden/>
    <w:unhideWhenUsed/>
    <w:rsid w:val="00073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DDD"/>
    <w:rPr>
      <w:rFonts w:ascii="Tahoma" w:hAnsi="Tahoma" w:cs="Tahoma"/>
      <w:sz w:val="16"/>
      <w:szCs w:val="16"/>
    </w:rPr>
  </w:style>
  <w:style w:type="table" w:styleId="TableGrid">
    <w:name w:val="Table Grid"/>
    <w:basedOn w:val="TableNormal"/>
    <w:uiPriority w:val="59"/>
    <w:rsid w:val="00073D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4533"/>
    <w:pPr>
      <w:ind w:left="720"/>
      <w:contextualSpacing/>
    </w:pPr>
  </w:style>
  <w:style w:type="table" w:styleId="MediumGrid1-Accent4">
    <w:name w:val="Medium Grid 1 Accent 4"/>
    <w:basedOn w:val="TableNormal"/>
    <w:uiPriority w:val="67"/>
    <w:rsid w:val="00E0453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5">
    <w:name w:val="Medium Grid 2 Accent 5"/>
    <w:basedOn w:val="TableNormal"/>
    <w:uiPriority w:val="68"/>
    <w:rsid w:val="00E0453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E0453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A2DF9D73E314403916F0D3D3DF21598"/>
        <w:category>
          <w:name w:val="General"/>
          <w:gallery w:val="placeholder"/>
        </w:category>
        <w:types>
          <w:type w:val="bbPlcHdr"/>
        </w:types>
        <w:behaviors>
          <w:behavior w:val="content"/>
        </w:behaviors>
        <w:guid w:val="{7A37CE4C-E03A-4009-9036-1F5EB0417826}"/>
      </w:docPartPr>
      <w:docPartBody>
        <w:p w:rsidR="00B347F3" w:rsidRDefault="00C411F9" w:rsidP="00C411F9">
          <w:pPr>
            <w:pStyle w:val="DA2DF9D73E314403916F0D3D3DF21598"/>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11F9"/>
    <w:rsid w:val="00660191"/>
    <w:rsid w:val="009158CA"/>
    <w:rsid w:val="00AF0EAE"/>
    <w:rsid w:val="00B347F3"/>
    <w:rsid w:val="00C41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A5BA57BD0342758AB501BBC032DDF2">
    <w:name w:val="7FA5BA57BD0342758AB501BBC032DDF2"/>
    <w:rsid w:val="00C411F9"/>
  </w:style>
  <w:style w:type="paragraph" w:customStyle="1" w:styleId="D66DE34B7A2043B9B4B3D3D1343E338E">
    <w:name w:val="D66DE34B7A2043B9B4B3D3D1343E338E"/>
    <w:rsid w:val="00C411F9"/>
  </w:style>
  <w:style w:type="paragraph" w:customStyle="1" w:styleId="DA2DF9D73E314403916F0D3D3DF21598">
    <w:name w:val="DA2DF9D73E314403916F0D3D3DF21598"/>
    <w:rsid w:val="00C411F9"/>
  </w:style>
  <w:style w:type="paragraph" w:customStyle="1" w:styleId="4AC8548A06EA4B309FFFAC23DF9EE905">
    <w:name w:val="4AC8548A06EA4B309FFFAC23DF9EE905"/>
    <w:rsid w:val="00C411F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C12B7A-8DDC-4BFF-8865-15CD48FCA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245</Words>
  <Characters>1399</Characters>
  <Application>Microsoft Office Word</Application>
  <DocSecurity>0</DocSecurity>
  <Lines>11</Lines>
  <Paragraphs>3</Paragraphs>
  <ScaleCrop>false</ScaleCrop>
  <Company>Grizli777</Company>
  <LinksUpToDate>false</LinksUpToDate>
  <CharactersWithSpaces>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vdtlong</dc:creator>
  <cp:keywords/>
  <dc:description/>
  <cp:lastModifiedBy>LE MINH DUY</cp:lastModifiedBy>
  <cp:revision>4</cp:revision>
  <dcterms:created xsi:type="dcterms:W3CDTF">2010-08-14T12:47:00Z</dcterms:created>
  <dcterms:modified xsi:type="dcterms:W3CDTF">2010-08-15T09:56:00Z</dcterms:modified>
</cp:coreProperties>
</file>