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94D" w:rsidRDefault="00CB77E5" w:rsidP="00DB029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77E5">
        <w:rPr>
          <w:rFonts w:ascii="Times New Roman" w:hAnsi="Times New Roman" w:cs="Times New Roman"/>
          <w:b/>
          <w:sz w:val="28"/>
          <w:szCs w:val="28"/>
        </w:rPr>
        <w:t xml:space="preserve">Using SVM </w:t>
      </w:r>
      <w:proofErr w:type="gramStart"/>
      <w:r w:rsidRPr="00CB77E5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CB77E5">
        <w:rPr>
          <w:rFonts w:ascii="Times New Roman" w:hAnsi="Times New Roman" w:cs="Times New Roman"/>
          <w:b/>
          <w:sz w:val="28"/>
          <w:szCs w:val="28"/>
        </w:rPr>
        <w:t xml:space="preserve"> Time Series Prediction</w:t>
      </w:r>
    </w:p>
    <w:p w:rsidR="00CB77E5" w:rsidRDefault="00CB77E5" w:rsidP="00DB02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2AA8" w:rsidRDefault="00822AA8" w:rsidP="00DB02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Support vector regression (SVR)</w:t>
      </w:r>
    </w:p>
    <w:p w:rsidR="00822AA8" w:rsidRDefault="00BB5616" w:rsidP="00DB029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22AA8">
        <w:rPr>
          <w:rFonts w:ascii="Times New Roman" w:hAnsi="Times New Roman" w:cs="Times New Roman"/>
          <w:sz w:val="28"/>
          <w:szCs w:val="28"/>
        </w:rPr>
        <w:t xml:space="preserve">Ý </w:t>
      </w:r>
      <w:proofErr w:type="spellStart"/>
      <w:r w:rsidR="00822AA8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="00822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AA8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822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AA8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822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AA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822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6A2C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="00856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6A2C">
        <w:rPr>
          <w:rFonts w:ascii="Times New Roman" w:hAnsi="Times New Roman" w:cs="Times New Roman"/>
          <w:sz w:val="28"/>
          <w:szCs w:val="28"/>
        </w:rPr>
        <w:t>xạ</w:t>
      </w:r>
      <w:proofErr w:type="spellEnd"/>
      <w:r w:rsidR="00822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AA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822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AA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822AA8">
        <w:rPr>
          <w:rFonts w:ascii="Times New Roman" w:hAnsi="Times New Roman" w:cs="Times New Roman"/>
          <w:sz w:val="28"/>
          <w:szCs w:val="28"/>
        </w:rPr>
        <w:t xml:space="preserve"> x</w:t>
      </w:r>
      <w:r w:rsidR="00856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6A2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856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6A2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856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6A2C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856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6A2C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856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6A2C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="00856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6A2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856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6A2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856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6A2C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="00856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6A2C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856A2C">
        <w:rPr>
          <w:rFonts w:ascii="Times New Roman" w:hAnsi="Times New Roman" w:cs="Times New Roman"/>
          <w:sz w:val="28"/>
          <w:szCs w:val="28"/>
        </w:rPr>
        <w:t xml:space="preserve"> </w:t>
      </w:r>
      <w:r w:rsidR="00804E20" w:rsidRPr="00804E20">
        <w:rPr>
          <w:rFonts w:ascii="Times New Roman" w:hAnsi="Times New Roman" w:cs="Times New Roman"/>
          <w:b/>
          <w:sz w:val="28"/>
          <w:szCs w:val="28"/>
        </w:rPr>
        <w:t>Ғ</w:t>
      </w:r>
      <w:r w:rsidR="00856A2C">
        <w:rPr>
          <w:rFonts w:ascii="Times New Roman" w:hAnsi="Times New Roman" w:cs="Times New Roman"/>
          <w:sz w:val="28"/>
          <w:szCs w:val="28"/>
        </w:rPr>
        <w:t xml:space="preserve"> (high-dimensional feature space) </w:t>
      </w:r>
      <w:proofErr w:type="spellStart"/>
      <w:r w:rsidR="00856A2C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856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6A2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856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6A2C" w:rsidRPr="00856A2C">
        <w:rPr>
          <w:rFonts w:ascii="Times New Roman" w:hAnsi="Times New Roman" w:cs="Times New Roman"/>
          <w:i/>
          <w:sz w:val="28"/>
          <w:szCs w:val="28"/>
        </w:rPr>
        <w:t>ánh</w:t>
      </w:r>
      <w:proofErr w:type="spellEnd"/>
      <w:r w:rsidR="00856A2C" w:rsidRPr="00856A2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856A2C" w:rsidRPr="00856A2C">
        <w:rPr>
          <w:rFonts w:ascii="Times New Roman" w:hAnsi="Times New Roman" w:cs="Times New Roman"/>
          <w:i/>
          <w:sz w:val="28"/>
          <w:szCs w:val="28"/>
        </w:rPr>
        <w:t>xạ</w:t>
      </w:r>
      <w:proofErr w:type="spellEnd"/>
      <w:r w:rsidR="00856A2C" w:rsidRPr="00856A2C">
        <w:rPr>
          <w:rFonts w:ascii="Times New Roman" w:hAnsi="Times New Roman" w:cs="Times New Roman"/>
          <w:i/>
          <w:sz w:val="28"/>
          <w:szCs w:val="28"/>
        </w:rPr>
        <w:t xml:space="preserve"> phi </w:t>
      </w:r>
      <w:proofErr w:type="spellStart"/>
      <w:r w:rsidR="00856A2C" w:rsidRPr="00856A2C">
        <w:rPr>
          <w:rFonts w:ascii="Times New Roman" w:hAnsi="Times New Roman" w:cs="Times New Roman"/>
          <w:i/>
          <w:sz w:val="28"/>
          <w:szCs w:val="28"/>
        </w:rPr>
        <w:t>tuyến</w:t>
      </w:r>
      <w:proofErr w:type="spellEnd"/>
      <w:r w:rsidR="00856A2C">
        <w:rPr>
          <w:rFonts w:ascii="Times New Roman" w:hAnsi="Times New Roman" w:cs="Times New Roman"/>
          <w:sz w:val="28"/>
          <w:szCs w:val="28"/>
        </w:rPr>
        <w:t xml:space="preserve"> </w:t>
      </w:r>
      <w:r w:rsidR="00856A2C" w:rsidRPr="00856A2C">
        <w:rPr>
          <w:rFonts w:ascii="Times New Roman" w:hAnsi="Times New Roman" w:cs="Times New Roman"/>
          <w:b/>
          <w:sz w:val="28"/>
          <w:szCs w:val="28"/>
        </w:rPr>
        <w:t>φ</w:t>
      </w:r>
      <w:r w:rsidR="00804E2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04E20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="0080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4E2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80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4E2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80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4E20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="0080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4E20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80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4E20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="0080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4E2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80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4E2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80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4E2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80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4E2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80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4E2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804E2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B0294" w:rsidRDefault="00804E20" w:rsidP="00DB029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ƒ(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x) = ( </w:t>
      </w:r>
      <w:proofErr w:type="spellStart"/>
      <w:r>
        <w:rPr>
          <w:rFonts w:ascii="Times New Roman" w:hAnsi="Times New Roman" w:cs="Times New Roman"/>
          <w:sz w:val="28"/>
          <w:szCs w:val="28"/>
        </w:rPr>
        <w:t>ω.φ</w:t>
      </w:r>
      <w:proofErr w:type="spellEnd"/>
      <w:r>
        <w:rPr>
          <w:rFonts w:ascii="Times New Roman" w:hAnsi="Times New Roman" w:cs="Times New Roman"/>
          <w:sz w:val="28"/>
          <w:szCs w:val="28"/>
        </w:rPr>
        <w:t>(x) ) + b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φ : </w:t>
      </w:r>
      <w:proofErr w:type="spellStart"/>
      <w:r w:rsidR="00BB5616" w:rsidRPr="00BB5616">
        <w:rPr>
          <w:rFonts w:ascii="Times New Roman" w:hAnsi="Times New Roman" w:cs="Times New Roman"/>
          <w:sz w:val="28"/>
          <w:szCs w:val="28"/>
        </w:rPr>
        <w:t>R</w:t>
      </w:r>
      <w:r w:rsidR="00BB5616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proofErr w:type="spellEnd"/>
      <w:r w:rsidR="00BB5616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BB5616" w:rsidRPr="00BB5616">
        <w:rPr>
          <w:rFonts w:ascii="Times New Roman" w:hAnsi="Times New Roman" w:cs="Times New Roman"/>
          <w:sz w:val="28"/>
          <w:szCs w:val="28"/>
        </w:rPr>
        <w:sym w:font="Wingdings" w:char="F0E0"/>
      </w:r>
      <w:r w:rsidR="00BB5616">
        <w:rPr>
          <w:rFonts w:ascii="Times New Roman" w:hAnsi="Times New Roman" w:cs="Times New Roman"/>
          <w:sz w:val="28"/>
          <w:szCs w:val="28"/>
        </w:rPr>
        <w:t xml:space="preserve"> </w:t>
      </w:r>
      <w:r w:rsidRPr="00BB5616">
        <w:rPr>
          <w:rFonts w:ascii="Times New Roman" w:hAnsi="Times New Roman" w:cs="Times New Roman"/>
          <w:sz w:val="28"/>
          <w:szCs w:val="28"/>
        </w:rPr>
        <w:t>Ғ</w:t>
      </w:r>
      <w:r w:rsidR="00BB5616">
        <w:rPr>
          <w:rFonts w:ascii="Times New Roman" w:hAnsi="Times New Roman" w:cs="Times New Roman"/>
          <w:sz w:val="28"/>
          <w:szCs w:val="28"/>
        </w:rPr>
        <w:t xml:space="preserve">, ω є Ғ, </w:t>
      </w:r>
      <w:r w:rsidR="00E049C9">
        <w:rPr>
          <w:rFonts w:ascii="Times New Roman" w:hAnsi="Times New Roman" w:cs="Times New Roman"/>
          <w:sz w:val="28"/>
          <w:szCs w:val="28"/>
        </w:rPr>
        <w:tab/>
      </w:r>
      <w:r w:rsidR="00E049C9">
        <w:rPr>
          <w:rFonts w:ascii="Times New Roman" w:hAnsi="Times New Roman" w:cs="Times New Roman"/>
          <w:sz w:val="28"/>
          <w:szCs w:val="28"/>
        </w:rPr>
        <w:tab/>
        <w:t>[1.1]</w:t>
      </w:r>
    </w:p>
    <w:p w:rsidR="00BB5616" w:rsidRDefault="00DB0294" w:rsidP="00DB029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="00BB5616" w:rsidRPr="00DB0294">
        <w:rPr>
          <w:rFonts w:ascii="Times New Roman" w:hAnsi="Times New Roman" w:cs="Times New Roman"/>
          <w:sz w:val="28"/>
          <w:szCs w:val="28"/>
        </w:rPr>
        <w:t>và</w:t>
      </w:r>
      <w:proofErr w:type="spellEnd"/>
      <w:proofErr w:type="gramEnd"/>
      <w:r w:rsidR="00BB5616" w:rsidRPr="00DB0294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="00BB5616" w:rsidRPr="00DB029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BB5616" w:rsidRPr="00DB02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5616" w:rsidRPr="00DB0294"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 w:rsidR="00BB5616" w:rsidRPr="00DB0294">
        <w:rPr>
          <w:rFonts w:ascii="Times New Roman" w:hAnsi="Times New Roman" w:cs="Times New Roman"/>
          <w:sz w:val="28"/>
          <w:szCs w:val="28"/>
        </w:rPr>
        <w:t xml:space="preserve"> (threshold)</w:t>
      </w:r>
      <w:r w:rsidR="00647DEB">
        <w:rPr>
          <w:rFonts w:ascii="Times New Roman" w:hAnsi="Times New Roman" w:cs="Times New Roman"/>
          <w:sz w:val="28"/>
          <w:szCs w:val="28"/>
        </w:rPr>
        <w:t>.</w:t>
      </w:r>
    </w:p>
    <w:p w:rsidR="00647DEB" w:rsidRDefault="00647DEB" w:rsidP="00DB029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5616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  <w:proofErr w:type="gramEnd"/>
      <w:r w:rsidR="0049619B"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0"/>
      <w:proofErr w:type="spellStart"/>
      <w:proofErr w:type="gramStart"/>
      <w:r w:rsidR="0049619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496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619B">
        <w:rPr>
          <w:rFonts w:ascii="Times New Roman" w:hAnsi="Times New Roman" w:cs="Times New Roman"/>
          <w:sz w:val="28"/>
          <w:szCs w:val="28"/>
        </w:rPr>
        <w:t>ta</w:t>
      </w:r>
      <w:proofErr w:type="spellEnd"/>
      <w:r w:rsidR="00496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619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496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619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496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619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496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619B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="00496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619B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496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619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496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619B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496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619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49619B">
        <w:rPr>
          <w:rFonts w:ascii="Times New Roman" w:hAnsi="Times New Roman" w:cs="Times New Roman"/>
          <w:sz w:val="28"/>
          <w:szCs w:val="28"/>
        </w:rPr>
        <w:t xml:space="preserve"> kernel </w:t>
      </w:r>
      <w:proofErr w:type="spellStart"/>
      <w:r w:rsidR="0049619B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496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619B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496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619B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="00496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619B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496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619B">
        <w:rPr>
          <w:rFonts w:ascii="Times New Roman" w:hAnsi="Times New Roman" w:cs="Times New Roman"/>
          <w:sz w:val="28"/>
          <w:szCs w:val="28"/>
        </w:rPr>
        <w:t>ω.φ</w:t>
      </w:r>
      <w:proofErr w:type="spellEnd"/>
      <w:r w:rsidR="0049619B">
        <w:rPr>
          <w:rFonts w:ascii="Times New Roman" w:hAnsi="Times New Roman" w:cs="Times New Roman"/>
          <w:sz w:val="28"/>
          <w:szCs w:val="28"/>
        </w:rPr>
        <w:t xml:space="preserve">(x) </w:t>
      </w:r>
      <w:proofErr w:type="spellStart"/>
      <w:r w:rsidR="0049619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496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619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96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619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496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619B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="00496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619B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496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619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496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619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496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619B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49619B">
        <w:rPr>
          <w:rFonts w:ascii="Times New Roman" w:hAnsi="Times New Roman" w:cs="Times New Roman"/>
          <w:sz w:val="28"/>
          <w:szCs w:val="28"/>
        </w:rPr>
        <w:t xml:space="preserve"> Ғ </w:t>
      </w:r>
      <w:proofErr w:type="spellStart"/>
      <w:r w:rsidR="0049619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49619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9833EF">
        <w:rPr>
          <w:rFonts w:ascii="Times New Roman" w:hAnsi="Times New Roman" w:cs="Times New Roman"/>
          <w:sz w:val="28"/>
          <w:szCs w:val="28"/>
        </w:rPr>
        <w:t xml:space="preserve"> </w:t>
      </w:r>
      <w:commentRangeEnd w:id="0"/>
      <w:r w:rsidR="00AB7078">
        <w:rPr>
          <w:rStyle w:val="CommentReference"/>
        </w:rPr>
        <w:commentReference w:id="0"/>
      </w:r>
      <w:proofErr w:type="spellStart"/>
      <w:proofErr w:type="gramStart"/>
      <w:r w:rsidR="009833E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98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3EF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="0098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3EF">
        <w:rPr>
          <w:rFonts w:ascii="Times New Roman" w:hAnsi="Times New Roman" w:cs="Times New Roman"/>
          <w:sz w:val="28"/>
          <w:szCs w:val="28"/>
        </w:rPr>
        <w:t>xạ</w:t>
      </w:r>
      <w:proofErr w:type="spellEnd"/>
      <w:r w:rsidR="009833EF">
        <w:rPr>
          <w:rFonts w:ascii="Times New Roman" w:hAnsi="Times New Roman" w:cs="Times New Roman"/>
          <w:sz w:val="28"/>
          <w:szCs w:val="28"/>
        </w:rPr>
        <w:t xml:space="preserve"> φ </w:t>
      </w:r>
      <w:proofErr w:type="spellStart"/>
      <w:r w:rsidR="009833E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98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3E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98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3EF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="0098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3E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9833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833EF">
        <w:rPr>
          <w:rFonts w:ascii="Times New Roman" w:hAnsi="Times New Roman" w:cs="Times New Roman"/>
          <w:sz w:val="28"/>
          <w:szCs w:val="28"/>
        </w:rPr>
        <w:t>ta</w:t>
      </w:r>
      <w:proofErr w:type="spellEnd"/>
      <w:r w:rsidR="0098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3EF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98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3EF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9833EF">
        <w:rPr>
          <w:rFonts w:ascii="Times New Roman" w:hAnsi="Times New Roman" w:cs="Times New Roman"/>
          <w:sz w:val="28"/>
          <w:szCs w:val="28"/>
        </w:rPr>
        <w:t xml:space="preserve"> ω </w:t>
      </w:r>
      <w:proofErr w:type="spellStart"/>
      <w:r w:rsidR="009833E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98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3E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98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3E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98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3E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98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3E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98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3EF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98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3EF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="0098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3EF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98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3EF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98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3E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8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3E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98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3EF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98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3EF">
        <w:rPr>
          <w:rFonts w:ascii="Times New Roman" w:hAnsi="Times New Roman" w:cs="Times New Roman"/>
          <w:sz w:val="28"/>
          <w:szCs w:val="28"/>
        </w:rPr>
        <w:t>rủi</w:t>
      </w:r>
      <w:proofErr w:type="spellEnd"/>
      <w:r w:rsidR="0098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3EF">
        <w:rPr>
          <w:rFonts w:ascii="Times New Roman" w:hAnsi="Times New Roman" w:cs="Times New Roman"/>
          <w:sz w:val="28"/>
          <w:szCs w:val="28"/>
        </w:rPr>
        <w:t>ro</w:t>
      </w:r>
      <w:proofErr w:type="spellEnd"/>
      <w:r w:rsidR="0098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3EF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="0098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3EF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="009833EF">
        <w:rPr>
          <w:rFonts w:ascii="Times New Roman" w:hAnsi="Times New Roman" w:cs="Times New Roman"/>
          <w:sz w:val="28"/>
          <w:szCs w:val="28"/>
        </w:rPr>
        <w:t xml:space="preserve"> (empirical risk) </w:t>
      </w:r>
      <w:proofErr w:type="spellStart"/>
      <w:r w:rsidR="009833EF">
        <w:rPr>
          <w:rFonts w:ascii="Times New Roman" w:hAnsi="Times New Roman" w:cs="Times New Roman"/>
          <w:sz w:val="28"/>
          <w:szCs w:val="28"/>
        </w:rPr>
        <w:t>R</w:t>
      </w:r>
      <w:r w:rsidR="009833EF">
        <w:rPr>
          <w:rFonts w:ascii="Times New Roman" w:hAnsi="Times New Roman" w:cs="Times New Roman"/>
          <w:sz w:val="28"/>
          <w:szCs w:val="28"/>
          <w:vertAlign w:val="subscript"/>
        </w:rPr>
        <w:t>emp</w:t>
      </w:r>
      <w:proofErr w:type="spellEnd"/>
      <w:r w:rsidR="009833EF">
        <w:rPr>
          <w:rFonts w:ascii="Times New Roman" w:hAnsi="Times New Roman" w:cs="Times New Roman"/>
          <w:sz w:val="28"/>
          <w:szCs w:val="28"/>
        </w:rPr>
        <w:t xml:space="preserve">[ƒ] </w:t>
      </w:r>
      <w:proofErr w:type="spellStart"/>
      <w:r w:rsidR="009833E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833EF">
        <w:rPr>
          <w:rFonts w:ascii="Times New Roman" w:hAnsi="Times New Roman" w:cs="Times New Roman"/>
          <w:sz w:val="28"/>
          <w:szCs w:val="28"/>
        </w:rPr>
        <w:t xml:space="preserve"> ||ω</w:t>
      </w:r>
      <w:r w:rsidR="009833E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9833EF">
        <w:rPr>
          <w:rFonts w:ascii="Times New Roman" w:hAnsi="Times New Roman" w:cs="Times New Roman"/>
          <w:sz w:val="28"/>
          <w:szCs w:val="28"/>
        </w:rPr>
        <w:t>||</w:t>
      </w:r>
      <w:r w:rsidR="00CB4AF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CB4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4AF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CB4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4AF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CB4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4AF8">
        <w:rPr>
          <w:rFonts w:ascii="Times New Roman" w:hAnsi="Times New Roman" w:cs="Times New Roman"/>
          <w:sz w:val="28"/>
          <w:szCs w:val="28"/>
        </w:rPr>
        <w:t>là</w:t>
      </w:r>
      <w:r w:rsidR="00830B13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="00CB4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4AF8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CB4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4AF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CB4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CB4AF8">
        <w:rPr>
          <w:rFonts w:ascii="Times New Roman" w:hAnsi="Times New Roman" w:cs="Times New Roman"/>
          <w:sz w:val="28"/>
          <w:szCs w:val="28"/>
        </w:rPr>
        <w:t>phẳng</w:t>
      </w:r>
      <w:proofErr w:type="spellEnd"/>
      <w:r w:rsidR="00CB4A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B4AF8">
        <w:rPr>
          <w:rFonts w:ascii="Times New Roman" w:hAnsi="Times New Roman" w:cs="Times New Roman"/>
          <w:sz w:val="28"/>
          <w:szCs w:val="28"/>
        </w:rPr>
        <w:t xml:space="preserve">flatness) </w:t>
      </w:r>
      <w:proofErr w:type="spellStart"/>
      <w:r w:rsidR="00CB4AF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CB4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4AF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CB4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4AF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CB4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4AF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CB4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4AF8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="00CB4AF8">
        <w:rPr>
          <w:rFonts w:ascii="Times New Roman" w:hAnsi="Times New Roman" w:cs="Times New Roman"/>
          <w:sz w:val="28"/>
          <w:szCs w:val="28"/>
        </w:rPr>
        <w:t>.</w:t>
      </w:r>
    </w:p>
    <w:p w:rsidR="00830B13" w:rsidRDefault="00830B13" w:rsidP="00830B13">
      <w:pPr>
        <w:pStyle w:val="ListParagraph"/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reg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[ƒ] = </w:t>
      </w:r>
      <w:proofErr w:type="spellStart"/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emp</w:t>
      </w:r>
      <w:proofErr w:type="spellEnd"/>
      <w:r>
        <w:rPr>
          <w:rFonts w:ascii="Times New Roman" w:hAnsi="Times New Roman" w:cs="Times New Roman"/>
          <w:sz w:val="28"/>
          <w:szCs w:val="28"/>
        </w:rPr>
        <w:t>[ƒ] + λ||</w:t>
      </w:r>
      <w:r w:rsidRPr="00830B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ω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||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= </w:t>
      </w:r>
      <m:oMath>
        <w:proofErr w:type="gramEnd"/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ƒ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 λ|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</m:e>
        </m:nary>
      </m:oMath>
      <w:r w:rsidR="004C741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049C9">
        <w:rPr>
          <w:rFonts w:ascii="Times New Roman" w:eastAsiaTheme="minorEastAsia" w:hAnsi="Times New Roman" w:cs="Times New Roman"/>
          <w:sz w:val="28"/>
          <w:szCs w:val="28"/>
        </w:rPr>
        <w:tab/>
        <w:t>[1.2]</w:t>
      </w:r>
    </w:p>
    <w:p w:rsidR="004C741B" w:rsidRDefault="004C741B" w:rsidP="004C741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(x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Start"/>
      <w:r>
        <w:rPr>
          <w:rFonts w:ascii="Times New Roman" w:hAnsi="Times New Roman" w:cs="Times New Roman"/>
          <w:sz w:val="28"/>
          <w:szCs w:val="28"/>
        </w:rPr>
        <w:t>, …,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x</w:t>
      </w:r>
      <w:r>
        <w:rPr>
          <w:rFonts w:ascii="Times New Roman" w:hAnsi="Times New Roman" w:cs="Times New Roman"/>
          <w:sz w:val="28"/>
          <w:szCs w:val="28"/>
          <w:vertAlign w:val="subscript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), C(.)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λ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(regularization constant).</w:t>
      </w:r>
      <w:r w:rsidR="00E04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E049C9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E04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49C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E04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49C9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E04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49C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E04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49C9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E049C9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="00E049C9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="00E049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049C9">
        <w:rPr>
          <w:rFonts w:ascii="Times New Roman" w:hAnsi="Times New Roman" w:cs="Times New Roman"/>
          <w:sz w:val="28"/>
          <w:szCs w:val="28"/>
        </w:rPr>
        <w:t>đẳng</w:t>
      </w:r>
      <w:proofErr w:type="spellEnd"/>
      <w:r w:rsidR="00E04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49C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E049C9">
        <w:rPr>
          <w:rFonts w:ascii="Times New Roman" w:hAnsi="Times New Roman" w:cs="Times New Roman"/>
          <w:sz w:val="28"/>
          <w:szCs w:val="28"/>
        </w:rPr>
        <w:t xml:space="preserve"> [1.2] </w:t>
      </w:r>
      <w:proofErr w:type="spellStart"/>
      <w:r w:rsidR="00E049C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E04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49C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E04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49C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E04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49C9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E04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49C9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="00E04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49C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E04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49C9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E04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5DB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E04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49C9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E04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49C9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E04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49C9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="00E04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49C9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E04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49C9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="00E04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49C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E04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49C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E04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49C9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E04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49C9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="00E04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49C9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E049C9">
        <w:rPr>
          <w:rFonts w:ascii="Times New Roman" w:hAnsi="Times New Roman" w:cs="Times New Roman"/>
          <w:sz w:val="28"/>
          <w:szCs w:val="28"/>
        </w:rPr>
        <w:t xml:space="preserve"> (quadratic programming problem</w:t>
      </w:r>
      <w:r w:rsidR="001C5DBE">
        <w:rPr>
          <w:rFonts w:ascii="Times New Roman" w:hAnsi="Times New Roman" w:cs="Times New Roman"/>
          <w:sz w:val="28"/>
          <w:szCs w:val="28"/>
        </w:rPr>
        <w:t>).</w:t>
      </w:r>
      <w:proofErr w:type="gramEnd"/>
      <w:r w:rsidR="001C5DB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C5DBE" w:rsidRDefault="001C5DBE" w:rsidP="004C741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vector ω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1C5DBE" w:rsidRDefault="001C5DBE" w:rsidP="00410AE0">
      <w:pPr>
        <w:pStyle w:val="ListParagraph"/>
        <w:spacing w:line="36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ω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w:commentRangeStart w:id="1"/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w:commentRangeEnd w:id="1"/>
                <m:r>
                  <m:rPr>
                    <m:sty m:val="p"/>
                  </m:rPr>
                  <w:rPr>
                    <w:rStyle w:val="CommentReference"/>
                  </w:rPr>
                  <w:commentReference w:id="1"/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.φ(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nary>
      </m:oMath>
      <w:r w:rsidR="00410A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10AE0">
        <w:rPr>
          <w:rFonts w:ascii="Times New Roman" w:eastAsiaTheme="minorEastAsia" w:hAnsi="Times New Roman" w:cs="Times New Roman"/>
          <w:sz w:val="28"/>
          <w:szCs w:val="28"/>
        </w:rPr>
        <w:tab/>
      </w:r>
      <w:r w:rsidR="00410AE0">
        <w:rPr>
          <w:rFonts w:ascii="Times New Roman" w:eastAsiaTheme="minorEastAsia" w:hAnsi="Times New Roman" w:cs="Times New Roman"/>
          <w:sz w:val="28"/>
          <w:szCs w:val="28"/>
        </w:rPr>
        <w:tab/>
      </w:r>
      <w:r w:rsidR="00410AE0">
        <w:rPr>
          <w:rFonts w:ascii="Times New Roman" w:eastAsiaTheme="minorEastAsia" w:hAnsi="Times New Roman" w:cs="Times New Roman"/>
          <w:sz w:val="28"/>
          <w:szCs w:val="28"/>
        </w:rPr>
        <w:tab/>
      </w:r>
      <w:r w:rsidR="00410AE0">
        <w:rPr>
          <w:rFonts w:ascii="Times New Roman" w:eastAsiaTheme="minorEastAsia" w:hAnsi="Times New Roman" w:cs="Times New Roman"/>
          <w:sz w:val="28"/>
          <w:szCs w:val="28"/>
        </w:rPr>
        <w:tab/>
      </w:r>
      <w:r w:rsidR="00410AE0">
        <w:rPr>
          <w:rFonts w:ascii="Times New Roman" w:eastAsiaTheme="minorEastAsia" w:hAnsi="Times New Roman" w:cs="Times New Roman"/>
          <w:sz w:val="28"/>
          <w:szCs w:val="28"/>
        </w:rPr>
        <w:tab/>
      </w:r>
      <w:r w:rsidR="00410AE0">
        <w:rPr>
          <w:rFonts w:ascii="Times New Roman" w:eastAsiaTheme="minorEastAsia" w:hAnsi="Times New Roman" w:cs="Times New Roman"/>
          <w:sz w:val="28"/>
          <w:szCs w:val="28"/>
        </w:rPr>
        <w:tab/>
        <w:t>[1.3]</w:t>
      </w:r>
    </w:p>
    <w:p w:rsidR="00410AE0" w:rsidRDefault="006B2B90" w:rsidP="00410AE0">
      <w:pPr>
        <w:pStyle w:val="ListParagraph"/>
        <w:spacing w:line="36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v</m:t>
        </m:r>
        <m:r>
          <w:rPr>
            <w:rFonts w:ascii="Times New Roman" w:hAnsi="Times New Roman" w:cs="Times New Roman"/>
            <w:sz w:val="28"/>
            <w:szCs w:val="28"/>
          </w:rPr>
          <m:t>ớ</m:t>
        </m:r>
        <m:r>
          <w:rPr>
            <w:rFonts w:ascii="Cambria Math" w:hAnsi="Cambria Math" w:cs="Times New Roman"/>
            <w:sz w:val="28"/>
            <w:szCs w:val="28"/>
          </w:rPr>
          <m:t xml:space="preserve">i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w:proofErr w:type="spellStart"/>
        <w:proofErr w:type="gramStart"/>
      </m:oMath>
      <w:r>
        <w:rPr>
          <w:rFonts w:ascii="Times New Roman" w:eastAsiaTheme="minorEastAsia" w:hAnsi="Times New Roman" w:cs="Times New Roman"/>
          <w:sz w:val="28"/>
          <w:szCs w:val="28"/>
        </w:rPr>
        <w:t>chính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cực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bậc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bày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ƒ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gần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y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[1.1]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[1.3]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suy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R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6B2B90" w:rsidRDefault="00822C69" w:rsidP="00FB10C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FB10CA">
        <w:rPr>
          <w:rFonts w:ascii="Times New Roman" w:hAnsi="Times New Roman" w:cs="Times New Roman"/>
          <w:sz w:val="28"/>
          <w:szCs w:val="28"/>
        </w:rPr>
        <w:lastRenderedPageBreak/>
        <w:t>ƒ(</w:t>
      </w:r>
      <w:proofErr w:type="gramEnd"/>
      <w:r w:rsidRPr="00FB10CA">
        <w:rPr>
          <w:rFonts w:ascii="Times New Roman" w:hAnsi="Times New Roman" w:cs="Times New Roman"/>
          <w:sz w:val="28"/>
          <w:szCs w:val="28"/>
        </w:rPr>
        <w:t xml:space="preserve">x)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(φ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.φ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(x))+ b=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k(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x)+ b</m:t>
        </m:r>
      </m:oMath>
      <w:r w:rsidR="00FB10CA" w:rsidRPr="00FB10CA">
        <w:rPr>
          <w:rFonts w:ascii="Times New Roman" w:eastAsiaTheme="minorEastAsia" w:hAnsi="Times New Roman" w:cs="Times New Roman"/>
          <w:sz w:val="28"/>
          <w:szCs w:val="28"/>
        </w:rPr>
        <w:t xml:space="preserve"> [1.4]</w:t>
      </w:r>
    </w:p>
    <w:p w:rsidR="0015163E" w:rsidRDefault="00FB10CA" w:rsidP="00FB10C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k(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j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 = (φ(x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>).φ(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FB10C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j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))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kernel.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kernel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xứng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thỏa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Mercer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15163E">
        <w:rPr>
          <w:rFonts w:ascii="Times New Roman" w:eastAsiaTheme="minorEastAsia" w:hAnsi="Times New Roman" w:cs="Times New Roman"/>
          <w:sz w:val="28"/>
          <w:szCs w:val="28"/>
        </w:rPr>
        <w:t>một</w:t>
      </w:r>
      <w:proofErr w:type="spellEnd"/>
      <w:r w:rsidR="001516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15163E">
        <w:rPr>
          <w:rFonts w:ascii="Times New Roman" w:eastAsiaTheme="minorEastAsia" w:hAnsi="Times New Roman" w:cs="Times New Roman"/>
          <w:sz w:val="28"/>
          <w:szCs w:val="28"/>
        </w:rPr>
        <w:t>tích</w:t>
      </w:r>
      <w:proofErr w:type="spellEnd"/>
      <w:r w:rsidR="001516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15163E">
        <w:rPr>
          <w:rFonts w:ascii="Times New Roman" w:eastAsiaTheme="minorEastAsia" w:hAnsi="Times New Roman" w:cs="Times New Roman"/>
          <w:sz w:val="28"/>
          <w:szCs w:val="28"/>
        </w:rPr>
        <w:t>vô</w:t>
      </w:r>
      <w:proofErr w:type="spellEnd"/>
      <w:r w:rsidR="001516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15163E">
        <w:rPr>
          <w:rFonts w:ascii="Times New Roman" w:eastAsiaTheme="minorEastAsia" w:hAnsi="Times New Roman" w:cs="Times New Roman"/>
          <w:sz w:val="28"/>
          <w:szCs w:val="28"/>
        </w:rPr>
        <w:t>hướng</w:t>
      </w:r>
      <w:proofErr w:type="spellEnd"/>
      <w:r w:rsidR="001516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15163E">
        <w:rPr>
          <w:rFonts w:ascii="Times New Roman" w:eastAsiaTheme="minorEastAsia" w:hAnsi="Times New Roman" w:cs="Times New Roman"/>
          <w:sz w:val="28"/>
          <w:szCs w:val="28"/>
        </w:rPr>
        <w:t>trong</w:t>
      </w:r>
      <w:proofErr w:type="spellEnd"/>
      <w:r w:rsidR="001516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15163E">
        <w:rPr>
          <w:rFonts w:ascii="Times New Roman" w:eastAsiaTheme="minorEastAsia" w:hAnsi="Times New Roman" w:cs="Times New Roman"/>
          <w:sz w:val="28"/>
          <w:szCs w:val="28"/>
        </w:rPr>
        <w:t>một</w:t>
      </w:r>
      <w:proofErr w:type="spellEnd"/>
      <w:r w:rsidR="001516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15163E">
        <w:rPr>
          <w:rFonts w:ascii="Times New Roman" w:eastAsiaTheme="minorEastAsia" w:hAnsi="Times New Roman" w:cs="Times New Roman"/>
          <w:sz w:val="28"/>
          <w:szCs w:val="28"/>
        </w:rPr>
        <w:t>không</w:t>
      </w:r>
      <w:proofErr w:type="spellEnd"/>
      <w:r w:rsidR="001516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15163E">
        <w:rPr>
          <w:rFonts w:ascii="Times New Roman" w:eastAsiaTheme="minorEastAsia" w:hAnsi="Times New Roman" w:cs="Times New Roman"/>
          <w:sz w:val="28"/>
          <w:szCs w:val="28"/>
        </w:rPr>
        <w:t>gian</w:t>
      </w:r>
      <w:proofErr w:type="spellEnd"/>
      <w:r w:rsidR="001516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15163E">
        <w:rPr>
          <w:rFonts w:ascii="Times New Roman" w:eastAsiaTheme="minorEastAsia" w:hAnsi="Times New Roman" w:cs="Times New Roman"/>
          <w:sz w:val="28"/>
          <w:szCs w:val="28"/>
        </w:rPr>
        <w:t>đặc</w:t>
      </w:r>
      <w:proofErr w:type="spellEnd"/>
      <w:r w:rsidR="001516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15163E">
        <w:rPr>
          <w:rFonts w:ascii="Times New Roman" w:eastAsiaTheme="minorEastAsia" w:hAnsi="Times New Roman" w:cs="Times New Roman"/>
          <w:sz w:val="28"/>
          <w:szCs w:val="28"/>
        </w:rPr>
        <w:t>trưng</w:t>
      </w:r>
      <w:proofErr w:type="spellEnd"/>
      <w:r w:rsidR="001516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15163E">
        <w:rPr>
          <w:rFonts w:ascii="Times New Roman" w:eastAsiaTheme="minorEastAsia" w:hAnsi="Times New Roman" w:cs="Times New Roman"/>
          <w:sz w:val="28"/>
          <w:szCs w:val="28"/>
        </w:rPr>
        <w:t>nào</w:t>
      </w:r>
      <w:proofErr w:type="spellEnd"/>
      <w:r w:rsidR="001516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15163E">
        <w:rPr>
          <w:rFonts w:ascii="Times New Roman" w:eastAsiaTheme="minorEastAsia" w:hAnsi="Times New Roman" w:cs="Times New Roman"/>
          <w:sz w:val="28"/>
          <w:szCs w:val="28"/>
        </w:rPr>
        <w:t>đó</w:t>
      </w:r>
      <w:proofErr w:type="spellEnd"/>
      <w:r w:rsidR="0015163E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 w:rsidR="001516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15163E">
        <w:rPr>
          <w:rFonts w:ascii="Times New Roman" w:eastAsiaTheme="minorEastAsia" w:hAnsi="Times New Roman" w:cs="Times New Roman"/>
          <w:sz w:val="28"/>
          <w:szCs w:val="28"/>
        </w:rPr>
        <w:t>Thông</w:t>
      </w:r>
      <w:proofErr w:type="spellEnd"/>
      <w:r w:rsidR="001516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15163E">
        <w:rPr>
          <w:rFonts w:ascii="Times New Roman" w:eastAsiaTheme="minorEastAsia" w:hAnsi="Times New Roman" w:cs="Times New Roman"/>
          <w:sz w:val="28"/>
          <w:szCs w:val="28"/>
        </w:rPr>
        <w:t>thường</w:t>
      </w:r>
      <w:proofErr w:type="spellEnd"/>
      <w:r w:rsidR="001516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15163E">
        <w:rPr>
          <w:rFonts w:ascii="Times New Roman" w:eastAsiaTheme="minorEastAsia" w:hAnsi="Times New Roman" w:cs="Times New Roman"/>
          <w:sz w:val="28"/>
          <w:szCs w:val="28"/>
        </w:rPr>
        <w:t>đó</w:t>
      </w:r>
      <w:proofErr w:type="spellEnd"/>
      <w:r w:rsidR="001516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15163E"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 w:rsidR="0015163E">
        <w:rPr>
          <w:rFonts w:ascii="Times New Roman" w:eastAsiaTheme="minorEastAsia" w:hAnsi="Times New Roman" w:cs="Times New Roman"/>
          <w:sz w:val="28"/>
          <w:szCs w:val="28"/>
        </w:rPr>
        <w:t xml:space="preserve"> RBF kernel (</w:t>
      </w:r>
      <w:proofErr w:type="spellStart"/>
      <w:r w:rsidR="0015163E">
        <w:rPr>
          <w:rFonts w:ascii="Times New Roman" w:eastAsiaTheme="minorEastAsia" w:hAnsi="Times New Roman" w:cs="Times New Roman"/>
          <w:sz w:val="28"/>
          <w:szCs w:val="28"/>
        </w:rPr>
        <w:t>còn</w:t>
      </w:r>
      <w:proofErr w:type="spellEnd"/>
      <w:r w:rsidR="001516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15163E">
        <w:rPr>
          <w:rFonts w:ascii="Times New Roman" w:eastAsiaTheme="minorEastAsia" w:hAnsi="Times New Roman" w:cs="Times New Roman"/>
          <w:sz w:val="28"/>
          <w:szCs w:val="28"/>
        </w:rPr>
        <w:t>gọi</w:t>
      </w:r>
      <w:proofErr w:type="spellEnd"/>
      <w:r w:rsidR="001516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15163E"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 w:rsidR="0015163E">
        <w:rPr>
          <w:rFonts w:ascii="Times New Roman" w:eastAsiaTheme="minorEastAsia" w:hAnsi="Times New Roman" w:cs="Times New Roman"/>
          <w:sz w:val="28"/>
          <w:szCs w:val="28"/>
        </w:rPr>
        <w:t xml:space="preserve"> Gaussian kernel):</w:t>
      </w:r>
    </w:p>
    <w:p w:rsidR="0015163E" w:rsidRDefault="0015163E" w:rsidP="00FB10C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k(</w:t>
      </w:r>
      <w:proofErr w:type="spellStart"/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x,y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 = exp(-||x – y||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/ (2σ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))</w:t>
      </w:r>
    </w:p>
    <w:p w:rsidR="00FB10CA" w:rsidRPr="0015163E" w:rsidRDefault="0015163E" w:rsidP="001516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Vapnik’s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ε-insensitive Loss Function </w:t>
      </w:r>
      <w:r w:rsidRPr="001516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15163E" w:rsidRDefault="00E75F43" w:rsidP="0015163E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Lagrange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α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α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thưa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thớt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0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vượt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khỏi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cận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(outside of the boundary).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50CDF">
        <w:rPr>
          <w:rFonts w:ascii="Times New Roman" w:eastAsiaTheme="minorEastAsia" w:hAnsi="Times New Roman" w:cs="Times New Roman"/>
          <w:sz w:val="28"/>
          <w:szCs w:val="28"/>
        </w:rPr>
        <w:t>chúng</w:t>
      </w:r>
      <w:proofErr w:type="spellEnd"/>
      <w:r w:rsidR="00A50C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50CDF">
        <w:rPr>
          <w:rFonts w:ascii="Times New Roman" w:eastAsiaTheme="minorEastAsia" w:hAnsi="Times New Roman" w:cs="Times New Roman"/>
          <w:sz w:val="28"/>
          <w:szCs w:val="28"/>
        </w:rPr>
        <w:t>thỏa</w:t>
      </w:r>
      <w:proofErr w:type="spellEnd"/>
      <w:r w:rsidR="00A50C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50CDF">
        <w:rPr>
          <w:rFonts w:ascii="Times New Roman" w:eastAsiaTheme="minorEastAsia" w:hAnsi="Times New Roman" w:cs="Times New Roman"/>
          <w:sz w:val="28"/>
          <w:szCs w:val="28"/>
        </w:rPr>
        <w:t>mãn</w:t>
      </w:r>
      <w:proofErr w:type="spellEnd"/>
      <w:r w:rsidR="00A50C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50CDF">
        <w:rPr>
          <w:rFonts w:ascii="Times New Roman" w:eastAsiaTheme="minorEastAsia" w:hAnsi="Times New Roman" w:cs="Times New Roman"/>
          <w:sz w:val="28"/>
          <w:szCs w:val="28"/>
        </w:rPr>
        <w:t>điều</w:t>
      </w:r>
      <w:proofErr w:type="spellEnd"/>
      <w:r w:rsidR="00A50C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50CDF">
        <w:rPr>
          <w:rFonts w:ascii="Times New Roman" w:eastAsiaTheme="minorEastAsia" w:hAnsi="Times New Roman" w:cs="Times New Roman"/>
          <w:sz w:val="28"/>
          <w:szCs w:val="28"/>
        </w:rPr>
        <w:t>kiện</w:t>
      </w:r>
      <w:proofErr w:type="spellEnd"/>
      <w:r w:rsidR="00A50C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50CDF">
        <w:rPr>
          <w:rFonts w:ascii="Times New Roman" w:eastAsiaTheme="minorEastAsia" w:hAnsi="Times New Roman" w:cs="Times New Roman"/>
          <w:sz w:val="28"/>
          <w:szCs w:val="28"/>
        </w:rPr>
        <w:t>Karush</w:t>
      </w:r>
      <w:proofErr w:type="spellEnd"/>
      <w:r w:rsidR="00A50CDF">
        <w:rPr>
          <w:rFonts w:ascii="Times New Roman" w:eastAsiaTheme="minorEastAsia" w:hAnsi="Times New Roman" w:cs="Times New Roman"/>
          <w:sz w:val="28"/>
          <w:szCs w:val="28"/>
        </w:rPr>
        <w:t>-Kuhn-Tucker.</w:t>
      </w:r>
      <w:proofErr w:type="gramEnd"/>
      <w:r w:rsidR="00A50C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50CDF">
        <w:rPr>
          <w:rFonts w:ascii="Times New Roman" w:eastAsiaTheme="minorEastAsia" w:hAnsi="Times New Roman" w:cs="Times New Roman"/>
          <w:sz w:val="28"/>
          <w:szCs w:val="28"/>
        </w:rPr>
        <w:t>Hàm</w:t>
      </w:r>
      <w:proofErr w:type="spellEnd"/>
      <w:r w:rsidR="00A50CDF">
        <w:rPr>
          <w:rFonts w:ascii="Times New Roman" w:eastAsiaTheme="minorEastAsia" w:hAnsi="Times New Roman" w:cs="Times New Roman"/>
          <w:sz w:val="28"/>
          <w:szCs w:val="28"/>
        </w:rPr>
        <w:t xml:space="preserve"> chi </w:t>
      </w:r>
      <w:proofErr w:type="spellStart"/>
      <w:r w:rsidR="00A50CDF">
        <w:rPr>
          <w:rFonts w:ascii="Times New Roman" w:eastAsiaTheme="minorEastAsia" w:hAnsi="Times New Roman" w:cs="Times New Roman"/>
          <w:sz w:val="28"/>
          <w:szCs w:val="28"/>
        </w:rPr>
        <w:t>phí</w:t>
      </w:r>
      <w:proofErr w:type="spellEnd"/>
      <w:r w:rsidR="00A50CDF">
        <w:rPr>
          <w:rFonts w:ascii="Times New Roman" w:eastAsiaTheme="minorEastAsia" w:hAnsi="Times New Roman" w:cs="Times New Roman"/>
          <w:sz w:val="28"/>
          <w:szCs w:val="28"/>
        </w:rPr>
        <w:t xml:space="preserve"> ε-insensitive </w:t>
      </w:r>
      <w:proofErr w:type="spellStart"/>
      <w:r w:rsidR="00A50CDF">
        <w:rPr>
          <w:rFonts w:ascii="Times New Roman" w:eastAsiaTheme="minorEastAsia" w:hAnsi="Times New Roman" w:cs="Times New Roman"/>
          <w:sz w:val="28"/>
          <w:szCs w:val="28"/>
        </w:rPr>
        <w:t>được</w:t>
      </w:r>
      <w:proofErr w:type="spellEnd"/>
      <w:r w:rsidR="00A50C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50CDF">
        <w:rPr>
          <w:rFonts w:ascii="Times New Roman" w:eastAsiaTheme="minorEastAsia" w:hAnsi="Times New Roman" w:cs="Times New Roman"/>
          <w:sz w:val="28"/>
          <w:szCs w:val="28"/>
        </w:rPr>
        <w:t>cho</w:t>
      </w:r>
      <w:proofErr w:type="spellEnd"/>
      <w:r w:rsidR="00A50C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50CDF">
        <w:rPr>
          <w:rFonts w:ascii="Times New Roman" w:eastAsiaTheme="minorEastAsia" w:hAnsi="Times New Roman" w:cs="Times New Roman"/>
          <w:sz w:val="28"/>
          <w:szCs w:val="28"/>
        </w:rPr>
        <w:t>bởi</w:t>
      </w:r>
      <w:proofErr w:type="spellEnd"/>
    </w:p>
    <w:p w:rsidR="00A50CDF" w:rsidRDefault="00A50CDF" w:rsidP="0015163E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C(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ƒ(x) – y) =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-ε   n</m:t>
                </m:r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</w:rPr>
                  <m:t>ế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u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 ε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                  n</m:t>
                </m:r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</w:rPr>
                  <m:t>ế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 ng</m:t>
                </m:r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  <w:lang w:val="vi-VN"/>
                  </w:rPr>
                  <m:t>ư</m:t>
                </m:r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</w:rPr>
                  <m:t>ợ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 l</m:t>
                </m:r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</w:rPr>
                  <m:t>ạ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</m:eqArr>
          </m:e>
        </m:d>
      </m:oMath>
      <w:r w:rsidR="00D4200E">
        <w:rPr>
          <w:rFonts w:ascii="Times New Roman" w:eastAsiaTheme="minorEastAsia" w:hAnsi="Times New Roman" w:cs="Times New Roman"/>
          <w:sz w:val="28"/>
          <w:szCs w:val="28"/>
        </w:rPr>
        <w:tab/>
        <w:t>[1.5]</w:t>
      </w:r>
    </w:p>
    <w:p w:rsidR="00D4200E" w:rsidRDefault="00D4200E" w:rsidP="0015163E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quadratic programming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sau</w:t>
      </w:r>
      <w:proofErr w:type="spellEnd"/>
    </w:p>
    <w:p w:rsidR="00D4200E" w:rsidRDefault="00D4200E" w:rsidP="0015163E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thiểu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hóa</w:t>
      </w:r>
      <w:proofErr w:type="spellEnd"/>
    </w:p>
    <w:p w:rsidR="00D4200E" w:rsidRDefault="00D4200E" w:rsidP="0015163E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i,j=1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k(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+ε)</m:t>
              </m:r>
            </m:e>
          </m:nary>
        </m:oMath>
      </m:oMathPara>
    </w:p>
    <w:p w:rsidR="008D4DDE" w:rsidRDefault="008D4DDE" w:rsidP="0015163E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8D4DDE" w:rsidRDefault="008D4DDE" w:rsidP="0015163E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=0 , 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ϵ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0;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λ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. </m:t>
            </m:r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[1.6]</w:t>
      </w:r>
    </w:p>
    <w:p w:rsidR="00835F31" w:rsidRDefault="00835F31" w:rsidP="0015163E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Càng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ít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nhiễu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α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α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càng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thưa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thớt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”</w:t>
      </w:r>
      <w:r w:rsidR="009C101A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 w:rsidR="009C10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C101A">
        <w:rPr>
          <w:rFonts w:ascii="Times New Roman" w:eastAsiaTheme="minorEastAsia" w:hAnsi="Times New Roman" w:cs="Times New Roman"/>
          <w:sz w:val="28"/>
          <w:szCs w:val="28"/>
        </w:rPr>
        <w:t>Ngoài</w:t>
      </w:r>
      <w:proofErr w:type="spellEnd"/>
      <w:r w:rsidR="009C10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9C101A">
        <w:rPr>
          <w:rFonts w:ascii="Times New Roman" w:eastAsiaTheme="minorEastAsia" w:hAnsi="Times New Roman" w:cs="Times New Roman"/>
          <w:sz w:val="28"/>
          <w:szCs w:val="28"/>
        </w:rPr>
        <w:t>ra</w:t>
      </w:r>
      <w:proofErr w:type="spellEnd"/>
      <w:r w:rsidR="009C101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9C101A">
        <w:rPr>
          <w:rFonts w:ascii="Times New Roman" w:eastAsiaTheme="minorEastAsia" w:hAnsi="Times New Roman" w:cs="Times New Roman"/>
          <w:sz w:val="28"/>
          <w:szCs w:val="28"/>
        </w:rPr>
        <w:t>nếu</w:t>
      </w:r>
      <w:proofErr w:type="spellEnd"/>
      <w:r w:rsidR="009C101A">
        <w:rPr>
          <w:rFonts w:ascii="Times New Roman" w:eastAsiaTheme="minorEastAsia" w:hAnsi="Times New Roman" w:cs="Times New Roman"/>
          <w:sz w:val="28"/>
          <w:szCs w:val="28"/>
        </w:rPr>
        <w:t xml:space="preserve"> ε </w:t>
      </w:r>
      <w:proofErr w:type="spellStart"/>
      <w:r w:rsidR="009C101A">
        <w:rPr>
          <w:rFonts w:ascii="Times New Roman" w:eastAsiaTheme="minorEastAsia" w:hAnsi="Times New Roman" w:cs="Times New Roman"/>
          <w:sz w:val="28"/>
          <w:szCs w:val="28"/>
        </w:rPr>
        <w:t>lớn</w:t>
      </w:r>
      <w:proofErr w:type="spellEnd"/>
      <w:r w:rsidR="009C101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9C101A">
        <w:rPr>
          <w:rFonts w:ascii="Times New Roman" w:eastAsiaTheme="minorEastAsia" w:hAnsi="Times New Roman" w:cs="Times New Roman"/>
          <w:sz w:val="28"/>
          <w:szCs w:val="28"/>
        </w:rPr>
        <w:t>chúng</w:t>
      </w:r>
      <w:proofErr w:type="spellEnd"/>
      <w:r w:rsidR="009C10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9C101A">
        <w:rPr>
          <w:rFonts w:ascii="Times New Roman" w:eastAsiaTheme="minorEastAsia" w:hAnsi="Times New Roman" w:cs="Times New Roman"/>
          <w:sz w:val="28"/>
          <w:szCs w:val="28"/>
        </w:rPr>
        <w:t>sẽ</w:t>
      </w:r>
      <w:proofErr w:type="spellEnd"/>
      <w:r w:rsidR="009C10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9C101A"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 w:rsidR="009C10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9C101A">
        <w:rPr>
          <w:rFonts w:ascii="Times New Roman" w:eastAsiaTheme="minorEastAsia" w:hAnsi="Times New Roman" w:cs="Times New Roman"/>
          <w:sz w:val="28"/>
          <w:szCs w:val="28"/>
        </w:rPr>
        <w:t>xu</w:t>
      </w:r>
      <w:proofErr w:type="spellEnd"/>
      <w:r w:rsidR="009C10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9C101A">
        <w:rPr>
          <w:rFonts w:ascii="Times New Roman" w:eastAsiaTheme="minorEastAsia" w:hAnsi="Times New Roman" w:cs="Times New Roman"/>
          <w:sz w:val="28"/>
          <w:szCs w:val="28"/>
        </w:rPr>
        <w:t>hướng</w:t>
      </w:r>
      <w:proofErr w:type="spellEnd"/>
      <w:r w:rsidR="009C10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9C101A">
        <w:rPr>
          <w:rFonts w:ascii="Times New Roman" w:eastAsiaTheme="minorEastAsia" w:hAnsi="Times New Roman" w:cs="Times New Roman"/>
          <w:sz w:val="28"/>
          <w:szCs w:val="28"/>
        </w:rPr>
        <w:t>không</w:t>
      </w:r>
      <w:proofErr w:type="spellEnd"/>
      <w:r w:rsidR="009C10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9C101A">
        <w:rPr>
          <w:rFonts w:ascii="Times New Roman" w:eastAsiaTheme="minorEastAsia" w:hAnsi="Times New Roman" w:cs="Times New Roman"/>
          <w:sz w:val="28"/>
          <w:szCs w:val="28"/>
        </w:rPr>
        <w:t>khớp</w:t>
      </w:r>
      <w:proofErr w:type="spellEnd"/>
      <w:r w:rsidR="009C10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9C101A">
        <w:rPr>
          <w:rFonts w:ascii="Times New Roman" w:eastAsiaTheme="minorEastAsia" w:hAnsi="Times New Roman" w:cs="Times New Roman"/>
          <w:sz w:val="28"/>
          <w:szCs w:val="28"/>
        </w:rPr>
        <w:t>khi</w:t>
      </w:r>
      <w:proofErr w:type="spellEnd"/>
      <w:r w:rsidR="009C10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9C101A">
        <w:rPr>
          <w:rFonts w:ascii="Times New Roman" w:eastAsiaTheme="minorEastAsia" w:hAnsi="Times New Roman" w:cs="Times New Roman"/>
          <w:sz w:val="28"/>
          <w:szCs w:val="28"/>
        </w:rPr>
        <w:t>hồi</w:t>
      </w:r>
      <w:proofErr w:type="spellEnd"/>
      <w:r w:rsidR="009C10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9C101A">
        <w:rPr>
          <w:rFonts w:ascii="Times New Roman" w:eastAsiaTheme="minorEastAsia" w:hAnsi="Times New Roman" w:cs="Times New Roman"/>
          <w:sz w:val="28"/>
          <w:szCs w:val="28"/>
        </w:rPr>
        <w:t>quy</w:t>
      </w:r>
      <w:proofErr w:type="spellEnd"/>
      <w:r w:rsidR="009C101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9C101A">
        <w:rPr>
          <w:rFonts w:ascii="Times New Roman" w:eastAsiaTheme="minorEastAsia" w:hAnsi="Times New Roman" w:cs="Times New Roman"/>
          <w:sz w:val="28"/>
          <w:szCs w:val="28"/>
        </w:rPr>
        <w:t>đặc</w:t>
      </w:r>
      <w:proofErr w:type="spellEnd"/>
      <w:r w:rsidR="009C10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9C101A">
        <w:rPr>
          <w:rFonts w:ascii="Times New Roman" w:eastAsiaTheme="minorEastAsia" w:hAnsi="Times New Roman" w:cs="Times New Roman"/>
          <w:sz w:val="28"/>
          <w:szCs w:val="28"/>
        </w:rPr>
        <w:t>biệt</w:t>
      </w:r>
      <w:proofErr w:type="spellEnd"/>
      <w:r w:rsidR="009C10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9C101A">
        <w:rPr>
          <w:rFonts w:ascii="Times New Roman" w:eastAsiaTheme="minorEastAsia" w:hAnsi="Times New Roman" w:cs="Times New Roman"/>
          <w:sz w:val="28"/>
          <w:szCs w:val="28"/>
        </w:rPr>
        <w:t>nếu</w:t>
      </w:r>
      <w:proofErr w:type="spellEnd"/>
      <w:r w:rsidR="009C101A">
        <w:rPr>
          <w:rFonts w:ascii="Times New Roman" w:eastAsiaTheme="minorEastAsia" w:hAnsi="Times New Roman" w:cs="Times New Roman"/>
          <w:sz w:val="28"/>
          <w:szCs w:val="28"/>
        </w:rPr>
        <w:t xml:space="preserve"> ε </w:t>
      </w:r>
      <w:proofErr w:type="spellStart"/>
      <w:r w:rsidR="009C101A">
        <w:rPr>
          <w:rFonts w:ascii="Times New Roman" w:eastAsiaTheme="minorEastAsia" w:hAnsi="Times New Roman" w:cs="Times New Roman"/>
          <w:sz w:val="28"/>
          <w:szCs w:val="28"/>
        </w:rPr>
        <w:t>quá</w:t>
      </w:r>
      <w:proofErr w:type="spellEnd"/>
      <w:r w:rsidR="009C10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9C101A">
        <w:rPr>
          <w:rFonts w:ascii="Times New Roman" w:eastAsiaTheme="minorEastAsia" w:hAnsi="Times New Roman" w:cs="Times New Roman"/>
          <w:sz w:val="28"/>
          <w:szCs w:val="28"/>
        </w:rPr>
        <w:t>lớn</w:t>
      </w:r>
      <w:proofErr w:type="spellEnd"/>
      <w:r w:rsidR="009C10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9C101A">
        <w:rPr>
          <w:rFonts w:ascii="Times New Roman" w:eastAsiaTheme="minorEastAsia" w:hAnsi="Times New Roman" w:cs="Times New Roman"/>
          <w:sz w:val="28"/>
          <w:szCs w:val="28"/>
        </w:rPr>
        <w:t>thì</w:t>
      </w:r>
      <w:proofErr w:type="spellEnd"/>
      <w:r w:rsidR="009C10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9C101A">
        <w:rPr>
          <w:rFonts w:ascii="Times New Roman" w:eastAsiaTheme="minorEastAsia" w:hAnsi="Times New Roman" w:cs="Times New Roman"/>
          <w:sz w:val="28"/>
          <w:szCs w:val="28"/>
        </w:rPr>
        <w:t>kết</w:t>
      </w:r>
      <w:proofErr w:type="spellEnd"/>
      <w:r w:rsidR="009C10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9C101A">
        <w:rPr>
          <w:rFonts w:ascii="Times New Roman" w:eastAsiaTheme="minorEastAsia" w:hAnsi="Times New Roman" w:cs="Times New Roman"/>
          <w:sz w:val="28"/>
          <w:szCs w:val="28"/>
        </w:rPr>
        <w:t>quả</w:t>
      </w:r>
      <w:proofErr w:type="spellEnd"/>
      <w:r w:rsidR="009C10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9C101A">
        <w:rPr>
          <w:rFonts w:ascii="Times New Roman" w:eastAsiaTheme="minorEastAsia" w:hAnsi="Times New Roman" w:cs="Times New Roman"/>
          <w:sz w:val="28"/>
          <w:szCs w:val="28"/>
        </w:rPr>
        <w:t>hồi</w:t>
      </w:r>
      <w:proofErr w:type="spellEnd"/>
      <w:r w:rsidR="009C10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9C101A">
        <w:rPr>
          <w:rFonts w:ascii="Times New Roman" w:eastAsiaTheme="minorEastAsia" w:hAnsi="Times New Roman" w:cs="Times New Roman"/>
          <w:sz w:val="28"/>
          <w:szCs w:val="28"/>
        </w:rPr>
        <w:t>quy</w:t>
      </w:r>
      <w:proofErr w:type="spellEnd"/>
      <w:r w:rsidR="009C10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9C101A">
        <w:rPr>
          <w:rFonts w:ascii="Times New Roman" w:eastAsiaTheme="minorEastAsia" w:hAnsi="Times New Roman" w:cs="Times New Roman"/>
          <w:sz w:val="28"/>
          <w:szCs w:val="28"/>
        </w:rPr>
        <w:t>sẽ</w:t>
      </w:r>
      <w:proofErr w:type="spellEnd"/>
      <w:r w:rsidR="009C10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9C101A">
        <w:rPr>
          <w:rFonts w:ascii="Times New Roman" w:eastAsiaTheme="minorEastAsia" w:hAnsi="Times New Roman" w:cs="Times New Roman"/>
          <w:sz w:val="28"/>
          <w:szCs w:val="28"/>
        </w:rPr>
        <w:t>trở</w:t>
      </w:r>
      <w:proofErr w:type="spellEnd"/>
      <w:r w:rsidR="009C10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9C101A">
        <w:rPr>
          <w:rFonts w:ascii="Times New Roman" w:eastAsiaTheme="minorEastAsia" w:hAnsi="Times New Roman" w:cs="Times New Roman"/>
          <w:sz w:val="28"/>
          <w:szCs w:val="28"/>
        </w:rPr>
        <w:t>thành</w:t>
      </w:r>
      <w:proofErr w:type="spellEnd"/>
      <w:r w:rsidR="009C10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9C101A">
        <w:rPr>
          <w:rFonts w:ascii="Times New Roman" w:eastAsiaTheme="minorEastAsia" w:hAnsi="Times New Roman" w:cs="Times New Roman"/>
          <w:sz w:val="28"/>
          <w:szCs w:val="28"/>
        </w:rPr>
        <w:t>hằng</w:t>
      </w:r>
      <w:proofErr w:type="spellEnd"/>
      <w:r w:rsidR="009C101A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</w:p>
    <w:p w:rsidR="009C101A" w:rsidRDefault="009C101A" w:rsidP="0015163E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242435" cy="3253740"/>
            <wp:effectExtent l="1905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35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01A" w:rsidRDefault="009C101A" w:rsidP="0015163E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proofErr w:type="gramStart"/>
      <w:r w:rsidRPr="00DE2AA9">
        <w:rPr>
          <w:rFonts w:ascii="Times New Roman" w:eastAsiaTheme="minorEastAsia" w:hAnsi="Times New Roman" w:cs="Times New Roman"/>
          <w:i/>
          <w:noProof/>
          <w:sz w:val="28"/>
          <w:szCs w:val="28"/>
        </w:rPr>
        <w:t xml:space="preserve">Đây là hồi quy trong trường hợp </w:t>
      </w:r>
      <w:r w:rsidRPr="00DE2AA9">
        <w:rPr>
          <w:rFonts w:ascii="Times New Roman" w:eastAsiaTheme="minorEastAsia" w:hAnsi="Times New Roman" w:cs="Times New Roman"/>
          <w:i/>
          <w:sz w:val="28"/>
          <w:szCs w:val="28"/>
        </w:rPr>
        <w:t xml:space="preserve">ε-insensitive </w:t>
      </w:r>
      <w:r w:rsidR="009C5872" w:rsidRPr="00DE2AA9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proofErr w:type="spellStart"/>
      <w:r w:rsidRPr="00DE2AA9">
        <w:rPr>
          <w:rFonts w:ascii="Times New Roman" w:eastAsiaTheme="minorEastAsia" w:hAnsi="Times New Roman" w:cs="Times New Roman"/>
          <w:i/>
          <w:sz w:val="28"/>
          <w:szCs w:val="28"/>
        </w:rPr>
        <w:t>dùng</w:t>
      </w:r>
      <w:proofErr w:type="spellEnd"/>
      <w:r w:rsidRPr="00DE2AA9">
        <w:rPr>
          <w:rFonts w:ascii="Times New Roman" w:eastAsiaTheme="minorEastAsia" w:hAnsi="Times New Roman" w:cs="Times New Roman"/>
          <w:i/>
          <w:sz w:val="28"/>
          <w:szCs w:val="28"/>
        </w:rPr>
        <w:t xml:space="preserve"> kernel B-</w:t>
      </w:r>
      <w:proofErr w:type="spellStart"/>
      <w:r w:rsidRPr="00DE2AA9">
        <w:rPr>
          <w:rFonts w:ascii="Times New Roman" w:eastAsiaTheme="minorEastAsia" w:hAnsi="Times New Roman" w:cs="Times New Roman"/>
          <w:i/>
          <w:sz w:val="28"/>
          <w:szCs w:val="28"/>
        </w:rPr>
        <w:t>splines</w:t>
      </w:r>
      <w:proofErr w:type="spellEnd"/>
      <w:r w:rsidR="009C5872" w:rsidRPr="00DE2AA9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Pr="00DE2AA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Pr="00DE2AA9">
        <w:rPr>
          <w:rFonts w:ascii="Times New Roman" w:eastAsiaTheme="minorEastAsia" w:hAnsi="Times New Roman" w:cs="Times New Roman"/>
          <w:i/>
          <w:sz w:val="28"/>
          <w:szCs w:val="28"/>
        </w:rPr>
        <w:t>của</w:t>
      </w:r>
      <w:proofErr w:type="spellEnd"/>
      <w:r w:rsidR="009C5872" w:rsidRPr="00DE2AA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="009C5872" w:rsidRPr="00DE2AA9">
        <w:rPr>
          <w:rFonts w:ascii="Times New Roman" w:eastAsiaTheme="minorEastAsia" w:hAnsi="Times New Roman" w:cs="Times New Roman"/>
          <w:i/>
          <w:sz w:val="28"/>
          <w:szCs w:val="28"/>
        </w:rPr>
        <w:t>hàm</w:t>
      </w:r>
      <w:proofErr w:type="spellEnd"/>
      <w:r w:rsidR="009C5872" w:rsidRPr="00DE2AA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="009C5872" w:rsidRPr="00DE2AA9">
        <w:rPr>
          <w:rFonts w:ascii="Times New Roman" w:eastAsiaTheme="minorEastAsia" w:hAnsi="Times New Roman" w:cs="Times New Roman"/>
          <w:i/>
          <w:sz w:val="28"/>
          <w:szCs w:val="28"/>
        </w:rPr>
        <w:t>sinc</w:t>
      </w:r>
      <w:proofErr w:type="spellEnd"/>
      <w:r w:rsidR="009C5872" w:rsidRPr="00DE2AA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proofErr w:type="gramEnd"/>
      <w:r w:rsidR="009C5872" w:rsidRPr="00DE2AA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="009C5872" w:rsidRPr="00DE2AA9">
        <w:rPr>
          <w:rFonts w:ascii="Times New Roman" w:eastAsiaTheme="minorEastAsia" w:hAnsi="Times New Roman" w:cs="Times New Roman"/>
          <w:i/>
          <w:sz w:val="28"/>
          <w:szCs w:val="28"/>
        </w:rPr>
        <w:t>Nó</w:t>
      </w:r>
      <w:proofErr w:type="spellEnd"/>
      <w:r w:rsidR="009C5872" w:rsidRPr="00DE2AA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="009C5872" w:rsidRPr="00DE2AA9">
        <w:rPr>
          <w:rFonts w:ascii="Times New Roman" w:eastAsiaTheme="minorEastAsia" w:hAnsi="Times New Roman" w:cs="Times New Roman"/>
          <w:i/>
          <w:sz w:val="28"/>
          <w:szCs w:val="28"/>
        </w:rPr>
        <w:t>thể</w:t>
      </w:r>
      <w:proofErr w:type="spellEnd"/>
      <w:r w:rsidR="009C5872" w:rsidRPr="00DE2AA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="009C5872" w:rsidRPr="00DE2AA9">
        <w:rPr>
          <w:rFonts w:ascii="Times New Roman" w:eastAsiaTheme="minorEastAsia" w:hAnsi="Times New Roman" w:cs="Times New Roman"/>
          <w:i/>
          <w:sz w:val="28"/>
          <w:szCs w:val="28"/>
        </w:rPr>
        <w:t>hiện</w:t>
      </w:r>
      <w:proofErr w:type="spellEnd"/>
      <w:r w:rsidR="009C5872" w:rsidRPr="00DE2AA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="009C5872" w:rsidRPr="00DE2AA9">
        <w:rPr>
          <w:rFonts w:ascii="Times New Roman" w:eastAsiaTheme="minorEastAsia" w:hAnsi="Times New Roman" w:cs="Times New Roman"/>
          <w:i/>
          <w:sz w:val="28"/>
          <w:szCs w:val="28"/>
        </w:rPr>
        <w:t>tính</w:t>
      </w:r>
      <w:proofErr w:type="spellEnd"/>
      <w:r w:rsidR="009C5872" w:rsidRPr="00DE2AA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="009C5872" w:rsidRPr="00DE2AA9">
        <w:rPr>
          <w:rFonts w:ascii="Times New Roman" w:eastAsiaTheme="minorEastAsia" w:hAnsi="Times New Roman" w:cs="Times New Roman"/>
          <w:i/>
          <w:sz w:val="28"/>
          <w:szCs w:val="28"/>
        </w:rPr>
        <w:t>phẳng</w:t>
      </w:r>
      <w:proofErr w:type="spellEnd"/>
      <w:r w:rsidR="009C5872" w:rsidRPr="00DE2AA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="009C5872" w:rsidRPr="00DE2AA9">
        <w:rPr>
          <w:rFonts w:ascii="Times New Roman" w:eastAsiaTheme="minorEastAsia" w:hAnsi="Times New Roman" w:cs="Times New Roman"/>
          <w:i/>
          <w:sz w:val="28"/>
          <w:szCs w:val="28"/>
        </w:rPr>
        <w:t>tối</w:t>
      </w:r>
      <w:proofErr w:type="spellEnd"/>
      <w:r w:rsidR="009C5872" w:rsidRPr="00DE2AA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="009C5872" w:rsidRPr="00DE2AA9">
        <w:rPr>
          <w:rFonts w:ascii="Times New Roman" w:eastAsiaTheme="minorEastAsia" w:hAnsi="Times New Roman" w:cs="Times New Roman"/>
          <w:i/>
          <w:sz w:val="28"/>
          <w:szCs w:val="28"/>
        </w:rPr>
        <w:t>đa</w:t>
      </w:r>
      <w:proofErr w:type="spellEnd"/>
      <w:r w:rsidR="009C5872" w:rsidRPr="00DE2AA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="009C5872" w:rsidRPr="00DE2AA9">
        <w:rPr>
          <w:rFonts w:ascii="Times New Roman" w:eastAsiaTheme="minorEastAsia" w:hAnsi="Times New Roman" w:cs="Times New Roman"/>
          <w:i/>
          <w:sz w:val="28"/>
          <w:szCs w:val="28"/>
        </w:rPr>
        <w:t>với</w:t>
      </w:r>
      <w:proofErr w:type="spellEnd"/>
      <w:r w:rsidR="009C5872" w:rsidRPr="00DE2AA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commentRangeStart w:id="2"/>
      <w:r w:rsidR="009C5872" w:rsidRPr="00DE2AA9">
        <w:rPr>
          <w:rFonts w:ascii="Times New Roman" w:eastAsiaTheme="minorEastAsia" w:hAnsi="Times New Roman" w:cs="Times New Roman"/>
          <w:i/>
          <w:sz w:val="28"/>
          <w:szCs w:val="28"/>
        </w:rPr>
        <w:t xml:space="preserve">ε tube </w:t>
      </w:r>
      <w:commentRangeEnd w:id="2"/>
      <w:r w:rsidR="009C5872" w:rsidRPr="00DE2AA9">
        <w:rPr>
          <w:rStyle w:val="CommentReference"/>
          <w:i/>
        </w:rPr>
        <w:commentReference w:id="2"/>
      </w:r>
      <w:proofErr w:type="spellStart"/>
      <w:r w:rsidR="009C5872" w:rsidRPr="00DE2AA9">
        <w:rPr>
          <w:rFonts w:ascii="Times New Roman" w:eastAsiaTheme="minorEastAsia" w:hAnsi="Times New Roman" w:cs="Times New Roman"/>
          <w:i/>
          <w:sz w:val="28"/>
          <w:szCs w:val="28"/>
        </w:rPr>
        <w:t>được</w:t>
      </w:r>
      <w:proofErr w:type="spellEnd"/>
      <w:r w:rsidR="009C5872" w:rsidRPr="00DE2AA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="009C5872" w:rsidRPr="00DE2AA9">
        <w:rPr>
          <w:rFonts w:ascii="Times New Roman" w:eastAsiaTheme="minorEastAsia" w:hAnsi="Times New Roman" w:cs="Times New Roman"/>
          <w:i/>
          <w:sz w:val="28"/>
          <w:szCs w:val="28"/>
        </w:rPr>
        <w:t>áp</w:t>
      </w:r>
      <w:proofErr w:type="spellEnd"/>
      <w:r w:rsidR="009C5872" w:rsidRPr="00DE2AA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="009C5872" w:rsidRPr="00DE2AA9">
        <w:rPr>
          <w:rFonts w:ascii="Times New Roman" w:eastAsiaTheme="minorEastAsia" w:hAnsi="Times New Roman" w:cs="Times New Roman"/>
          <w:i/>
          <w:sz w:val="28"/>
          <w:szCs w:val="28"/>
        </w:rPr>
        <w:t>xung</w:t>
      </w:r>
      <w:proofErr w:type="spellEnd"/>
      <w:r w:rsidR="009C5872" w:rsidRPr="00DE2AA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="009C5872" w:rsidRPr="00DE2AA9">
        <w:rPr>
          <w:rFonts w:ascii="Times New Roman" w:eastAsiaTheme="minorEastAsia" w:hAnsi="Times New Roman" w:cs="Times New Roman"/>
          <w:i/>
          <w:sz w:val="28"/>
          <w:szCs w:val="28"/>
        </w:rPr>
        <w:t>quanh</w:t>
      </w:r>
      <w:proofErr w:type="spellEnd"/>
      <w:r w:rsidR="009C5872" w:rsidRPr="00DE2AA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="009C5872" w:rsidRPr="00DE2AA9">
        <w:rPr>
          <w:rFonts w:ascii="Times New Roman" w:eastAsiaTheme="minorEastAsia" w:hAnsi="Times New Roman" w:cs="Times New Roman"/>
          <w:i/>
          <w:sz w:val="28"/>
          <w:szCs w:val="28"/>
        </w:rPr>
        <w:t>dữ</w:t>
      </w:r>
      <w:proofErr w:type="spellEnd"/>
      <w:r w:rsidR="009C5872" w:rsidRPr="00DE2AA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="009C5872" w:rsidRPr="00DE2AA9">
        <w:rPr>
          <w:rFonts w:ascii="Times New Roman" w:eastAsiaTheme="minorEastAsia" w:hAnsi="Times New Roman" w:cs="Times New Roman"/>
          <w:i/>
          <w:sz w:val="28"/>
          <w:szCs w:val="28"/>
        </w:rPr>
        <w:t>liệu</w:t>
      </w:r>
      <w:proofErr w:type="spellEnd"/>
      <w:r w:rsidR="009C5872" w:rsidRPr="00DE2AA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proofErr w:type="gramEnd"/>
      <w:r w:rsidR="00E02FA7" w:rsidRPr="00DE2AA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="00E02FA7" w:rsidRPr="00DE2AA9">
        <w:rPr>
          <w:rFonts w:ascii="Times New Roman" w:eastAsiaTheme="minorEastAsia" w:hAnsi="Times New Roman" w:cs="Times New Roman"/>
          <w:i/>
          <w:sz w:val="28"/>
          <w:szCs w:val="28"/>
        </w:rPr>
        <w:t>Những</w:t>
      </w:r>
      <w:proofErr w:type="spellEnd"/>
      <w:r w:rsidR="00E02FA7" w:rsidRPr="00DE2AA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="00E02FA7" w:rsidRPr="00DE2AA9">
        <w:rPr>
          <w:rFonts w:ascii="Times New Roman" w:eastAsiaTheme="minorEastAsia" w:hAnsi="Times New Roman" w:cs="Times New Roman"/>
          <w:i/>
          <w:sz w:val="28"/>
          <w:szCs w:val="28"/>
        </w:rPr>
        <w:t>điểm</w:t>
      </w:r>
      <w:proofErr w:type="spellEnd"/>
      <w:r w:rsidR="00E02FA7" w:rsidRPr="00DE2AA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="00E02FA7" w:rsidRPr="00DE2AA9">
        <w:rPr>
          <w:rFonts w:ascii="Times New Roman" w:eastAsiaTheme="minorEastAsia" w:hAnsi="Times New Roman" w:cs="Times New Roman"/>
          <w:i/>
          <w:sz w:val="28"/>
          <w:szCs w:val="28"/>
        </w:rPr>
        <w:t>biên</w:t>
      </w:r>
      <w:proofErr w:type="spellEnd"/>
      <w:r w:rsidR="00E02FA7" w:rsidRPr="00DE2AA9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proofErr w:type="spellStart"/>
      <w:r w:rsidR="00E02FA7" w:rsidRPr="00DE2AA9">
        <w:rPr>
          <w:rFonts w:ascii="Times New Roman" w:eastAsiaTheme="minorEastAsia" w:hAnsi="Times New Roman" w:cs="Times New Roman"/>
          <w:i/>
          <w:sz w:val="28"/>
          <w:szCs w:val="28"/>
        </w:rPr>
        <w:t>nơi</w:t>
      </w:r>
      <w:proofErr w:type="spellEnd"/>
      <w:r w:rsidR="00E02FA7" w:rsidRPr="00DE2AA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="00E02FA7" w:rsidRPr="00DE2AA9">
        <w:rPr>
          <w:rFonts w:ascii="Times New Roman" w:eastAsiaTheme="minorEastAsia" w:hAnsi="Times New Roman" w:cs="Times New Roman"/>
          <w:i/>
          <w:sz w:val="28"/>
          <w:szCs w:val="28"/>
        </w:rPr>
        <w:t>mà</w:t>
      </w:r>
      <w:proofErr w:type="spellEnd"/>
      <w:r w:rsidR="00E02FA7" w:rsidRPr="00DE2AA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gramStart"/>
      <w:r w:rsidR="00E02FA7" w:rsidRPr="00DE2AA9">
        <w:rPr>
          <w:rFonts w:ascii="Times New Roman" w:eastAsiaTheme="minorEastAsia" w:hAnsi="Times New Roman" w:cs="Times New Roman"/>
          <w:i/>
          <w:sz w:val="28"/>
          <w:szCs w:val="28"/>
        </w:rPr>
        <w:t>ƒ(</w:t>
      </w:r>
      <w:proofErr w:type="gramEnd"/>
      <w:r w:rsidR="00E02FA7" w:rsidRPr="00DE2AA9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="00DE2AA9" w:rsidRPr="00DE2AA9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i</w:t>
      </w:r>
      <w:r w:rsidR="00E02FA7" w:rsidRPr="00DE2AA9">
        <w:rPr>
          <w:rFonts w:ascii="Times New Roman" w:eastAsiaTheme="minorEastAsia" w:hAnsi="Times New Roman" w:cs="Times New Roman"/>
          <w:i/>
          <w:sz w:val="28"/>
          <w:szCs w:val="28"/>
        </w:rPr>
        <w:t xml:space="preserve">) – </w:t>
      </w:r>
      <w:proofErr w:type="spellStart"/>
      <w:r w:rsidR="00E02FA7" w:rsidRPr="00DE2AA9">
        <w:rPr>
          <w:rFonts w:ascii="Times New Roman" w:eastAsiaTheme="minorEastAsia" w:hAnsi="Times New Roman" w:cs="Times New Roman"/>
          <w:i/>
          <w:sz w:val="28"/>
          <w:szCs w:val="28"/>
        </w:rPr>
        <w:t>y</w:t>
      </w:r>
      <w:r w:rsidR="00DE2AA9" w:rsidRPr="00DE2AA9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="00E02FA7" w:rsidRPr="00DE2AA9">
        <w:rPr>
          <w:rFonts w:ascii="Times New Roman" w:eastAsiaTheme="minorEastAsia" w:hAnsi="Times New Roman" w:cs="Times New Roman"/>
          <w:i/>
          <w:sz w:val="28"/>
          <w:szCs w:val="28"/>
        </w:rPr>
        <w:t xml:space="preserve"> = ε </w:t>
      </w:r>
      <w:commentRangeStart w:id="3"/>
      <w:r w:rsidR="00E02FA7" w:rsidRPr="00DE2AA9">
        <w:rPr>
          <w:rFonts w:ascii="Times New Roman" w:eastAsiaTheme="minorEastAsia" w:hAnsi="Times New Roman" w:cs="Times New Roman"/>
          <w:i/>
          <w:sz w:val="28"/>
          <w:szCs w:val="28"/>
        </w:rPr>
        <w:t>sign</w:t>
      </w:r>
      <w:commentRangeEnd w:id="3"/>
      <w:r w:rsidR="00DE2AA9" w:rsidRPr="00DE2AA9">
        <w:rPr>
          <w:rStyle w:val="CommentReference"/>
          <w:i/>
        </w:rPr>
        <w:commentReference w:id="3"/>
      </w:r>
      <w:r w:rsidR="00E02FA7" w:rsidRPr="00DE2AA9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proofErr w:type="spellStart"/>
      <w:r w:rsidR="00DE2AA9" w:rsidRPr="00DE2AA9">
        <w:rPr>
          <w:rFonts w:ascii="Times New Roman" w:eastAsiaTheme="minorEastAsia" w:hAnsi="Times New Roman" w:cs="Times New Roman"/>
          <w:i/>
          <w:sz w:val="28"/>
          <w:szCs w:val="28"/>
        </w:rPr>
        <w:t>α</w:t>
      </w:r>
      <w:r w:rsidR="00DE2AA9" w:rsidRPr="00DE2AA9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="00DE2AA9" w:rsidRPr="00DE2AA9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 xml:space="preserve"> </w:t>
      </w:r>
      <w:r w:rsidR="00DE2AA9" w:rsidRPr="00DE2AA9">
        <w:rPr>
          <w:rFonts w:ascii="Times New Roman" w:eastAsiaTheme="minorEastAsia" w:hAnsi="Times New Roman" w:cs="Times New Roman"/>
          <w:i/>
          <w:sz w:val="28"/>
          <w:szCs w:val="28"/>
        </w:rPr>
        <w:t xml:space="preserve">– </w:t>
      </w:r>
      <w:proofErr w:type="spellStart"/>
      <w:r w:rsidR="00DE2AA9" w:rsidRPr="00DE2AA9">
        <w:rPr>
          <w:rFonts w:ascii="Times New Roman" w:eastAsiaTheme="minorEastAsia" w:hAnsi="Times New Roman" w:cs="Times New Roman"/>
          <w:i/>
          <w:sz w:val="28"/>
          <w:szCs w:val="28"/>
        </w:rPr>
        <w:t>α</w:t>
      </w:r>
      <w:r w:rsidR="00DE2AA9" w:rsidRPr="00DE2AA9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="00DE2AA9" w:rsidRPr="00DE2AA9">
        <w:rPr>
          <w:rFonts w:ascii="Times New Roman" w:eastAsiaTheme="minorEastAsia" w:hAnsi="Times New Roman" w:cs="Times New Roman"/>
          <w:i/>
          <w:sz w:val="28"/>
          <w:szCs w:val="28"/>
          <w:vertAlign w:val="superscript"/>
        </w:rPr>
        <w:t>*</w:t>
      </w:r>
      <w:r w:rsidR="00DE2AA9" w:rsidRPr="00DE2AA9">
        <w:rPr>
          <w:rFonts w:ascii="Times New Roman" w:eastAsiaTheme="minorEastAsia" w:hAnsi="Times New Roman" w:cs="Times New Roman"/>
          <w:i/>
          <w:sz w:val="28"/>
          <w:szCs w:val="28"/>
        </w:rPr>
        <w:t xml:space="preserve">) </w:t>
      </w:r>
      <w:proofErr w:type="spellStart"/>
      <w:r w:rsidR="00DE2AA9" w:rsidRPr="00DE2AA9">
        <w:rPr>
          <w:rFonts w:ascii="Times New Roman" w:eastAsiaTheme="minorEastAsia" w:hAnsi="Times New Roman" w:cs="Times New Roman"/>
          <w:i/>
          <w:sz w:val="28"/>
          <w:szCs w:val="28"/>
        </w:rPr>
        <w:t>sẽ</w:t>
      </w:r>
      <w:proofErr w:type="spellEnd"/>
      <w:r w:rsidR="00DE2AA9" w:rsidRPr="00DE2AA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="00DE2AA9" w:rsidRPr="00DE2AA9">
        <w:rPr>
          <w:rFonts w:ascii="Times New Roman" w:eastAsiaTheme="minorEastAsia" w:hAnsi="Times New Roman" w:cs="Times New Roman"/>
          <w:i/>
          <w:sz w:val="28"/>
          <w:szCs w:val="28"/>
        </w:rPr>
        <w:t>được</w:t>
      </w:r>
      <w:proofErr w:type="spellEnd"/>
      <w:r w:rsidR="00DE2AA9" w:rsidRPr="00DE2AA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="00DE2AA9" w:rsidRPr="00DE2AA9">
        <w:rPr>
          <w:rFonts w:ascii="Times New Roman" w:eastAsiaTheme="minorEastAsia" w:hAnsi="Times New Roman" w:cs="Times New Roman"/>
          <w:i/>
          <w:sz w:val="28"/>
          <w:szCs w:val="28"/>
        </w:rPr>
        <w:t>sử</w:t>
      </w:r>
      <w:proofErr w:type="spellEnd"/>
      <w:r w:rsidR="00DE2AA9" w:rsidRPr="00DE2AA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="00DE2AA9" w:rsidRPr="00DE2AA9">
        <w:rPr>
          <w:rFonts w:ascii="Times New Roman" w:eastAsiaTheme="minorEastAsia" w:hAnsi="Times New Roman" w:cs="Times New Roman"/>
          <w:i/>
          <w:sz w:val="28"/>
          <w:szCs w:val="28"/>
        </w:rPr>
        <w:t>dụng</w:t>
      </w:r>
      <w:proofErr w:type="spellEnd"/>
      <w:r w:rsidR="00DE2AA9" w:rsidRPr="00DE2AA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="00DE2AA9" w:rsidRPr="00DE2AA9">
        <w:rPr>
          <w:rFonts w:ascii="Times New Roman" w:eastAsiaTheme="minorEastAsia" w:hAnsi="Times New Roman" w:cs="Times New Roman"/>
          <w:i/>
          <w:sz w:val="28"/>
          <w:szCs w:val="28"/>
        </w:rPr>
        <w:t>để</w:t>
      </w:r>
      <w:proofErr w:type="spellEnd"/>
      <w:r w:rsidR="00DE2AA9" w:rsidRPr="00DE2AA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="00DE2AA9" w:rsidRPr="00DE2AA9">
        <w:rPr>
          <w:rFonts w:ascii="Times New Roman" w:eastAsiaTheme="minorEastAsia" w:hAnsi="Times New Roman" w:cs="Times New Roman"/>
          <w:i/>
          <w:sz w:val="28"/>
          <w:szCs w:val="28"/>
        </w:rPr>
        <w:t>tính</w:t>
      </w:r>
      <w:proofErr w:type="spellEnd"/>
      <w:r w:rsidR="00DE2AA9" w:rsidRPr="00DE2AA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="00DE2AA9" w:rsidRPr="00DE2AA9">
        <w:rPr>
          <w:rFonts w:ascii="Times New Roman" w:eastAsiaTheme="minorEastAsia" w:hAnsi="Times New Roman" w:cs="Times New Roman"/>
          <w:i/>
          <w:sz w:val="28"/>
          <w:szCs w:val="28"/>
        </w:rPr>
        <w:t>ngưỡng</w:t>
      </w:r>
      <w:proofErr w:type="spellEnd"/>
      <w:r w:rsidR="00DE2AA9" w:rsidRPr="00DE2AA9">
        <w:rPr>
          <w:rFonts w:ascii="Times New Roman" w:eastAsiaTheme="minorEastAsia" w:hAnsi="Times New Roman" w:cs="Times New Roman"/>
          <w:i/>
          <w:sz w:val="28"/>
          <w:szCs w:val="28"/>
        </w:rPr>
        <w:t xml:space="preserve"> b.</w:t>
      </w:r>
    </w:p>
    <w:p w:rsidR="00EB17E9" w:rsidRDefault="00EB17E9" w:rsidP="00EB17E9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Huber’s Loss Function</w:t>
      </w:r>
    </w:p>
    <w:p w:rsidR="00EB17E9" w:rsidRDefault="00EB17E9" w:rsidP="00EB17E9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lệch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(bias)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ε-insensitive.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Tuy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α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α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thưa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thớt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nữa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</w:p>
    <w:p w:rsidR="00EB17E9" w:rsidRPr="00EB17E9" w:rsidRDefault="00EB17E9" w:rsidP="00EB17E9">
      <w:pPr>
        <w:pStyle w:val="ListParagraph"/>
        <w:spacing w:line="36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C(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ƒ(x) – y) =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ε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n</m:t>
                </m:r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</w:rPr>
                  <m:t>ế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u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 ε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-y) 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       n</m:t>
                </m:r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</w:rPr>
                  <m:t>ế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 ng</m:t>
                </m:r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  <w:lang w:val="vi-VN"/>
                  </w:rPr>
                  <m:t>ư</m:t>
                </m:r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</w:rPr>
                  <m:t>ợ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 l</m:t>
                </m:r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</w:rPr>
                  <m:t>ạ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</m:eqArr>
          </m:e>
        </m:d>
      </m:oMath>
      <w:r w:rsidR="004033B0">
        <w:rPr>
          <w:rFonts w:ascii="Times New Roman" w:eastAsiaTheme="minorEastAsia" w:hAnsi="Times New Roman" w:cs="Times New Roman"/>
          <w:sz w:val="28"/>
          <w:szCs w:val="28"/>
        </w:rPr>
        <w:tab/>
        <w:t>[1.7]</w:t>
      </w:r>
    </w:p>
    <w:p w:rsidR="00BC526B" w:rsidRDefault="004033B0" w:rsidP="0015163E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quadratic programming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dạng</w:t>
      </w:r>
      <w:proofErr w:type="spellEnd"/>
    </w:p>
    <w:p w:rsidR="004033B0" w:rsidRDefault="004033B0" w:rsidP="004033B0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thiểu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hóa</w:t>
      </w:r>
      <w:proofErr w:type="spellEnd"/>
    </w:p>
    <w:p w:rsidR="004033B0" w:rsidRDefault="004033B0" w:rsidP="004033B0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i,j=1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k(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2λ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:rsidR="004033B0" w:rsidRDefault="004033B0" w:rsidP="004033B0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4033B0" w:rsidRDefault="004033B0" w:rsidP="0015163E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=0 , 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ϵ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0;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ε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λ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. </m:t>
            </m:r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[1.8]</w:t>
      </w:r>
    </w:p>
    <w:p w:rsidR="0027775B" w:rsidRDefault="0027775B" w:rsidP="0015163E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support vector.</w:t>
      </w:r>
      <w:proofErr w:type="gramEnd"/>
    </w:p>
    <w:p w:rsidR="0027775B" w:rsidRDefault="0027775B" w:rsidP="0015163E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4036695" cy="3180080"/>
            <wp:effectExtent l="1905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95" cy="318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75B" w:rsidRPr="00105A8E" w:rsidRDefault="0027775B" w:rsidP="0015163E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proofErr w:type="gramStart"/>
      <w:r w:rsidRPr="00105A8E">
        <w:rPr>
          <w:rFonts w:ascii="Times New Roman" w:eastAsiaTheme="minorEastAsia" w:hAnsi="Times New Roman" w:cs="Times New Roman"/>
          <w:i/>
          <w:sz w:val="28"/>
          <w:szCs w:val="28"/>
        </w:rPr>
        <w:t>ε-insensitive</w:t>
      </w:r>
      <w:proofErr w:type="gramEnd"/>
      <w:r w:rsidRPr="00105A8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Pr="00105A8E">
        <w:rPr>
          <w:rFonts w:ascii="Times New Roman" w:eastAsiaTheme="minorEastAsia" w:hAnsi="Times New Roman" w:cs="Times New Roman"/>
          <w:i/>
          <w:sz w:val="28"/>
          <w:szCs w:val="28"/>
        </w:rPr>
        <w:t>và</w:t>
      </w:r>
      <w:proofErr w:type="spellEnd"/>
      <w:r w:rsidRPr="00105A8E">
        <w:rPr>
          <w:rFonts w:ascii="Times New Roman" w:eastAsiaTheme="minorEastAsia" w:hAnsi="Times New Roman" w:cs="Times New Roman"/>
          <w:i/>
          <w:sz w:val="28"/>
          <w:szCs w:val="28"/>
        </w:rPr>
        <w:t xml:space="preserve"> Huber’s loss function </w:t>
      </w:r>
      <w:proofErr w:type="spellStart"/>
      <w:r w:rsidRPr="00105A8E">
        <w:rPr>
          <w:rFonts w:ascii="Times New Roman" w:eastAsiaTheme="minorEastAsia" w:hAnsi="Times New Roman" w:cs="Times New Roman"/>
          <w:i/>
          <w:sz w:val="28"/>
          <w:szCs w:val="28"/>
        </w:rPr>
        <w:t>với</w:t>
      </w:r>
      <w:proofErr w:type="spellEnd"/>
      <w:r w:rsidRPr="00105A8E">
        <w:rPr>
          <w:rFonts w:ascii="Times New Roman" w:eastAsiaTheme="minorEastAsia" w:hAnsi="Times New Roman" w:cs="Times New Roman"/>
          <w:i/>
          <w:sz w:val="28"/>
          <w:szCs w:val="28"/>
        </w:rPr>
        <w:t xml:space="preserve"> ε = 1</w:t>
      </w:r>
    </w:p>
    <w:p w:rsidR="0027775B" w:rsidRPr="00105A8E" w:rsidRDefault="00105A8E" w:rsidP="00105A8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ngưỡng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b</w:t>
      </w:r>
    </w:p>
    <w:p w:rsidR="00105A8E" w:rsidRDefault="00A41859" w:rsidP="00105A8E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[1.6]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[1.8]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α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α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b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Karush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-Kuhn-</w:t>
      </w:r>
      <w:r w:rsidR="0044692C">
        <w:rPr>
          <w:rFonts w:ascii="Times New Roman" w:eastAsiaTheme="minorEastAsia" w:hAnsi="Times New Roman" w:cs="Times New Roman"/>
          <w:sz w:val="28"/>
          <w:szCs w:val="28"/>
        </w:rPr>
        <w:t>Tucker</w:t>
      </w:r>
      <w:r w:rsidR="002128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12887">
        <w:rPr>
          <w:rFonts w:ascii="Times New Roman" w:eastAsiaTheme="minorEastAsia" w:hAnsi="Times New Roman" w:cs="Times New Roman"/>
          <w:sz w:val="28"/>
          <w:szCs w:val="28"/>
        </w:rPr>
        <w:t>để</w:t>
      </w:r>
      <w:proofErr w:type="spellEnd"/>
      <w:r w:rsidR="002128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12887">
        <w:rPr>
          <w:rFonts w:ascii="Times New Roman" w:eastAsiaTheme="minorEastAsia" w:hAnsi="Times New Roman" w:cs="Times New Roman"/>
          <w:sz w:val="28"/>
          <w:szCs w:val="28"/>
        </w:rPr>
        <w:t>đưa</w:t>
      </w:r>
      <w:proofErr w:type="spellEnd"/>
      <w:r w:rsidR="002128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12887">
        <w:rPr>
          <w:rFonts w:ascii="Times New Roman" w:eastAsiaTheme="minorEastAsia" w:hAnsi="Times New Roman" w:cs="Times New Roman"/>
          <w:sz w:val="28"/>
          <w:szCs w:val="28"/>
        </w:rPr>
        <w:t>đến</w:t>
      </w:r>
      <w:proofErr w:type="spellEnd"/>
      <w:r w:rsidR="002128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12887">
        <w:rPr>
          <w:rFonts w:ascii="Times New Roman" w:eastAsiaTheme="minorEastAsia" w:hAnsi="Times New Roman" w:cs="Times New Roman"/>
          <w:sz w:val="28"/>
          <w:szCs w:val="28"/>
        </w:rPr>
        <w:t>vấn</w:t>
      </w:r>
      <w:proofErr w:type="spellEnd"/>
      <w:r w:rsidR="002128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12887">
        <w:rPr>
          <w:rFonts w:ascii="Times New Roman" w:eastAsiaTheme="minorEastAsia" w:hAnsi="Times New Roman" w:cs="Times New Roman"/>
          <w:sz w:val="28"/>
          <w:szCs w:val="28"/>
        </w:rPr>
        <w:t>đề</w:t>
      </w:r>
      <w:proofErr w:type="spellEnd"/>
      <w:r w:rsidR="00212887">
        <w:rPr>
          <w:rFonts w:ascii="Times New Roman" w:eastAsiaTheme="minorEastAsia" w:hAnsi="Times New Roman" w:cs="Times New Roman"/>
          <w:sz w:val="28"/>
          <w:szCs w:val="28"/>
        </w:rPr>
        <w:t xml:space="preserve"> quadratic programming </w:t>
      </w:r>
      <w:proofErr w:type="spellStart"/>
      <w:r w:rsidR="00212887">
        <w:rPr>
          <w:rFonts w:ascii="Times New Roman" w:eastAsiaTheme="minorEastAsia" w:hAnsi="Times New Roman" w:cs="Times New Roman"/>
          <w:sz w:val="28"/>
          <w:szCs w:val="28"/>
        </w:rPr>
        <w:t>đã</w:t>
      </w:r>
      <w:proofErr w:type="spellEnd"/>
      <w:r w:rsidR="002128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12887">
        <w:rPr>
          <w:rFonts w:ascii="Times New Roman" w:eastAsiaTheme="minorEastAsia" w:hAnsi="Times New Roman" w:cs="Times New Roman"/>
          <w:sz w:val="28"/>
          <w:szCs w:val="28"/>
        </w:rPr>
        <w:t>trình</w:t>
      </w:r>
      <w:proofErr w:type="spellEnd"/>
      <w:r w:rsidR="002128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12887">
        <w:rPr>
          <w:rFonts w:ascii="Times New Roman" w:eastAsiaTheme="minorEastAsia" w:hAnsi="Times New Roman" w:cs="Times New Roman"/>
          <w:sz w:val="28"/>
          <w:szCs w:val="28"/>
        </w:rPr>
        <w:t>bày</w:t>
      </w:r>
      <w:proofErr w:type="spellEnd"/>
      <w:r w:rsidR="00212887">
        <w:rPr>
          <w:rFonts w:ascii="Times New Roman" w:eastAsiaTheme="minorEastAsia" w:hAnsi="Times New Roman" w:cs="Times New Roman"/>
          <w:sz w:val="28"/>
          <w:szCs w:val="28"/>
        </w:rPr>
        <w:t xml:space="preserve"> ở </w:t>
      </w:r>
      <w:proofErr w:type="spellStart"/>
      <w:r w:rsidR="00212887">
        <w:rPr>
          <w:rFonts w:ascii="Times New Roman" w:eastAsiaTheme="minorEastAsia" w:hAnsi="Times New Roman" w:cs="Times New Roman"/>
          <w:sz w:val="28"/>
          <w:szCs w:val="28"/>
        </w:rPr>
        <w:t>trên</w:t>
      </w:r>
      <w:proofErr w:type="spellEnd"/>
      <w:r w:rsidR="00212887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 w:rsidR="002128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12887">
        <w:rPr>
          <w:rFonts w:ascii="Times New Roman" w:eastAsiaTheme="minorEastAsia" w:hAnsi="Times New Roman" w:cs="Times New Roman"/>
          <w:sz w:val="28"/>
          <w:szCs w:val="28"/>
        </w:rPr>
        <w:t>Điểm</w:t>
      </w:r>
      <w:proofErr w:type="spellEnd"/>
      <w:r w:rsidR="002128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12887">
        <w:rPr>
          <w:rFonts w:ascii="Times New Roman" w:eastAsiaTheme="minorEastAsia" w:hAnsi="Times New Roman" w:cs="Times New Roman"/>
          <w:sz w:val="28"/>
          <w:szCs w:val="28"/>
        </w:rPr>
        <w:t>mấu</w:t>
      </w:r>
      <w:proofErr w:type="spellEnd"/>
      <w:r w:rsidR="002128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12887">
        <w:rPr>
          <w:rFonts w:ascii="Times New Roman" w:eastAsiaTheme="minorEastAsia" w:hAnsi="Times New Roman" w:cs="Times New Roman"/>
          <w:sz w:val="28"/>
          <w:szCs w:val="28"/>
        </w:rPr>
        <w:t>chốt</w:t>
      </w:r>
      <w:proofErr w:type="spellEnd"/>
      <w:r w:rsidR="002128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12887"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 w:rsidR="002128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12887">
        <w:rPr>
          <w:rFonts w:ascii="Times New Roman" w:eastAsiaTheme="minorEastAsia" w:hAnsi="Times New Roman" w:cs="Times New Roman"/>
          <w:sz w:val="28"/>
          <w:szCs w:val="28"/>
        </w:rPr>
        <w:t>chọn</w:t>
      </w:r>
      <w:proofErr w:type="spellEnd"/>
      <w:r w:rsidR="002128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12887">
        <w:rPr>
          <w:rFonts w:ascii="Times New Roman" w:eastAsiaTheme="minorEastAsia" w:hAnsi="Times New Roman" w:cs="Times New Roman"/>
          <w:sz w:val="28"/>
          <w:szCs w:val="28"/>
        </w:rPr>
        <w:t>được</w:t>
      </w:r>
      <w:proofErr w:type="spellEnd"/>
      <w:r w:rsidR="002128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12887">
        <w:rPr>
          <w:rFonts w:ascii="Times New Roman" w:eastAsiaTheme="minorEastAsia" w:hAnsi="Times New Roman" w:cs="Times New Roman"/>
          <w:sz w:val="28"/>
          <w:szCs w:val="28"/>
        </w:rPr>
        <w:t>α</w:t>
      </w:r>
      <w:r w:rsidR="0021288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k</w:t>
      </w:r>
      <w:proofErr w:type="spellEnd"/>
      <w:r w:rsidR="0021288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, </w:t>
      </w:r>
      <w:proofErr w:type="spellStart"/>
      <w:r w:rsidR="00212887">
        <w:rPr>
          <w:rFonts w:ascii="Times New Roman" w:eastAsiaTheme="minorEastAsia" w:hAnsi="Times New Roman" w:cs="Times New Roman"/>
          <w:sz w:val="28"/>
          <w:szCs w:val="28"/>
        </w:rPr>
        <w:t>α</w:t>
      </w:r>
      <w:r w:rsidR="0021288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k</w:t>
      </w:r>
      <w:proofErr w:type="spellEnd"/>
      <w:r w:rsidR="0021288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*</w:t>
      </w:r>
      <w:r w:rsidR="002128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12887">
        <w:rPr>
          <w:rFonts w:ascii="Times New Roman" w:eastAsiaTheme="minorEastAsia" w:hAnsi="Times New Roman" w:cs="Times New Roman"/>
          <w:sz w:val="28"/>
          <w:szCs w:val="28"/>
        </w:rPr>
        <w:t>sao</w:t>
      </w:r>
      <w:proofErr w:type="spellEnd"/>
      <w:r w:rsidR="002128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12887">
        <w:rPr>
          <w:rFonts w:ascii="Times New Roman" w:eastAsiaTheme="minorEastAsia" w:hAnsi="Times New Roman" w:cs="Times New Roman"/>
          <w:sz w:val="28"/>
          <w:szCs w:val="28"/>
        </w:rPr>
        <w:t>cho</w:t>
      </w:r>
      <w:proofErr w:type="spellEnd"/>
      <w:r w:rsidR="002128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12887">
        <w:rPr>
          <w:rFonts w:ascii="Times New Roman" w:eastAsiaTheme="minorEastAsia" w:hAnsi="Times New Roman" w:cs="Times New Roman"/>
          <w:sz w:val="28"/>
          <w:szCs w:val="28"/>
        </w:rPr>
        <w:t>độ</w:t>
      </w:r>
      <w:proofErr w:type="spellEnd"/>
      <w:r w:rsidR="002128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12887">
        <w:rPr>
          <w:rFonts w:ascii="Times New Roman" w:eastAsiaTheme="minorEastAsia" w:hAnsi="Times New Roman" w:cs="Times New Roman"/>
          <w:sz w:val="28"/>
          <w:szCs w:val="28"/>
        </w:rPr>
        <w:t>lỗi</w:t>
      </w:r>
      <w:proofErr w:type="spellEnd"/>
      <w:r w:rsidR="002128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12887">
        <w:rPr>
          <w:rFonts w:ascii="Times New Roman" w:eastAsiaTheme="minorEastAsia" w:hAnsi="Times New Roman" w:cs="Times New Roman"/>
          <w:sz w:val="28"/>
          <w:szCs w:val="28"/>
        </w:rPr>
        <w:t>δ</w:t>
      </w:r>
      <w:r w:rsidR="0021288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k</w:t>
      </w:r>
      <w:proofErr w:type="spellEnd"/>
      <w:r w:rsidR="00212887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proofErr w:type="gramStart"/>
      <w:r w:rsidR="00212887">
        <w:rPr>
          <w:rFonts w:ascii="Times New Roman" w:eastAsiaTheme="minorEastAsia" w:hAnsi="Times New Roman" w:cs="Times New Roman"/>
          <w:sz w:val="28"/>
          <w:szCs w:val="28"/>
        </w:rPr>
        <w:t>ƒ(</w:t>
      </w:r>
      <w:proofErr w:type="spellStart"/>
      <w:proofErr w:type="gramEnd"/>
      <w:r w:rsidR="00212887">
        <w:rPr>
          <w:rFonts w:ascii="Times New Roman" w:eastAsiaTheme="minorEastAsia" w:hAnsi="Times New Roman" w:cs="Times New Roman"/>
          <w:sz w:val="28"/>
          <w:szCs w:val="28"/>
        </w:rPr>
        <w:t>x</w:t>
      </w:r>
      <w:r w:rsidR="00212887" w:rsidRPr="00D6295D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k</w:t>
      </w:r>
      <w:proofErr w:type="spellEnd"/>
      <w:r w:rsidR="00212887">
        <w:rPr>
          <w:rFonts w:ascii="Times New Roman" w:eastAsiaTheme="minorEastAsia" w:hAnsi="Times New Roman" w:cs="Times New Roman"/>
          <w:sz w:val="28"/>
          <w:szCs w:val="28"/>
        </w:rPr>
        <w:t xml:space="preserve">) – </w:t>
      </w:r>
      <w:proofErr w:type="spellStart"/>
      <w:r w:rsidR="00212887">
        <w:rPr>
          <w:rFonts w:ascii="Times New Roman" w:eastAsiaTheme="minorEastAsia" w:hAnsi="Times New Roman" w:cs="Times New Roman"/>
          <w:sz w:val="28"/>
          <w:szCs w:val="28"/>
        </w:rPr>
        <w:t>y</w:t>
      </w:r>
      <w:r w:rsidR="00212887" w:rsidRPr="00D6295D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k</w:t>
      </w:r>
      <w:proofErr w:type="spellEnd"/>
      <w:r w:rsidR="002128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12887"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 w:rsidR="002128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12887">
        <w:rPr>
          <w:rFonts w:ascii="Times New Roman" w:eastAsiaTheme="minorEastAsia" w:hAnsi="Times New Roman" w:cs="Times New Roman"/>
          <w:sz w:val="28"/>
          <w:szCs w:val="28"/>
        </w:rPr>
        <w:t>thể</w:t>
      </w:r>
      <w:proofErr w:type="spellEnd"/>
      <w:r w:rsidR="002128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12887">
        <w:rPr>
          <w:rFonts w:ascii="Times New Roman" w:eastAsiaTheme="minorEastAsia" w:hAnsi="Times New Roman" w:cs="Times New Roman"/>
          <w:sz w:val="28"/>
          <w:szCs w:val="28"/>
        </w:rPr>
        <w:t>được</w:t>
      </w:r>
      <w:proofErr w:type="spellEnd"/>
      <w:r w:rsidR="002128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12887">
        <w:rPr>
          <w:rFonts w:ascii="Times New Roman" w:eastAsiaTheme="minorEastAsia" w:hAnsi="Times New Roman" w:cs="Times New Roman"/>
          <w:sz w:val="28"/>
          <w:szCs w:val="28"/>
        </w:rPr>
        <w:t>xác</w:t>
      </w:r>
      <w:proofErr w:type="spellEnd"/>
      <w:r w:rsidR="002128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12887">
        <w:rPr>
          <w:rFonts w:ascii="Times New Roman" w:eastAsiaTheme="minorEastAsia" w:hAnsi="Times New Roman" w:cs="Times New Roman"/>
          <w:sz w:val="28"/>
          <w:szCs w:val="28"/>
        </w:rPr>
        <w:t>định</w:t>
      </w:r>
      <w:proofErr w:type="spellEnd"/>
      <w:r w:rsidR="002128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12887">
        <w:rPr>
          <w:rFonts w:ascii="Times New Roman" w:eastAsiaTheme="minorEastAsia" w:hAnsi="Times New Roman" w:cs="Times New Roman"/>
          <w:sz w:val="28"/>
          <w:szCs w:val="28"/>
        </w:rPr>
        <w:t>một</w:t>
      </w:r>
      <w:proofErr w:type="spellEnd"/>
      <w:r w:rsidR="002128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12887">
        <w:rPr>
          <w:rFonts w:ascii="Times New Roman" w:eastAsiaTheme="minorEastAsia" w:hAnsi="Times New Roman" w:cs="Times New Roman"/>
          <w:sz w:val="28"/>
          <w:szCs w:val="28"/>
        </w:rPr>
        <w:t>cách</w:t>
      </w:r>
      <w:proofErr w:type="spellEnd"/>
      <w:r w:rsidR="002128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12887">
        <w:rPr>
          <w:rFonts w:ascii="Times New Roman" w:eastAsiaTheme="minorEastAsia" w:hAnsi="Times New Roman" w:cs="Times New Roman"/>
          <w:sz w:val="28"/>
          <w:szCs w:val="28"/>
        </w:rPr>
        <w:t>độc</w:t>
      </w:r>
      <w:proofErr w:type="spellEnd"/>
      <w:r w:rsidR="002128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12887">
        <w:rPr>
          <w:rFonts w:ascii="Times New Roman" w:eastAsiaTheme="minorEastAsia" w:hAnsi="Times New Roman" w:cs="Times New Roman"/>
          <w:sz w:val="28"/>
          <w:szCs w:val="28"/>
        </w:rPr>
        <w:t>lập</w:t>
      </w:r>
      <w:proofErr w:type="spellEnd"/>
      <w:r w:rsidR="0021288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 w:rsidR="00212887">
        <w:rPr>
          <w:rFonts w:ascii="Times New Roman" w:eastAsiaTheme="minorEastAsia" w:hAnsi="Times New Roman" w:cs="Times New Roman"/>
          <w:sz w:val="28"/>
          <w:szCs w:val="28"/>
        </w:rPr>
        <w:t>Trong</w:t>
      </w:r>
      <w:proofErr w:type="spellEnd"/>
      <w:r w:rsidR="002128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12887">
        <w:rPr>
          <w:rFonts w:ascii="Times New Roman" w:eastAsiaTheme="minorEastAsia" w:hAnsi="Times New Roman" w:cs="Times New Roman"/>
          <w:sz w:val="28"/>
          <w:szCs w:val="28"/>
        </w:rPr>
        <w:t>trường</w:t>
      </w:r>
      <w:proofErr w:type="spellEnd"/>
      <w:r w:rsidR="002128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12887">
        <w:rPr>
          <w:rFonts w:ascii="Times New Roman" w:eastAsiaTheme="minorEastAsia" w:hAnsi="Times New Roman" w:cs="Times New Roman"/>
          <w:sz w:val="28"/>
          <w:szCs w:val="28"/>
        </w:rPr>
        <w:t>hợp</w:t>
      </w:r>
      <w:proofErr w:type="spellEnd"/>
      <w:r w:rsidR="002128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12887" w:rsidRPr="00105A8E">
        <w:rPr>
          <w:rFonts w:ascii="Times New Roman" w:eastAsiaTheme="minorEastAsia" w:hAnsi="Times New Roman" w:cs="Times New Roman"/>
          <w:i/>
          <w:sz w:val="28"/>
          <w:szCs w:val="28"/>
        </w:rPr>
        <w:t>ε-insensitive</w:t>
      </w:r>
      <w:r w:rsidR="00212887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proofErr w:type="spellStart"/>
      <w:r w:rsidR="00212887">
        <w:rPr>
          <w:rFonts w:ascii="Times New Roman" w:eastAsiaTheme="minorEastAsia" w:hAnsi="Times New Roman" w:cs="Times New Roman"/>
          <w:sz w:val="28"/>
          <w:szCs w:val="28"/>
        </w:rPr>
        <w:t>điều</w:t>
      </w:r>
      <w:proofErr w:type="spellEnd"/>
      <w:r w:rsidR="002128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12887">
        <w:rPr>
          <w:rFonts w:ascii="Times New Roman" w:eastAsiaTheme="minorEastAsia" w:hAnsi="Times New Roman" w:cs="Times New Roman"/>
          <w:sz w:val="28"/>
          <w:szCs w:val="28"/>
        </w:rPr>
        <w:t>này</w:t>
      </w:r>
      <w:proofErr w:type="spellEnd"/>
      <w:r w:rsidR="002128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12887"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 w:rsidR="002128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12887">
        <w:rPr>
          <w:rFonts w:ascii="Times New Roman" w:eastAsiaTheme="minorEastAsia" w:hAnsi="Times New Roman" w:cs="Times New Roman"/>
          <w:sz w:val="28"/>
          <w:szCs w:val="28"/>
        </w:rPr>
        <w:t>nghĩa</w:t>
      </w:r>
      <w:proofErr w:type="spellEnd"/>
      <w:r w:rsidR="002128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12887"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 w:rsidR="002128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12887">
        <w:rPr>
          <w:rFonts w:ascii="Times New Roman" w:eastAsiaTheme="minorEastAsia" w:hAnsi="Times New Roman" w:cs="Times New Roman"/>
          <w:sz w:val="28"/>
          <w:szCs w:val="28"/>
        </w:rPr>
        <w:t>chọn</w:t>
      </w:r>
      <w:proofErr w:type="spellEnd"/>
      <w:r w:rsidR="002128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12887">
        <w:rPr>
          <w:rFonts w:ascii="Times New Roman" w:eastAsiaTheme="minorEastAsia" w:hAnsi="Times New Roman" w:cs="Times New Roman"/>
          <w:sz w:val="28"/>
          <w:szCs w:val="28"/>
        </w:rPr>
        <w:t>những</w:t>
      </w:r>
      <w:proofErr w:type="spellEnd"/>
      <w:r w:rsidR="002128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12887">
        <w:rPr>
          <w:rFonts w:ascii="Times New Roman" w:eastAsiaTheme="minorEastAsia" w:hAnsi="Times New Roman" w:cs="Times New Roman"/>
          <w:sz w:val="28"/>
          <w:szCs w:val="28"/>
        </w:rPr>
        <w:t>điểm</w:t>
      </w:r>
      <w:proofErr w:type="spellEnd"/>
      <w:r w:rsidR="002128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12887">
        <w:rPr>
          <w:rFonts w:ascii="Times New Roman" w:eastAsiaTheme="minorEastAsia" w:hAnsi="Times New Roman" w:cs="Times New Roman"/>
          <w:sz w:val="28"/>
          <w:szCs w:val="28"/>
        </w:rPr>
        <w:t>x</w:t>
      </w:r>
      <w:r w:rsidR="00212887" w:rsidRPr="00D6295D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k</w:t>
      </w:r>
      <w:proofErr w:type="spellEnd"/>
      <w:r w:rsidR="002128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12887">
        <w:rPr>
          <w:rFonts w:ascii="Times New Roman" w:eastAsiaTheme="minorEastAsia" w:hAnsi="Times New Roman" w:cs="Times New Roman"/>
          <w:sz w:val="28"/>
          <w:szCs w:val="28"/>
        </w:rPr>
        <w:t>trên</w:t>
      </w:r>
      <w:proofErr w:type="spellEnd"/>
      <w:r w:rsidR="002128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12887">
        <w:rPr>
          <w:rFonts w:ascii="Times New Roman" w:eastAsiaTheme="minorEastAsia" w:hAnsi="Times New Roman" w:cs="Times New Roman"/>
          <w:sz w:val="28"/>
          <w:szCs w:val="28"/>
        </w:rPr>
        <w:t>biên</w:t>
      </w:r>
      <w:proofErr w:type="spellEnd"/>
      <w:r w:rsidR="002128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12887">
        <w:rPr>
          <w:rFonts w:ascii="Times New Roman" w:eastAsiaTheme="minorEastAsia" w:hAnsi="Times New Roman" w:cs="Times New Roman"/>
          <w:sz w:val="28"/>
          <w:szCs w:val="28"/>
        </w:rPr>
        <w:t>với</w:t>
      </w:r>
      <w:proofErr w:type="spellEnd"/>
      <w:r w:rsidR="002128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12887">
        <w:rPr>
          <w:rFonts w:ascii="Times New Roman" w:eastAsiaTheme="minorEastAsia" w:hAnsi="Times New Roman" w:cs="Times New Roman"/>
          <w:sz w:val="28"/>
          <w:szCs w:val="28"/>
        </w:rPr>
        <w:t>điều</w:t>
      </w:r>
      <w:proofErr w:type="spellEnd"/>
      <w:r w:rsidR="002128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12887">
        <w:rPr>
          <w:rFonts w:ascii="Times New Roman" w:eastAsiaTheme="minorEastAsia" w:hAnsi="Times New Roman" w:cs="Times New Roman"/>
          <w:sz w:val="28"/>
          <w:szCs w:val="28"/>
        </w:rPr>
        <w:t>kiện</w:t>
      </w:r>
      <w:proofErr w:type="spellEnd"/>
      <w:r w:rsidR="002128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12887">
        <w:rPr>
          <w:rFonts w:ascii="Times New Roman" w:eastAsiaTheme="minorEastAsia" w:hAnsi="Times New Roman" w:cs="Times New Roman"/>
          <w:sz w:val="28"/>
          <w:szCs w:val="28"/>
        </w:rPr>
        <w:t>α</w:t>
      </w:r>
      <w:r w:rsidR="0021288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k</w:t>
      </w:r>
      <w:proofErr w:type="spellEnd"/>
      <w:r w:rsidR="0021288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, </w:t>
      </w:r>
      <w:proofErr w:type="spellStart"/>
      <w:r w:rsidR="00212887">
        <w:rPr>
          <w:rFonts w:ascii="Times New Roman" w:eastAsiaTheme="minorEastAsia" w:hAnsi="Times New Roman" w:cs="Times New Roman"/>
          <w:sz w:val="28"/>
          <w:szCs w:val="28"/>
        </w:rPr>
        <w:t>α</w:t>
      </w:r>
      <w:r w:rsidR="0021288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k</w:t>
      </w:r>
      <w:proofErr w:type="spellEnd"/>
      <w:r w:rsidR="0021288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*</w:t>
      </w:r>
      <w:r w:rsidR="002128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12887">
        <w:rPr>
          <w:rFonts w:ascii="Times New Roman" w:eastAsiaTheme="minorEastAsia" w:hAnsi="Times New Roman" w:cs="Times New Roman"/>
          <w:sz w:val="28"/>
          <w:szCs w:val="28"/>
        </w:rPr>
        <w:t>nằm</w:t>
      </w:r>
      <w:proofErr w:type="spellEnd"/>
      <w:r w:rsidR="002128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12887">
        <w:rPr>
          <w:rFonts w:ascii="Times New Roman" w:eastAsiaTheme="minorEastAsia" w:hAnsi="Times New Roman" w:cs="Times New Roman"/>
          <w:sz w:val="28"/>
          <w:szCs w:val="28"/>
        </w:rPr>
        <w:t>trong</w:t>
      </w:r>
      <w:proofErr w:type="spellEnd"/>
      <w:r w:rsidR="002128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12887">
        <w:rPr>
          <w:rFonts w:ascii="Times New Roman" w:eastAsiaTheme="minorEastAsia" w:hAnsi="Times New Roman" w:cs="Times New Roman"/>
          <w:sz w:val="28"/>
          <w:szCs w:val="28"/>
        </w:rPr>
        <w:t>khoảng</w:t>
      </w:r>
      <w:proofErr w:type="spellEnd"/>
      <w:r w:rsidR="002128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12887">
        <w:rPr>
          <w:rFonts w:ascii="Times New Roman" w:eastAsiaTheme="minorEastAsia" w:hAnsi="Times New Roman" w:cs="Times New Roman"/>
          <w:sz w:val="28"/>
          <w:szCs w:val="28"/>
        </w:rPr>
        <w:t>mở</w:t>
      </w:r>
      <w:proofErr w:type="spellEnd"/>
      <w:r w:rsidR="00212887">
        <w:rPr>
          <w:rFonts w:ascii="Times New Roman" w:eastAsiaTheme="minorEastAsia" w:hAnsi="Times New Roman" w:cs="Times New Roman"/>
          <w:sz w:val="28"/>
          <w:szCs w:val="28"/>
        </w:rPr>
        <w:t xml:space="preserve"> (0</w:t>
      </w:r>
      <w:proofErr w:type="gramStart"/>
      <w:r w:rsidR="00212887">
        <w:rPr>
          <w:rFonts w:ascii="Times New Roman" w:eastAsiaTheme="minorEastAsia" w:hAnsi="Times New Roman" w:cs="Times New Roman"/>
          <w:sz w:val="28"/>
          <w:szCs w:val="28"/>
        </w:rPr>
        <w:t>;1</w:t>
      </w:r>
      <w:proofErr w:type="gramEnd"/>
      <w:r w:rsidR="00212887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212887">
        <w:rPr>
          <w:rFonts w:ascii="Cambria Math" w:eastAsiaTheme="minorEastAsia" w:hAnsi="Cambria Math" w:cs="Times New Roman"/>
          <w:sz w:val="28"/>
          <w:szCs w:val="28"/>
        </w:rPr>
        <w:t>𝛌</w:t>
      </w:r>
      <w:r w:rsidR="00212887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D6295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 w:rsidR="00D6295D">
        <w:rPr>
          <w:rFonts w:ascii="Times New Roman" w:eastAsiaTheme="minorEastAsia" w:hAnsi="Times New Roman" w:cs="Times New Roman"/>
          <w:sz w:val="28"/>
          <w:szCs w:val="28"/>
        </w:rPr>
        <w:t>Trong</w:t>
      </w:r>
      <w:proofErr w:type="spellEnd"/>
      <w:r w:rsidR="00D629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D6295D">
        <w:rPr>
          <w:rFonts w:ascii="Times New Roman" w:eastAsiaTheme="minorEastAsia" w:hAnsi="Times New Roman" w:cs="Times New Roman"/>
          <w:sz w:val="28"/>
          <w:szCs w:val="28"/>
        </w:rPr>
        <w:t>trường</w:t>
      </w:r>
      <w:proofErr w:type="spellEnd"/>
      <w:r w:rsidR="00D629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D6295D">
        <w:rPr>
          <w:rFonts w:ascii="Times New Roman" w:eastAsiaTheme="minorEastAsia" w:hAnsi="Times New Roman" w:cs="Times New Roman"/>
          <w:sz w:val="28"/>
          <w:szCs w:val="28"/>
        </w:rPr>
        <w:t>hợp</w:t>
      </w:r>
      <w:proofErr w:type="spellEnd"/>
      <w:r w:rsidR="00D629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D6295D">
        <w:rPr>
          <w:rFonts w:ascii="Times New Roman" w:eastAsiaTheme="minorEastAsia" w:hAnsi="Times New Roman" w:cs="Times New Roman"/>
          <w:sz w:val="28"/>
          <w:szCs w:val="28"/>
        </w:rPr>
        <w:t>đó</w:t>
      </w:r>
      <w:proofErr w:type="spellEnd"/>
      <w:r w:rsidR="00D6295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D6295D">
        <w:rPr>
          <w:rFonts w:ascii="Times New Roman" w:eastAsiaTheme="minorEastAsia" w:hAnsi="Times New Roman" w:cs="Times New Roman"/>
          <w:sz w:val="28"/>
          <w:szCs w:val="28"/>
        </w:rPr>
        <w:t>ta</w:t>
      </w:r>
      <w:proofErr w:type="spellEnd"/>
      <w:r w:rsidR="00D629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D6295D">
        <w:rPr>
          <w:rFonts w:ascii="Times New Roman" w:eastAsiaTheme="minorEastAsia" w:hAnsi="Times New Roman" w:cs="Times New Roman"/>
          <w:sz w:val="28"/>
          <w:szCs w:val="28"/>
        </w:rPr>
        <w:t>được</w:t>
      </w:r>
      <w:proofErr w:type="spellEnd"/>
    </w:p>
    <w:p w:rsidR="00D6295D" w:rsidRDefault="00D6295D" w:rsidP="00D6295D">
      <w:pPr>
        <w:pStyle w:val="ListParagraph"/>
        <w:spacing w:line="360" w:lineRule="auto"/>
        <w:ind w:firstLine="720"/>
        <w:rPr>
          <w:rFonts w:ascii="Times New Roman" w:eastAsiaTheme="minorEastAsia" w:hAnsi="Times New Roman" w:cs="Times New Roman"/>
          <w:i/>
          <w:sz w:val="28"/>
          <w:szCs w:val="28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δ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k</w:t>
      </w:r>
      <w:proofErr w:type="spellEnd"/>
      <w:proofErr w:type="gramEnd"/>
      <w:r w:rsidRPr="00DE2AA9">
        <w:rPr>
          <w:rFonts w:ascii="Times New Roman" w:eastAsiaTheme="minorEastAsia" w:hAnsi="Times New Roman" w:cs="Times New Roman"/>
          <w:i/>
          <w:sz w:val="28"/>
          <w:szCs w:val="28"/>
        </w:rPr>
        <w:t xml:space="preserve"> = ε sign(</w:t>
      </w:r>
      <w:proofErr w:type="spellStart"/>
      <w:r w:rsidRPr="00DE2AA9">
        <w:rPr>
          <w:rFonts w:ascii="Times New Roman" w:eastAsiaTheme="minorEastAsia" w:hAnsi="Times New Roman" w:cs="Times New Roman"/>
          <w:i/>
          <w:sz w:val="28"/>
          <w:szCs w:val="28"/>
        </w:rPr>
        <w:t>α</w:t>
      </w:r>
      <w:r w:rsidRPr="00DE2AA9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DE2AA9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 xml:space="preserve"> </w:t>
      </w:r>
      <w:r w:rsidRPr="00DE2AA9">
        <w:rPr>
          <w:rFonts w:ascii="Times New Roman" w:eastAsiaTheme="minorEastAsia" w:hAnsi="Times New Roman" w:cs="Times New Roman"/>
          <w:i/>
          <w:sz w:val="28"/>
          <w:szCs w:val="28"/>
        </w:rPr>
        <w:t xml:space="preserve">– </w:t>
      </w:r>
      <w:proofErr w:type="spellStart"/>
      <w:r w:rsidRPr="00DE2AA9">
        <w:rPr>
          <w:rFonts w:ascii="Times New Roman" w:eastAsiaTheme="minorEastAsia" w:hAnsi="Times New Roman" w:cs="Times New Roman"/>
          <w:i/>
          <w:sz w:val="28"/>
          <w:szCs w:val="28"/>
        </w:rPr>
        <w:t>α</w:t>
      </w:r>
      <w:r w:rsidRPr="00DE2AA9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DE2AA9">
        <w:rPr>
          <w:rFonts w:ascii="Times New Roman" w:eastAsiaTheme="minorEastAsia" w:hAnsi="Times New Roman" w:cs="Times New Roman"/>
          <w:i/>
          <w:sz w:val="28"/>
          <w:szCs w:val="28"/>
          <w:vertAlign w:val="superscript"/>
        </w:rPr>
        <w:t>*</w:t>
      </w:r>
      <w:r w:rsidRPr="00DE2AA9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</w:p>
    <w:p w:rsidR="00D6295D" w:rsidRDefault="00D6295D" w:rsidP="00D6295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xk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b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vững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chắc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biên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với</w:t>
      </w:r>
      <w:proofErr w:type="spellEnd"/>
    </w:p>
    <w:p w:rsidR="00D6295D" w:rsidRDefault="00D6295D" w:rsidP="00D6295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b =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average</w:t>
      </w:r>
      <w:r w:rsidRPr="001462C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k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{</w:t>
      </w:r>
      <w:r w:rsidRPr="00D629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δ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k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y</w:t>
      </w:r>
      <w:r w:rsidRPr="00D6295D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k</w:t>
      </w:r>
      <w:proofErr w:type="spellEnd"/>
      <w:r w:rsidR="001462CA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k(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</m:e>
        </m:nary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1462CA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1462CA" w:rsidRDefault="001462CA" w:rsidP="00D6295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Cho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Huber, b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D90117">
        <w:rPr>
          <w:rFonts w:ascii="Times New Roman" w:eastAsiaTheme="minorEastAsia" w:hAnsi="Times New Roman" w:cs="Times New Roman"/>
          <w:sz w:val="28"/>
          <w:szCs w:val="28"/>
        </w:rPr>
        <w:t>tính</w:t>
      </w:r>
      <w:proofErr w:type="spellEnd"/>
      <w:r w:rsidR="00D901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D90117">
        <w:rPr>
          <w:rFonts w:ascii="Times New Roman" w:eastAsiaTheme="minorEastAsia" w:hAnsi="Times New Roman" w:cs="Times New Roman"/>
          <w:sz w:val="28"/>
          <w:szCs w:val="28"/>
        </w:rPr>
        <w:t>tương</w:t>
      </w:r>
      <w:proofErr w:type="spellEnd"/>
      <w:r w:rsidR="00D901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D90117">
        <w:rPr>
          <w:rFonts w:ascii="Times New Roman" w:eastAsiaTheme="minorEastAsia" w:hAnsi="Times New Roman" w:cs="Times New Roman"/>
          <w:sz w:val="28"/>
          <w:szCs w:val="28"/>
        </w:rPr>
        <w:t>tự</w:t>
      </w:r>
      <w:proofErr w:type="spellEnd"/>
      <w:r w:rsidR="00D901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D90117">
        <w:rPr>
          <w:rFonts w:ascii="Times New Roman" w:eastAsiaTheme="minorEastAsia" w:hAnsi="Times New Roman" w:cs="Times New Roman"/>
          <w:sz w:val="28"/>
          <w:szCs w:val="28"/>
        </w:rPr>
        <w:t>với</w:t>
      </w:r>
      <w:proofErr w:type="spellEnd"/>
      <w:r w:rsidR="00D901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D90117" w:rsidRDefault="00D90117" w:rsidP="00D6295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δ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k</w:t>
      </w:r>
      <w:proofErr w:type="spellEnd"/>
      <w:proofErr w:type="gramEnd"/>
      <w:r w:rsidRPr="00DE2AA9">
        <w:rPr>
          <w:rFonts w:ascii="Times New Roman" w:eastAsiaTheme="minorEastAsia" w:hAnsi="Times New Roman" w:cs="Times New Roman"/>
          <w:i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Cambria Math" w:eastAsiaTheme="minorEastAsia" w:hAnsi="Cambria Math" w:cs="Times New Roman"/>
          <w:sz w:val="28"/>
          <w:szCs w:val="28"/>
        </w:rPr>
        <w:t>𝛌</w:t>
      </w:r>
      <w:r w:rsidRPr="00DE2AA9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proofErr w:type="spellStart"/>
      <w:r w:rsidRPr="00DE2AA9">
        <w:rPr>
          <w:rFonts w:ascii="Times New Roman" w:eastAsiaTheme="minorEastAsia" w:hAnsi="Times New Roman" w:cs="Times New Roman"/>
          <w:i/>
          <w:sz w:val="28"/>
          <w:szCs w:val="28"/>
        </w:rPr>
        <w:t>α</w:t>
      </w:r>
      <w:r w:rsidRPr="00DE2AA9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DE2AA9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 xml:space="preserve"> </w:t>
      </w:r>
      <w:r w:rsidRPr="00DE2AA9">
        <w:rPr>
          <w:rFonts w:ascii="Times New Roman" w:eastAsiaTheme="minorEastAsia" w:hAnsi="Times New Roman" w:cs="Times New Roman"/>
          <w:i/>
          <w:sz w:val="28"/>
          <w:szCs w:val="28"/>
        </w:rPr>
        <w:t xml:space="preserve">– </w:t>
      </w:r>
      <w:proofErr w:type="spellStart"/>
      <w:r w:rsidRPr="00DE2AA9">
        <w:rPr>
          <w:rFonts w:ascii="Times New Roman" w:eastAsiaTheme="minorEastAsia" w:hAnsi="Times New Roman" w:cs="Times New Roman"/>
          <w:i/>
          <w:sz w:val="28"/>
          <w:szCs w:val="28"/>
        </w:rPr>
        <w:t>α</w:t>
      </w:r>
      <w:r w:rsidRPr="00DE2AA9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DE2AA9">
        <w:rPr>
          <w:rFonts w:ascii="Times New Roman" w:eastAsiaTheme="minorEastAsia" w:hAnsi="Times New Roman" w:cs="Times New Roman"/>
          <w:i/>
          <w:sz w:val="28"/>
          <w:szCs w:val="28"/>
          <w:vertAlign w:val="superscript"/>
        </w:rPr>
        <w:t>*</w:t>
      </w:r>
      <w:r w:rsidRPr="00DE2AA9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α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k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α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k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[0; </w:t>
      </w:r>
      <w:r w:rsidRPr="00D90117">
        <w:rPr>
          <w:rFonts w:ascii="Times New Roman" w:eastAsiaTheme="minorEastAsia" w:hAnsi="Times New Roman" w:cs="Times New Roman"/>
          <w:sz w:val="28"/>
          <w:szCs w:val="28"/>
        </w:rPr>
        <w:t>ε/</w:t>
      </w:r>
      <w:r w:rsidRPr="00D90117">
        <w:rPr>
          <w:rFonts w:ascii="Cambria Math" w:eastAsiaTheme="minorEastAsia" w:hAnsi="Cambria Math" w:cs="Times New Roman"/>
          <w:sz w:val="28"/>
          <w:szCs w:val="28"/>
        </w:rPr>
        <w:t>𝛌</w:t>
      </w:r>
      <w:r w:rsidRPr="00D90117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4A04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4A0452">
        <w:rPr>
          <w:rFonts w:ascii="Times New Roman" w:eastAsiaTheme="minorEastAsia" w:hAnsi="Times New Roman" w:cs="Times New Roman"/>
          <w:sz w:val="28"/>
          <w:szCs w:val="28"/>
        </w:rPr>
        <w:t>nghĩa</w:t>
      </w:r>
      <w:proofErr w:type="spellEnd"/>
      <w:r w:rsidR="004A04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4A0452"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 w:rsidR="004A04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commentRangeStart w:id="4"/>
      <w:proofErr w:type="spellStart"/>
      <w:r w:rsidR="004A0452">
        <w:rPr>
          <w:rFonts w:ascii="Times New Roman" w:eastAsiaTheme="minorEastAsia" w:hAnsi="Times New Roman" w:cs="Times New Roman"/>
          <w:sz w:val="28"/>
          <w:szCs w:val="28"/>
        </w:rPr>
        <w:t>những</w:t>
      </w:r>
      <w:proofErr w:type="spellEnd"/>
      <w:r w:rsidR="004A04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4A0452">
        <w:rPr>
          <w:rFonts w:ascii="Times New Roman" w:eastAsiaTheme="minorEastAsia" w:hAnsi="Times New Roman" w:cs="Times New Roman"/>
          <w:sz w:val="28"/>
          <w:szCs w:val="28"/>
        </w:rPr>
        <w:t>điểm</w:t>
      </w:r>
      <w:proofErr w:type="spellEnd"/>
      <w:r w:rsidR="004A04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4A0452">
        <w:rPr>
          <w:rFonts w:ascii="Times New Roman" w:eastAsiaTheme="minorEastAsia" w:hAnsi="Times New Roman" w:cs="Times New Roman"/>
          <w:sz w:val="28"/>
          <w:szCs w:val="28"/>
        </w:rPr>
        <w:t>mà</w:t>
      </w:r>
      <w:proofErr w:type="spellEnd"/>
      <w:r w:rsidR="004A04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4A0452">
        <w:rPr>
          <w:rFonts w:ascii="Times New Roman" w:eastAsiaTheme="minorEastAsia" w:hAnsi="Times New Roman" w:cs="Times New Roman"/>
          <w:sz w:val="28"/>
          <w:szCs w:val="28"/>
        </w:rPr>
        <w:t>phần</w:t>
      </w:r>
      <w:proofErr w:type="spellEnd"/>
      <w:r w:rsidR="004A04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4A0452">
        <w:rPr>
          <w:rFonts w:ascii="Times New Roman" w:eastAsiaTheme="minorEastAsia" w:hAnsi="Times New Roman" w:cs="Times New Roman"/>
          <w:sz w:val="28"/>
          <w:szCs w:val="28"/>
        </w:rPr>
        <w:t>toàn</w:t>
      </w:r>
      <w:proofErr w:type="spellEnd"/>
      <w:r w:rsidR="004A04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4A0452">
        <w:rPr>
          <w:rFonts w:ascii="Times New Roman" w:eastAsiaTheme="minorEastAsia" w:hAnsi="Times New Roman" w:cs="Times New Roman"/>
          <w:sz w:val="28"/>
          <w:szCs w:val="28"/>
        </w:rPr>
        <w:t>phương</w:t>
      </w:r>
      <w:proofErr w:type="spellEnd"/>
      <w:r w:rsidR="004A0452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 w:rsidR="004A0452">
        <w:rPr>
          <w:rFonts w:ascii="Times New Roman" w:eastAsiaTheme="minorEastAsia" w:hAnsi="Times New Roman" w:cs="Times New Roman"/>
          <w:sz w:val="28"/>
          <w:szCs w:val="28"/>
        </w:rPr>
        <w:t>bậc</w:t>
      </w:r>
      <w:proofErr w:type="spellEnd"/>
      <w:r w:rsidR="004A0452">
        <w:rPr>
          <w:rFonts w:ascii="Times New Roman" w:eastAsiaTheme="minorEastAsia" w:hAnsi="Times New Roman" w:cs="Times New Roman"/>
          <w:sz w:val="28"/>
          <w:szCs w:val="28"/>
        </w:rPr>
        <w:t xml:space="preserve"> 2) </w:t>
      </w:r>
      <w:proofErr w:type="spellStart"/>
      <w:r w:rsidR="004A0452"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 w:rsidR="004A04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4A0452">
        <w:rPr>
          <w:rFonts w:ascii="Times New Roman" w:eastAsiaTheme="minorEastAsia" w:hAnsi="Times New Roman" w:cs="Times New Roman"/>
          <w:sz w:val="28"/>
          <w:szCs w:val="28"/>
        </w:rPr>
        <w:t>hàm</w:t>
      </w:r>
      <w:proofErr w:type="spellEnd"/>
      <w:r w:rsidR="004A0452">
        <w:rPr>
          <w:rFonts w:ascii="Times New Roman" w:eastAsiaTheme="minorEastAsia" w:hAnsi="Times New Roman" w:cs="Times New Roman"/>
          <w:sz w:val="28"/>
          <w:szCs w:val="28"/>
        </w:rPr>
        <w:t xml:space="preserve"> chi </w:t>
      </w:r>
      <w:proofErr w:type="spellStart"/>
      <w:r w:rsidR="004A0452">
        <w:rPr>
          <w:rFonts w:ascii="Times New Roman" w:eastAsiaTheme="minorEastAsia" w:hAnsi="Times New Roman" w:cs="Times New Roman"/>
          <w:sz w:val="28"/>
          <w:szCs w:val="28"/>
        </w:rPr>
        <w:t>phí</w:t>
      </w:r>
      <w:proofErr w:type="spellEnd"/>
      <w:r w:rsidR="004A04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4A0452">
        <w:rPr>
          <w:rFonts w:ascii="Times New Roman" w:eastAsiaTheme="minorEastAsia" w:hAnsi="Times New Roman" w:cs="Times New Roman"/>
          <w:sz w:val="28"/>
          <w:szCs w:val="28"/>
        </w:rPr>
        <w:t>xác</w:t>
      </w:r>
      <w:proofErr w:type="spellEnd"/>
      <w:r w:rsidR="004A04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4A0452">
        <w:rPr>
          <w:rFonts w:ascii="Times New Roman" w:eastAsiaTheme="minorEastAsia" w:hAnsi="Times New Roman" w:cs="Times New Roman"/>
          <w:sz w:val="28"/>
          <w:szCs w:val="28"/>
        </w:rPr>
        <w:t>định</w:t>
      </w:r>
      <w:commentRangeEnd w:id="4"/>
      <w:proofErr w:type="spellEnd"/>
      <w:r w:rsidR="004A0452">
        <w:rPr>
          <w:rStyle w:val="CommentReference"/>
        </w:rPr>
        <w:commentReference w:id="4"/>
      </w:r>
    </w:p>
    <w:p w:rsidR="004A0452" w:rsidRPr="004A0452" w:rsidRDefault="004A0452" w:rsidP="00D6295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Chú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rằng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quadratic programming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A0452">
        <w:rPr>
          <w:rFonts w:ascii="Times New Roman" w:eastAsiaTheme="minorEastAsia" w:hAnsi="Times New Roman" w:cs="Times New Roman"/>
          <w:i/>
          <w:sz w:val="28"/>
          <w:szCs w:val="28"/>
        </w:rPr>
        <w:t>bộ</w:t>
      </w:r>
      <w:proofErr w:type="spellEnd"/>
      <w:r w:rsidRPr="004A0452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Pr="004A0452">
        <w:rPr>
          <w:rFonts w:ascii="Times New Roman" w:eastAsiaTheme="minorEastAsia" w:hAnsi="Times New Roman" w:cs="Times New Roman"/>
          <w:i/>
          <w:sz w:val="28"/>
          <w:szCs w:val="28"/>
        </w:rPr>
        <w:t>tối</w:t>
      </w:r>
      <w:proofErr w:type="spellEnd"/>
      <w:r w:rsidRPr="004A0452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Pr="004A0452">
        <w:rPr>
          <w:rFonts w:ascii="Times New Roman" w:eastAsiaTheme="minorEastAsia" w:hAnsi="Times New Roman" w:cs="Times New Roman"/>
          <w:i/>
          <w:sz w:val="28"/>
          <w:szCs w:val="28"/>
        </w:rPr>
        <w:t>ưu</w:t>
      </w:r>
      <w:proofErr w:type="spellEnd"/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double </w:t>
      </w:r>
      <w:commentRangeStart w:id="5"/>
      <w:r>
        <w:rPr>
          <w:rFonts w:ascii="Times New Roman" w:eastAsiaTheme="minorEastAsia" w:hAnsi="Times New Roman" w:cs="Times New Roman"/>
          <w:sz w:val="28"/>
          <w:szCs w:val="28"/>
        </w:rPr>
        <w:t>dual</w:t>
      </w:r>
      <w:commentRangeEnd w:id="5"/>
      <w:r>
        <w:rPr>
          <w:rStyle w:val="CommentReference"/>
        </w:rPr>
        <w:commentReference w:id="5"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A0452">
        <w:rPr>
          <w:rFonts w:ascii="Times New Roman" w:eastAsiaTheme="minorEastAsia" w:hAnsi="Times New Roman" w:cs="Times New Roman"/>
          <w:i/>
          <w:sz w:val="28"/>
          <w:szCs w:val="28"/>
        </w:rPr>
        <w:t>biến</w:t>
      </w:r>
      <w:proofErr w:type="spellEnd"/>
      <w:r w:rsidRPr="004A0452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Pr="004A0452">
        <w:rPr>
          <w:rFonts w:ascii="Times New Roman" w:eastAsiaTheme="minorEastAsia" w:hAnsi="Times New Roman" w:cs="Times New Roman"/>
          <w:i/>
          <w:sz w:val="28"/>
          <w:szCs w:val="28"/>
        </w:rPr>
        <w:t>cơ</w:t>
      </w:r>
      <w:proofErr w:type="spellEnd"/>
      <w:r w:rsidRPr="004A0452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Pr="004A0452">
        <w:rPr>
          <w:rFonts w:ascii="Times New Roman" w:eastAsiaTheme="minorEastAsia" w:hAnsi="Times New Roman" w:cs="Times New Roman"/>
          <w:i/>
          <w:sz w:val="28"/>
          <w:szCs w:val="28"/>
        </w:rPr>
        <w:t>bản</w:t>
      </w:r>
      <w:proofErr w:type="spellEnd"/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b</w:t>
      </w:r>
      <w:r w:rsidR="002D567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90117" w:rsidRPr="00D90117" w:rsidRDefault="00D90117" w:rsidP="00D6295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8D4DDE" w:rsidRPr="008D4DDE" w:rsidRDefault="008D4DDE" w:rsidP="0015163E">
      <w:pPr>
        <w:pStyle w:val="ListParagraph"/>
        <w:spacing w:line="360" w:lineRule="auto"/>
        <w:rPr>
          <w:rFonts w:ascii="Cambria Math" w:hAnsi="Cambria Math" w:cs="Times New Roman"/>
          <w:i/>
          <w:sz w:val="28"/>
          <w:szCs w:val="28"/>
        </w:rPr>
      </w:pPr>
    </w:p>
    <w:sectPr w:rsidR="008D4DDE" w:rsidRPr="008D4DDE" w:rsidSect="00A6794D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HotGa" w:date="2010-09-19T22:05:00Z" w:initials="H">
    <w:p w:rsidR="00AB7078" w:rsidRPr="00AB7078" w:rsidRDefault="00AB7078">
      <w:pPr>
        <w:pStyle w:val="CommentText"/>
        <w:rPr>
          <w:rFonts w:ascii="Arial" w:hAnsi="Arial" w:cs="Arial"/>
        </w:rPr>
      </w:pPr>
      <w:r>
        <w:rPr>
          <w:rStyle w:val="CommentReference"/>
        </w:rPr>
        <w:annotationRef/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</w:t>
      </w:r>
      <w:r>
        <w:rPr>
          <w:rFonts w:ascii="Arial" w:hAnsi="Arial" w:cs="Arial"/>
        </w:rPr>
        <w:t>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dùng</w:t>
      </w:r>
      <w:proofErr w:type="spellEnd"/>
      <w:r>
        <w:rPr>
          <w:rFonts w:ascii="Arial" w:hAnsi="Arial" w:cs="Arial"/>
        </w:rPr>
        <w:t xml:space="preserve"> kernel trick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vô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hướng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diễn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ngay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</w:t>
      </w:r>
      <w:r>
        <w:rPr>
          <w:rFonts w:ascii="Arial" w:hAnsi="Arial" w:cs="Arial"/>
          <w:vertAlign w:val="superscript"/>
        </w:rPr>
        <w:t>n</w:t>
      </w:r>
      <w:proofErr w:type="spellEnd"/>
    </w:p>
  </w:comment>
  <w:comment w:id="1" w:author="HotGa" w:date="2010-09-19T22:01:00Z" w:initials="H">
    <w:p w:rsidR="00D16580" w:rsidRPr="00D16580" w:rsidRDefault="00D16580">
      <w:pPr>
        <w:pStyle w:val="CommentText"/>
        <w:rPr>
          <w:rFonts w:ascii="Arial" w:hAnsi="Arial" w:cs="Arial"/>
          <w:lang w:val="vi-VN"/>
        </w:rPr>
      </w:pPr>
      <w:r>
        <w:rPr>
          <w:rStyle w:val="CommentReference"/>
        </w:rPr>
        <w:annotationRef/>
      </w:r>
      <w:proofErr w:type="spellStart"/>
      <w:r>
        <w:t>Là</w:t>
      </w:r>
      <w:proofErr w:type="spellEnd"/>
      <w:r>
        <w:t xml:space="preserve"> dual, đ</w:t>
      </w:r>
      <w:r>
        <w:rPr>
          <w:rFonts w:ascii="Arial" w:hAnsi="Arial" w:cs="Arial"/>
          <w:lang w:val="vi-VN"/>
        </w:rPr>
        <w:t>ược coi là số nhân Lagrange</w:t>
      </w:r>
    </w:p>
  </w:comment>
  <w:comment w:id="2" w:author="vdtlong" w:date="2010-09-20T08:01:00Z" w:initials="v">
    <w:p w:rsidR="009C5872" w:rsidRPr="009C5872" w:rsidRDefault="009C5872">
      <w:pPr>
        <w:pStyle w:val="CommentText"/>
        <w:rPr>
          <w:rFonts w:ascii="Arial" w:hAnsi="Arial" w:cs="Arial"/>
        </w:rPr>
      </w:pPr>
      <w:r>
        <w:rPr>
          <w:rStyle w:val="CommentReference"/>
        </w:rPr>
        <w:annotationRef/>
      </w:r>
      <w:proofErr w:type="spellStart"/>
      <w:r>
        <w:t>Nhìn</w:t>
      </w:r>
      <w:proofErr w:type="spellEnd"/>
      <w:r>
        <w:t xml:space="preserve"> </w:t>
      </w:r>
      <w:proofErr w:type="spellStart"/>
      <w:r>
        <w:t>bi</w:t>
      </w:r>
      <w:r>
        <w:rPr>
          <w:rFonts w:ascii="Arial" w:hAnsi="Arial" w:cs="Arial"/>
        </w:rPr>
        <w:t>ểu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đồ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dễ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thấy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liệu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mẫu</w:t>
      </w:r>
      <w:proofErr w:type="spellEnd"/>
      <w:r>
        <w:rPr>
          <w:rFonts w:ascii="Arial" w:hAnsi="Arial" w:cs="Arial"/>
        </w:rPr>
        <w:t xml:space="preserve"> (sample) </w:t>
      </w:r>
      <w:proofErr w:type="spellStart"/>
      <w:r>
        <w:rPr>
          <w:rFonts w:ascii="Arial" w:hAnsi="Arial" w:cs="Arial"/>
        </w:rPr>
        <w:t>chỉ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điểm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cây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nhờ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áp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sample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sample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ống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ε tube)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</w:comment>
  <w:comment w:id="3" w:author="vdtlong" w:date="2010-09-20T08:05:00Z" w:initials="v">
    <w:p w:rsidR="00DE2AA9" w:rsidRPr="00DE2AA9" w:rsidRDefault="00DE2AA9">
      <w:pPr>
        <w:pStyle w:val="CommentText"/>
        <w:rPr>
          <w:rFonts w:ascii="Arial" w:hAnsi="Arial" w:cs="Arial"/>
        </w:rPr>
      </w:pPr>
      <w:r>
        <w:rPr>
          <w:rStyle w:val="CommentReference"/>
        </w:rPr>
        <w:annotationRef/>
      </w:r>
      <w:proofErr w:type="spellStart"/>
      <w:r>
        <w:t>Bu</w:t>
      </w:r>
      <w:r>
        <w:rPr>
          <w:rFonts w:ascii="Arial" w:hAnsi="Arial" w:cs="Arial"/>
        </w:rPr>
        <w:t>ộc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dấu</w:t>
      </w:r>
      <w:proofErr w:type="spellEnd"/>
    </w:p>
  </w:comment>
  <w:comment w:id="4" w:author="vdtlong" w:date="2010-09-20T11:40:00Z" w:initials="v">
    <w:p w:rsidR="004A0452" w:rsidRDefault="004A0452">
      <w:pPr>
        <w:pStyle w:val="CommentText"/>
      </w:pPr>
      <w:r>
        <w:rPr>
          <w:rStyle w:val="CommentReference"/>
        </w:rPr>
        <w:annotationRef/>
      </w:r>
      <w:r>
        <w:t>For points where the quadratic part of the cost function is active</w:t>
      </w:r>
    </w:p>
  </w:comment>
  <w:comment w:id="5" w:author="vdtlong" w:date="2010-09-20T11:46:00Z" w:initials="v">
    <w:p w:rsidR="004A0452" w:rsidRPr="004A0452" w:rsidRDefault="004A0452">
      <w:pPr>
        <w:pStyle w:val="CommentText"/>
        <w:rPr>
          <w:rFonts w:ascii="Arial" w:hAnsi="Arial" w:cs="Arial"/>
          <w:lang w:val="vi-VN"/>
        </w:rPr>
      </w:pPr>
      <w:r>
        <w:rPr>
          <w:rStyle w:val="CommentReference"/>
        </w:rPr>
        <w:annotationRef/>
      </w:r>
      <w:r>
        <w:t xml:space="preserve">2 </w:t>
      </w:r>
      <w:proofErr w:type="spellStart"/>
      <w:r>
        <w:t>cái</w:t>
      </w:r>
      <w:proofErr w:type="spellEnd"/>
      <w:r>
        <w:t xml:space="preserve"> alpha đ</w:t>
      </w:r>
      <w:r>
        <w:rPr>
          <w:rFonts w:ascii="Arial" w:hAnsi="Arial" w:cs="Arial"/>
          <w:lang w:val="vi-VN"/>
        </w:rPr>
        <w:t>ược coi là dual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567A" w:rsidRDefault="002D567A" w:rsidP="002D567A">
      <w:pPr>
        <w:spacing w:after="0" w:line="240" w:lineRule="auto"/>
      </w:pPr>
      <w:r>
        <w:separator/>
      </w:r>
    </w:p>
  </w:endnote>
  <w:endnote w:type="continuationSeparator" w:id="1">
    <w:p w:rsidR="002D567A" w:rsidRDefault="002D567A" w:rsidP="002D5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67A" w:rsidRDefault="002D567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SVM for Time Series Prediction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2D567A">
        <w:rPr>
          <w:rFonts w:asciiTheme="majorHAnsi" w:hAnsiTheme="majorHAnsi"/>
          <w:noProof/>
        </w:rPr>
        <w:t>1</w:t>
      </w:r>
    </w:fldSimple>
  </w:p>
  <w:p w:rsidR="002D567A" w:rsidRDefault="002D56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567A" w:rsidRDefault="002D567A" w:rsidP="002D567A">
      <w:pPr>
        <w:spacing w:after="0" w:line="240" w:lineRule="auto"/>
      </w:pPr>
      <w:r>
        <w:separator/>
      </w:r>
    </w:p>
  </w:footnote>
  <w:footnote w:type="continuationSeparator" w:id="1">
    <w:p w:rsidR="002D567A" w:rsidRDefault="002D567A" w:rsidP="002D5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D752E"/>
    <w:multiLevelType w:val="hybridMultilevel"/>
    <w:tmpl w:val="081A2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75EE3"/>
    <w:multiLevelType w:val="hybridMultilevel"/>
    <w:tmpl w:val="3156FA94"/>
    <w:lvl w:ilvl="0" w:tplc="106C79B2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77E5"/>
    <w:rsid w:val="000E538B"/>
    <w:rsid w:val="00105A8E"/>
    <w:rsid w:val="001462CA"/>
    <w:rsid w:val="0015163E"/>
    <w:rsid w:val="001C5DBE"/>
    <w:rsid w:val="00212887"/>
    <w:rsid w:val="0027775B"/>
    <w:rsid w:val="002D567A"/>
    <w:rsid w:val="004033B0"/>
    <w:rsid w:val="00410AE0"/>
    <w:rsid w:val="0043784C"/>
    <w:rsid w:val="0044692C"/>
    <w:rsid w:val="0049619B"/>
    <w:rsid w:val="004A0452"/>
    <w:rsid w:val="004C741B"/>
    <w:rsid w:val="00647DEB"/>
    <w:rsid w:val="006B2B90"/>
    <w:rsid w:val="00804E20"/>
    <w:rsid w:val="00822AA8"/>
    <w:rsid w:val="00822C69"/>
    <w:rsid w:val="00830B13"/>
    <w:rsid w:val="00835F31"/>
    <w:rsid w:val="00856A2C"/>
    <w:rsid w:val="008D4DDE"/>
    <w:rsid w:val="009833EF"/>
    <w:rsid w:val="009C101A"/>
    <w:rsid w:val="009C5872"/>
    <w:rsid w:val="00A41859"/>
    <w:rsid w:val="00A50CDF"/>
    <w:rsid w:val="00A6794D"/>
    <w:rsid w:val="00AB7078"/>
    <w:rsid w:val="00BB5616"/>
    <w:rsid w:val="00BC526B"/>
    <w:rsid w:val="00C7007A"/>
    <w:rsid w:val="00CB4AF8"/>
    <w:rsid w:val="00CB77E5"/>
    <w:rsid w:val="00D16580"/>
    <w:rsid w:val="00D4200E"/>
    <w:rsid w:val="00D6295D"/>
    <w:rsid w:val="00D90117"/>
    <w:rsid w:val="00DB0294"/>
    <w:rsid w:val="00DE2AA9"/>
    <w:rsid w:val="00E02FA7"/>
    <w:rsid w:val="00E049C9"/>
    <w:rsid w:val="00E75F43"/>
    <w:rsid w:val="00EB17E9"/>
    <w:rsid w:val="00FB1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A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0B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B1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165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65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65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65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6580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2D5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567A"/>
  </w:style>
  <w:style w:type="paragraph" w:styleId="Footer">
    <w:name w:val="footer"/>
    <w:basedOn w:val="Normal"/>
    <w:link w:val="FooterChar"/>
    <w:uiPriority w:val="99"/>
    <w:unhideWhenUsed/>
    <w:rsid w:val="002D5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6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A34FD-F6A8-497C-848B-E47E6C6DA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5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4852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HotGa</dc:creator>
  <cp:keywords/>
  <dc:description/>
  <cp:lastModifiedBy>vdtlong</cp:lastModifiedBy>
  <cp:revision>28</cp:revision>
  <dcterms:created xsi:type="dcterms:W3CDTF">2010-09-19T11:53:00Z</dcterms:created>
  <dcterms:modified xsi:type="dcterms:W3CDTF">2010-09-20T07:27:00Z</dcterms:modified>
</cp:coreProperties>
</file>