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1E7C" w:rsidRPr="00781C7F" w:rsidRDefault="00431E7C" w:rsidP="00BF3CAA">
      <w:pPr>
        <w:spacing w:line="240" w:lineRule="auto"/>
        <w:ind w:firstLine="630"/>
        <w:jc w:val="center"/>
        <w:rPr>
          <w:b/>
          <w:sz w:val="32"/>
          <w:szCs w:val="32"/>
        </w:rPr>
      </w:pPr>
      <w:bookmarkStart w:id="0" w:name="_Toc469012801"/>
      <w:bookmarkStart w:id="1" w:name="_Toc469013526"/>
      <w:r w:rsidRPr="00781C7F">
        <w:rPr>
          <w:b/>
          <w:sz w:val="32"/>
          <w:szCs w:val="32"/>
        </w:rPr>
        <w:t>TRƯỜNG ĐẠI HỌC KHOA HỌC TỰ NHIÊN</w:t>
      </w:r>
    </w:p>
    <w:p w:rsidR="00431E7C" w:rsidRPr="00781C7F" w:rsidRDefault="00431E7C" w:rsidP="00BF3CAA">
      <w:pPr>
        <w:spacing w:line="240" w:lineRule="auto"/>
        <w:ind w:firstLine="630"/>
        <w:jc w:val="center"/>
        <w:rPr>
          <w:b/>
          <w:sz w:val="32"/>
          <w:szCs w:val="32"/>
        </w:rPr>
      </w:pPr>
      <w:r w:rsidRPr="00781C7F">
        <w:rPr>
          <w:b/>
          <w:sz w:val="32"/>
          <w:szCs w:val="32"/>
        </w:rPr>
        <w:t>KHOA CÔNG NGHỆ THÔNG TIN</w:t>
      </w:r>
    </w:p>
    <w:p w:rsidR="00781C7F" w:rsidRPr="00781C7F" w:rsidRDefault="00781C7F" w:rsidP="00BF3CAA">
      <w:pPr>
        <w:spacing w:line="240" w:lineRule="auto"/>
        <w:ind w:firstLine="630"/>
        <w:jc w:val="center"/>
        <w:rPr>
          <w:b/>
          <w:sz w:val="32"/>
          <w:szCs w:val="32"/>
        </w:rPr>
      </w:pPr>
      <w:r w:rsidRPr="00781C7F">
        <w:rPr>
          <w:b/>
          <w:sz w:val="32"/>
          <w:szCs w:val="32"/>
        </w:rPr>
        <w:t>BỘ MÔN KHOA HỌC MÁY TÍNH</w:t>
      </w:r>
    </w:p>
    <w:p w:rsidR="00431E7C" w:rsidRDefault="00306DEF" w:rsidP="00BF3CAA">
      <w:pPr>
        <w:spacing w:line="240" w:lineRule="auto"/>
        <w:ind w:firstLine="630"/>
        <w:jc w:val="center"/>
        <w:rPr>
          <w:rFonts w:eastAsia="Arial"/>
          <w:szCs w:val="28"/>
        </w:rPr>
      </w:pPr>
      <w:r>
        <w:rPr>
          <w:rFonts w:eastAsia="Arial"/>
          <w:szCs w:val="28"/>
        </w:rPr>
        <w:t xml:space="preserve">- - - - </w:t>
      </w:r>
      <w:r>
        <w:rPr>
          <w:rFonts w:eastAsia="Arial"/>
          <w:szCs w:val="28"/>
        </w:rPr>
        <w:sym w:font="Wingdings" w:char="F09A"/>
      </w:r>
      <w:r>
        <w:rPr>
          <w:rFonts w:eastAsia="Arial"/>
          <w:szCs w:val="28"/>
        </w:rPr>
        <w:sym w:font="Wingdings" w:char="F09A"/>
      </w:r>
      <w:r>
        <w:rPr>
          <w:rFonts w:eastAsia="Arial"/>
          <w:szCs w:val="28"/>
        </w:rPr>
        <w:sym w:font="Wingdings 2" w:char="F0F5"/>
      </w:r>
      <w:r>
        <w:rPr>
          <w:rFonts w:eastAsia="Arial"/>
          <w:szCs w:val="28"/>
        </w:rPr>
        <w:sym w:font="Wingdings" w:char="F09B"/>
      </w:r>
      <w:r>
        <w:rPr>
          <w:rFonts w:eastAsia="Arial"/>
          <w:szCs w:val="28"/>
        </w:rPr>
        <w:sym w:font="Wingdings" w:char="F09B"/>
      </w:r>
      <w:r>
        <w:rPr>
          <w:rFonts w:eastAsia="Arial"/>
          <w:szCs w:val="28"/>
        </w:rPr>
        <w:t xml:space="preserve"> - - - -</w:t>
      </w:r>
    </w:p>
    <w:p w:rsidR="00B47EC9" w:rsidRDefault="00B47EC9" w:rsidP="00BF3CAA">
      <w:pPr>
        <w:spacing w:line="240" w:lineRule="auto"/>
        <w:ind w:firstLine="630"/>
        <w:jc w:val="center"/>
        <w:rPr>
          <w:rFonts w:eastAsia="Arial"/>
          <w:szCs w:val="28"/>
        </w:rPr>
      </w:pPr>
    </w:p>
    <w:p w:rsidR="00B47EC9" w:rsidRDefault="00B47EC9" w:rsidP="00BF3CAA">
      <w:pPr>
        <w:spacing w:line="240" w:lineRule="auto"/>
        <w:ind w:firstLine="630"/>
        <w:jc w:val="center"/>
      </w:pPr>
    </w:p>
    <w:p w:rsidR="00811653" w:rsidRDefault="00C00898" w:rsidP="0073334F">
      <w:pPr>
        <w:tabs>
          <w:tab w:val="left" w:pos="3060"/>
        </w:tabs>
        <w:spacing w:line="240" w:lineRule="auto"/>
        <w:ind w:firstLine="720"/>
        <w:jc w:val="center"/>
        <w:rPr>
          <w:b/>
          <w:szCs w:val="28"/>
        </w:rPr>
      </w:pPr>
      <w:r>
        <w:rPr>
          <w:b/>
          <w:szCs w:val="28"/>
        </w:rPr>
        <w:t xml:space="preserve">NHÓM </w:t>
      </w:r>
      <w:r w:rsidR="0073334F">
        <w:rPr>
          <w:b/>
          <w:szCs w:val="28"/>
        </w:rPr>
        <w:t>THỰC HIỆN</w:t>
      </w:r>
    </w:p>
    <w:p w:rsidR="0073334F" w:rsidRDefault="0073334F" w:rsidP="0073334F">
      <w:pPr>
        <w:tabs>
          <w:tab w:val="left" w:pos="3060"/>
        </w:tabs>
        <w:spacing w:line="240" w:lineRule="auto"/>
        <w:ind w:firstLine="720"/>
        <w:jc w:val="left"/>
        <w:rPr>
          <w:b/>
          <w:szCs w:val="28"/>
        </w:rPr>
      </w:pPr>
      <w:r>
        <w:rPr>
          <w:b/>
          <w:szCs w:val="28"/>
        </w:rPr>
        <w:tab/>
        <w:t>0712133 – LÊ MINH DUY</w:t>
      </w:r>
    </w:p>
    <w:p w:rsidR="0073334F" w:rsidRDefault="0073334F" w:rsidP="0073334F">
      <w:pPr>
        <w:tabs>
          <w:tab w:val="left" w:pos="3060"/>
        </w:tabs>
        <w:spacing w:line="240" w:lineRule="auto"/>
        <w:ind w:firstLine="720"/>
        <w:rPr>
          <w:b/>
          <w:szCs w:val="28"/>
        </w:rPr>
      </w:pPr>
      <w:r>
        <w:rPr>
          <w:b/>
          <w:szCs w:val="28"/>
        </w:rPr>
        <w:tab/>
      </w:r>
      <w:r w:rsidR="00C00898">
        <w:rPr>
          <w:b/>
          <w:szCs w:val="28"/>
        </w:rPr>
        <w:t>0712228 – TRẦN TRUNG KIÊN</w:t>
      </w:r>
    </w:p>
    <w:p w:rsidR="00C00898" w:rsidRDefault="0073334F" w:rsidP="0073334F">
      <w:pPr>
        <w:tabs>
          <w:tab w:val="left" w:pos="3060"/>
        </w:tabs>
        <w:spacing w:line="240" w:lineRule="auto"/>
        <w:ind w:firstLine="720"/>
        <w:rPr>
          <w:b/>
          <w:szCs w:val="28"/>
        </w:rPr>
      </w:pPr>
      <w:r>
        <w:rPr>
          <w:b/>
          <w:szCs w:val="28"/>
        </w:rPr>
        <w:tab/>
      </w:r>
      <w:r w:rsidR="00C00898">
        <w:rPr>
          <w:b/>
          <w:szCs w:val="28"/>
        </w:rPr>
        <w:t>0712263 – VẠN DUY THANH LONG</w:t>
      </w:r>
    </w:p>
    <w:p w:rsidR="0073334F" w:rsidRDefault="0073334F" w:rsidP="0073334F">
      <w:pPr>
        <w:tabs>
          <w:tab w:val="left" w:pos="3060"/>
        </w:tabs>
        <w:spacing w:line="240" w:lineRule="auto"/>
        <w:ind w:firstLine="720"/>
        <w:rPr>
          <w:b/>
          <w:szCs w:val="28"/>
        </w:rPr>
      </w:pPr>
      <w:r>
        <w:rPr>
          <w:b/>
          <w:szCs w:val="28"/>
        </w:rPr>
        <w:tab/>
        <w:t>071 – BÀNH TRÍ THÀNH</w:t>
      </w:r>
    </w:p>
    <w:p w:rsidR="00781C7F" w:rsidRDefault="00781C7F" w:rsidP="00B47EC9">
      <w:pPr>
        <w:spacing w:line="240" w:lineRule="auto"/>
        <w:ind w:firstLine="630"/>
        <w:jc w:val="center"/>
        <w:rPr>
          <w:b/>
          <w:szCs w:val="28"/>
        </w:rPr>
      </w:pPr>
    </w:p>
    <w:p w:rsidR="00B47EC9" w:rsidRPr="004C1753" w:rsidRDefault="00B47EC9" w:rsidP="00B47EC9">
      <w:pPr>
        <w:spacing w:line="240" w:lineRule="auto"/>
        <w:ind w:firstLine="630"/>
        <w:jc w:val="center"/>
        <w:rPr>
          <w:b/>
          <w:szCs w:val="28"/>
        </w:rPr>
      </w:pPr>
    </w:p>
    <w:p w:rsidR="00431E7C" w:rsidRPr="00781C7F" w:rsidRDefault="0073334F" w:rsidP="00B47EC9">
      <w:pPr>
        <w:spacing w:line="240" w:lineRule="auto"/>
        <w:ind w:firstLine="630"/>
        <w:jc w:val="center"/>
        <w:rPr>
          <w:rFonts w:ascii="Tahoma" w:hAnsi="Tahoma" w:cs="Tahoma"/>
          <w:b/>
          <w:sz w:val="48"/>
          <w:szCs w:val="48"/>
        </w:rPr>
      </w:pPr>
      <w:r>
        <w:rPr>
          <w:rFonts w:ascii="Tahoma" w:hAnsi="Tahoma" w:cs="Tahoma"/>
          <w:b/>
          <w:sz w:val="48"/>
          <w:szCs w:val="48"/>
        </w:rPr>
        <w:t>DỰ ĐOÁN GIÁ VÀ XU HƯỚNG CHỨNG KHOÁN BẰNG CÁC PHƯƠNG PHÁP MÁY HỌC</w:t>
      </w:r>
    </w:p>
    <w:p w:rsidR="00781C7F" w:rsidRDefault="00781C7F" w:rsidP="00B47EC9">
      <w:pPr>
        <w:spacing w:line="240" w:lineRule="auto"/>
        <w:ind w:firstLine="630"/>
        <w:jc w:val="center"/>
        <w:rPr>
          <w:b/>
          <w:szCs w:val="28"/>
        </w:rPr>
      </w:pPr>
      <w:r>
        <w:rPr>
          <w:b/>
          <w:szCs w:val="28"/>
        </w:rPr>
        <w:t xml:space="preserve">ĐỒ ÁN MÔN HỌC </w:t>
      </w:r>
      <w:r w:rsidR="0073334F">
        <w:rPr>
          <w:b/>
          <w:szCs w:val="28"/>
        </w:rPr>
        <w:t>MÁY HỌC</w:t>
      </w:r>
    </w:p>
    <w:p w:rsidR="00781C7F" w:rsidRDefault="00781C7F" w:rsidP="00B47EC9">
      <w:pPr>
        <w:spacing w:line="240" w:lineRule="auto"/>
        <w:ind w:firstLine="630"/>
        <w:jc w:val="center"/>
        <w:rPr>
          <w:b/>
          <w:szCs w:val="28"/>
        </w:rPr>
      </w:pPr>
    </w:p>
    <w:p w:rsidR="00B47EC9" w:rsidRPr="00781C7F" w:rsidRDefault="00B47EC9" w:rsidP="00B47EC9">
      <w:pPr>
        <w:spacing w:line="240" w:lineRule="auto"/>
        <w:ind w:firstLine="630"/>
        <w:jc w:val="center"/>
        <w:rPr>
          <w:b/>
          <w:szCs w:val="28"/>
        </w:rPr>
      </w:pPr>
    </w:p>
    <w:p w:rsidR="00781C7F" w:rsidRPr="00431E7C" w:rsidRDefault="00781C7F" w:rsidP="00B47EC9">
      <w:pPr>
        <w:spacing w:line="240" w:lineRule="auto"/>
        <w:ind w:firstLine="630"/>
        <w:jc w:val="center"/>
        <w:rPr>
          <w:b/>
          <w:szCs w:val="28"/>
        </w:rPr>
      </w:pPr>
    </w:p>
    <w:p w:rsidR="00431E7C" w:rsidRDefault="00431E7C" w:rsidP="00B47EC9">
      <w:pPr>
        <w:spacing w:line="240" w:lineRule="auto"/>
        <w:ind w:firstLine="0"/>
        <w:jc w:val="center"/>
        <w:rPr>
          <w:b/>
          <w:sz w:val="26"/>
          <w:szCs w:val="26"/>
        </w:rPr>
      </w:pPr>
    </w:p>
    <w:p w:rsidR="00BF3CAA" w:rsidRDefault="00BF3CAA" w:rsidP="00B47EC9">
      <w:pPr>
        <w:spacing w:line="240" w:lineRule="auto"/>
        <w:ind w:firstLine="630"/>
        <w:jc w:val="center"/>
        <w:rPr>
          <w:b/>
        </w:rPr>
      </w:pPr>
    </w:p>
    <w:p w:rsidR="00BF3CAA" w:rsidRDefault="00BF3CAA" w:rsidP="00B47EC9">
      <w:pPr>
        <w:spacing w:line="240" w:lineRule="auto"/>
        <w:ind w:firstLine="630"/>
        <w:jc w:val="center"/>
        <w:rPr>
          <w:b/>
        </w:rPr>
      </w:pPr>
    </w:p>
    <w:p w:rsidR="009D0344" w:rsidRDefault="009D0344" w:rsidP="00B47EC9">
      <w:pPr>
        <w:spacing w:line="240" w:lineRule="auto"/>
        <w:ind w:firstLine="630"/>
        <w:jc w:val="center"/>
        <w:rPr>
          <w:b/>
        </w:rPr>
      </w:pPr>
    </w:p>
    <w:p w:rsidR="009D0344" w:rsidRDefault="009D0344" w:rsidP="00B47EC9">
      <w:pPr>
        <w:spacing w:line="240" w:lineRule="auto"/>
        <w:ind w:firstLine="0"/>
        <w:jc w:val="center"/>
        <w:rPr>
          <w:b/>
        </w:rPr>
      </w:pPr>
    </w:p>
    <w:p w:rsidR="00B47EC9" w:rsidRDefault="00B47EC9" w:rsidP="00B47EC9">
      <w:pPr>
        <w:spacing w:line="240" w:lineRule="auto"/>
        <w:ind w:firstLine="0"/>
        <w:jc w:val="center"/>
        <w:rPr>
          <w:b/>
        </w:rPr>
      </w:pPr>
    </w:p>
    <w:p w:rsidR="00B47EC9" w:rsidRDefault="00B47EC9" w:rsidP="00B47EC9">
      <w:pPr>
        <w:spacing w:line="240" w:lineRule="auto"/>
        <w:ind w:firstLine="0"/>
        <w:jc w:val="center"/>
        <w:rPr>
          <w:b/>
        </w:rPr>
      </w:pPr>
    </w:p>
    <w:p w:rsidR="00B47EC9" w:rsidRDefault="00B47EC9" w:rsidP="0073334F">
      <w:pPr>
        <w:spacing w:line="240" w:lineRule="auto"/>
        <w:ind w:firstLine="0"/>
        <w:rPr>
          <w:b/>
        </w:rPr>
      </w:pPr>
    </w:p>
    <w:p w:rsidR="00431E7C" w:rsidRPr="007D65E0" w:rsidRDefault="00781C7F" w:rsidP="00144836">
      <w:pPr>
        <w:spacing w:line="240" w:lineRule="auto"/>
        <w:ind w:firstLine="630"/>
        <w:jc w:val="center"/>
        <w:rPr>
          <w:b/>
        </w:rPr>
      </w:pPr>
      <w:r>
        <w:rPr>
          <w:b/>
        </w:rPr>
        <w:t xml:space="preserve">NĂM </w:t>
      </w:r>
      <w:r w:rsidR="00431E7C">
        <w:rPr>
          <w:b/>
        </w:rPr>
        <w:t>20</w:t>
      </w:r>
      <w:r w:rsidR="00C00898">
        <w:rPr>
          <w:b/>
        </w:rPr>
        <w:t>10</w:t>
      </w:r>
    </w:p>
    <w:p w:rsidR="007D281E" w:rsidRPr="007F57BE" w:rsidRDefault="00431E7C" w:rsidP="007F57BE">
      <w:pPr>
        <w:pStyle w:val="Heading1"/>
        <w:numPr>
          <w:ilvl w:val="0"/>
          <w:numId w:val="0"/>
        </w:numPr>
        <w:spacing w:line="240" w:lineRule="auto"/>
        <w:ind w:firstLine="630"/>
        <w:jc w:val="center"/>
      </w:pPr>
      <w:r>
        <w:br w:type="page"/>
      </w:r>
      <w:bookmarkStart w:id="2" w:name="_Toc283301555"/>
      <w:r w:rsidR="007D281E" w:rsidRPr="007F57BE">
        <w:lastRenderedPageBreak/>
        <w:t>MỤC LỤC</w:t>
      </w:r>
      <w:bookmarkEnd w:id="0"/>
      <w:bookmarkEnd w:id="1"/>
      <w:bookmarkEnd w:id="2"/>
    </w:p>
    <w:p w:rsidR="00492061" w:rsidRDefault="005F5FB3">
      <w:pPr>
        <w:pStyle w:val="TOC1"/>
        <w:tabs>
          <w:tab w:val="right" w:leader="dot" w:pos="9017"/>
        </w:tabs>
        <w:rPr>
          <w:rFonts w:eastAsiaTheme="minorEastAsia" w:cstheme="minorBidi"/>
          <w:b w:val="0"/>
          <w:bCs w:val="0"/>
          <w:i w:val="0"/>
          <w:iCs w:val="0"/>
          <w:noProof/>
          <w:sz w:val="22"/>
          <w:szCs w:val="22"/>
        </w:rPr>
      </w:pPr>
      <w:r>
        <w:rPr>
          <w:szCs w:val="22"/>
        </w:rPr>
        <w:fldChar w:fldCharType="begin"/>
      </w:r>
      <w:r>
        <w:rPr>
          <w:szCs w:val="22"/>
        </w:rPr>
        <w:instrText xml:space="preserve"> TOC \o "1-4" </w:instrText>
      </w:r>
      <w:r>
        <w:rPr>
          <w:szCs w:val="22"/>
        </w:rPr>
        <w:fldChar w:fldCharType="separate"/>
      </w:r>
      <w:r w:rsidR="00492061">
        <w:rPr>
          <w:noProof/>
        </w:rPr>
        <w:t>MỤC LỤC</w:t>
      </w:r>
      <w:r w:rsidR="00492061">
        <w:rPr>
          <w:noProof/>
        </w:rPr>
        <w:tab/>
      </w:r>
      <w:r w:rsidR="00492061">
        <w:rPr>
          <w:noProof/>
        </w:rPr>
        <w:fldChar w:fldCharType="begin"/>
      </w:r>
      <w:r w:rsidR="00492061">
        <w:rPr>
          <w:noProof/>
        </w:rPr>
        <w:instrText xml:space="preserve"> PAGEREF _Toc283301555 \h </w:instrText>
      </w:r>
      <w:r w:rsidR="00492061">
        <w:rPr>
          <w:noProof/>
        </w:rPr>
      </w:r>
      <w:r w:rsidR="00492061">
        <w:rPr>
          <w:noProof/>
        </w:rPr>
        <w:fldChar w:fldCharType="separate"/>
      </w:r>
      <w:r w:rsidR="00492061">
        <w:rPr>
          <w:noProof/>
        </w:rPr>
        <w:t>2</w:t>
      </w:r>
      <w:r w:rsidR="00492061">
        <w:rPr>
          <w:noProof/>
        </w:rPr>
        <w:fldChar w:fldCharType="end"/>
      </w:r>
    </w:p>
    <w:p w:rsidR="00492061" w:rsidRDefault="00492061">
      <w:pPr>
        <w:pStyle w:val="TOC1"/>
        <w:tabs>
          <w:tab w:val="left" w:pos="1960"/>
          <w:tab w:val="right" w:leader="dot" w:pos="9017"/>
        </w:tabs>
        <w:rPr>
          <w:rFonts w:eastAsiaTheme="minorEastAsia" w:cstheme="minorBidi"/>
          <w:b w:val="0"/>
          <w:bCs w:val="0"/>
          <w:i w:val="0"/>
          <w:iCs w:val="0"/>
          <w:noProof/>
          <w:sz w:val="22"/>
          <w:szCs w:val="22"/>
        </w:rPr>
      </w:pPr>
      <w:r w:rsidRPr="004F5E39">
        <w:rPr>
          <w:b w:val="0"/>
          <w:noProof/>
          <w14:scene3d>
            <w14:camera w14:prst="orthographicFront"/>
            <w14:lightRig w14:rig="threePt" w14:dir="t">
              <w14:rot w14:lat="0" w14:lon="0" w14:rev="0"/>
            </w14:lightRig>
          </w14:scene3d>
        </w:rPr>
        <w:t>Chương 1</w:t>
      </w:r>
      <w:r>
        <w:rPr>
          <w:rFonts w:eastAsiaTheme="minorEastAsia" w:cstheme="minorBidi"/>
          <w:b w:val="0"/>
          <w:bCs w:val="0"/>
          <w:i w:val="0"/>
          <w:iCs w:val="0"/>
          <w:noProof/>
          <w:sz w:val="22"/>
          <w:szCs w:val="22"/>
        </w:rPr>
        <w:tab/>
      </w:r>
      <w:r>
        <w:rPr>
          <w:noProof/>
        </w:rPr>
        <w:t>NỀN TẢNG LÝ THUYẾT</w:t>
      </w:r>
      <w:r>
        <w:rPr>
          <w:noProof/>
        </w:rPr>
        <w:tab/>
      </w:r>
      <w:r>
        <w:rPr>
          <w:noProof/>
        </w:rPr>
        <w:fldChar w:fldCharType="begin"/>
      </w:r>
      <w:r>
        <w:rPr>
          <w:noProof/>
        </w:rPr>
        <w:instrText xml:space="preserve"> PAGEREF _Toc283301556 \h </w:instrText>
      </w:r>
      <w:r>
        <w:rPr>
          <w:noProof/>
        </w:rPr>
      </w:r>
      <w:r>
        <w:rPr>
          <w:noProof/>
        </w:rPr>
        <w:fldChar w:fldCharType="separate"/>
      </w:r>
      <w:r>
        <w:rPr>
          <w:noProof/>
        </w:rPr>
        <w:t>4</w:t>
      </w:r>
      <w:r>
        <w:rPr>
          <w:noProof/>
        </w:rPr>
        <w:fldChar w:fldCharType="end"/>
      </w:r>
    </w:p>
    <w:p w:rsidR="00492061" w:rsidRDefault="00492061">
      <w:pPr>
        <w:pStyle w:val="TOC2"/>
        <w:tabs>
          <w:tab w:val="left" w:pos="1400"/>
          <w:tab w:val="right" w:leader="dot" w:pos="9017"/>
        </w:tabs>
        <w:rPr>
          <w:rFonts w:eastAsiaTheme="minorEastAsia" w:cstheme="minorBidi"/>
          <w:b w:val="0"/>
          <w:bCs w:val="0"/>
          <w:noProof/>
        </w:rPr>
      </w:pPr>
      <w:r>
        <w:rPr>
          <w:noProof/>
        </w:rPr>
        <w:t>1.1</w:t>
      </w:r>
      <w:r>
        <w:rPr>
          <w:rFonts w:eastAsiaTheme="minorEastAsia" w:cstheme="minorBidi"/>
          <w:b w:val="0"/>
          <w:bCs w:val="0"/>
          <w:noProof/>
        </w:rPr>
        <w:tab/>
      </w:r>
      <w:r>
        <w:rPr>
          <w:noProof/>
        </w:rPr>
        <w:t>Lý thuyết về mạng nơron</w:t>
      </w:r>
      <w:r>
        <w:rPr>
          <w:noProof/>
        </w:rPr>
        <w:tab/>
      </w:r>
      <w:r>
        <w:rPr>
          <w:noProof/>
        </w:rPr>
        <w:fldChar w:fldCharType="begin"/>
      </w:r>
      <w:r>
        <w:rPr>
          <w:noProof/>
        </w:rPr>
        <w:instrText xml:space="preserve"> PAGEREF _Toc283301557 \h </w:instrText>
      </w:r>
      <w:r>
        <w:rPr>
          <w:noProof/>
        </w:rPr>
      </w:r>
      <w:r>
        <w:rPr>
          <w:noProof/>
        </w:rPr>
        <w:fldChar w:fldCharType="separate"/>
      </w:r>
      <w:r>
        <w:rPr>
          <w:noProof/>
        </w:rPr>
        <w:t>4</w:t>
      </w:r>
      <w:r>
        <w:rPr>
          <w:noProof/>
        </w:rPr>
        <w:fldChar w:fldCharType="end"/>
      </w:r>
    </w:p>
    <w:p w:rsidR="00492061" w:rsidRDefault="00492061">
      <w:pPr>
        <w:pStyle w:val="TOC3"/>
        <w:tabs>
          <w:tab w:val="left" w:pos="1960"/>
          <w:tab w:val="right" w:leader="dot" w:pos="9017"/>
        </w:tabs>
        <w:rPr>
          <w:rFonts w:eastAsiaTheme="minorEastAsia" w:cstheme="minorBidi"/>
          <w:noProof/>
          <w:sz w:val="22"/>
          <w:szCs w:val="22"/>
        </w:rPr>
      </w:pPr>
      <w:r>
        <w:rPr>
          <w:noProof/>
        </w:rPr>
        <w:t>1.1.1</w:t>
      </w:r>
      <w:r>
        <w:rPr>
          <w:rFonts w:eastAsiaTheme="minorEastAsia" w:cstheme="minorBidi"/>
          <w:noProof/>
          <w:sz w:val="22"/>
          <w:szCs w:val="22"/>
        </w:rPr>
        <w:tab/>
      </w:r>
      <w:r>
        <w:rPr>
          <w:noProof/>
        </w:rPr>
        <w:t>Nơron</w:t>
      </w:r>
      <w:r>
        <w:rPr>
          <w:noProof/>
        </w:rPr>
        <w:tab/>
      </w:r>
      <w:r>
        <w:rPr>
          <w:noProof/>
        </w:rPr>
        <w:fldChar w:fldCharType="begin"/>
      </w:r>
      <w:r>
        <w:rPr>
          <w:noProof/>
        </w:rPr>
        <w:instrText xml:space="preserve"> PAGEREF _Toc283301558 \h </w:instrText>
      </w:r>
      <w:r>
        <w:rPr>
          <w:noProof/>
        </w:rPr>
      </w:r>
      <w:r>
        <w:rPr>
          <w:noProof/>
        </w:rPr>
        <w:fldChar w:fldCharType="separate"/>
      </w:r>
      <w:r>
        <w:rPr>
          <w:noProof/>
        </w:rPr>
        <w:t>4</w:t>
      </w:r>
      <w:r>
        <w:rPr>
          <w:noProof/>
        </w:rPr>
        <w:fldChar w:fldCharType="end"/>
      </w:r>
    </w:p>
    <w:p w:rsidR="00492061" w:rsidRDefault="00492061">
      <w:pPr>
        <w:pStyle w:val="TOC4"/>
        <w:tabs>
          <w:tab w:val="left" w:pos="2240"/>
          <w:tab w:val="right" w:leader="dot" w:pos="9017"/>
        </w:tabs>
        <w:rPr>
          <w:rFonts w:eastAsiaTheme="minorEastAsia" w:cstheme="minorBidi"/>
          <w:noProof/>
          <w:sz w:val="22"/>
          <w:szCs w:val="22"/>
        </w:rPr>
      </w:pPr>
      <w:r>
        <w:rPr>
          <w:noProof/>
        </w:rPr>
        <w:t>1.1.1.1</w:t>
      </w:r>
      <w:r>
        <w:rPr>
          <w:rFonts w:eastAsiaTheme="minorEastAsia" w:cstheme="minorBidi"/>
          <w:noProof/>
          <w:sz w:val="22"/>
          <w:szCs w:val="22"/>
        </w:rPr>
        <w:tab/>
      </w:r>
      <w:r>
        <w:rPr>
          <w:noProof/>
        </w:rPr>
        <w:t>Cấu trúc của một nơron</w:t>
      </w:r>
      <w:r>
        <w:rPr>
          <w:noProof/>
        </w:rPr>
        <w:tab/>
      </w:r>
      <w:r>
        <w:rPr>
          <w:noProof/>
        </w:rPr>
        <w:fldChar w:fldCharType="begin"/>
      </w:r>
      <w:r>
        <w:rPr>
          <w:noProof/>
        </w:rPr>
        <w:instrText xml:space="preserve"> PAGEREF _Toc283301559 \h </w:instrText>
      </w:r>
      <w:r>
        <w:rPr>
          <w:noProof/>
        </w:rPr>
      </w:r>
      <w:r>
        <w:rPr>
          <w:noProof/>
        </w:rPr>
        <w:fldChar w:fldCharType="separate"/>
      </w:r>
      <w:r>
        <w:rPr>
          <w:noProof/>
        </w:rPr>
        <w:t>4</w:t>
      </w:r>
      <w:r>
        <w:rPr>
          <w:noProof/>
        </w:rPr>
        <w:fldChar w:fldCharType="end"/>
      </w:r>
    </w:p>
    <w:p w:rsidR="00492061" w:rsidRDefault="00492061">
      <w:pPr>
        <w:pStyle w:val="TOC4"/>
        <w:tabs>
          <w:tab w:val="left" w:pos="2240"/>
          <w:tab w:val="right" w:leader="dot" w:pos="9017"/>
        </w:tabs>
        <w:rPr>
          <w:rFonts w:eastAsiaTheme="minorEastAsia" w:cstheme="minorBidi"/>
          <w:noProof/>
          <w:sz w:val="22"/>
          <w:szCs w:val="22"/>
        </w:rPr>
      </w:pPr>
      <w:r>
        <w:rPr>
          <w:noProof/>
        </w:rPr>
        <w:t>1.1.1.2</w:t>
      </w:r>
      <w:r>
        <w:rPr>
          <w:rFonts w:eastAsiaTheme="minorEastAsia" w:cstheme="minorBidi"/>
          <w:noProof/>
          <w:sz w:val="22"/>
          <w:szCs w:val="22"/>
        </w:rPr>
        <w:tab/>
      </w:r>
      <w:r>
        <w:rPr>
          <w:noProof/>
        </w:rPr>
        <w:t>Các phép toán trên một nơron</w:t>
      </w:r>
      <w:r>
        <w:rPr>
          <w:noProof/>
        </w:rPr>
        <w:tab/>
      </w:r>
      <w:r>
        <w:rPr>
          <w:noProof/>
        </w:rPr>
        <w:fldChar w:fldCharType="begin"/>
      </w:r>
      <w:r>
        <w:rPr>
          <w:noProof/>
        </w:rPr>
        <w:instrText xml:space="preserve"> PAGEREF _Toc283301560 \h </w:instrText>
      </w:r>
      <w:r>
        <w:rPr>
          <w:noProof/>
        </w:rPr>
      </w:r>
      <w:r>
        <w:rPr>
          <w:noProof/>
        </w:rPr>
        <w:fldChar w:fldCharType="separate"/>
      </w:r>
      <w:r>
        <w:rPr>
          <w:noProof/>
        </w:rPr>
        <w:t>5</w:t>
      </w:r>
      <w:r>
        <w:rPr>
          <w:noProof/>
        </w:rPr>
        <w:fldChar w:fldCharType="end"/>
      </w:r>
    </w:p>
    <w:p w:rsidR="00492061" w:rsidRDefault="00492061">
      <w:pPr>
        <w:pStyle w:val="TOC3"/>
        <w:tabs>
          <w:tab w:val="left" w:pos="1960"/>
          <w:tab w:val="right" w:leader="dot" w:pos="9017"/>
        </w:tabs>
        <w:rPr>
          <w:rFonts w:eastAsiaTheme="minorEastAsia" w:cstheme="minorBidi"/>
          <w:noProof/>
          <w:sz w:val="22"/>
          <w:szCs w:val="22"/>
        </w:rPr>
      </w:pPr>
      <w:r>
        <w:rPr>
          <w:noProof/>
        </w:rPr>
        <w:t>1.1.2</w:t>
      </w:r>
      <w:r>
        <w:rPr>
          <w:rFonts w:eastAsiaTheme="minorEastAsia" w:cstheme="minorBidi"/>
          <w:noProof/>
          <w:sz w:val="22"/>
          <w:szCs w:val="22"/>
        </w:rPr>
        <w:tab/>
      </w:r>
      <w:r>
        <w:rPr>
          <w:noProof/>
        </w:rPr>
        <w:t>Mạng nơron</w:t>
      </w:r>
      <w:r>
        <w:rPr>
          <w:noProof/>
        </w:rPr>
        <w:tab/>
      </w:r>
      <w:r>
        <w:rPr>
          <w:noProof/>
        </w:rPr>
        <w:fldChar w:fldCharType="begin"/>
      </w:r>
      <w:r>
        <w:rPr>
          <w:noProof/>
        </w:rPr>
        <w:instrText xml:space="preserve"> PAGEREF _Toc283301561 \h </w:instrText>
      </w:r>
      <w:r>
        <w:rPr>
          <w:noProof/>
        </w:rPr>
      </w:r>
      <w:r>
        <w:rPr>
          <w:noProof/>
        </w:rPr>
        <w:fldChar w:fldCharType="separate"/>
      </w:r>
      <w:r>
        <w:rPr>
          <w:noProof/>
        </w:rPr>
        <w:t>9</w:t>
      </w:r>
      <w:r>
        <w:rPr>
          <w:noProof/>
        </w:rPr>
        <w:fldChar w:fldCharType="end"/>
      </w:r>
    </w:p>
    <w:p w:rsidR="00492061" w:rsidRDefault="00492061">
      <w:pPr>
        <w:pStyle w:val="TOC4"/>
        <w:tabs>
          <w:tab w:val="left" w:pos="2240"/>
          <w:tab w:val="right" w:leader="dot" w:pos="9017"/>
        </w:tabs>
        <w:rPr>
          <w:rFonts w:eastAsiaTheme="minorEastAsia" w:cstheme="minorBidi"/>
          <w:noProof/>
          <w:sz w:val="22"/>
          <w:szCs w:val="22"/>
        </w:rPr>
      </w:pPr>
      <w:r>
        <w:rPr>
          <w:noProof/>
        </w:rPr>
        <w:t>1.1.2.1</w:t>
      </w:r>
      <w:r>
        <w:rPr>
          <w:rFonts w:eastAsiaTheme="minorEastAsia" w:cstheme="minorBidi"/>
          <w:noProof/>
          <w:sz w:val="22"/>
          <w:szCs w:val="22"/>
        </w:rPr>
        <w:tab/>
      </w:r>
      <w:r>
        <w:rPr>
          <w:noProof/>
        </w:rPr>
        <w:t>Định nghĩa</w:t>
      </w:r>
      <w:r>
        <w:rPr>
          <w:noProof/>
        </w:rPr>
        <w:tab/>
      </w:r>
      <w:r>
        <w:rPr>
          <w:noProof/>
        </w:rPr>
        <w:fldChar w:fldCharType="begin"/>
      </w:r>
      <w:r>
        <w:rPr>
          <w:noProof/>
        </w:rPr>
        <w:instrText xml:space="preserve"> PAGEREF _Toc283301562 \h </w:instrText>
      </w:r>
      <w:r>
        <w:rPr>
          <w:noProof/>
        </w:rPr>
      </w:r>
      <w:r>
        <w:rPr>
          <w:noProof/>
        </w:rPr>
        <w:fldChar w:fldCharType="separate"/>
      </w:r>
      <w:r>
        <w:rPr>
          <w:noProof/>
        </w:rPr>
        <w:t>9</w:t>
      </w:r>
      <w:r>
        <w:rPr>
          <w:noProof/>
        </w:rPr>
        <w:fldChar w:fldCharType="end"/>
      </w:r>
    </w:p>
    <w:p w:rsidR="00492061" w:rsidRDefault="00492061">
      <w:pPr>
        <w:pStyle w:val="TOC4"/>
        <w:tabs>
          <w:tab w:val="left" w:pos="2240"/>
          <w:tab w:val="right" w:leader="dot" w:pos="9017"/>
        </w:tabs>
        <w:rPr>
          <w:rFonts w:eastAsiaTheme="minorEastAsia" w:cstheme="minorBidi"/>
          <w:noProof/>
          <w:sz w:val="22"/>
          <w:szCs w:val="22"/>
        </w:rPr>
      </w:pPr>
      <w:r>
        <w:rPr>
          <w:noProof/>
        </w:rPr>
        <w:t>1.1.2.2</w:t>
      </w:r>
      <w:r>
        <w:rPr>
          <w:rFonts w:eastAsiaTheme="minorEastAsia" w:cstheme="minorBidi"/>
          <w:noProof/>
          <w:sz w:val="22"/>
          <w:szCs w:val="22"/>
        </w:rPr>
        <w:tab/>
      </w:r>
      <w:r>
        <w:rPr>
          <w:noProof/>
        </w:rPr>
        <w:t>Một số cấu trúc mạng nơron</w:t>
      </w:r>
      <w:r>
        <w:rPr>
          <w:noProof/>
        </w:rPr>
        <w:tab/>
      </w:r>
      <w:r>
        <w:rPr>
          <w:noProof/>
        </w:rPr>
        <w:fldChar w:fldCharType="begin"/>
      </w:r>
      <w:r>
        <w:rPr>
          <w:noProof/>
        </w:rPr>
        <w:instrText xml:space="preserve"> PAGEREF _Toc283301563 \h </w:instrText>
      </w:r>
      <w:r>
        <w:rPr>
          <w:noProof/>
        </w:rPr>
      </w:r>
      <w:r>
        <w:rPr>
          <w:noProof/>
        </w:rPr>
        <w:fldChar w:fldCharType="separate"/>
      </w:r>
      <w:r>
        <w:rPr>
          <w:noProof/>
        </w:rPr>
        <w:t>9</w:t>
      </w:r>
      <w:r>
        <w:rPr>
          <w:noProof/>
        </w:rPr>
        <w:fldChar w:fldCharType="end"/>
      </w:r>
    </w:p>
    <w:p w:rsidR="00492061" w:rsidRDefault="00492061">
      <w:pPr>
        <w:pStyle w:val="TOC4"/>
        <w:tabs>
          <w:tab w:val="left" w:pos="2240"/>
          <w:tab w:val="right" w:leader="dot" w:pos="9017"/>
        </w:tabs>
        <w:rPr>
          <w:rFonts w:eastAsiaTheme="minorEastAsia" w:cstheme="minorBidi"/>
          <w:noProof/>
          <w:sz w:val="22"/>
          <w:szCs w:val="22"/>
        </w:rPr>
      </w:pPr>
      <w:r>
        <w:rPr>
          <w:noProof/>
        </w:rPr>
        <w:t>1.1.2.3</w:t>
      </w:r>
      <w:r>
        <w:rPr>
          <w:rFonts w:eastAsiaTheme="minorEastAsia" w:cstheme="minorBidi"/>
          <w:noProof/>
          <w:sz w:val="22"/>
          <w:szCs w:val="22"/>
        </w:rPr>
        <w:tab/>
      </w:r>
      <w:r>
        <w:rPr>
          <w:noProof/>
        </w:rPr>
        <w:t>Phương pháp học</w:t>
      </w:r>
      <w:r>
        <w:rPr>
          <w:noProof/>
        </w:rPr>
        <w:tab/>
      </w:r>
      <w:r>
        <w:rPr>
          <w:noProof/>
        </w:rPr>
        <w:fldChar w:fldCharType="begin"/>
      </w:r>
      <w:r>
        <w:rPr>
          <w:noProof/>
        </w:rPr>
        <w:instrText xml:space="preserve"> PAGEREF _Toc283301564 \h </w:instrText>
      </w:r>
      <w:r>
        <w:rPr>
          <w:noProof/>
        </w:rPr>
      </w:r>
      <w:r>
        <w:rPr>
          <w:noProof/>
        </w:rPr>
        <w:fldChar w:fldCharType="separate"/>
      </w:r>
      <w:r>
        <w:rPr>
          <w:noProof/>
        </w:rPr>
        <w:t>11</w:t>
      </w:r>
      <w:r>
        <w:rPr>
          <w:noProof/>
        </w:rPr>
        <w:fldChar w:fldCharType="end"/>
      </w:r>
    </w:p>
    <w:p w:rsidR="00492061" w:rsidRDefault="00492061">
      <w:pPr>
        <w:pStyle w:val="TOC3"/>
        <w:tabs>
          <w:tab w:val="left" w:pos="1960"/>
          <w:tab w:val="right" w:leader="dot" w:pos="9017"/>
        </w:tabs>
        <w:rPr>
          <w:rFonts w:eastAsiaTheme="minorEastAsia" w:cstheme="minorBidi"/>
          <w:noProof/>
          <w:sz w:val="22"/>
          <w:szCs w:val="22"/>
        </w:rPr>
      </w:pPr>
      <w:r>
        <w:rPr>
          <w:noProof/>
        </w:rPr>
        <w:t>1.1.3</w:t>
      </w:r>
      <w:r>
        <w:rPr>
          <w:rFonts w:eastAsiaTheme="minorEastAsia" w:cstheme="minorBidi"/>
          <w:noProof/>
          <w:sz w:val="22"/>
          <w:szCs w:val="22"/>
        </w:rPr>
        <w:tab/>
      </w:r>
      <w:r>
        <w:rPr>
          <w:noProof/>
        </w:rPr>
        <w:t>Mạng truyền thẳng ba lớp</w:t>
      </w:r>
      <w:r>
        <w:rPr>
          <w:noProof/>
        </w:rPr>
        <w:tab/>
      </w:r>
      <w:r>
        <w:rPr>
          <w:noProof/>
        </w:rPr>
        <w:fldChar w:fldCharType="begin"/>
      </w:r>
      <w:r>
        <w:rPr>
          <w:noProof/>
        </w:rPr>
        <w:instrText xml:space="preserve"> PAGEREF _Toc283301565 \h </w:instrText>
      </w:r>
      <w:r>
        <w:rPr>
          <w:noProof/>
        </w:rPr>
      </w:r>
      <w:r>
        <w:rPr>
          <w:noProof/>
        </w:rPr>
        <w:fldChar w:fldCharType="separate"/>
      </w:r>
      <w:r>
        <w:rPr>
          <w:noProof/>
        </w:rPr>
        <w:t>14</w:t>
      </w:r>
      <w:r>
        <w:rPr>
          <w:noProof/>
        </w:rPr>
        <w:fldChar w:fldCharType="end"/>
      </w:r>
    </w:p>
    <w:p w:rsidR="00492061" w:rsidRDefault="00492061">
      <w:pPr>
        <w:pStyle w:val="TOC4"/>
        <w:tabs>
          <w:tab w:val="left" w:pos="2240"/>
          <w:tab w:val="right" w:leader="dot" w:pos="9017"/>
        </w:tabs>
        <w:rPr>
          <w:rFonts w:eastAsiaTheme="minorEastAsia" w:cstheme="minorBidi"/>
          <w:noProof/>
          <w:sz w:val="22"/>
          <w:szCs w:val="22"/>
        </w:rPr>
      </w:pPr>
      <w:r>
        <w:rPr>
          <w:noProof/>
        </w:rPr>
        <w:t>1.1.3.1</w:t>
      </w:r>
      <w:r>
        <w:rPr>
          <w:rFonts w:eastAsiaTheme="minorEastAsia" w:cstheme="minorBidi"/>
          <w:noProof/>
          <w:sz w:val="22"/>
          <w:szCs w:val="22"/>
        </w:rPr>
        <w:tab/>
      </w:r>
      <w:r>
        <w:rPr>
          <w:noProof/>
        </w:rPr>
        <w:t>Cấu trúc mạng</w:t>
      </w:r>
      <w:r>
        <w:rPr>
          <w:noProof/>
        </w:rPr>
        <w:tab/>
      </w:r>
      <w:r>
        <w:rPr>
          <w:noProof/>
        </w:rPr>
        <w:fldChar w:fldCharType="begin"/>
      </w:r>
      <w:r>
        <w:rPr>
          <w:noProof/>
        </w:rPr>
        <w:instrText xml:space="preserve"> PAGEREF _Toc283301566 \h </w:instrText>
      </w:r>
      <w:r>
        <w:rPr>
          <w:noProof/>
        </w:rPr>
      </w:r>
      <w:r>
        <w:rPr>
          <w:noProof/>
        </w:rPr>
        <w:fldChar w:fldCharType="separate"/>
      </w:r>
      <w:r>
        <w:rPr>
          <w:noProof/>
        </w:rPr>
        <w:t>14</w:t>
      </w:r>
      <w:r>
        <w:rPr>
          <w:noProof/>
        </w:rPr>
        <w:fldChar w:fldCharType="end"/>
      </w:r>
    </w:p>
    <w:p w:rsidR="00492061" w:rsidRDefault="00492061">
      <w:pPr>
        <w:pStyle w:val="TOC4"/>
        <w:tabs>
          <w:tab w:val="left" w:pos="2240"/>
          <w:tab w:val="right" w:leader="dot" w:pos="9017"/>
        </w:tabs>
        <w:rPr>
          <w:rFonts w:eastAsiaTheme="minorEastAsia" w:cstheme="minorBidi"/>
          <w:noProof/>
          <w:sz w:val="22"/>
          <w:szCs w:val="22"/>
        </w:rPr>
      </w:pPr>
      <w:r>
        <w:rPr>
          <w:noProof/>
        </w:rPr>
        <w:t>1.1.3.2</w:t>
      </w:r>
      <w:r>
        <w:rPr>
          <w:rFonts w:eastAsiaTheme="minorEastAsia" w:cstheme="minorBidi"/>
          <w:noProof/>
          <w:sz w:val="22"/>
          <w:szCs w:val="22"/>
        </w:rPr>
        <w:tab/>
      </w:r>
      <w:r>
        <w:rPr>
          <w:noProof/>
        </w:rPr>
        <w:t>Lan truyền tiến</w:t>
      </w:r>
      <w:r>
        <w:rPr>
          <w:noProof/>
        </w:rPr>
        <w:tab/>
      </w:r>
      <w:r>
        <w:rPr>
          <w:noProof/>
        </w:rPr>
        <w:fldChar w:fldCharType="begin"/>
      </w:r>
      <w:r>
        <w:rPr>
          <w:noProof/>
        </w:rPr>
        <w:instrText xml:space="preserve"> PAGEREF _Toc283301567 \h </w:instrText>
      </w:r>
      <w:r>
        <w:rPr>
          <w:noProof/>
        </w:rPr>
      </w:r>
      <w:r>
        <w:rPr>
          <w:noProof/>
        </w:rPr>
        <w:fldChar w:fldCharType="separate"/>
      </w:r>
      <w:r>
        <w:rPr>
          <w:noProof/>
        </w:rPr>
        <w:t>14</w:t>
      </w:r>
      <w:r>
        <w:rPr>
          <w:noProof/>
        </w:rPr>
        <w:fldChar w:fldCharType="end"/>
      </w:r>
    </w:p>
    <w:p w:rsidR="00492061" w:rsidRDefault="00492061">
      <w:pPr>
        <w:pStyle w:val="TOC4"/>
        <w:tabs>
          <w:tab w:val="left" w:pos="2240"/>
          <w:tab w:val="right" w:leader="dot" w:pos="9017"/>
        </w:tabs>
        <w:rPr>
          <w:rFonts w:eastAsiaTheme="minorEastAsia" w:cstheme="minorBidi"/>
          <w:noProof/>
          <w:sz w:val="22"/>
          <w:szCs w:val="22"/>
        </w:rPr>
      </w:pPr>
      <w:r>
        <w:rPr>
          <w:noProof/>
        </w:rPr>
        <w:t>1.1.3.3</w:t>
      </w:r>
      <w:r>
        <w:rPr>
          <w:rFonts w:eastAsiaTheme="minorEastAsia" w:cstheme="minorBidi"/>
          <w:noProof/>
          <w:sz w:val="22"/>
          <w:szCs w:val="22"/>
        </w:rPr>
        <w:tab/>
      </w:r>
      <w:r>
        <w:rPr>
          <w:noProof/>
        </w:rPr>
        <w:t>Thuật giải lan truyền ngược</w:t>
      </w:r>
      <w:r>
        <w:rPr>
          <w:noProof/>
        </w:rPr>
        <w:tab/>
      </w:r>
      <w:r>
        <w:rPr>
          <w:noProof/>
        </w:rPr>
        <w:fldChar w:fldCharType="begin"/>
      </w:r>
      <w:r>
        <w:rPr>
          <w:noProof/>
        </w:rPr>
        <w:instrText xml:space="preserve"> PAGEREF _Toc283301568 \h </w:instrText>
      </w:r>
      <w:r>
        <w:rPr>
          <w:noProof/>
        </w:rPr>
      </w:r>
      <w:r>
        <w:rPr>
          <w:noProof/>
        </w:rPr>
        <w:fldChar w:fldCharType="separate"/>
      </w:r>
      <w:r>
        <w:rPr>
          <w:noProof/>
        </w:rPr>
        <w:t>16</w:t>
      </w:r>
      <w:r>
        <w:rPr>
          <w:noProof/>
        </w:rPr>
        <w:fldChar w:fldCharType="end"/>
      </w:r>
    </w:p>
    <w:p w:rsidR="00492061" w:rsidRDefault="00492061">
      <w:pPr>
        <w:pStyle w:val="TOC1"/>
        <w:tabs>
          <w:tab w:val="left" w:pos="1960"/>
          <w:tab w:val="right" w:leader="dot" w:pos="9017"/>
        </w:tabs>
        <w:rPr>
          <w:rFonts w:eastAsiaTheme="minorEastAsia" w:cstheme="minorBidi"/>
          <w:b w:val="0"/>
          <w:bCs w:val="0"/>
          <w:i w:val="0"/>
          <w:iCs w:val="0"/>
          <w:noProof/>
          <w:sz w:val="22"/>
          <w:szCs w:val="22"/>
        </w:rPr>
      </w:pPr>
      <w:r w:rsidRPr="004F5E39">
        <w:rPr>
          <w:b w:val="0"/>
          <w:noProof/>
          <w14:scene3d>
            <w14:camera w14:prst="orthographicFront"/>
            <w14:lightRig w14:rig="threePt" w14:dir="t">
              <w14:rot w14:lat="0" w14:lon="0" w14:rev="0"/>
            </w14:lightRig>
          </w14:scene3d>
        </w:rPr>
        <w:t>Chương 2</w:t>
      </w:r>
      <w:r>
        <w:rPr>
          <w:rFonts w:eastAsiaTheme="minorEastAsia" w:cstheme="minorBidi"/>
          <w:b w:val="0"/>
          <w:bCs w:val="0"/>
          <w:i w:val="0"/>
          <w:iCs w:val="0"/>
          <w:noProof/>
          <w:sz w:val="22"/>
          <w:szCs w:val="22"/>
        </w:rPr>
        <w:tab/>
      </w:r>
      <w:r>
        <w:rPr>
          <w:noProof/>
        </w:rPr>
        <w:t>HƯỚNG TIẾP CẬN</w:t>
      </w:r>
      <w:r>
        <w:rPr>
          <w:noProof/>
        </w:rPr>
        <w:tab/>
      </w:r>
      <w:r>
        <w:rPr>
          <w:noProof/>
        </w:rPr>
        <w:fldChar w:fldCharType="begin"/>
      </w:r>
      <w:r>
        <w:rPr>
          <w:noProof/>
        </w:rPr>
        <w:instrText xml:space="preserve"> PAGEREF _Toc283301569 \h </w:instrText>
      </w:r>
      <w:r>
        <w:rPr>
          <w:noProof/>
        </w:rPr>
      </w:r>
      <w:r>
        <w:rPr>
          <w:noProof/>
        </w:rPr>
        <w:fldChar w:fldCharType="separate"/>
      </w:r>
      <w:r>
        <w:rPr>
          <w:noProof/>
        </w:rPr>
        <w:t>17</w:t>
      </w:r>
      <w:r>
        <w:rPr>
          <w:noProof/>
        </w:rPr>
        <w:fldChar w:fldCharType="end"/>
      </w:r>
    </w:p>
    <w:p w:rsidR="00492061" w:rsidRDefault="00492061">
      <w:pPr>
        <w:pStyle w:val="TOC2"/>
        <w:tabs>
          <w:tab w:val="left" w:pos="1400"/>
          <w:tab w:val="right" w:leader="dot" w:pos="9017"/>
        </w:tabs>
        <w:rPr>
          <w:rFonts w:eastAsiaTheme="minorEastAsia" w:cstheme="minorBidi"/>
          <w:b w:val="0"/>
          <w:bCs w:val="0"/>
          <w:noProof/>
        </w:rPr>
      </w:pPr>
      <w:r>
        <w:rPr>
          <w:noProof/>
        </w:rPr>
        <w:t>2.1</w:t>
      </w:r>
      <w:r>
        <w:rPr>
          <w:rFonts w:eastAsiaTheme="minorEastAsia" w:cstheme="minorBidi"/>
          <w:b w:val="0"/>
          <w:bCs w:val="0"/>
          <w:noProof/>
        </w:rPr>
        <w:tab/>
      </w:r>
      <w:r>
        <w:rPr>
          <w:noProof/>
        </w:rPr>
        <w:t>Tối thiểu hóa độ lỗi:</w:t>
      </w:r>
      <w:r>
        <w:rPr>
          <w:noProof/>
        </w:rPr>
        <w:tab/>
      </w:r>
      <w:r>
        <w:rPr>
          <w:noProof/>
        </w:rPr>
        <w:fldChar w:fldCharType="begin"/>
      </w:r>
      <w:r>
        <w:rPr>
          <w:noProof/>
        </w:rPr>
        <w:instrText xml:space="preserve"> PAGEREF _Toc283301570 \h </w:instrText>
      </w:r>
      <w:r>
        <w:rPr>
          <w:noProof/>
        </w:rPr>
      </w:r>
      <w:r>
        <w:rPr>
          <w:noProof/>
        </w:rPr>
        <w:fldChar w:fldCharType="separate"/>
      </w:r>
      <w:r>
        <w:rPr>
          <w:noProof/>
        </w:rPr>
        <w:t>17</w:t>
      </w:r>
      <w:r>
        <w:rPr>
          <w:noProof/>
        </w:rPr>
        <w:fldChar w:fldCharType="end"/>
      </w:r>
    </w:p>
    <w:p w:rsidR="00492061" w:rsidRDefault="00492061">
      <w:pPr>
        <w:pStyle w:val="TOC2"/>
        <w:tabs>
          <w:tab w:val="left" w:pos="1400"/>
          <w:tab w:val="right" w:leader="dot" w:pos="9017"/>
        </w:tabs>
        <w:rPr>
          <w:rFonts w:eastAsiaTheme="minorEastAsia" w:cstheme="minorBidi"/>
          <w:b w:val="0"/>
          <w:bCs w:val="0"/>
          <w:noProof/>
        </w:rPr>
      </w:pPr>
      <w:r>
        <w:rPr>
          <w:noProof/>
        </w:rPr>
        <w:t>2.2</w:t>
      </w:r>
      <w:r>
        <w:rPr>
          <w:rFonts w:eastAsiaTheme="minorEastAsia" w:cstheme="minorBidi"/>
          <w:b w:val="0"/>
          <w:bCs w:val="0"/>
          <w:noProof/>
        </w:rPr>
        <w:tab/>
      </w:r>
      <w:r>
        <w:rPr>
          <w:noProof/>
        </w:rPr>
        <w:t>Các chiến lược dự đoán:</w:t>
      </w:r>
      <w:r>
        <w:rPr>
          <w:noProof/>
        </w:rPr>
        <w:tab/>
      </w:r>
      <w:r>
        <w:rPr>
          <w:noProof/>
        </w:rPr>
        <w:fldChar w:fldCharType="begin"/>
      </w:r>
      <w:r>
        <w:rPr>
          <w:noProof/>
        </w:rPr>
        <w:instrText xml:space="preserve"> PAGEREF _Toc283301571 \h </w:instrText>
      </w:r>
      <w:r>
        <w:rPr>
          <w:noProof/>
        </w:rPr>
      </w:r>
      <w:r>
        <w:rPr>
          <w:noProof/>
        </w:rPr>
        <w:fldChar w:fldCharType="separate"/>
      </w:r>
      <w:r>
        <w:rPr>
          <w:noProof/>
        </w:rPr>
        <w:t>18</w:t>
      </w:r>
      <w:r>
        <w:rPr>
          <w:noProof/>
        </w:rPr>
        <w:fldChar w:fldCharType="end"/>
      </w:r>
    </w:p>
    <w:p w:rsidR="00492061" w:rsidRDefault="00492061">
      <w:pPr>
        <w:pStyle w:val="TOC3"/>
        <w:tabs>
          <w:tab w:val="left" w:pos="1960"/>
          <w:tab w:val="right" w:leader="dot" w:pos="9017"/>
        </w:tabs>
        <w:rPr>
          <w:rFonts w:eastAsiaTheme="minorEastAsia" w:cstheme="minorBidi"/>
          <w:noProof/>
          <w:sz w:val="22"/>
          <w:szCs w:val="22"/>
        </w:rPr>
      </w:pPr>
      <w:r w:rsidRPr="004F5E39">
        <w:rPr>
          <w:rFonts w:eastAsiaTheme="minorHAnsi"/>
          <w:noProof/>
        </w:rPr>
        <w:t>2.2.1</w:t>
      </w:r>
      <w:r>
        <w:rPr>
          <w:rFonts w:eastAsiaTheme="minorEastAsia" w:cstheme="minorBidi"/>
          <w:noProof/>
          <w:sz w:val="22"/>
          <w:szCs w:val="22"/>
        </w:rPr>
        <w:tab/>
      </w:r>
      <w:r w:rsidRPr="004F5E39">
        <w:rPr>
          <w:rFonts w:eastAsiaTheme="minorHAnsi"/>
          <w:noProof/>
        </w:rPr>
        <w:t>Cách tổ chức dữ liệu đưa vào mô hình:</w:t>
      </w:r>
      <w:r>
        <w:rPr>
          <w:noProof/>
        </w:rPr>
        <w:tab/>
      </w:r>
      <w:r>
        <w:rPr>
          <w:noProof/>
        </w:rPr>
        <w:fldChar w:fldCharType="begin"/>
      </w:r>
      <w:r>
        <w:rPr>
          <w:noProof/>
        </w:rPr>
        <w:instrText xml:space="preserve"> PAGEREF _Toc283301572 \h </w:instrText>
      </w:r>
      <w:r>
        <w:rPr>
          <w:noProof/>
        </w:rPr>
      </w:r>
      <w:r>
        <w:rPr>
          <w:noProof/>
        </w:rPr>
        <w:fldChar w:fldCharType="separate"/>
      </w:r>
      <w:r>
        <w:rPr>
          <w:noProof/>
        </w:rPr>
        <w:t>18</w:t>
      </w:r>
      <w:r>
        <w:rPr>
          <w:noProof/>
        </w:rPr>
        <w:fldChar w:fldCharType="end"/>
      </w:r>
    </w:p>
    <w:p w:rsidR="00492061" w:rsidRDefault="00492061">
      <w:pPr>
        <w:pStyle w:val="TOC3"/>
        <w:tabs>
          <w:tab w:val="left" w:pos="1960"/>
          <w:tab w:val="right" w:leader="dot" w:pos="9017"/>
        </w:tabs>
        <w:rPr>
          <w:rFonts w:eastAsiaTheme="minorEastAsia" w:cstheme="minorBidi"/>
          <w:noProof/>
          <w:sz w:val="22"/>
          <w:szCs w:val="22"/>
        </w:rPr>
      </w:pPr>
      <w:r>
        <w:rPr>
          <w:noProof/>
        </w:rPr>
        <w:t>2.2.2</w:t>
      </w:r>
      <w:r>
        <w:rPr>
          <w:rFonts w:eastAsiaTheme="minorEastAsia" w:cstheme="minorBidi"/>
          <w:noProof/>
          <w:sz w:val="22"/>
          <w:szCs w:val="22"/>
        </w:rPr>
        <w:tab/>
      </w:r>
      <w:r>
        <w:rPr>
          <w:noProof/>
        </w:rPr>
        <w:t>Tiếp cận theo hướng dùng hàm TSCFD</w:t>
      </w:r>
      <w:r>
        <w:rPr>
          <w:noProof/>
        </w:rPr>
        <w:tab/>
      </w:r>
      <w:r>
        <w:rPr>
          <w:noProof/>
        </w:rPr>
        <w:fldChar w:fldCharType="begin"/>
      </w:r>
      <w:r>
        <w:rPr>
          <w:noProof/>
        </w:rPr>
        <w:instrText xml:space="preserve"> PAGEREF _Toc283301573 \h </w:instrText>
      </w:r>
      <w:r>
        <w:rPr>
          <w:noProof/>
        </w:rPr>
      </w:r>
      <w:r>
        <w:rPr>
          <w:noProof/>
        </w:rPr>
        <w:fldChar w:fldCharType="separate"/>
      </w:r>
      <w:r>
        <w:rPr>
          <w:noProof/>
        </w:rPr>
        <w:t>19</w:t>
      </w:r>
      <w:r>
        <w:rPr>
          <w:noProof/>
        </w:rPr>
        <w:fldChar w:fldCharType="end"/>
      </w:r>
    </w:p>
    <w:p w:rsidR="00492061" w:rsidRDefault="00492061">
      <w:pPr>
        <w:pStyle w:val="TOC3"/>
        <w:tabs>
          <w:tab w:val="left" w:pos="1960"/>
          <w:tab w:val="right" w:leader="dot" w:pos="9017"/>
        </w:tabs>
        <w:rPr>
          <w:rFonts w:eastAsiaTheme="minorEastAsia" w:cstheme="minorBidi"/>
          <w:noProof/>
          <w:sz w:val="22"/>
          <w:szCs w:val="22"/>
        </w:rPr>
      </w:pPr>
      <w:r>
        <w:rPr>
          <w:noProof/>
        </w:rPr>
        <w:t>2.2.3</w:t>
      </w:r>
      <w:r>
        <w:rPr>
          <w:rFonts w:eastAsiaTheme="minorEastAsia" w:cstheme="minorBidi"/>
          <w:noProof/>
          <w:sz w:val="22"/>
          <w:szCs w:val="22"/>
        </w:rPr>
        <w:tab/>
      </w:r>
      <w:r>
        <w:rPr>
          <w:noProof/>
        </w:rPr>
        <w:t>Một số độ đo lỗi đánh giá mô hình:</w:t>
      </w:r>
      <w:r>
        <w:rPr>
          <w:noProof/>
        </w:rPr>
        <w:tab/>
      </w:r>
      <w:r>
        <w:rPr>
          <w:noProof/>
        </w:rPr>
        <w:fldChar w:fldCharType="begin"/>
      </w:r>
      <w:r>
        <w:rPr>
          <w:noProof/>
        </w:rPr>
        <w:instrText xml:space="preserve"> PAGEREF _Toc283301574 \h </w:instrText>
      </w:r>
      <w:r>
        <w:rPr>
          <w:noProof/>
        </w:rPr>
      </w:r>
      <w:r>
        <w:rPr>
          <w:noProof/>
        </w:rPr>
        <w:fldChar w:fldCharType="separate"/>
      </w:r>
      <w:r>
        <w:rPr>
          <w:noProof/>
        </w:rPr>
        <w:t>20</w:t>
      </w:r>
      <w:r>
        <w:rPr>
          <w:noProof/>
        </w:rPr>
        <w:fldChar w:fldCharType="end"/>
      </w:r>
    </w:p>
    <w:p w:rsidR="00492061" w:rsidRDefault="00492061">
      <w:pPr>
        <w:pStyle w:val="TOC1"/>
        <w:tabs>
          <w:tab w:val="left" w:pos="1960"/>
          <w:tab w:val="right" w:leader="dot" w:pos="9017"/>
        </w:tabs>
        <w:rPr>
          <w:rFonts w:eastAsiaTheme="minorEastAsia" w:cstheme="minorBidi"/>
          <w:b w:val="0"/>
          <w:bCs w:val="0"/>
          <w:i w:val="0"/>
          <w:iCs w:val="0"/>
          <w:noProof/>
          <w:sz w:val="22"/>
          <w:szCs w:val="22"/>
        </w:rPr>
      </w:pPr>
      <w:r w:rsidRPr="004F5E39">
        <w:rPr>
          <w:b w:val="0"/>
          <w:noProof/>
          <w14:scene3d>
            <w14:camera w14:prst="orthographicFront"/>
            <w14:lightRig w14:rig="threePt" w14:dir="t">
              <w14:rot w14:lat="0" w14:lon="0" w14:rev="0"/>
            </w14:lightRig>
          </w14:scene3d>
        </w:rPr>
        <w:t>Chương 3</w:t>
      </w:r>
      <w:r>
        <w:rPr>
          <w:rFonts w:eastAsiaTheme="minorEastAsia" w:cstheme="minorBidi"/>
          <w:b w:val="0"/>
          <w:bCs w:val="0"/>
          <w:i w:val="0"/>
          <w:iCs w:val="0"/>
          <w:noProof/>
          <w:sz w:val="22"/>
          <w:szCs w:val="22"/>
        </w:rPr>
        <w:tab/>
      </w:r>
      <w:r>
        <w:rPr>
          <w:noProof/>
        </w:rPr>
        <w:t>CÀI ĐẶT</w:t>
      </w:r>
      <w:r>
        <w:rPr>
          <w:noProof/>
        </w:rPr>
        <w:tab/>
      </w:r>
      <w:r>
        <w:rPr>
          <w:noProof/>
        </w:rPr>
        <w:fldChar w:fldCharType="begin"/>
      </w:r>
      <w:r>
        <w:rPr>
          <w:noProof/>
        </w:rPr>
        <w:instrText xml:space="preserve"> PAGEREF _Toc283301575 \h </w:instrText>
      </w:r>
      <w:r>
        <w:rPr>
          <w:noProof/>
        </w:rPr>
      </w:r>
      <w:r>
        <w:rPr>
          <w:noProof/>
        </w:rPr>
        <w:fldChar w:fldCharType="separate"/>
      </w:r>
      <w:r>
        <w:rPr>
          <w:noProof/>
        </w:rPr>
        <w:t>21</w:t>
      </w:r>
      <w:r>
        <w:rPr>
          <w:noProof/>
        </w:rPr>
        <w:fldChar w:fldCharType="end"/>
      </w:r>
    </w:p>
    <w:p w:rsidR="00492061" w:rsidRDefault="00492061">
      <w:pPr>
        <w:pStyle w:val="TOC2"/>
        <w:tabs>
          <w:tab w:val="left" w:pos="1400"/>
          <w:tab w:val="right" w:leader="dot" w:pos="9017"/>
        </w:tabs>
        <w:rPr>
          <w:rFonts w:eastAsiaTheme="minorEastAsia" w:cstheme="minorBidi"/>
          <w:b w:val="0"/>
          <w:bCs w:val="0"/>
          <w:noProof/>
        </w:rPr>
      </w:pPr>
      <w:r>
        <w:rPr>
          <w:noProof/>
        </w:rPr>
        <w:t>3.1</w:t>
      </w:r>
      <w:r>
        <w:rPr>
          <w:rFonts w:eastAsiaTheme="minorEastAsia" w:cstheme="minorBidi"/>
          <w:b w:val="0"/>
          <w:bCs w:val="0"/>
          <w:noProof/>
        </w:rPr>
        <w:tab/>
      </w:r>
      <w:r>
        <w:rPr>
          <w:noProof/>
        </w:rPr>
        <w:t>Sơ đồ tổng quan các chức năng trong mô hình:</w:t>
      </w:r>
      <w:r>
        <w:rPr>
          <w:noProof/>
        </w:rPr>
        <w:tab/>
      </w:r>
      <w:r>
        <w:rPr>
          <w:noProof/>
        </w:rPr>
        <w:fldChar w:fldCharType="begin"/>
      </w:r>
      <w:r>
        <w:rPr>
          <w:noProof/>
        </w:rPr>
        <w:instrText xml:space="preserve"> PAGEREF _Toc283301576 \h </w:instrText>
      </w:r>
      <w:r>
        <w:rPr>
          <w:noProof/>
        </w:rPr>
      </w:r>
      <w:r>
        <w:rPr>
          <w:noProof/>
        </w:rPr>
        <w:fldChar w:fldCharType="separate"/>
      </w:r>
      <w:r>
        <w:rPr>
          <w:noProof/>
        </w:rPr>
        <w:t>21</w:t>
      </w:r>
      <w:r>
        <w:rPr>
          <w:noProof/>
        </w:rPr>
        <w:fldChar w:fldCharType="end"/>
      </w:r>
    </w:p>
    <w:p w:rsidR="00492061" w:rsidRDefault="00492061">
      <w:pPr>
        <w:pStyle w:val="TOC2"/>
        <w:tabs>
          <w:tab w:val="left" w:pos="1400"/>
          <w:tab w:val="right" w:leader="dot" w:pos="9017"/>
        </w:tabs>
        <w:rPr>
          <w:rFonts w:eastAsiaTheme="minorEastAsia" w:cstheme="minorBidi"/>
          <w:b w:val="0"/>
          <w:bCs w:val="0"/>
          <w:noProof/>
        </w:rPr>
      </w:pPr>
      <w:r>
        <w:rPr>
          <w:noProof/>
        </w:rPr>
        <w:t>3.2</w:t>
      </w:r>
      <w:r>
        <w:rPr>
          <w:rFonts w:eastAsiaTheme="minorEastAsia" w:cstheme="minorBidi"/>
          <w:b w:val="0"/>
          <w:bCs w:val="0"/>
          <w:noProof/>
        </w:rPr>
        <w:tab/>
      </w:r>
      <w:r>
        <w:rPr>
          <w:noProof/>
        </w:rPr>
        <w:t>Training:</w:t>
      </w:r>
      <w:r>
        <w:rPr>
          <w:noProof/>
        </w:rPr>
        <w:tab/>
      </w:r>
      <w:r>
        <w:rPr>
          <w:noProof/>
        </w:rPr>
        <w:fldChar w:fldCharType="begin"/>
      </w:r>
      <w:r>
        <w:rPr>
          <w:noProof/>
        </w:rPr>
        <w:instrText xml:space="preserve"> PAGEREF _Toc283301577 \h </w:instrText>
      </w:r>
      <w:r>
        <w:rPr>
          <w:noProof/>
        </w:rPr>
      </w:r>
      <w:r>
        <w:rPr>
          <w:noProof/>
        </w:rPr>
        <w:fldChar w:fldCharType="separate"/>
      </w:r>
      <w:r>
        <w:rPr>
          <w:noProof/>
        </w:rPr>
        <w:t>21</w:t>
      </w:r>
      <w:r>
        <w:rPr>
          <w:noProof/>
        </w:rPr>
        <w:fldChar w:fldCharType="end"/>
      </w:r>
    </w:p>
    <w:p w:rsidR="00492061" w:rsidRDefault="00492061">
      <w:pPr>
        <w:pStyle w:val="TOC3"/>
        <w:tabs>
          <w:tab w:val="left" w:pos="1960"/>
          <w:tab w:val="right" w:leader="dot" w:pos="9017"/>
        </w:tabs>
        <w:rPr>
          <w:rFonts w:eastAsiaTheme="minorEastAsia" w:cstheme="minorBidi"/>
          <w:noProof/>
          <w:sz w:val="22"/>
          <w:szCs w:val="22"/>
        </w:rPr>
      </w:pPr>
      <w:r>
        <w:rPr>
          <w:noProof/>
        </w:rPr>
        <w:t>3.2.1</w:t>
      </w:r>
      <w:r>
        <w:rPr>
          <w:rFonts w:eastAsiaTheme="minorEastAsia" w:cstheme="minorBidi"/>
          <w:noProof/>
          <w:sz w:val="22"/>
          <w:szCs w:val="22"/>
        </w:rPr>
        <w:tab/>
      </w:r>
      <w:r>
        <w:rPr>
          <w:noProof/>
        </w:rPr>
        <w:t>Cài đặt Mạng:</w:t>
      </w:r>
      <w:r>
        <w:rPr>
          <w:noProof/>
        </w:rPr>
        <w:tab/>
      </w:r>
      <w:r>
        <w:rPr>
          <w:noProof/>
        </w:rPr>
        <w:fldChar w:fldCharType="begin"/>
      </w:r>
      <w:r>
        <w:rPr>
          <w:noProof/>
        </w:rPr>
        <w:instrText xml:space="preserve"> PAGEREF _Toc283301578 \h </w:instrText>
      </w:r>
      <w:r>
        <w:rPr>
          <w:noProof/>
        </w:rPr>
      </w:r>
      <w:r>
        <w:rPr>
          <w:noProof/>
        </w:rPr>
        <w:fldChar w:fldCharType="separate"/>
      </w:r>
      <w:r>
        <w:rPr>
          <w:noProof/>
        </w:rPr>
        <w:t>21</w:t>
      </w:r>
      <w:r>
        <w:rPr>
          <w:noProof/>
        </w:rPr>
        <w:fldChar w:fldCharType="end"/>
      </w:r>
    </w:p>
    <w:p w:rsidR="00492061" w:rsidRDefault="00492061">
      <w:pPr>
        <w:pStyle w:val="TOC4"/>
        <w:tabs>
          <w:tab w:val="left" w:pos="2240"/>
          <w:tab w:val="right" w:leader="dot" w:pos="9017"/>
        </w:tabs>
        <w:rPr>
          <w:rFonts w:eastAsiaTheme="minorEastAsia" w:cstheme="minorBidi"/>
          <w:noProof/>
          <w:sz w:val="22"/>
          <w:szCs w:val="22"/>
        </w:rPr>
      </w:pPr>
      <w:r>
        <w:rPr>
          <w:noProof/>
        </w:rPr>
        <w:t>3.2.1.1</w:t>
      </w:r>
      <w:r>
        <w:rPr>
          <w:rFonts w:eastAsiaTheme="minorEastAsia" w:cstheme="minorBidi"/>
          <w:noProof/>
          <w:sz w:val="22"/>
          <w:szCs w:val="22"/>
        </w:rPr>
        <w:tab/>
      </w:r>
      <w:r>
        <w:rPr>
          <w:noProof/>
        </w:rPr>
        <w:t>Tổ chức dữ liệu training:</w:t>
      </w:r>
      <w:r>
        <w:rPr>
          <w:noProof/>
        </w:rPr>
        <w:tab/>
      </w:r>
      <w:r>
        <w:rPr>
          <w:noProof/>
        </w:rPr>
        <w:fldChar w:fldCharType="begin"/>
      </w:r>
      <w:r>
        <w:rPr>
          <w:noProof/>
        </w:rPr>
        <w:instrText xml:space="preserve"> PAGEREF _Toc283301579 \h </w:instrText>
      </w:r>
      <w:r>
        <w:rPr>
          <w:noProof/>
        </w:rPr>
      </w:r>
      <w:r>
        <w:rPr>
          <w:noProof/>
        </w:rPr>
        <w:fldChar w:fldCharType="separate"/>
      </w:r>
      <w:r>
        <w:rPr>
          <w:noProof/>
        </w:rPr>
        <w:t>21</w:t>
      </w:r>
      <w:r>
        <w:rPr>
          <w:noProof/>
        </w:rPr>
        <w:fldChar w:fldCharType="end"/>
      </w:r>
    </w:p>
    <w:p w:rsidR="00492061" w:rsidRDefault="00492061">
      <w:pPr>
        <w:pStyle w:val="TOC4"/>
        <w:tabs>
          <w:tab w:val="left" w:pos="2240"/>
          <w:tab w:val="right" w:leader="dot" w:pos="9017"/>
        </w:tabs>
        <w:rPr>
          <w:rFonts w:eastAsiaTheme="minorEastAsia" w:cstheme="minorBidi"/>
          <w:noProof/>
          <w:sz w:val="22"/>
          <w:szCs w:val="22"/>
        </w:rPr>
      </w:pPr>
      <w:r>
        <w:rPr>
          <w:noProof/>
        </w:rPr>
        <w:t>3.2.1.2</w:t>
      </w:r>
      <w:r>
        <w:rPr>
          <w:rFonts w:eastAsiaTheme="minorEastAsia" w:cstheme="minorBidi"/>
          <w:noProof/>
          <w:sz w:val="22"/>
          <w:szCs w:val="22"/>
        </w:rPr>
        <w:tab/>
      </w:r>
      <w:r>
        <w:rPr>
          <w:noProof/>
        </w:rPr>
        <w:t>Lựa chọn hàm chi phí:</w:t>
      </w:r>
      <w:r>
        <w:rPr>
          <w:noProof/>
        </w:rPr>
        <w:tab/>
      </w:r>
      <w:r>
        <w:rPr>
          <w:noProof/>
        </w:rPr>
        <w:fldChar w:fldCharType="begin"/>
      </w:r>
      <w:r>
        <w:rPr>
          <w:noProof/>
        </w:rPr>
        <w:instrText xml:space="preserve"> PAGEREF _Toc283301580 \h </w:instrText>
      </w:r>
      <w:r>
        <w:rPr>
          <w:noProof/>
        </w:rPr>
      </w:r>
      <w:r>
        <w:rPr>
          <w:noProof/>
        </w:rPr>
        <w:fldChar w:fldCharType="separate"/>
      </w:r>
      <w:r>
        <w:rPr>
          <w:noProof/>
        </w:rPr>
        <w:t>22</w:t>
      </w:r>
      <w:r>
        <w:rPr>
          <w:noProof/>
        </w:rPr>
        <w:fldChar w:fldCharType="end"/>
      </w:r>
    </w:p>
    <w:p w:rsidR="00492061" w:rsidRDefault="00492061">
      <w:pPr>
        <w:pStyle w:val="TOC4"/>
        <w:tabs>
          <w:tab w:val="left" w:pos="2240"/>
          <w:tab w:val="right" w:leader="dot" w:pos="9017"/>
        </w:tabs>
        <w:rPr>
          <w:rFonts w:eastAsiaTheme="minorEastAsia" w:cstheme="minorBidi"/>
          <w:noProof/>
          <w:sz w:val="22"/>
          <w:szCs w:val="22"/>
        </w:rPr>
      </w:pPr>
      <w:r>
        <w:rPr>
          <w:noProof/>
        </w:rPr>
        <w:t>3.2.1.3</w:t>
      </w:r>
      <w:r>
        <w:rPr>
          <w:rFonts w:eastAsiaTheme="minorEastAsia" w:cstheme="minorBidi"/>
          <w:noProof/>
          <w:sz w:val="22"/>
          <w:szCs w:val="22"/>
        </w:rPr>
        <w:tab/>
      </w:r>
      <w:r>
        <w:rPr>
          <w:noProof/>
        </w:rPr>
        <w:t>Các tham số:</w:t>
      </w:r>
      <w:r>
        <w:rPr>
          <w:noProof/>
        </w:rPr>
        <w:tab/>
      </w:r>
      <w:r>
        <w:rPr>
          <w:noProof/>
        </w:rPr>
        <w:fldChar w:fldCharType="begin"/>
      </w:r>
      <w:r>
        <w:rPr>
          <w:noProof/>
        </w:rPr>
        <w:instrText xml:space="preserve"> PAGEREF _Toc283301581 \h </w:instrText>
      </w:r>
      <w:r>
        <w:rPr>
          <w:noProof/>
        </w:rPr>
      </w:r>
      <w:r>
        <w:rPr>
          <w:noProof/>
        </w:rPr>
        <w:fldChar w:fldCharType="separate"/>
      </w:r>
      <w:r>
        <w:rPr>
          <w:noProof/>
        </w:rPr>
        <w:t>22</w:t>
      </w:r>
      <w:r>
        <w:rPr>
          <w:noProof/>
        </w:rPr>
        <w:fldChar w:fldCharType="end"/>
      </w:r>
    </w:p>
    <w:p w:rsidR="00492061" w:rsidRDefault="00492061">
      <w:pPr>
        <w:pStyle w:val="TOC3"/>
        <w:tabs>
          <w:tab w:val="left" w:pos="1960"/>
          <w:tab w:val="right" w:leader="dot" w:pos="9017"/>
        </w:tabs>
        <w:rPr>
          <w:rFonts w:eastAsiaTheme="minorEastAsia" w:cstheme="minorBidi"/>
          <w:noProof/>
          <w:sz w:val="22"/>
          <w:szCs w:val="22"/>
        </w:rPr>
      </w:pPr>
      <w:r>
        <w:rPr>
          <w:noProof/>
        </w:rPr>
        <w:t>3.2.2</w:t>
      </w:r>
      <w:r>
        <w:rPr>
          <w:rFonts w:eastAsiaTheme="minorEastAsia" w:cstheme="minorBidi"/>
          <w:noProof/>
          <w:sz w:val="22"/>
          <w:szCs w:val="22"/>
        </w:rPr>
        <w:tab/>
      </w:r>
      <w:r>
        <w:rPr>
          <w:noProof/>
        </w:rPr>
        <w:t>Tiền xử lý dữ liệu:</w:t>
      </w:r>
      <w:r>
        <w:rPr>
          <w:noProof/>
        </w:rPr>
        <w:tab/>
      </w:r>
      <w:r>
        <w:rPr>
          <w:noProof/>
        </w:rPr>
        <w:fldChar w:fldCharType="begin"/>
      </w:r>
      <w:r>
        <w:rPr>
          <w:noProof/>
        </w:rPr>
        <w:instrText xml:space="preserve"> PAGEREF _Toc283301582 \h </w:instrText>
      </w:r>
      <w:r>
        <w:rPr>
          <w:noProof/>
        </w:rPr>
      </w:r>
      <w:r>
        <w:rPr>
          <w:noProof/>
        </w:rPr>
        <w:fldChar w:fldCharType="separate"/>
      </w:r>
      <w:r>
        <w:rPr>
          <w:noProof/>
        </w:rPr>
        <w:t>22</w:t>
      </w:r>
      <w:r>
        <w:rPr>
          <w:noProof/>
        </w:rPr>
        <w:fldChar w:fldCharType="end"/>
      </w:r>
    </w:p>
    <w:p w:rsidR="00492061" w:rsidRDefault="00492061">
      <w:pPr>
        <w:pStyle w:val="TOC3"/>
        <w:tabs>
          <w:tab w:val="left" w:pos="1960"/>
          <w:tab w:val="right" w:leader="dot" w:pos="9017"/>
        </w:tabs>
        <w:rPr>
          <w:rFonts w:eastAsiaTheme="minorEastAsia" w:cstheme="minorBidi"/>
          <w:noProof/>
          <w:sz w:val="22"/>
          <w:szCs w:val="22"/>
        </w:rPr>
      </w:pPr>
      <w:r>
        <w:rPr>
          <w:noProof/>
        </w:rPr>
        <w:t>3.2.3</w:t>
      </w:r>
      <w:r>
        <w:rPr>
          <w:rFonts w:eastAsiaTheme="minorEastAsia" w:cstheme="minorBidi"/>
          <w:noProof/>
          <w:sz w:val="22"/>
          <w:szCs w:val="22"/>
        </w:rPr>
        <w:tab/>
      </w:r>
      <w:r>
        <w:rPr>
          <w:noProof/>
        </w:rPr>
        <w:t>Quá trình training:</w:t>
      </w:r>
      <w:r>
        <w:rPr>
          <w:noProof/>
        </w:rPr>
        <w:tab/>
      </w:r>
      <w:r>
        <w:rPr>
          <w:noProof/>
        </w:rPr>
        <w:fldChar w:fldCharType="begin"/>
      </w:r>
      <w:r>
        <w:rPr>
          <w:noProof/>
        </w:rPr>
        <w:instrText xml:space="preserve"> PAGEREF _Toc283301583 \h </w:instrText>
      </w:r>
      <w:r>
        <w:rPr>
          <w:noProof/>
        </w:rPr>
      </w:r>
      <w:r>
        <w:rPr>
          <w:noProof/>
        </w:rPr>
        <w:fldChar w:fldCharType="separate"/>
      </w:r>
      <w:r>
        <w:rPr>
          <w:noProof/>
        </w:rPr>
        <w:t>23</w:t>
      </w:r>
      <w:r>
        <w:rPr>
          <w:noProof/>
        </w:rPr>
        <w:fldChar w:fldCharType="end"/>
      </w:r>
    </w:p>
    <w:p w:rsidR="00492061" w:rsidRDefault="00492061">
      <w:pPr>
        <w:pStyle w:val="TOC1"/>
        <w:tabs>
          <w:tab w:val="left" w:pos="1960"/>
          <w:tab w:val="right" w:leader="dot" w:pos="9017"/>
        </w:tabs>
        <w:rPr>
          <w:rFonts w:eastAsiaTheme="minorEastAsia" w:cstheme="minorBidi"/>
          <w:b w:val="0"/>
          <w:bCs w:val="0"/>
          <w:i w:val="0"/>
          <w:iCs w:val="0"/>
          <w:noProof/>
          <w:sz w:val="22"/>
          <w:szCs w:val="22"/>
        </w:rPr>
      </w:pPr>
      <w:r w:rsidRPr="004F5E39">
        <w:rPr>
          <w:b w:val="0"/>
          <w:noProof/>
          <w14:scene3d>
            <w14:camera w14:prst="orthographicFront"/>
            <w14:lightRig w14:rig="threePt" w14:dir="t">
              <w14:rot w14:lat="0" w14:lon="0" w14:rev="0"/>
            </w14:lightRig>
          </w14:scene3d>
        </w:rPr>
        <w:t>Chương 4</w:t>
      </w:r>
      <w:r>
        <w:rPr>
          <w:rFonts w:eastAsiaTheme="minorEastAsia" w:cstheme="minorBidi"/>
          <w:b w:val="0"/>
          <w:bCs w:val="0"/>
          <w:i w:val="0"/>
          <w:iCs w:val="0"/>
          <w:noProof/>
          <w:sz w:val="22"/>
          <w:szCs w:val="22"/>
        </w:rPr>
        <w:tab/>
      </w:r>
      <w:r>
        <w:rPr>
          <w:noProof/>
        </w:rPr>
        <w:t>THỰC NGHIỆM</w:t>
      </w:r>
      <w:r>
        <w:rPr>
          <w:noProof/>
        </w:rPr>
        <w:tab/>
      </w:r>
      <w:r>
        <w:rPr>
          <w:noProof/>
        </w:rPr>
        <w:fldChar w:fldCharType="begin"/>
      </w:r>
      <w:r>
        <w:rPr>
          <w:noProof/>
        </w:rPr>
        <w:instrText xml:space="preserve"> PAGEREF _Toc283301584 \h </w:instrText>
      </w:r>
      <w:r>
        <w:rPr>
          <w:noProof/>
        </w:rPr>
      </w:r>
      <w:r>
        <w:rPr>
          <w:noProof/>
        </w:rPr>
        <w:fldChar w:fldCharType="separate"/>
      </w:r>
      <w:r>
        <w:rPr>
          <w:noProof/>
        </w:rPr>
        <w:t>24</w:t>
      </w:r>
      <w:r>
        <w:rPr>
          <w:noProof/>
        </w:rPr>
        <w:fldChar w:fldCharType="end"/>
      </w:r>
    </w:p>
    <w:p w:rsidR="00492061" w:rsidRDefault="00492061">
      <w:pPr>
        <w:pStyle w:val="TOC2"/>
        <w:tabs>
          <w:tab w:val="left" w:pos="1400"/>
          <w:tab w:val="right" w:leader="dot" w:pos="9017"/>
        </w:tabs>
        <w:rPr>
          <w:rFonts w:eastAsiaTheme="minorEastAsia" w:cstheme="minorBidi"/>
          <w:b w:val="0"/>
          <w:bCs w:val="0"/>
          <w:noProof/>
        </w:rPr>
      </w:pPr>
      <w:r>
        <w:rPr>
          <w:noProof/>
        </w:rPr>
        <w:t>4.1</w:t>
      </w:r>
      <w:r>
        <w:rPr>
          <w:rFonts w:eastAsiaTheme="minorEastAsia" w:cstheme="minorBidi"/>
          <w:b w:val="0"/>
          <w:bCs w:val="0"/>
          <w:noProof/>
        </w:rPr>
        <w:tab/>
      </w:r>
      <w:r>
        <w:rPr>
          <w:noProof/>
        </w:rPr>
        <w:t>Dữ liệu</w:t>
      </w:r>
      <w:r>
        <w:rPr>
          <w:noProof/>
        </w:rPr>
        <w:tab/>
      </w:r>
      <w:r>
        <w:rPr>
          <w:noProof/>
        </w:rPr>
        <w:fldChar w:fldCharType="begin"/>
      </w:r>
      <w:r>
        <w:rPr>
          <w:noProof/>
        </w:rPr>
        <w:instrText xml:space="preserve"> PAGEREF _Toc283301585 \h </w:instrText>
      </w:r>
      <w:r>
        <w:rPr>
          <w:noProof/>
        </w:rPr>
      </w:r>
      <w:r>
        <w:rPr>
          <w:noProof/>
        </w:rPr>
        <w:fldChar w:fldCharType="separate"/>
      </w:r>
      <w:r>
        <w:rPr>
          <w:noProof/>
        </w:rPr>
        <w:t>24</w:t>
      </w:r>
      <w:r>
        <w:rPr>
          <w:noProof/>
        </w:rPr>
        <w:fldChar w:fldCharType="end"/>
      </w:r>
    </w:p>
    <w:p w:rsidR="00492061" w:rsidRDefault="00492061">
      <w:pPr>
        <w:pStyle w:val="TOC2"/>
        <w:tabs>
          <w:tab w:val="left" w:pos="1400"/>
          <w:tab w:val="right" w:leader="dot" w:pos="9017"/>
        </w:tabs>
        <w:rPr>
          <w:rFonts w:eastAsiaTheme="minorEastAsia" w:cstheme="minorBidi"/>
          <w:b w:val="0"/>
          <w:bCs w:val="0"/>
          <w:noProof/>
        </w:rPr>
      </w:pPr>
      <w:r>
        <w:rPr>
          <w:noProof/>
        </w:rPr>
        <w:lastRenderedPageBreak/>
        <w:t>4.2</w:t>
      </w:r>
      <w:r>
        <w:rPr>
          <w:rFonts w:eastAsiaTheme="minorEastAsia" w:cstheme="minorBidi"/>
          <w:b w:val="0"/>
          <w:bCs w:val="0"/>
          <w:noProof/>
        </w:rPr>
        <w:tab/>
      </w:r>
      <w:r>
        <w:rPr>
          <w:noProof/>
        </w:rPr>
        <w:t>Kịch bản</w:t>
      </w:r>
      <w:r>
        <w:rPr>
          <w:noProof/>
        </w:rPr>
        <w:tab/>
      </w:r>
      <w:r>
        <w:rPr>
          <w:noProof/>
        </w:rPr>
        <w:fldChar w:fldCharType="begin"/>
      </w:r>
      <w:r>
        <w:rPr>
          <w:noProof/>
        </w:rPr>
        <w:instrText xml:space="preserve"> PAGEREF _Toc283301586 \h </w:instrText>
      </w:r>
      <w:r>
        <w:rPr>
          <w:noProof/>
        </w:rPr>
      </w:r>
      <w:r>
        <w:rPr>
          <w:noProof/>
        </w:rPr>
        <w:fldChar w:fldCharType="separate"/>
      </w:r>
      <w:r>
        <w:rPr>
          <w:noProof/>
        </w:rPr>
        <w:t>24</w:t>
      </w:r>
      <w:r>
        <w:rPr>
          <w:noProof/>
        </w:rPr>
        <w:fldChar w:fldCharType="end"/>
      </w:r>
    </w:p>
    <w:p w:rsidR="00492061" w:rsidRDefault="00492061">
      <w:pPr>
        <w:pStyle w:val="TOC1"/>
        <w:tabs>
          <w:tab w:val="left" w:pos="1960"/>
          <w:tab w:val="right" w:leader="dot" w:pos="9017"/>
        </w:tabs>
        <w:rPr>
          <w:rFonts w:eastAsiaTheme="minorEastAsia" w:cstheme="minorBidi"/>
          <w:b w:val="0"/>
          <w:bCs w:val="0"/>
          <w:i w:val="0"/>
          <w:iCs w:val="0"/>
          <w:noProof/>
          <w:sz w:val="22"/>
          <w:szCs w:val="22"/>
        </w:rPr>
      </w:pPr>
      <w:r w:rsidRPr="004F5E39">
        <w:rPr>
          <w:b w:val="0"/>
          <w:noProof/>
          <w14:scene3d>
            <w14:camera w14:prst="orthographicFront"/>
            <w14:lightRig w14:rig="threePt" w14:dir="t">
              <w14:rot w14:lat="0" w14:lon="0" w14:rev="0"/>
            </w14:lightRig>
          </w14:scene3d>
        </w:rPr>
        <w:t>Chương 5</w:t>
      </w:r>
      <w:r>
        <w:rPr>
          <w:rFonts w:eastAsiaTheme="minorEastAsia" w:cstheme="minorBidi"/>
          <w:b w:val="0"/>
          <w:bCs w:val="0"/>
          <w:i w:val="0"/>
          <w:iCs w:val="0"/>
          <w:noProof/>
          <w:sz w:val="22"/>
          <w:szCs w:val="22"/>
        </w:rPr>
        <w:tab/>
      </w:r>
      <w:r>
        <w:rPr>
          <w:noProof/>
        </w:rPr>
        <w:t>KẾT LUẬN</w:t>
      </w:r>
      <w:r>
        <w:rPr>
          <w:noProof/>
        </w:rPr>
        <w:tab/>
      </w:r>
      <w:r>
        <w:rPr>
          <w:noProof/>
        </w:rPr>
        <w:fldChar w:fldCharType="begin"/>
      </w:r>
      <w:r>
        <w:rPr>
          <w:noProof/>
        </w:rPr>
        <w:instrText xml:space="preserve"> PAGEREF _Toc283301587 \h </w:instrText>
      </w:r>
      <w:r>
        <w:rPr>
          <w:noProof/>
        </w:rPr>
      </w:r>
      <w:r>
        <w:rPr>
          <w:noProof/>
        </w:rPr>
        <w:fldChar w:fldCharType="separate"/>
      </w:r>
      <w:r>
        <w:rPr>
          <w:noProof/>
        </w:rPr>
        <w:t>25</w:t>
      </w:r>
      <w:r>
        <w:rPr>
          <w:noProof/>
        </w:rPr>
        <w:fldChar w:fldCharType="end"/>
      </w:r>
    </w:p>
    <w:p w:rsidR="00492061" w:rsidRDefault="00492061">
      <w:pPr>
        <w:pStyle w:val="TOC2"/>
        <w:tabs>
          <w:tab w:val="left" w:pos="1400"/>
          <w:tab w:val="right" w:leader="dot" w:pos="9017"/>
        </w:tabs>
        <w:rPr>
          <w:rFonts w:eastAsiaTheme="minorEastAsia" w:cstheme="minorBidi"/>
          <w:b w:val="0"/>
          <w:bCs w:val="0"/>
          <w:noProof/>
        </w:rPr>
      </w:pPr>
      <w:r>
        <w:rPr>
          <w:noProof/>
        </w:rPr>
        <w:t>5.1</w:t>
      </w:r>
      <w:r>
        <w:rPr>
          <w:rFonts w:eastAsiaTheme="minorEastAsia" w:cstheme="minorBidi"/>
          <w:b w:val="0"/>
          <w:bCs w:val="0"/>
          <w:noProof/>
        </w:rPr>
        <w:tab/>
      </w:r>
      <w:r>
        <w:rPr>
          <w:noProof/>
        </w:rPr>
        <w:t>Nhận xét về mô hình</w:t>
      </w:r>
      <w:r>
        <w:rPr>
          <w:noProof/>
        </w:rPr>
        <w:tab/>
      </w:r>
      <w:r>
        <w:rPr>
          <w:noProof/>
        </w:rPr>
        <w:fldChar w:fldCharType="begin"/>
      </w:r>
      <w:r>
        <w:rPr>
          <w:noProof/>
        </w:rPr>
        <w:instrText xml:space="preserve"> PAGEREF _Toc283301588 \h </w:instrText>
      </w:r>
      <w:r>
        <w:rPr>
          <w:noProof/>
        </w:rPr>
      </w:r>
      <w:r>
        <w:rPr>
          <w:noProof/>
        </w:rPr>
        <w:fldChar w:fldCharType="separate"/>
      </w:r>
      <w:r>
        <w:rPr>
          <w:noProof/>
        </w:rPr>
        <w:t>25</w:t>
      </w:r>
      <w:r>
        <w:rPr>
          <w:noProof/>
        </w:rPr>
        <w:fldChar w:fldCharType="end"/>
      </w:r>
    </w:p>
    <w:p w:rsidR="00492061" w:rsidRDefault="00492061">
      <w:pPr>
        <w:pStyle w:val="TOC3"/>
        <w:tabs>
          <w:tab w:val="left" w:pos="1960"/>
          <w:tab w:val="right" w:leader="dot" w:pos="9017"/>
        </w:tabs>
        <w:rPr>
          <w:rFonts w:eastAsiaTheme="minorEastAsia" w:cstheme="minorBidi"/>
          <w:noProof/>
          <w:sz w:val="22"/>
          <w:szCs w:val="22"/>
        </w:rPr>
      </w:pPr>
      <w:r>
        <w:rPr>
          <w:noProof/>
        </w:rPr>
        <w:t>5.1.1</w:t>
      </w:r>
      <w:r>
        <w:rPr>
          <w:rFonts w:eastAsiaTheme="minorEastAsia" w:cstheme="minorBidi"/>
          <w:noProof/>
          <w:sz w:val="22"/>
          <w:szCs w:val="22"/>
        </w:rPr>
        <w:tab/>
      </w:r>
      <w:r>
        <w:rPr>
          <w:noProof/>
        </w:rPr>
        <w:t>Ưu điểm</w:t>
      </w:r>
      <w:r>
        <w:rPr>
          <w:noProof/>
        </w:rPr>
        <w:tab/>
      </w:r>
      <w:r>
        <w:rPr>
          <w:noProof/>
        </w:rPr>
        <w:fldChar w:fldCharType="begin"/>
      </w:r>
      <w:r>
        <w:rPr>
          <w:noProof/>
        </w:rPr>
        <w:instrText xml:space="preserve"> PAGEREF _Toc283301589 \h </w:instrText>
      </w:r>
      <w:r>
        <w:rPr>
          <w:noProof/>
        </w:rPr>
      </w:r>
      <w:r>
        <w:rPr>
          <w:noProof/>
        </w:rPr>
        <w:fldChar w:fldCharType="separate"/>
      </w:r>
      <w:r>
        <w:rPr>
          <w:noProof/>
        </w:rPr>
        <w:t>25</w:t>
      </w:r>
      <w:r>
        <w:rPr>
          <w:noProof/>
        </w:rPr>
        <w:fldChar w:fldCharType="end"/>
      </w:r>
    </w:p>
    <w:p w:rsidR="00492061" w:rsidRDefault="00492061">
      <w:pPr>
        <w:pStyle w:val="TOC3"/>
        <w:tabs>
          <w:tab w:val="left" w:pos="1960"/>
          <w:tab w:val="right" w:leader="dot" w:pos="9017"/>
        </w:tabs>
        <w:rPr>
          <w:rFonts w:eastAsiaTheme="minorEastAsia" w:cstheme="minorBidi"/>
          <w:noProof/>
          <w:sz w:val="22"/>
          <w:szCs w:val="22"/>
        </w:rPr>
      </w:pPr>
      <w:r>
        <w:rPr>
          <w:noProof/>
        </w:rPr>
        <w:t>5.1.2</w:t>
      </w:r>
      <w:r>
        <w:rPr>
          <w:rFonts w:eastAsiaTheme="minorEastAsia" w:cstheme="minorBidi"/>
          <w:noProof/>
          <w:sz w:val="22"/>
          <w:szCs w:val="22"/>
        </w:rPr>
        <w:tab/>
      </w:r>
      <w:r>
        <w:rPr>
          <w:noProof/>
        </w:rPr>
        <w:t>Khuyết điểm</w:t>
      </w:r>
      <w:r>
        <w:rPr>
          <w:noProof/>
        </w:rPr>
        <w:tab/>
      </w:r>
      <w:r>
        <w:rPr>
          <w:noProof/>
        </w:rPr>
        <w:fldChar w:fldCharType="begin"/>
      </w:r>
      <w:r>
        <w:rPr>
          <w:noProof/>
        </w:rPr>
        <w:instrText xml:space="preserve"> PAGEREF _Toc283301590 \h </w:instrText>
      </w:r>
      <w:r>
        <w:rPr>
          <w:noProof/>
        </w:rPr>
      </w:r>
      <w:r>
        <w:rPr>
          <w:noProof/>
        </w:rPr>
        <w:fldChar w:fldCharType="separate"/>
      </w:r>
      <w:r>
        <w:rPr>
          <w:noProof/>
        </w:rPr>
        <w:t>25</w:t>
      </w:r>
      <w:r>
        <w:rPr>
          <w:noProof/>
        </w:rPr>
        <w:fldChar w:fldCharType="end"/>
      </w:r>
    </w:p>
    <w:p w:rsidR="00492061" w:rsidRDefault="00492061">
      <w:pPr>
        <w:pStyle w:val="TOC2"/>
        <w:tabs>
          <w:tab w:val="left" w:pos="1400"/>
          <w:tab w:val="right" w:leader="dot" w:pos="9017"/>
        </w:tabs>
        <w:rPr>
          <w:rFonts w:eastAsiaTheme="minorEastAsia" w:cstheme="minorBidi"/>
          <w:b w:val="0"/>
          <w:bCs w:val="0"/>
          <w:noProof/>
        </w:rPr>
      </w:pPr>
      <w:r>
        <w:rPr>
          <w:noProof/>
        </w:rPr>
        <w:t>5.2</w:t>
      </w:r>
      <w:r>
        <w:rPr>
          <w:rFonts w:eastAsiaTheme="minorEastAsia" w:cstheme="minorBidi"/>
          <w:b w:val="0"/>
          <w:bCs w:val="0"/>
          <w:noProof/>
        </w:rPr>
        <w:tab/>
      </w:r>
      <w:r>
        <w:rPr>
          <w:noProof/>
        </w:rPr>
        <w:t>Hướng phát triển</w:t>
      </w:r>
      <w:r>
        <w:rPr>
          <w:noProof/>
        </w:rPr>
        <w:tab/>
      </w:r>
      <w:r>
        <w:rPr>
          <w:noProof/>
        </w:rPr>
        <w:fldChar w:fldCharType="begin"/>
      </w:r>
      <w:r>
        <w:rPr>
          <w:noProof/>
        </w:rPr>
        <w:instrText xml:space="preserve"> PAGEREF _Toc283301591 \h </w:instrText>
      </w:r>
      <w:r>
        <w:rPr>
          <w:noProof/>
        </w:rPr>
      </w:r>
      <w:r>
        <w:rPr>
          <w:noProof/>
        </w:rPr>
        <w:fldChar w:fldCharType="separate"/>
      </w:r>
      <w:r>
        <w:rPr>
          <w:noProof/>
        </w:rPr>
        <w:t>25</w:t>
      </w:r>
      <w:r>
        <w:rPr>
          <w:noProof/>
        </w:rPr>
        <w:fldChar w:fldCharType="end"/>
      </w:r>
    </w:p>
    <w:p w:rsidR="00492061" w:rsidRDefault="00492061">
      <w:pPr>
        <w:pStyle w:val="TOC1"/>
        <w:tabs>
          <w:tab w:val="right" w:leader="dot" w:pos="9017"/>
        </w:tabs>
        <w:rPr>
          <w:rFonts w:eastAsiaTheme="minorEastAsia" w:cstheme="minorBidi"/>
          <w:b w:val="0"/>
          <w:bCs w:val="0"/>
          <w:i w:val="0"/>
          <w:iCs w:val="0"/>
          <w:noProof/>
          <w:sz w:val="22"/>
          <w:szCs w:val="22"/>
        </w:rPr>
      </w:pPr>
      <w:r>
        <w:rPr>
          <w:noProof/>
        </w:rPr>
        <w:t>PHỤ LỤC.  HƯỚNG DẪN SỬ DỤNG CHƯƠNG TRÌNH</w:t>
      </w:r>
      <w:r>
        <w:rPr>
          <w:noProof/>
        </w:rPr>
        <w:tab/>
      </w:r>
      <w:r>
        <w:rPr>
          <w:noProof/>
        </w:rPr>
        <w:fldChar w:fldCharType="begin"/>
      </w:r>
      <w:r>
        <w:rPr>
          <w:noProof/>
        </w:rPr>
        <w:instrText xml:space="preserve"> PAGEREF _Toc283301592 \h </w:instrText>
      </w:r>
      <w:r>
        <w:rPr>
          <w:noProof/>
        </w:rPr>
      </w:r>
      <w:r>
        <w:rPr>
          <w:noProof/>
        </w:rPr>
        <w:fldChar w:fldCharType="separate"/>
      </w:r>
      <w:r>
        <w:rPr>
          <w:noProof/>
        </w:rPr>
        <w:t>25</w:t>
      </w:r>
      <w:r>
        <w:rPr>
          <w:noProof/>
        </w:rPr>
        <w:fldChar w:fldCharType="end"/>
      </w:r>
    </w:p>
    <w:p w:rsidR="00492061" w:rsidRDefault="00492061">
      <w:pPr>
        <w:pStyle w:val="TOC1"/>
        <w:tabs>
          <w:tab w:val="right" w:leader="dot" w:pos="9017"/>
        </w:tabs>
        <w:rPr>
          <w:rFonts w:eastAsiaTheme="minorEastAsia" w:cstheme="minorBidi"/>
          <w:b w:val="0"/>
          <w:bCs w:val="0"/>
          <w:i w:val="0"/>
          <w:iCs w:val="0"/>
          <w:noProof/>
          <w:sz w:val="22"/>
          <w:szCs w:val="22"/>
        </w:rPr>
      </w:pPr>
      <w:r>
        <w:rPr>
          <w:noProof/>
        </w:rPr>
        <w:t>TÀI LIỆU THAM KHẢO</w:t>
      </w:r>
      <w:r>
        <w:rPr>
          <w:noProof/>
        </w:rPr>
        <w:tab/>
      </w:r>
      <w:r>
        <w:rPr>
          <w:noProof/>
        </w:rPr>
        <w:fldChar w:fldCharType="begin"/>
      </w:r>
      <w:r>
        <w:rPr>
          <w:noProof/>
        </w:rPr>
        <w:instrText xml:space="preserve"> PAGEREF _Toc283301593 \h </w:instrText>
      </w:r>
      <w:r>
        <w:rPr>
          <w:noProof/>
        </w:rPr>
      </w:r>
      <w:r>
        <w:rPr>
          <w:noProof/>
        </w:rPr>
        <w:fldChar w:fldCharType="separate"/>
      </w:r>
      <w:r>
        <w:rPr>
          <w:noProof/>
        </w:rPr>
        <w:t>25</w:t>
      </w:r>
      <w:r>
        <w:rPr>
          <w:noProof/>
        </w:rPr>
        <w:fldChar w:fldCharType="end"/>
      </w:r>
    </w:p>
    <w:p w:rsidR="007D281E" w:rsidRDefault="005F5FB3" w:rsidP="00DC6895">
      <w:pPr>
        <w:pStyle w:val="TOC4"/>
      </w:pPr>
      <w:r>
        <w:rPr>
          <w:sz w:val="24"/>
          <w:szCs w:val="22"/>
        </w:rPr>
        <w:fldChar w:fldCharType="end"/>
      </w:r>
    </w:p>
    <w:p w:rsidR="00381593" w:rsidRDefault="00381593" w:rsidP="00381593"/>
    <w:p w:rsidR="00381593" w:rsidRDefault="00381593" w:rsidP="00381593"/>
    <w:p w:rsidR="00381593" w:rsidRDefault="00381593" w:rsidP="00381593"/>
    <w:p w:rsidR="00381593" w:rsidRDefault="00381593" w:rsidP="00381593"/>
    <w:p w:rsidR="00381593" w:rsidRPr="00381593" w:rsidRDefault="00381593" w:rsidP="00381593"/>
    <w:p w:rsidR="0008291E" w:rsidRDefault="0008291E" w:rsidP="0008291E"/>
    <w:p w:rsidR="00ED685D" w:rsidRDefault="00ED685D">
      <w:pPr>
        <w:spacing w:before="0" w:after="0" w:line="240" w:lineRule="auto"/>
        <w:ind w:firstLine="0"/>
        <w:jc w:val="left"/>
        <w:rPr>
          <w:b/>
          <w:caps/>
          <w:sz w:val="36"/>
        </w:rPr>
      </w:pPr>
      <w:r>
        <w:br w:type="page"/>
      </w:r>
    </w:p>
    <w:p w:rsidR="005F679D" w:rsidRDefault="00144836" w:rsidP="00144836">
      <w:pPr>
        <w:pStyle w:val="Heading1"/>
      </w:pPr>
      <w:bookmarkStart w:id="3" w:name="_Toc283301556"/>
      <w:r>
        <w:lastRenderedPageBreak/>
        <w:t>NỀN TẢNG LÝ THUYẾT</w:t>
      </w:r>
      <w:bookmarkEnd w:id="3"/>
    </w:p>
    <w:p w:rsidR="00ED685D" w:rsidRDefault="00ED685D" w:rsidP="00ED685D">
      <w:pPr>
        <w:pStyle w:val="Heading2"/>
      </w:pPr>
      <w:bookmarkStart w:id="4" w:name="_Toc272443914"/>
      <w:bookmarkStart w:id="5" w:name="_Toc283301557"/>
      <w:r>
        <w:t>Lý thuyết về mạng nơron</w:t>
      </w:r>
      <w:bookmarkEnd w:id="4"/>
      <w:bookmarkEnd w:id="5"/>
    </w:p>
    <w:p w:rsidR="00ED685D" w:rsidRPr="000E54AB" w:rsidRDefault="00ED685D" w:rsidP="00ED685D">
      <w:pPr>
        <w:pStyle w:val="Heading3"/>
      </w:pPr>
      <w:bookmarkStart w:id="6" w:name="_Toc272443915"/>
      <w:bookmarkStart w:id="7" w:name="_Toc283301558"/>
      <w:r w:rsidRPr="000E54AB">
        <w:t>Nơron</w:t>
      </w:r>
      <w:bookmarkEnd w:id="6"/>
      <w:bookmarkEnd w:id="7"/>
    </w:p>
    <w:p w:rsidR="00ED685D" w:rsidRDefault="00ED685D" w:rsidP="00ED685D">
      <w:pPr>
        <w:pStyle w:val="Heading4"/>
      </w:pPr>
      <w:r>
        <w:t xml:space="preserve"> </w:t>
      </w:r>
      <w:bookmarkStart w:id="8" w:name="_Toc272443916"/>
      <w:bookmarkStart w:id="9" w:name="_Toc283301559"/>
      <w:r>
        <w:t>Cấu trúc của một nơron</w:t>
      </w:r>
      <w:bookmarkEnd w:id="8"/>
      <w:bookmarkEnd w:id="9"/>
    </w:p>
    <w:p w:rsidR="00ED685D" w:rsidRDefault="00ED685D" w:rsidP="00ED685D">
      <w:pPr>
        <w:pStyle w:val="Heading5"/>
      </w:pPr>
      <w:r>
        <w:t xml:space="preserve"> Nơron sinh học</w:t>
      </w:r>
    </w:p>
    <w:p w:rsidR="00ED685D" w:rsidRDefault="00ED685D" w:rsidP="00ED685D">
      <w:r>
        <w:t>Nơron là tế bào thần kinh nằm trong bộ não con người, có chức năng xử lý thông nhận được từ các tín hiệu đầu vào. Nơron sinh học gồm các bộ phận sau: sysnapse, dendrite, cell body và axon</w:t>
      </w:r>
    </w:p>
    <w:p w:rsidR="00ED685D" w:rsidRDefault="00ED685D" w:rsidP="00ED685D">
      <w:pPr>
        <w:jc w:val="center"/>
      </w:pPr>
      <w:r>
        <w:rPr>
          <w:noProof/>
        </w:rPr>
        <w:drawing>
          <wp:inline distT="0" distB="0" distL="0" distR="0" wp14:anchorId="76EB2D3E" wp14:editId="37338B60">
            <wp:extent cx="4874260" cy="231394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874260" cy="2313940"/>
                    </a:xfrm>
                    <a:prstGeom prst="rect">
                      <a:avLst/>
                    </a:prstGeom>
                    <a:noFill/>
                    <a:ln w="9525">
                      <a:noFill/>
                      <a:miter lim="800000"/>
                      <a:headEnd/>
                      <a:tailEnd/>
                    </a:ln>
                  </pic:spPr>
                </pic:pic>
              </a:graphicData>
            </a:graphic>
          </wp:inline>
        </w:drawing>
      </w:r>
    </w:p>
    <w:p w:rsidR="00ED685D" w:rsidRPr="00B30140" w:rsidRDefault="00ED685D" w:rsidP="00ED685D">
      <w:r>
        <w:t>Dendrite có nhiệm vụ mang các tín hiệu đầu vào tới cell body để bộ phận này thực hiện việc xử lý, axon có nhiệm vụ đưa các tín hiệu sau khi xử lý ra ngoài .Các sysnapse là những khớp thần kinh có vai trò sắp xếp sự mạnh yếu của các tín hiệu đầu vào</w:t>
      </w:r>
    </w:p>
    <w:p w:rsidR="00ED685D" w:rsidRDefault="00ED685D" w:rsidP="00ED685D">
      <w:pPr>
        <w:pStyle w:val="Heading5"/>
      </w:pPr>
      <w:r>
        <w:t xml:space="preserve"> Nơron nhân tạo</w:t>
      </w:r>
    </w:p>
    <w:p w:rsidR="00ED685D" w:rsidRDefault="00ED685D" w:rsidP="00ED685D">
      <w:r>
        <w:t>Các nhà tin học đã xây dựng nên một cấu trúc tương tự như nơron sinh học, gọi là nơron nhân tạo (hay gọi tắt là nơron) .Một nơron trong tin học cũng có cấu trúc tương tự như nơron sinh học .Sơ đồ hình dưới cho thấy cấu trúc của một nơron gồm 3 thành phần cơ bản</w:t>
      </w:r>
    </w:p>
    <w:p w:rsidR="00ED685D" w:rsidRDefault="00ED685D" w:rsidP="00ED685D">
      <w:pPr>
        <w:jc w:val="center"/>
      </w:pPr>
      <w:r>
        <w:rPr>
          <w:noProof/>
        </w:rPr>
        <w:lastRenderedPageBreak/>
        <w:drawing>
          <wp:inline distT="0" distB="0" distL="0" distR="0" wp14:anchorId="4F76B26C" wp14:editId="17A7BD31">
            <wp:extent cx="4230370" cy="25844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230370" cy="2584450"/>
                    </a:xfrm>
                    <a:prstGeom prst="rect">
                      <a:avLst/>
                    </a:prstGeom>
                    <a:noFill/>
                    <a:ln w="9525">
                      <a:noFill/>
                      <a:miter lim="800000"/>
                      <a:headEnd/>
                      <a:tailEnd/>
                    </a:ln>
                  </pic:spPr>
                </pic:pic>
              </a:graphicData>
            </a:graphic>
          </wp:inline>
        </w:drawing>
      </w:r>
    </w:p>
    <w:p w:rsidR="00ED685D" w:rsidRDefault="00ED685D" w:rsidP="00ED685D">
      <w:r>
        <w:t>Tập hợp các kết nối mà mỗi một trong số chúng được đặc trưng bởi trọng số w. Một tín hiệu đầu vào xi trước khi được đưa vào nơron sẽ được nhân với trọng số w. Chức năng của trọng số w cũng tương đương với sysnapse trong nơron nhân tạo nhằm điều chỉnh mức độ ảnh hưởng của các tín hiệu đầu vào</w:t>
      </w:r>
    </w:p>
    <w:p w:rsidR="00ED685D" w:rsidRDefault="00ED685D" w:rsidP="00ED685D">
      <w:r>
        <w:t>Một bộ tính tổng các tín hiệu đầu vào sau khi đã được nhân với trọng số tương ứng của chúng</w:t>
      </w:r>
    </w:p>
    <w:p w:rsidR="00ED685D" w:rsidRDefault="00ED685D" w:rsidP="00ED685D">
      <w:r>
        <w:t>Kết quả từ phép tổng trọng sẽ được cho qua hàm truyền phi tuyến để thu nhận kết quả đầu ra của nơron. Chức năng của hàm truyền này dùng để giới hạn đầu ra của nơron trong một khoảng cho phép phù hợp với yêu cầu của bài toán</w:t>
      </w:r>
    </w:p>
    <w:p w:rsidR="00ED685D" w:rsidRPr="006801E0" w:rsidRDefault="00ED685D" w:rsidP="00ED685D"/>
    <w:p w:rsidR="00ED685D" w:rsidRDefault="00ED685D" w:rsidP="00ED685D">
      <w:pPr>
        <w:pStyle w:val="Heading4"/>
      </w:pPr>
      <w:r>
        <w:t xml:space="preserve"> </w:t>
      </w:r>
      <w:bookmarkStart w:id="10" w:name="_Toc272443917"/>
      <w:bookmarkStart w:id="11" w:name="_Toc283301560"/>
      <w:r>
        <w:t>Các phép toán trên một nơron</w:t>
      </w:r>
      <w:bookmarkEnd w:id="10"/>
      <w:bookmarkEnd w:id="11"/>
    </w:p>
    <w:p w:rsidR="00ED685D" w:rsidRDefault="00ED685D" w:rsidP="00ED685D">
      <w:r>
        <w:t>Mô hình tổng quát của một nơron</w:t>
      </w:r>
    </w:p>
    <w:p w:rsidR="00ED685D" w:rsidRDefault="00ED685D" w:rsidP="00ED685D">
      <w:pPr>
        <w:jc w:val="center"/>
      </w:pPr>
      <w:r>
        <w:rPr>
          <w:noProof/>
        </w:rPr>
        <w:lastRenderedPageBreak/>
        <w:drawing>
          <wp:inline distT="0" distB="0" distL="0" distR="0" wp14:anchorId="1911C01E" wp14:editId="59040508">
            <wp:extent cx="5732780" cy="2767330"/>
            <wp:effectExtent l="19050" t="0" r="127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732780" cy="2767330"/>
                    </a:xfrm>
                    <a:prstGeom prst="rect">
                      <a:avLst/>
                    </a:prstGeom>
                    <a:noFill/>
                    <a:ln w="9525">
                      <a:noFill/>
                      <a:miter lim="800000"/>
                      <a:headEnd/>
                      <a:tailEnd/>
                    </a:ln>
                  </pic:spPr>
                </pic:pic>
              </a:graphicData>
            </a:graphic>
          </wp:inline>
        </w:drawing>
      </w:r>
    </w:p>
    <w:p w:rsidR="00ED685D" w:rsidRDefault="00ED685D" w:rsidP="00ED685D">
      <w:r>
        <w:t>x(t)  € Rn : vector đầu vào của nơron</w:t>
      </w:r>
    </w:p>
    <w:p w:rsidR="00ED685D" w:rsidRDefault="00ED685D" w:rsidP="00ED685D">
      <w:r>
        <w:t>w(t) : vector trọng số</w:t>
      </w:r>
    </w:p>
    <w:p w:rsidR="00ED685D" w:rsidRDefault="00ED685D" w:rsidP="00ED685D">
      <w:r>
        <w:t>v(t) : kết quả của phép kết nối</w:t>
      </w:r>
    </w:p>
    <w:p w:rsidR="00ED685D" w:rsidRDefault="00ED685D" w:rsidP="00ED685D">
      <w:r>
        <w:t>θ(t) : phép đặt ngưỡng</w:t>
      </w:r>
    </w:p>
    <w:p w:rsidR="00ED685D" w:rsidRPr="00340461" w:rsidRDefault="00ED685D" w:rsidP="00ED685D">
      <w:r>
        <w:t>y(t) : đầu ra của nơron</w:t>
      </w:r>
    </w:p>
    <w:p w:rsidR="00ED685D" w:rsidRDefault="00ED685D" w:rsidP="00ED685D">
      <w:pPr>
        <w:pStyle w:val="Heading5"/>
      </w:pPr>
      <w:r>
        <w:t xml:space="preserve"> Phép hợp nhất</w:t>
      </w:r>
    </w:p>
    <w:p w:rsidR="00ED685D" w:rsidRDefault="00ED685D" w:rsidP="00ED685D">
      <w:r>
        <w:t>Phép hợp nhất gồm các toán tử sau:</w:t>
      </w:r>
    </w:p>
    <w:p w:rsidR="00ED685D" w:rsidRDefault="00ED685D" w:rsidP="005476BA">
      <w:pPr>
        <w:pStyle w:val="ListParagraph"/>
        <w:numPr>
          <w:ilvl w:val="0"/>
          <w:numId w:val="5"/>
        </w:numPr>
        <w:rPr>
          <w:sz w:val="24"/>
          <w:szCs w:val="24"/>
        </w:rPr>
      </w:pPr>
      <w:r>
        <w:rPr>
          <w:sz w:val="24"/>
          <w:szCs w:val="24"/>
        </w:rPr>
        <w:t>Toán tử</w:t>
      </w:r>
      <w:r w:rsidRPr="00B86F97">
        <w:rPr>
          <w:sz w:val="24"/>
          <w:szCs w:val="24"/>
        </w:rPr>
        <w:t xml:space="preserve"> nối kết</w:t>
      </w:r>
    </w:p>
    <w:p w:rsidR="00ED685D" w:rsidRDefault="00ED685D" w:rsidP="00ED685D">
      <w:pPr>
        <w:pStyle w:val="ListParagraph"/>
        <w:rPr>
          <w:sz w:val="24"/>
          <w:szCs w:val="24"/>
        </w:rPr>
      </w:pPr>
      <w:r>
        <w:rPr>
          <w:sz w:val="24"/>
          <w:szCs w:val="24"/>
        </w:rPr>
        <w:t>Toán tử nối kết nhận vector đầu vào x(t) và nhân lần lượt từng thành phần của x(t) với từng thành phần của vector trọng số w(t). Kết quả của phép nối kết là vector u(t)</w:t>
      </w:r>
    </w:p>
    <w:p w:rsidR="00ED685D" w:rsidRDefault="00ED685D" w:rsidP="00ED685D">
      <w:pPr>
        <w:pStyle w:val="ListParagraph"/>
        <w:rPr>
          <w:sz w:val="24"/>
          <w:szCs w:val="24"/>
        </w:rPr>
      </w:pPr>
      <w:r>
        <w:rPr>
          <w:sz w:val="24"/>
          <w:szCs w:val="24"/>
        </w:rPr>
        <w:t>u(t) = x(t)@w(t)</w:t>
      </w:r>
    </w:p>
    <w:p w:rsidR="00ED685D" w:rsidRDefault="00ED685D" w:rsidP="005476BA">
      <w:pPr>
        <w:pStyle w:val="ListParagraph"/>
        <w:numPr>
          <w:ilvl w:val="0"/>
          <w:numId w:val="5"/>
        </w:numPr>
        <w:rPr>
          <w:sz w:val="24"/>
          <w:szCs w:val="24"/>
        </w:rPr>
      </w:pPr>
      <w:r>
        <w:rPr>
          <w:sz w:val="24"/>
          <w:szCs w:val="24"/>
        </w:rPr>
        <w:t>Toán tử tính tổng</w:t>
      </w:r>
    </w:p>
    <w:p w:rsidR="00ED685D" w:rsidRDefault="00ED685D" w:rsidP="00ED685D">
      <w:pPr>
        <w:pStyle w:val="ListParagraph"/>
        <w:rPr>
          <w:sz w:val="24"/>
          <w:szCs w:val="24"/>
        </w:rPr>
      </w:pPr>
      <w:r>
        <w:rPr>
          <w:sz w:val="24"/>
          <w:szCs w:val="24"/>
        </w:rPr>
        <w:t>Toán tử tính tổng thực hiện việc cộng tất cả các thành phần của vector u(t) (u(t) là kết quả của toán tử nối kết)</w:t>
      </w:r>
    </w:p>
    <w:p w:rsidR="00ED685D" w:rsidRDefault="00ED685D" w:rsidP="00ED685D">
      <w:pPr>
        <w:pStyle w:val="ListParagraph"/>
        <w:rPr>
          <w:sz w:val="24"/>
          <w:szCs w:val="24"/>
        </w:rPr>
      </w:pPr>
      <w:r>
        <w:rPr>
          <w:sz w:val="24"/>
          <w:szCs w:val="24"/>
        </w:rPr>
        <w:t xml:space="preserve">v(t) = Σu(t) </w:t>
      </w:r>
    </w:p>
    <w:p w:rsidR="00ED685D" w:rsidRDefault="00ED685D" w:rsidP="005476BA">
      <w:pPr>
        <w:pStyle w:val="ListParagraph"/>
        <w:numPr>
          <w:ilvl w:val="0"/>
          <w:numId w:val="5"/>
        </w:numPr>
        <w:rPr>
          <w:sz w:val="24"/>
          <w:szCs w:val="24"/>
        </w:rPr>
      </w:pPr>
      <w:r>
        <w:rPr>
          <w:sz w:val="24"/>
          <w:szCs w:val="24"/>
        </w:rPr>
        <w:t>Toán tử đặt ngưỡng</w:t>
      </w:r>
    </w:p>
    <w:p w:rsidR="00ED685D" w:rsidRDefault="00ED685D" w:rsidP="00ED685D">
      <w:pPr>
        <w:pStyle w:val="ListParagraph"/>
        <w:rPr>
          <w:sz w:val="24"/>
          <w:szCs w:val="24"/>
        </w:rPr>
      </w:pPr>
      <w:r>
        <w:rPr>
          <w:sz w:val="24"/>
          <w:szCs w:val="24"/>
        </w:rPr>
        <w:t xml:space="preserve">Toán tử đặt ngưỡng thực hiện việc cộng v(t) với ngưỡng </w:t>
      </w:r>
      <w:r>
        <w:t xml:space="preserve">θ(t) </w:t>
      </w:r>
      <w:r>
        <w:rPr>
          <w:sz w:val="24"/>
          <w:szCs w:val="24"/>
        </w:rPr>
        <w:t>cho trước.</w:t>
      </w:r>
    </w:p>
    <w:p w:rsidR="00ED685D" w:rsidRDefault="00ED685D" w:rsidP="00ED685D">
      <w:pPr>
        <w:pStyle w:val="ListParagraph"/>
      </w:pPr>
      <w:r>
        <w:rPr>
          <w:sz w:val="24"/>
          <w:szCs w:val="24"/>
        </w:rPr>
        <w:t xml:space="preserve">z(t) = v(t) Ξ </w:t>
      </w:r>
      <w:r>
        <w:t>θ(t)</w:t>
      </w:r>
    </w:p>
    <w:p w:rsidR="00ED685D" w:rsidRDefault="00ED685D" w:rsidP="00ED685D">
      <w:r>
        <w:t xml:space="preserve">Tóm lại phép toán hợp nhất được định nghĩa là phép toán đo lường quan hệ qua lại giữa vector nhập và vector trọng nối kết </w:t>
      </w:r>
    </w:p>
    <w:p w:rsidR="00ED685D" w:rsidRDefault="00ED685D" w:rsidP="00ED685D">
      <w:pPr>
        <w:jc w:val="center"/>
      </w:pPr>
      <w:r>
        <w:rPr>
          <w:noProof/>
        </w:rPr>
        <w:lastRenderedPageBreak/>
        <w:drawing>
          <wp:inline distT="0" distB="0" distL="0" distR="0" wp14:anchorId="0A41DE59" wp14:editId="1BFBB907">
            <wp:extent cx="2236774" cy="310101"/>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249985" cy="311933"/>
                    </a:xfrm>
                    <a:prstGeom prst="rect">
                      <a:avLst/>
                    </a:prstGeom>
                    <a:noFill/>
                    <a:ln w="9525">
                      <a:noFill/>
                      <a:miter lim="800000"/>
                      <a:headEnd/>
                      <a:tailEnd/>
                    </a:ln>
                  </pic:spPr>
                </pic:pic>
              </a:graphicData>
            </a:graphic>
          </wp:inline>
        </w:drawing>
      </w:r>
    </w:p>
    <w:p w:rsidR="00ED685D" w:rsidRDefault="00ED685D" w:rsidP="00ED685D">
      <w:r>
        <w:t>Một số phép biến đổi hợp nhất thường sử dụng</w:t>
      </w:r>
    </w:p>
    <w:p w:rsidR="00ED685D" w:rsidRDefault="00ED685D" w:rsidP="00ED685D">
      <w:r>
        <w:t xml:space="preserve">Phép hợp nhất tuyến tính </w:t>
      </w:r>
    </w:p>
    <w:p w:rsidR="00ED685D" w:rsidRDefault="00ED685D" w:rsidP="00ED685D">
      <w:pPr>
        <w:jc w:val="center"/>
      </w:pPr>
      <w:r>
        <w:rPr>
          <w:noProof/>
        </w:rPr>
        <w:drawing>
          <wp:inline distT="0" distB="0" distL="0" distR="0" wp14:anchorId="22F5F9F7" wp14:editId="518349F4">
            <wp:extent cx="2496820" cy="56451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496820" cy="564515"/>
                    </a:xfrm>
                    <a:prstGeom prst="rect">
                      <a:avLst/>
                    </a:prstGeom>
                    <a:noFill/>
                    <a:ln w="9525">
                      <a:noFill/>
                      <a:miter lim="800000"/>
                      <a:headEnd/>
                      <a:tailEnd/>
                    </a:ln>
                  </pic:spPr>
                </pic:pic>
              </a:graphicData>
            </a:graphic>
          </wp:inline>
        </w:drawing>
      </w:r>
    </w:p>
    <w:p w:rsidR="00ED685D" w:rsidRDefault="00ED685D" w:rsidP="00ED685D">
      <w:r>
        <w:t>Phép hợp nhất bậc hai</w:t>
      </w:r>
    </w:p>
    <w:p w:rsidR="00ED685D" w:rsidRDefault="00ED685D" w:rsidP="00ED685D">
      <w:pPr>
        <w:jc w:val="center"/>
      </w:pPr>
      <w:r>
        <w:rPr>
          <w:noProof/>
        </w:rPr>
        <w:drawing>
          <wp:inline distT="0" distB="0" distL="0" distR="0" wp14:anchorId="34B8EB96" wp14:editId="35329A15">
            <wp:extent cx="2051685" cy="501015"/>
            <wp:effectExtent l="19050" t="0" r="571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2051685" cy="501015"/>
                    </a:xfrm>
                    <a:prstGeom prst="rect">
                      <a:avLst/>
                    </a:prstGeom>
                    <a:noFill/>
                    <a:ln w="9525">
                      <a:noFill/>
                      <a:miter lim="800000"/>
                      <a:headEnd/>
                      <a:tailEnd/>
                    </a:ln>
                  </pic:spPr>
                </pic:pic>
              </a:graphicData>
            </a:graphic>
          </wp:inline>
        </w:drawing>
      </w:r>
    </w:p>
    <w:p w:rsidR="00ED685D" w:rsidRDefault="00ED685D" w:rsidP="00ED685D">
      <w:r>
        <w:t>Phép hợp nhất cầu</w:t>
      </w:r>
    </w:p>
    <w:p w:rsidR="00ED685D" w:rsidRDefault="00ED685D" w:rsidP="00ED685D">
      <w:pPr>
        <w:jc w:val="center"/>
      </w:pPr>
      <w:r>
        <w:rPr>
          <w:noProof/>
        </w:rPr>
        <w:drawing>
          <wp:inline distT="0" distB="0" distL="0" distR="0" wp14:anchorId="714DE122" wp14:editId="53C2B675">
            <wp:extent cx="3418840" cy="588645"/>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3418840" cy="588645"/>
                    </a:xfrm>
                    <a:prstGeom prst="rect">
                      <a:avLst/>
                    </a:prstGeom>
                    <a:noFill/>
                    <a:ln w="9525">
                      <a:noFill/>
                      <a:miter lim="800000"/>
                      <a:headEnd/>
                      <a:tailEnd/>
                    </a:ln>
                  </pic:spPr>
                </pic:pic>
              </a:graphicData>
            </a:graphic>
          </wp:inline>
        </w:drawing>
      </w:r>
    </w:p>
    <w:p w:rsidR="00ED685D" w:rsidRDefault="00ED685D" w:rsidP="00ED685D">
      <w:r>
        <w:t>Phep hợp nhất đa mức</w:t>
      </w:r>
    </w:p>
    <w:p w:rsidR="00ED685D" w:rsidRDefault="00ED685D" w:rsidP="00ED685D">
      <w:pPr>
        <w:jc w:val="center"/>
      </w:pPr>
      <w:r>
        <w:rPr>
          <w:noProof/>
        </w:rPr>
        <w:drawing>
          <wp:inline distT="0" distB="0" distL="0" distR="0" wp14:anchorId="6FDE8FED" wp14:editId="484466BE">
            <wp:extent cx="4460875" cy="56451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460875" cy="564515"/>
                    </a:xfrm>
                    <a:prstGeom prst="rect">
                      <a:avLst/>
                    </a:prstGeom>
                    <a:noFill/>
                    <a:ln w="9525">
                      <a:noFill/>
                      <a:miter lim="800000"/>
                      <a:headEnd/>
                      <a:tailEnd/>
                    </a:ln>
                  </pic:spPr>
                </pic:pic>
              </a:graphicData>
            </a:graphic>
          </wp:inline>
        </w:drawing>
      </w:r>
    </w:p>
    <w:p w:rsidR="00ED685D" w:rsidRPr="003B62DA" w:rsidRDefault="00ED685D" w:rsidP="00ED685D"/>
    <w:p w:rsidR="00ED685D" w:rsidRPr="000E54AB" w:rsidRDefault="00ED685D" w:rsidP="00ED685D">
      <w:pPr>
        <w:pStyle w:val="Heading5"/>
      </w:pPr>
      <w:r>
        <w:t xml:space="preserve"> Hàm truyền phi tuyến</w:t>
      </w:r>
    </w:p>
    <w:p w:rsidR="00ED685D" w:rsidRDefault="00ED685D" w:rsidP="00ED685D">
      <w:r>
        <w:t>Hàm truyền phi tuyến có chức năng xếp hạng độ đo sao cho đảm bảo tính mềm dẻo và chặt chẽ của ánh xạ nơron và trả về độ đo tại đầu ra của nơron.</w:t>
      </w:r>
    </w:p>
    <w:p w:rsidR="00ED685D" w:rsidRDefault="00ED685D" w:rsidP="00ED685D">
      <w:r>
        <w:t>Một số hàm truyền phi tuyến</w:t>
      </w:r>
    </w:p>
    <w:p w:rsidR="00ED685D" w:rsidRDefault="00ED685D" w:rsidP="00ED685D">
      <w:pPr>
        <w:jc w:val="center"/>
      </w:pPr>
      <w:r>
        <w:rPr>
          <w:noProof/>
        </w:rPr>
        <w:lastRenderedPageBreak/>
        <w:drawing>
          <wp:inline distT="0" distB="0" distL="0" distR="0" wp14:anchorId="03265361" wp14:editId="7059673C">
            <wp:extent cx="3797576" cy="3803048"/>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3802999" cy="3808479"/>
                    </a:xfrm>
                    <a:prstGeom prst="rect">
                      <a:avLst/>
                    </a:prstGeom>
                    <a:noFill/>
                    <a:ln w="9525">
                      <a:noFill/>
                      <a:miter lim="800000"/>
                      <a:headEnd/>
                      <a:tailEnd/>
                    </a:ln>
                  </pic:spPr>
                </pic:pic>
              </a:graphicData>
            </a:graphic>
          </wp:inline>
        </w:drawing>
      </w:r>
    </w:p>
    <w:p w:rsidR="00ED685D" w:rsidRDefault="00ED685D" w:rsidP="00ED685D"/>
    <w:p w:rsidR="00ED685D" w:rsidRDefault="00ED685D" w:rsidP="00ED685D">
      <w:r>
        <w:t>Hàm truyền thông dụng nhất là hàm sigmoid</w:t>
      </w:r>
    </w:p>
    <w:p w:rsidR="00ED685D" w:rsidRDefault="00ED685D" w:rsidP="00ED685D">
      <w:pPr>
        <w:jc w:val="center"/>
      </w:pPr>
      <w:r>
        <w:rPr>
          <w:noProof/>
        </w:rPr>
        <w:drawing>
          <wp:inline distT="0" distB="0" distL="0" distR="0" wp14:anchorId="30DA4F14" wp14:editId="42187A6C">
            <wp:extent cx="3156585" cy="763270"/>
            <wp:effectExtent l="19050" t="0" r="571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3156585" cy="763270"/>
                    </a:xfrm>
                    <a:prstGeom prst="rect">
                      <a:avLst/>
                    </a:prstGeom>
                    <a:noFill/>
                    <a:ln w="9525">
                      <a:noFill/>
                      <a:miter lim="800000"/>
                      <a:headEnd/>
                      <a:tailEnd/>
                    </a:ln>
                  </pic:spPr>
                </pic:pic>
              </a:graphicData>
            </a:graphic>
          </wp:inline>
        </w:drawing>
      </w:r>
    </w:p>
    <w:p w:rsidR="00ED685D" w:rsidRDefault="00ED685D" w:rsidP="00ED685D">
      <w:r>
        <w:t>Đồ thị có dạng</w:t>
      </w:r>
    </w:p>
    <w:p w:rsidR="00ED685D" w:rsidRDefault="00ED685D" w:rsidP="00ED685D">
      <w:pPr>
        <w:jc w:val="center"/>
      </w:pPr>
      <w:r>
        <w:rPr>
          <w:noProof/>
        </w:rPr>
        <w:lastRenderedPageBreak/>
        <w:drawing>
          <wp:inline distT="0" distB="0" distL="0" distR="0" wp14:anchorId="401D5800" wp14:editId="40C5DEE0">
            <wp:extent cx="4563745" cy="3371215"/>
            <wp:effectExtent l="19050" t="0" r="825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563745" cy="3371215"/>
                    </a:xfrm>
                    <a:prstGeom prst="rect">
                      <a:avLst/>
                    </a:prstGeom>
                    <a:noFill/>
                    <a:ln w="9525">
                      <a:noFill/>
                      <a:miter lim="800000"/>
                      <a:headEnd/>
                      <a:tailEnd/>
                    </a:ln>
                  </pic:spPr>
                </pic:pic>
              </a:graphicData>
            </a:graphic>
          </wp:inline>
        </w:drawing>
      </w:r>
    </w:p>
    <w:p w:rsidR="00ED685D" w:rsidRDefault="00ED685D" w:rsidP="00ED685D"/>
    <w:p w:rsidR="00ED685D" w:rsidRDefault="00ED685D" w:rsidP="00ED685D"/>
    <w:p w:rsidR="00ED685D" w:rsidRDefault="00ED685D" w:rsidP="00ED685D">
      <w:pPr>
        <w:pStyle w:val="Heading3"/>
      </w:pPr>
      <w:bookmarkStart w:id="12" w:name="_Toc272443918"/>
      <w:bookmarkStart w:id="13" w:name="_Toc283301561"/>
      <w:r>
        <w:t>Mạng nơron</w:t>
      </w:r>
      <w:bookmarkEnd w:id="12"/>
      <w:bookmarkEnd w:id="13"/>
    </w:p>
    <w:p w:rsidR="00ED685D" w:rsidRDefault="00ED685D" w:rsidP="00ED685D">
      <w:pPr>
        <w:pStyle w:val="Heading4"/>
      </w:pPr>
      <w:r>
        <w:t xml:space="preserve"> </w:t>
      </w:r>
      <w:bookmarkStart w:id="14" w:name="_Toc272443919"/>
      <w:bookmarkStart w:id="15" w:name="_Toc283301562"/>
      <w:r>
        <w:t>Định nghĩa</w:t>
      </w:r>
      <w:bookmarkEnd w:id="14"/>
      <w:bookmarkEnd w:id="15"/>
    </w:p>
    <w:p w:rsidR="00ED685D" w:rsidRPr="00DC211A" w:rsidRDefault="00ED685D" w:rsidP="00ED685D">
      <w:r>
        <w:t>Mạng Nơron nhân tạo là sự mô phỏng sinh học bằng máy tính bộ não của con người. Nó có cấu trúc song song được cấu thành từ nhiều phần tử (Nơron nhân tạo) liên kết với nhau thông qua các trọng số, tậphợp các trọng số này tạo thành bộ trọng của mạng Nơron nhân tạo .Mỗi Nơron nhân tạo là một hệ thống động phi tuyến cókhả năngtự học .Các Nơron và bộ trọng cấu thành cấu trúc mạng. Do đó mạng Nơron có khả năng học từ kinh nghiệm hay từ tập mẫu Mạng Nơron được gọi là mô hình liên kết vì vai tròquan trọng của sự kết nối giữa chúng. Bộ trọng liên kết chính là “bộ nhớ” của hệ thống</w:t>
      </w:r>
    </w:p>
    <w:p w:rsidR="00ED685D" w:rsidRDefault="00ED685D" w:rsidP="00ED685D">
      <w:pPr>
        <w:pStyle w:val="Heading4"/>
      </w:pPr>
      <w:r>
        <w:t xml:space="preserve"> </w:t>
      </w:r>
      <w:bookmarkStart w:id="16" w:name="_Toc272443920"/>
      <w:bookmarkStart w:id="17" w:name="_Toc283301563"/>
      <w:r>
        <w:t>Một số cấu trúc mạng nơron</w:t>
      </w:r>
      <w:bookmarkEnd w:id="16"/>
      <w:bookmarkEnd w:id="17"/>
    </w:p>
    <w:p w:rsidR="00ED685D" w:rsidRDefault="00ED685D" w:rsidP="00ED685D">
      <w:r>
        <w:t xml:space="preserve">Mạng Nơron nhân tạo bao gồm tập hợp các liên kết qua lại bên trong giữa các Nơron trên nguyên tắc: “Đầu ra của mỗi Nơron được liên kết thông qua các trọng số đến các Nơron khác hoặc tới chính nó. Như vậy, việc bố trí các Nơron </w:t>
      </w:r>
      <w:r>
        <w:lastRenderedPageBreak/>
        <w:t>và sơ đồ liên kết qua lại giữa chúng sẽ hình thành một kiểu mạng Nơron nhân tạo</w:t>
      </w:r>
    </w:p>
    <w:p w:rsidR="00ED685D" w:rsidRDefault="00ED685D" w:rsidP="00ED685D">
      <w:r>
        <w:t>Một số cấu trúc mạng:</w:t>
      </w:r>
    </w:p>
    <w:p w:rsidR="00ED685D" w:rsidRDefault="00ED685D" w:rsidP="005476BA">
      <w:pPr>
        <w:pStyle w:val="ListParagraph"/>
        <w:numPr>
          <w:ilvl w:val="0"/>
          <w:numId w:val="6"/>
        </w:numPr>
        <w:rPr>
          <w:sz w:val="24"/>
          <w:szCs w:val="24"/>
        </w:rPr>
      </w:pPr>
      <w:r w:rsidRPr="00A50186">
        <w:rPr>
          <w:sz w:val="24"/>
          <w:szCs w:val="24"/>
        </w:rPr>
        <w:t xml:space="preserve">Mạng </w:t>
      </w:r>
      <w:r>
        <w:rPr>
          <w:sz w:val="24"/>
          <w:szCs w:val="24"/>
        </w:rPr>
        <w:t>truyền thẳng một lớp</w:t>
      </w:r>
    </w:p>
    <w:p w:rsidR="00ED685D" w:rsidRDefault="00ED685D" w:rsidP="00ED685D">
      <w:pPr>
        <w:ind w:left="360"/>
        <w:jc w:val="center"/>
      </w:pPr>
      <w:r>
        <w:rPr>
          <w:noProof/>
        </w:rPr>
        <w:drawing>
          <wp:inline distT="0" distB="0" distL="0" distR="0" wp14:anchorId="02042047" wp14:editId="735702A8">
            <wp:extent cx="2329815" cy="141541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329815" cy="1415415"/>
                    </a:xfrm>
                    <a:prstGeom prst="rect">
                      <a:avLst/>
                    </a:prstGeom>
                    <a:noFill/>
                    <a:ln w="9525">
                      <a:noFill/>
                      <a:miter lim="800000"/>
                      <a:headEnd/>
                      <a:tailEnd/>
                    </a:ln>
                  </pic:spPr>
                </pic:pic>
              </a:graphicData>
            </a:graphic>
          </wp:inline>
        </w:drawing>
      </w:r>
    </w:p>
    <w:p w:rsidR="00ED685D" w:rsidRDefault="00ED685D" w:rsidP="00ED685D">
      <w:pPr>
        <w:ind w:left="360"/>
      </w:pPr>
    </w:p>
    <w:p w:rsidR="00ED685D" w:rsidRDefault="00ED685D" w:rsidP="00ED685D">
      <w:pPr>
        <w:ind w:left="360"/>
      </w:pPr>
    </w:p>
    <w:p w:rsidR="00ED685D" w:rsidRPr="00A50186" w:rsidRDefault="00ED685D" w:rsidP="00ED685D">
      <w:pPr>
        <w:ind w:left="360"/>
      </w:pPr>
    </w:p>
    <w:p w:rsidR="00ED685D" w:rsidRDefault="00ED685D" w:rsidP="005476BA">
      <w:pPr>
        <w:pStyle w:val="ListParagraph"/>
        <w:numPr>
          <w:ilvl w:val="0"/>
          <w:numId w:val="6"/>
        </w:numPr>
        <w:rPr>
          <w:sz w:val="24"/>
          <w:szCs w:val="24"/>
        </w:rPr>
      </w:pPr>
      <w:r>
        <w:rPr>
          <w:sz w:val="24"/>
          <w:szCs w:val="24"/>
        </w:rPr>
        <w:t>Mạng truyền thẳng đa lớp</w:t>
      </w:r>
    </w:p>
    <w:p w:rsidR="00ED685D" w:rsidRDefault="00ED685D" w:rsidP="00ED685D">
      <w:pPr>
        <w:ind w:left="360"/>
        <w:jc w:val="center"/>
      </w:pPr>
      <w:r>
        <w:rPr>
          <w:noProof/>
        </w:rPr>
        <w:drawing>
          <wp:inline distT="0" distB="0" distL="0" distR="0" wp14:anchorId="6C0DD015" wp14:editId="68F49982">
            <wp:extent cx="3522345" cy="1693545"/>
            <wp:effectExtent l="19050" t="0" r="190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3522345" cy="1693545"/>
                    </a:xfrm>
                    <a:prstGeom prst="rect">
                      <a:avLst/>
                    </a:prstGeom>
                    <a:noFill/>
                    <a:ln w="9525">
                      <a:noFill/>
                      <a:miter lim="800000"/>
                      <a:headEnd/>
                      <a:tailEnd/>
                    </a:ln>
                  </pic:spPr>
                </pic:pic>
              </a:graphicData>
            </a:graphic>
          </wp:inline>
        </w:drawing>
      </w:r>
    </w:p>
    <w:p w:rsidR="00ED685D" w:rsidRDefault="00ED685D" w:rsidP="00ED685D">
      <w:pPr>
        <w:ind w:left="360"/>
      </w:pPr>
    </w:p>
    <w:p w:rsidR="00ED685D" w:rsidRDefault="00ED685D" w:rsidP="00ED685D">
      <w:pPr>
        <w:ind w:left="360"/>
      </w:pPr>
    </w:p>
    <w:p w:rsidR="00ED685D" w:rsidRPr="00A50186" w:rsidRDefault="00ED685D" w:rsidP="00ED685D">
      <w:pPr>
        <w:ind w:left="360"/>
      </w:pPr>
    </w:p>
    <w:p w:rsidR="00ED685D" w:rsidRDefault="00ED685D" w:rsidP="005476BA">
      <w:pPr>
        <w:pStyle w:val="ListParagraph"/>
        <w:numPr>
          <w:ilvl w:val="0"/>
          <w:numId w:val="6"/>
        </w:numPr>
        <w:rPr>
          <w:sz w:val="24"/>
          <w:szCs w:val="24"/>
        </w:rPr>
      </w:pPr>
      <w:r>
        <w:rPr>
          <w:sz w:val="24"/>
          <w:szCs w:val="24"/>
        </w:rPr>
        <w:t>Một nơron liên kết phản hồi với chính nó</w:t>
      </w:r>
    </w:p>
    <w:p w:rsidR="00ED685D" w:rsidRDefault="00ED685D" w:rsidP="00ED685D">
      <w:pPr>
        <w:ind w:left="360"/>
        <w:jc w:val="center"/>
      </w:pPr>
      <w:r>
        <w:rPr>
          <w:noProof/>
        </w:rPr>
        <w:drawing>
          <wp:inline distT="0" distB="0" distL="0" distR="0" wp14:anchorId="0AB1EF04" wp14:editId="672B174F">
            <wp:extent cx="1979930" cy="954405"/>
            <wp:effectExtent l="19050" t="0" r="127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1979930" cy="954405"/>
                    </a:xfrm>
                    <a:prstGeom prst="rect">
                      <a:avLst/>
                    </a:prstGeom>
                    <a:noFill/>
                    <a:ln w="9525">
                      <a:noFill/>
                      <a:miter lim="800000"/>
                      <a:headEnd/>
                      <a:tailEnd/>
                    </a:ln>
                  </pic:spPr>
                </pic:pic>
              </a:graphicData>
            </a:graphic>
          </wp:inline>
        </w:drawing>
      </w:r>
    </w:p>
    <w:p w:rsidR="00ED685D" w:rsidRDefault="00ED685D" w:rsidP="00ED685D">
      <w:pPr>
        <w:ind w:left="360"/>
      </w:pPr>
    </w:p>
    <w:p w:rsidR="00ED685D" w:rsidRPr="00A50186" w:rsidRDefault="00ED685D" w:rsidP="00ED685D">
      <w:pPr>
        <w:ind w:left="360"/>
      </w:pPr>
    </w:p>
    <w:p w:rsidR="00ED685D" w:rsidRDefault="00ED685D" w:rsidP="005476BA">
      <w:pPr>
        <w:pStyle w:val="ListParagraph"/>
        <w:numPr>
          <w:ilvl w:val="0"/>
          <w:numId w:val="6"/>
        </w:numPr>
        <w:rPr>
          <w:sz w:val="24"/>
          <w:szCs w:val="24"/>
        </w:rPr>
      </w:pPr>
      <w:r>
        <w:rPr>
          <w:sz w:val="24"/>
          <w:szCs w:val="24"/>
        </w:rPr>
        <w:t>Mạng lặp một lớp</w:t>
      </w:r>
    </w:p>
    <w:p w:rsidR="00ED685D" w:rsidRDefault="00ED685D" w:rsidP="00ED685D">
      <w:pPr>
        <w:ind w:left="360"/>
        <w:jc w:val="center"/>
      </w:pPr>
      <w:r>
        <w:rPr>
          <w:noProof/>
        </w:rPr>
        <w:drawing>
          <wp:inline distT="0" distB="0" distL="0" distR="0" wp14:anchorId="7B2A2E01" wp14:editId="1C33C351">
            <wp:extent cx="2584450" cy="1336040"/>
            <wp:effectExtent l="19050" t="0" r="635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584450" cy="1336040"/>
                    </a:xfrm>
                    <a:prstGeom prst="rect">
                      <a:avLst/>
                    </a:prstGeom>
                    <a:noFill/>
                    <a:ln w="9525">
                      <a:noFill/>
                      <a:miter lim="800000"/>
                      <a:headEnd/>
                      <a:tailEnd/>
                    </a:ln>
                  </pic:spPr>
                </pic:pic>
              </a:graphicData>
            </a:graphic>
          </wp:inline>
        </w:drawing>
      </w:r>
    </w:p>
    <w:p w:rsidR="00ED685D" w:rsidRPr="00A50186" w:rsidRDefault="00ED685D" w:rsidP="00ED685D"/>
    <w:p w:rsidR="00ED685D" w:rsidRDefault="00ED685D" w:rsidP="005476BA">
      <w:pPr>
        <w:pStyle w:val="ListParagraph"/>
        <w:numPr>
          <w:ilvl w:val="0"/>
          <w:numId w:val="6"/>
        </w:numPr>
        <w:rPr>
          <w:sz w:val="24"/>
          <w:szCs w:val="24"/>
        </w:rPr>
      </w:pPr>
      <w:r>
        <w:rPr>
          <w:sz w:val="24"/>
          <w:szCs w:val="24"/>
        </w:rPr>
        <w:t>Mạng lặp đa lớp</w:t>
      </w:r>
    </w:p>
    <w:p w:rsidR="00ED685D" w:rsidRDefault="00ED685D" w:rsidP="00ED685D">
      <w:pPr>
        <w:ind w:left="360"/>
        <w:jc w:val="center"/>
      </w:pPr>
      <w:r w:rsidRPr="00A259CC">
        <w:rPr>
          <w:noProof/>
        </w:rPr>
        <w:drawing>
          <wp:inline distT="0" distB="0" distL="0" distR="0" wp14:anchorId="08D8C416" wp14:editId="7EE7224E">
            <wp:extent cx="2616200" cy="129603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2616200" cy="1296035"/>
                    </a:xfrm>
                    <a:prstGeom prst="rect">
                      <a:avLst/>
                    </a:prstGeom>
                    <a:noFill/>
                    <a:ln w="9525">
                      <a:noFill/>
                      <a:miter lim="800000"/>
                      <a:headEnd/>
                      <a:tailEnd/>
                    </a:ln>
                  </pic:spPr>
                </pic:pic>
              </a:graphicData>
            </a:graphic>
          </wp:inline>
        </w:drawing>
      </w:r>
    </w:p>
    <w:p w:rsidR="00ED685D" w:rsidRDefault="00ED685D" w:rsidP="00ED685D">
      <w:pPr>
        <w:ind w:left="360"/>
      </w:pPr>
    </w:p>
    <w:p w:rsidR="00ED685D" w:rsidRPr="00A259CC" w:rsidRDefault="00ED685D" w:rsidP="00ED685D">
      <w:pPr>
        <w:ind w:left="360"/>
      </w:pPr>
    </w:p>
    <w:p w:rsidR="00ED685D" w:rsidRDefault="00ED685D" w:rsidP="005476BA">
      <w:pPr>
        <w:pStyle w:val="ListParagraph"/>
        <w:numPr>
          <w:ilvl w:val="0"/>
          <w:numId w:val="6"/>
        </w:numPr>
        <w:rPr>
          <w:sz w:val="24"/>
          <w:szCs w:val="24"/>
        </w:rPr>
      </w:pPr>
      <w:r>
        <w:rPr>
          <w:sz w:val="24"/>
          <w:szCs w:val="24"/>
        </w:rPr>
        <w:t>Liên kết bên trong của phản hồi nhánh</w:t>
      </w:r>
    </w:p>
    <w:p w:rsidR="00ED685D" w:rsidRDefault="00ED685D" w:rsidP="00ED685D">
      <w:pPr>
        <w:ind w:left="360"/>
        <w:jc w:val="center"/>
      </w:pPr>
      <w:r>
        <w:rPr>
          <w:noProof/>
        </w:rPr>
        <w:drawing>
          <wp:inline distT="0" distB="0" distL="0" distR="0" wp14:anchorId="041C11E3" wp14:editId="43E6D535">
            <wp:extent cx="5215890" cy="1049655"/>
            <wp:effectExtent l="19050" t="0" r="381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215890" cy="1049655"/>
                    </a:xfrm>
                    <a:prstGeom prst="rect">
                      <a:avLst/>
                    </a:prstGeom>
                    <a:noFill/>
                    <a:ln w="9525">
                      <a:noFill/>
                      <a:miter lim="800000"/>
                      <a:headEnd/>
                      <a:tailEnd/>
                    </a:ln>
                  </pic:spPr>
                </pic:pic>
              </a:graphicData>
            </a:graphic>
          </wp:inline>
        </w:drawing>
      </w:r>
    </w:p>
    <w:p w:rsidR="00ED685D" w:rsidRPr="00A50186" w:rsidRDefault="00ED685D" w:rsidP="00ED685D">
      <w:pPr>
        <w:ind w:left="360"/>
      </w:pPr>
    </w:p>
    <w:p w:rsidR="00ED685D" w:rsidRDefault="00ED685D" w:rsidP="00ED685D">
      <w:pPr>
        <w:pStyle w:val="Heading4"/>
      </w:pPr>
      <w:r>
        <w:t xml:space="preserve"> </w:t>
      </w:r>
      <w:bookmarkStart w:id="18" w:name="_Toc272443921"/>
      <w:bookmarkStart w:id="19" w:name="_Toc283301564"/>
      <w:r>
        <w:t>Phương pháp học</w:t>
      </w:r>
      <w:bookmarkEnd w:id="18"/>
      <w:bookmarkEnd w:id="19"/>
    </w:p>
    <w:p w:rsidR="00ED685D" w:rsidRPr="005C6F83" w:rsidRDefault="00ED685D" w:rsidP="00ED685D">
      <w:r>
        <w:t xml:space="preserve">Chức năng của một mạng nơron được quyết định bởi các tính chất: cấu trúc mạng (số nơron của các lớp, cách thức các lớp liên kết với nhau) và các trọng số liên kết. Cấu trúc mạng thường là cố định, không thay đổi và các trọng </w:t>
      </w:r>
      <w:r>
        <w:lastRenderedPageBreak/>
        <w:t>số được quyết định bởi một thuật toán huấn luyện .Sự thay đổi giá trị các trọng số nhằm làm cho mạng có khả năng nhận biết mối quan hệ giữa đầu vào và đầu ra mong muốn .Tiến trình thay đổi các trọng số gọi là quá trình học mạng (learning) hay huấn luyện mạng (training). Các thuật toán học được chia làm ba nhóm chính: học có giám sát, học không giám sát và học tăng cường</w:t>
      </w:r>
    </w:p>
    <w:p w:rsidR="00ED685D" w:rsidRDefault="00ED685D" w:rsidP="00ED685D">
      <w:pPr>
        <w:pStyle w:val="Heading5"/>
      </w:pPr>
      <w:r>
        <w:t xml:space="preserve"> Học có giám sát</w:t>
      </w:r>
    </w:p>
    <w:p w:rsidR="00ED685D" w:rsidRDefault="00ED685D" w:rsidP="00ED685D">
      <w:r>
        <w:t>Mạng được học bằng cách cung cấp cho nó một mẫu gồm hai thành phần: vector đầu vào và vector đầu ra mong muốn tương ứng. Sai số giữa đầu ra thực tế và đầu ra mong muốn được thuật toán sử dụng để điều chỉnh trọng số trong mạng theo hướng giảm dần sai số, làm cho đầu ra thực tế gần với đầu ra mong muốn hơn</w:t>
      </w:r>
    </w:p>
    <w:p w:rsidR="00ED685D" w:rsidRPr="00B60ACF" w:rsidRDefault="00ED685D" w:rsidP="00ED685D">
      <w:pPr>
        <w:jc w:val="center"/>
      </w:pPr>
      <w:r>
        <w:rPr>
          <w:noProof/>
        </w:rPr>
        <w:drawing>
          <wp:inline distT="0" distB="0" distL="0" distR="0" wp14:anchorId="098E1E62" wp14:editId="2C305E0F">
            <wp:extent cx="2883176" cy="2082139"/>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886343" cy="2084426"/>
                    </a:xfrm>
                    <a:prstGeom prst="rect">
                      <a:avLst/>
                    </a:prstGeom>
                    <a:noFill/>
                    <a:ln w="9525">
                      <a:noFill/>
                      <a:miter lim="800000"/>
                      <a:headEnd/>
                      <a:tailEnd/>
                    </a:ln>
                  </pic:spPr>
                </pic:pic>
              </a:graphicData>
            </a:graphic>
          </wp:inline>
        </w:drawing>
      </w:r>
    </w:p>
    <w:p w:rsidR="00ED685D" w:rsidRDefault="00ED685D" w:rsidP="00ED685D">
      <w:pPr>
        <w:pStyle w:val="Heading5"/>
      </w:pPr>
      <w:r>
        <w:t xml:space="preserve"> Học không giám sát</w:t>
      </w:r>
    </w:p>
    <w:p w:rsidR="00ED685D" w:rsidRDefault="00ED685D" w:rsidP="00ED685D">
      <w:r>
        <w:t>Với cách học không giám sát, không có đầu ra mong muốn làm chuần để điều chỉnh trọng số. Khi đó mạng buộc lòng phải tự khám phá ra các đặc trưng, mối quan hệ giữa đầu vào và đầu ra để tự động điều chỉnh cho đúng</w:t>
      </w:r>
    </w:p>
    <w:p w:rsidR="00ED685D" w:rsidRPr="00AD503F" w:rsidRDefault="00ED685D" w:rsidP="00ED685D">
      <w:pPr>
        <w:jc w:val="center"/>
      </w:pPr>
      <w:r>
        <w:rPr>
          <w:noProof/>
        </w:rPr>
        <w:lastRenderedPageBreak/>
        <w:drawing>
          <wp:inline distT="0" distB="0" distL="0" distR="0" wp14:anchorId="569531BA" wp14:editId="34A182F7">
            <wp:extent cx="3105812" cy="2184481"/>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105846" cy="2184505"/>
                    </a:xfrm>
                    <a:prstGeom prst="rect">
                      <a:avLst/>
                    </a:prstGeom>
                    <a:noFill/>
                    <a:ln w="9525">
                      <a:noFill/>
                      <a:miter lim="800000"/>
                      <a:headEnd/>
                      <a:tailEnd/>
                    </a:ln>
                  </pic:spPr>
                </pic:pic>
              </a:graphicData>
            </a:graphic>
          </wp:inline>
        </w:drawing>
      </w:r>
    </w:p>
    <w:p w:rsidR="00ED685D" w:rsidRDefault="00ED685D" w:rsidP="00ED685D">
      <w:pPr>
        <w:pStyle w:val="Heading5"/>
      </w:pPr>
      <w:r>
        <w:t xml:space="preserve"> Học tăng cường</w:t>
      </w:r>
    </w:p>
    <w:p w:rsidR="00ED685D" w:rsidRDefault="00ED685D" w:rsidP="00ED685D">
      <w:r>
        <w:t>Học tăng cường là một hình thức kết hợp giữa học có giám sát và học không giám sát. Nếu trong phương pháp học có giám sát, có hẳn đầu ra mong muốn để mạng điều chỉnh hướng các đầu ra thực tế gần với đầu ra mong muốn hơn thì trong học tăng cường, mạng chỉ có thể nhận được các phản hồi đơn giản như: “độ chính xác là 50%”, đầu ra “đúng” hay “sai”, “quá cao” hay “quá thấp”. Việc học tăng cường chỉ dựa trên những thông tin đánh giá mạng và các tín hiệu phản hồi gọi là tín hiệu tăng cường</w:t>
      </w:r>
    </w:p>
    <w:p w:rsidR="00ED685D" w:rsidRDefault="00ED685D" w:rsidP="00ED685D">
      <w:pPr>
        <w:jc w:val="center"/>
      </w:pPr>
      <w:r>
        <w:rPr>
          <w:noProof/>
        </w:rPr>
        <w:drawing>
          <wp:inline distT="0" distB="0" distL="0" distR="0" wp14:anchorId="332A01C4" wp14:editId="6D929358">
            <wp:extent cx="3058105" cy="2285352"/>
            <wp:effectExtent l="19050" t="0" r="894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3060745" cy="2287325"/>
                    </a:xfrm>
                    <a:prstGeom prst="rect">
                      <a:avLst/>
                    </a:prstGeom>
                    <a:noFill/>
                    <a:ln w="9525">
                      <a:noFill/>
                      <a:miter lim="800000"/>
                      <a:headEnd/>
                      <a:tailEnd/>
                    </a:ln>
                  </pic:spPr>
                </pic:pic>
              </a:graphicData>
            </a:graphic>
          </wp:inline>
        </w:drawing>
      </w:r>
    </w:p>
    <w:p w:rsidR="00ED685D" w:rsidRDefault="00ED685D" w:rsidP="00ED685D"/>
    <w:p w:rsidR="00ED685D" w:rsidRDefault="00ED685D" w:rsidP="00ED685D"/>
    <w:p w:rsidR="00ED685D" w:rsidRDefault="00ED685D" w:rsidP="00ED685D">
      <w:pPr>
        <w:pStyle w:val="Heading3"/>
      </w:pPr>
      <w:bookmarkStart w:id="20" w:name="_Toc272443922"/>
      <w:bookmarkStart w:id="21" w:name="_Toc283301565"/>
      <w:r>
        <w:lastRenderedPageBreak/>
        <w:t>Mạng truyền thẳng ba lớp</w:t>
      </w:r>
      <w:bookmarkEnd w:id="20"/>
      <w:bookmarkEnd w:id="21"/>
    </w:p>
    <w:p w:rsidR="00ED685D" w:rsidRDefault="00ED685D" w:rsidP="00ED685D">
      <w:pPr>
        <w:pStyle w:val="Heading4"/>
      </w:pPr>
      <w:r>
        <w:t xml:space="preserve"> </w:t>
      </w:r>
      <w:bookmarkStart w:id="22" w:name="_Toc272443923"/>
      <w:bookmarkStart w:id="23" w:name="_Toc283301566"/>
      <w:r>
        <w:t>Cấu trúc mạng</w:t>
      </w:r>
      <w:bookmarkEnd w:id="22"/>
      <w:bookmarkEnd w:id="23"/>
    </w:p>
    <w:p w:rsidR="00ED685D" w:rsidRDefault="00ED685D" w:rsidP="00ED685D">
      <w:r>
        <w:t>Mạng nơron truyền thẳng được xem như một ánh xạ f giữa tập các giá trị đầu vào I và tập các giá trị đầu ra O</w:t>
      </w:r>
    </w:p>
    <w:p w:rsidR="00ED685D" w:rsidRDefault="00ED685D" w:rsidP="00ED685D">
      <w:r>
        <w:t xml:space="preserve">f: I </w:t>
      </w:r>
      <w:r>
        <w:sym w:font="Wingdings" w:char="F0E0"/>
      </w:r>
      <w:r>
        <w:t xml:space="preserve"> O hoặc Y = f(X) với X thuộc I và Y thuộc O</w:t>
      </w:r>
    </w:p>
    <w:p w:rsidR="00ED685D" w:rsidRDefault="00ED685D" w:rsidP="00ED685D">
      <w:r>
        <w:t>Một mạng truyền thẳng ba lớp bao gồm một lớp nhập, một lớp ẩn và mộp lớp xuất .Các nơron lớp nhập thực chất không phải là những nơron đúng nghĩa khi chúng không phải thực hiện các thao tác xử lý nào, chúng chỉ đơn thuần tiếp nhận các giá trị đầu vào và đưa vào trong lớp kế tiếp. Các nơron ở lớp ẩn mới thực sự thực hiện các tính toán và xuất giá trị đầu ra .Cụm từ “truyền thẳng” chỉ diễn tả tính chất của mạng là các nơron liên kết với nhau theo một hướng xác định</w:t>
      </w:r>
    </w:p>
    <w:p w:rsidR="00ED685D" w:rsidRDefault="00ED685D" w:rsidP="00ED685D">
      <w:pPr>
        <w:jc w:val="center"/>
      </w:pPr>
      <w:r>
        <w:rPr>
          <w:noProof/>
        </w:rPr>
        <w:drawing>
          <wp:inline distT="0" distB="0" distL="0" distR="0" wp14:anchorId="2B2B7A53" wp14:editId="3E009699">
            <wp:extent cx="4839197" cy="2688502"/>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4839491" cy="2688665"/>
                    </a:xfrm>
                    <a:prstGeom prst="rect">
                      <a:avLst/>
                    </a:prstGeom>
                    <a:noFill/>
                    <a:ln w="9525">
                      <a:noFill/>
                      <a:miter lim="800000"/>
                      <a:headEnd/>
                      <a:tailEnd/>
                    </a:ln>
                  </pic:spPr>
                </pic:pic>
              </a:graphicData>
            </a:graphic>
          </wp:inline>
        </w:drawing>
      </w:r>
    </w:p>
    <w:p w:rsidR="00ED685D" w:rsidRPr="003055F2" w:rsidRDefault="00ED685D" w:rsidP="00ED685D"/>
    <w:p w:rsidR="00ED685D" w:rsidRDefault="00ED685D" w:rsidP="00ED685D">
      <w:pPr>
        <w:pStyle w:val="Heading4"/>
      </w:pPr>
      <w:r>
        <w:t xml:space="preserve"> </w:t>
      </w:r>
      <w:bookmarkStart w:id="24" w:name="_Toc272443924"/>
      <w:bookmarkStart w:id="25" w:name="_Toc283301567"/>
      <w:r>
        <w:t>Lan truyền tiến</w:t>
      </w:r>
      <w:bookmarkEnd w:id="24"/>
      <w:bookmarkEnd w:id="25"/>
    </w:p>
    <w:p w:rsidR="00ED685D" w:rsidRPr="00350D79" w:rsidRDefault="00ED685D" w:rsidP="00ED685D">
      <w:r>
        <w:t xml:space="preserve">Quá trình lan truyền tiến là quá trình tính giá trị các nút xuất từ mẫu nhập vào mạng. Tiến trình này được sử dụng trong hai tình huống: học mạng và sử dụng mạng. Khi học, lan truyền tiến được sử dụng nhiều lần để cập nhật các giá </w:t>
      </w:r>
      <w:r>
        <w:lastRenderedPageBreak/>
        <w:t>trị trọng số. Ngược lại, khi sử dụng mạng, lan truyền tiến chỉ thực thi một lần cho từng mẫu nhập</w:t>
      </w:r>
    </w:p>
    <w:p w:rsidR="00ED685D" w:rsidRDefault="00ED685D" w:rsidP="00ED685D">
      <w:r>
        <w:t>Cho mạng truyền thẳng ba lớp có các thông số sau:</w:t>
      </w:r>
    </w:p>
    <w:p w:rsidR="00ED685D" w:rsidRPr="00C44E13" w:rsidRDefault="00ED685D" w:rsidP="005476BA">
      <w:pPr>
        <w:pStyle w:val="ListParagraph"/>
        <w:numPr>
          <w:ilvl w:val="0"/>
          <w:numId w:val="7"/>
        </w:numPr>
        <w:ind w:left="720"/>
      </w:pPr>
      <w:r>
        <w:rPr>
          <w:sz w:val="24"/>
          <w:szCs w:val="24"/>
        </w:rPr>
        <w:t>Số nơron của lớp nhập là I</w:t>
      </w:r>
    </w:p>
    <w:p w:rsidR="00ED685D" w:rsidRPr="00C44E13" w:rsidRDefault="00ED685D" w:rsidP="005476BA">
      <w:pPr>
        <w:pStyle w:val="ListParagraph"/>
        <w:numPr>
          <w:ilvl w:val="0"/>
          <w:numId w:val="7"/>
        </w:numPr>
        <w:ind w:left="720"/>
      </w:pPr>
      <w:r>
        <w:rPr>
          <w:sz w:val="24"/>
          <w:szCs w:val="24"/>
        </w:rPr>
        <w:t>Số nơron của lớp ẩn là H</w:t>
      </w:r>
    </w:p>
    <w:p w:rsidR="00ED685D" w:rsidRPr="00C44E13" w:rsidRDefault="00ED685D" w:rsidP="005476BA">
      <w:pPr>
        <w:pStyle w:val="ListParagraph"/>
        <w:numPr>
          <w:ilvl w:val="0"/>
          <w:numId w:val="7"/>
        </w:numPr>
        <w:ind w:left="720"/>
      </w:pPr>
      <w:r>
        <w:rPr>
          <w:sz w:val="24"/>
          <w:szCs w:val="24"/>
        </w:rPr>
        <w:t>Số nơron của lớp xuất là K</w:t>
      </w:r>
    </w:p>
    <w:p w:rsidR="00ED685D" w:rsidRPr="00C44E13" w:rsidRDefault="00ED685D" w:rsidP="005476BA">
      <w:pPr>
        <w:pStyle w:val="ListParagraph"/>
        <w:numPr>
          <w:ilvl w:val="0"/>
          <w:numId w:val="7"/>
        </w:numPr>
        <w:ind w:left="720"/>
      </w:pPr>
      <w:r>
        <w:rPr>
          <w:sz w:val="24"/>
          <w:szCs w:val="24"/>
        </w:rPr>
        <w:t xml:space="preserve">Vector đầu vào là xi (i = 1 </w:t>
      </w:r>
      <w:r w:rsidRPr="00C44E13">
        <w:rPr>
          <w:sz w:val="24"/>
          <w:szCs w:val="24"/>
        </w:rPr>
        <w:sym w:font="Wingdings" w:char="F0E0"/>
      </w:r>
      <w:r>
        <w:rPr>
          <w:sz w:val="24"/>
          <w:szCs w:val="24"/>
        </w:rPr>
        <w:t xml:space="preserve"> I)</w:t>
      </w:r>
    </w:p>
    <w:p w:rsidR="00ED685D" w:rsidRDefault="00ED685D" w:rsidP="00ED685D">
      <w:pPr>
        <w:ind w:left="360"/>
      </w:pPr>
      <w:r>
        <w:t>Phương trình tính kết xuất của các nút ẩn là</w:t>
      </w:r>
    </w:p>
    <w:p w:rsidR="00ED685D" w:rsidRDefault="00ED685D" w:rsidP="00ED685D">
      <w:pPr>
        <w:ind w:left="360"/>
      </w:pPr>
      <w:r>
        <w:t>y = g(</w:t>
      </w:r>
      <m:oMath>
        <m:sSub>
          <m:sSubPr>
            <m:ctrlPr>
              <w:rPr>
                <w:rFonts w:ascii="Cambria Math" w:hAnsi="Cambria Math"/>
                <w:i/>
                <w:noProof/>
              </w:rPr>
            </m:ctrlPr>
          </m:sSubPr>
          <m:e>
            <m:r>
              <w:rPr>
                <w:rFonts w:ascii="Cambria Math" w:hAnsi="Cambria Math"/>
                <w:noProof/>
              </w:rPr>
              <m:t>u</m:t>
            </m:r>
          </m:e>
          <m:sub>
            <m:r>
              <w:rPr>
                <w:rFonts w:ascii="Cambria Math" w:hAnsi="Cambria Math"/>
                <w:noProof/>
              </w:rPr>
              <m:t>j</m:t>
            </m:r>
          </m:sub>
        </m:sSub>
      </m:oMath>
      <w:r>
        <w:t>) với j = 1, 2,…, H</w:t>
      </w:r>
    </w:p>
    <w:p w:rsidR="00ED685D" w:rsidRPr="00F80787" w:rsidRDefault="00ED685D" w:rsidP="00ED685D">
      <w:pPr>
        <w:ind w:left="360"/>
      </w:pPr>
      <m:oMathPara>
        <m:oMathParaPr>
          <m:jc m:val="left"/>
        </m:oMathParaPr>
        <m:oMath>
          <m:r>
            <w:rPr>
              <w:rFonts w:ascii="Cambria Math" w:hAnsi="Cambria Math"/>
              <w:noProof/>
            </w:rPr>
            <m:t>v</m:t>
          </m:r>
          <m:r>
            <w:rPr>
              <w:rFonts w:ascii="Cambria Math" w:hAnsi="Cambria Math"/>
              <w:noProof/>
              <w:lang w:val="vi-VN"/>
            </w:rPr>
            <m:t>ớ</m:t>
          </m:r>
          <m:r>
            <w:rPr>
              <w:rFonts w:ascii="Cambria Math" w:hAnsi="Cambria Math"/>
              <w:noProof/>
            </w:rPr>
            <m:t xml:space="preserve">i   </m:t>
          </m:r>
          <m:sSub>
            <m:sSubPr>
              <m:ctrlPr>
                <w:rPr>
                  <w:rFonts w:ascii="Cambria Math" w:hAnsi="Cambria Math"/>
                  <w:i/>
                  <w:noProof/>
                </w:rPr>
              </m:ctrlPr>
            </m:sSubPr>
            <m:e>
              <m:r>
                <w:rPr>
                  <w:rFonts w:ascii="Cambria Math" w:hAnsi="Cambria Math"/>
                  <w:noProof/>
                </w:rPr>
                <m:t>u</m:t>
              </m:r>
            </m:e>
            <m:sub>
              <m:r>
                <w:rPr>
                  <w:rFonts w:ascii="Cambria Math" w:hAnsi="Cambria Math"/>
                  <w:noProof/>
                </w:rPr>
                <m:t>j</m:t>
              </m:r>
            </m:sub>
          </m:sSub>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 xml:space="preserve">j  </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I</m:t>
              </m:r>
            </m:sup>
            <m:e>
              <m:sSub>
                <m:sSubPr>
                  <m:ctrlPr>
                    <w:rPr>
                      <w:rFonts w:ascii="Cambria Math" w:hAnsi="Cambria Math"/>
                      <w:i/>
                      <w:noProof/>
                    </w:rPr>
                  </m:ctrlPr>
                </m:sSubPr>
                <m:e>
                  <m:r>
                    <w:rPr>
                      <w:rFonts w:ascii="Cambria Math" w:hAnsi="Cambria Math"/>
                      <w:noProof/>
                    </w:rPr>
                    <m:t>a</m:t>
                  </m:r>
                </m:e>
                <m:sub>
                  <m:r>
                    <w:rPr>
                      <w:rFonts w:ascii="Cambria Math" w:hAnsi="Cambria Math"/>
                      <w:noProof/>
                    </w:rPr>
                    <m:t xml:space="preserve">ij </m:t>
                  </m:r>
                </m:sub>
              </m:sSub>
            </m:e>
          </m:nary>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r>
            <w:rPr>
              <w:rFonts w:ascii="Cambria Math" w:hAnsi="Cambria Math"/>
              <w:noProof/>
            </w:rPr>
            <m:t xml:space="preserve"> </m:t>
          </m:r>
          <m:d>
            <m:dPr>
              <m:ctrlPr>
                <w:rPr>
                  <w:rFonts w:ascii="Cambria Math" w:hAnsi="Cambria Math"/>
                  <w:i/>
                  <w:noProof/>
                </w:rPr>
              </m:ctrlPr>
            </m:dPr>
            <m:e>
              <m:r>
                <w:rPr>
                  <w:rFonts w:ascii="Cambria Math" w:hAnsi="Cambria Math"/>
                  <w:noProof/>
                </w:rPr>
                <m:t>v</m:t>
              </m:r>
              <m:r>
                <w:rPr>
                  <w:rFonts w:ascii="Cambria Math" w:hAnsi="Cambria Math"/>
                  <w:noProof/>
                  <w:lang w:val="vi-VN"/>
                </w:rPr>
                <m:t>ớ</m:t>
              </m:r>
              <m:r>
                <w:rPr>
                  <w:rFonts w:ascii="Cambria Math" w:hAnsi="Cambria Math"/>
                  <w:noProof/>
                </w:rPr>
                <m:t xml:space="preserve">i </m:t>
              </m:r>
              <m:sSub>
                <m:sSubPr>
                  <m:ctrlPr>
                    <w:rPr>
                      <w:rFonts w:ascii="Cambria Math" w:hAnsi="Cambria Math"/>
                      <w:i/>
                      <w:noProof/>
                    </w:rPr>
                  </m:ctrlPr>
                </m:sSubPr>
                <m:e>
                  <m:r>
                    <w:rPr>
                      <w:rFonts w:ascii="Cambria Math" w:hAnsi="Cambria Math"/>
                      <w:noProof/>
                    </w:rPr>
                    <m:t>a</m:t>
                  </m:r>
                </m:e>
                <m:sub>
                  <m:r>
                    <w:rPr>
                      <w:rFonts w:ascii="Cambria Math" w:hAnsi="Cambria Math"/>
                      <w:noProof/>
                    </w:rPr>
                    <m:t xml:space="preserve">ij </m:t>
                  </m:r>
                </m:sub>
              </m:sSub>
              <m:r>
                <w:rPr>
                  <w:rFonts w:ascii="Cambria Math" w:hAnsi="Cambria Math"/>
                  <w:noProof/>
                </w:rPr>
                <m:t xml:space="preserve"> là ma trận trọng số gi</m:t>
              </m:r>
              <m:r>
                <w:rPr>
                  <w:rFonts w:ascii="Cambria Math" w:hAnsi="Cambria Math"/>
                  <w:noProof/>
                  <w:lang w:val="vi-VN"/>
                </w:rPr>
                <m:t>ữ</m:t>
              </m:r>
              <m:r>
                <w:rPr>
                  <w:rFonts w:ascii="Cambria Math" w:hAnsi="Cambria Math"/>
                  <w:noProof/>
                </w:rPr>
                <m:t>a l</m:t>
              </m:r>
              <m:r>
                <w:rPr>
                  <w:rFonts w:ascii="Cambria Math" w:hAnsi="Cambria Math"/>
                  <w:noProof/>
                  <w:lang w:val="vi-VN"/>
                </w:rPr>
                <m:t>ớ</m:t>
              </m:r>
              <m:r>
                <w:rPr>
                  <w:rFonts w:ascii="Cambria Math" w:hAnsi="Cambria Math"/>
                  <w:noProof/>
                </w:rPr>
                <m:t>p nhập và l</m:t>
              </m:r>
              <m:r>
                <w:rPr>
                  <w:rFonts w:ascii="Cambria Math" w:hAnsi="Cambria Math"/>
                  <w:noProof/>
                  <w:lang w:val="vi-VN"/>
                </w:rPr>
                <m:t>ớ</m:t>
              </m:r>
              <m:r>
                <w:rPr>
                  <w:rFonts w:ascii="Cambria Math" w:hAnsi="Cambria Math"/>
                  <w:noProof/>
                </w:rPr>
                <m:t xml:space="preserve">p ẩn </m:t>
              </m:r>
            </m:e>
          </m:d>
        </m:oMath>
      </m:oMathPara>
    </w:p>
    <w:p w:rsidR="00ED685D" w:rsidRPr="00F80787" w:rsidRDefault="00441B3F" w:rsidP="00ED685D">
      <w:pPr>
        <w:ind w:left="360"/>
      </w:pPr>
      <m:oMathPara>
        <m:oMathParaPr>
          <m:jc m:val="left"/>
        </m:oMathParaP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r>
            <w:rPr>
              <w:rFonts w:ascii="Cambria Math" w:hAnsi="Cambria Math"/>
              <w:noProof/>
            </w:rPr>
            <m:t xml:space="preserve"> là các giá trị đầu vào</m:t>
          </m:r>
        </m:oMath>
      </m:oMathPara>
    </w:p>
    <w:p w:rsidR="00ED685D" w:rsidRPr="00F80787" w:rsidRDefault="00441B3F" w:rsidP="00ED685D">
      <w:pPr>
        <w:ind w:left="360"/>
        <w:rPr>
          <w:rFonts w:ascii="Cambria Math" w:hAnsi="Cambria Math"/>
          <w:i/>
        </w:rPr>
      </w:pPr>
      <m:oMathPara>
        <m:oMathParaPr>
          <m:jc m:val="left"/>
        </m:oMathParaPr>
        <m:oMath>
          <m:sSub>
            <m:sSubPr>
              <m:ctrlPr>
                <w:rPr>
                  <w:rFonts w:ascii="Cambria Math" w:hAnsi="Cambria Math"/>
                  <w:i/>
                  <w:noProof/>
                </w:rPr>
              </m:ctrlPr>
            </m:sSubPr>
            <m:e>
              <m:r>
                <w:rPr>
                  <w:rFonts w:ascii="Cambria Math" w:hAnsi="Cambria Math"/>
                  <w:noProof/>
                </w:rPr>
                <m:t>n</m:t>
              </m:r>
            </m:e>
            <m:sub>
              <m:r>
                <w:rPr>
                  <w:rFonts w:ascii="Cambria Math" w:hAnsi="Cambria Math"/>
                  <w:noProof/>
                </w:rPr>
                <m:t xml:space="preserve">j  </m:t>
              </m:r>
            </m:sub>
          </m:sSub>
          <m:r>
            <w:rPr>
              <w:rFonts w:ascii="Cambria Math" w:hAnsi="Cambria Math"/>
              <w:noProof/>
            </w:rPr>
            <m:t xml:space="preserve"> là ng</m:t>
          </m:r>
          <m:r>
            <w:rPr>
              <w:rFonts w:ascii="Cambria Math" w:hAnsi="Cambria Math"/>
              <w:noProof/>
              <w:lang w:val="vi-VN"/>
            </w:rPr>
            <m:t>ưỡ</m:t>
          </m:r>
          <m:r>
            <w:rPr>
              <w:rFonts w:ascii="Cambria Math" w:hAnsi="Cambria Math"/>
              <w:noProof/>
            </w:rPr>
            <m:t>ng của các n</m:t>
          </m:r>
          <m:r>
            <w:rPr>
              <w:rFonts w:ascii="Cambria Math" w:hAnsi="Cambria Math"/>
              <w:noProof/>
              <w:lang w:val="vi-VN"/>
            </w:rPr>
            <m:t>ơron lớ</m:t>
          </m:r>
          <m:r>
            <w:rPr>
              <w:rFonts w:ascii="Cambria Math" w:hAnsi="Cambria Math"/>
              <w:noProof/>
            </w:rPr>
            <m:t>p ẩn</m:t>
          </m:r>
        </m:oMath>
      </m:oMathPara>
    </w:p>
    <w:p w:rsidR="00ED685D" w:rsidRDefault="00ED685D" w:rsidP="00ED685D">
      <w:pPr>
        <w:ind w:left="360"/>
      </w:pPr>
    </w:p>
    <w:p w:rsidR="00ED685D" w:rsidRDefault="00ED685D" w:rsidP="00ED685D">
      <w:pPr>
        <w:ind w:left="360"/>
      </w:pPr>
      <w:r>
        <w:t>Kết xuất của mạng với K nút xuất là</w:t>
      </w:r>
    </w:p>
    <w:p w:rsidR="00ED685D" w:rsidRPr="00F80787" w:rsidRDefault="00441B3F" w:rsidP="00ED685D">
      <w:pPr>
        <w:ind w:left="360"/>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 xml:space="preserve"> k=1, 2, …K </m:t>
          </m:r>
        </m:oMath>
      </m:oMathPara>
    </w:p>
    <w:p w:rsidR="00ED685D" w:rsidRPr="00F80787" w:rsidRDefault="00ED685D" w:rsidP="00ED685D">
      <w:pPr>
        <w:ind w:left="360"/>
      </w:pPr>
      <m:oMathPara>
        <m:oMathParaPr>
          <m:jc m:val="left"/>
        </m:oMathParaPr>
        <m:oMath>
          <m:r>
            <w:rPr>
              <w:rFonts w:ascii="Cambria Math" w:hAnsi="Cambria Math"/>
            </w:rPr>
            <m:t>trong đó :</m:t>
          </m:r>
        </m:oMath>
      </m:oMathPara>
    </w:p>
    <w:p w:rsidR="00ED685D" w:rsidRDefault="00ED685D" w:rsidP="00ED685D">
      <w:pPr>
        <w:ind w:left="360"/>
      </w:pPr>
      <m:oMathPara>
        <m:oMathParaPr>
          <m:jc m:val="left"/>
        </m:oMathParaPr>
        <m:oMath>
          <m:r>
            <w:rPr>
              <w:rFonts w:ascii="Cambria Math" w:hAnsi="Cambria Math"/>
              <w:noProof/>
            </w:rPr>
            <m:t>v</m:t>
          </m:r>
          <m:r>
            <w:rPr>
              <w:rFonts w:ascii="Cambria Math" w:hAnsi="Cambria Math"/>
              <w:noProof/>
              <w:lang w:val="vi-VN"/>
            </w:rPr>
            <m:t>ớ</m:t>
          </m:r>
          <m:r>
            <w:rPr>
              <w:rFonts w:ascii="Cambria Math" w:hAnsi="Cambria Math"/>
              <w:noProof/>
            </w:rPr>
            <m:t xml:space="preserve">i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 xml:space="preserve">k  </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H</m:t>
              </m:r>
            </m:sup>
            <m:e>
              <m:sSub>
                <m:sSubPr>
                  <m:ctrlPr>
                    <w:rPr>
                      <w:rFonts w:ascii="Cambria Math" w:hAnsi="Cambria Math"/>
                      <w:i/>
                      <w:noProof/>
                    </w:rPr>
                  </m:ctrlPr>
                </m:sSubPr>
                <m:e>
                  <m:r>
                    <w:rPr>
                      <w:rFonts w:ascii="Cambria Math" w:hAnsi="Cambria Math"/>
                      <w:noProof/>
                    </w:rPr>
                    <m:t>b</m:t>
                  </m:r>
                </m:e>
                <m:sub>
                  <m:r>
                    <w:rPr>
                      <w:rFonts w:ascii="Cambria Math" w:hAnsi="Cambria Math"/>
                      <w:noProof/>
                    </w:rPr>
                    <m:t xml:space="preserve">jk </m:t>
                  </m:r>
                </m:sub>
              </m:sSub>
            </m:e>
          </m:nary>
          <m:sSub>
            <m:sSubPr>
              <m:ctrlPr>
                <w:rPr>
                  <w:rFonts w:ascii="Cambria Math" w:hAnsi="Cambria Math"/>
                  <w:i/>
                  <w:noProof/>
                </w:rPr>
              </m:ctrlPr>
            </m:sSubPr>
            <m:e>
              <m:r>
                <w:rPr>
                  <w:rFonts w:ascii="Cambria Math" w:hAnsi="Cambria Math"/>
                  <w:noProof/>
                </w:rPr>
                <m:t>y</m:t>
              </m:r>
            </m:e>
            <m:sub>
              <m:r>
                <w:rPr>
                  <w:rFonts w:ascii="Cambria Math" w:hAnsi="Cambria Math"/>
                  <w:noProof/>
                </w:rPr>
                <m:t>j</m:t>
              </m:r>
            </m:sub>
          </m:sSub>
          <m:r>
            <w:rPr>
              <w:rFonts w:ascii="Cambria Math" w:hAnsi="Cambria Math"/>
              <w:noProof/>
            </w:rPr>
            <m:t xml:space="preserve"> </m:t>
          </m:r>
          <m:d>
            <m:dPr>
              <m:ctrlPr>
                <w:rPr>
                  <w:rFonts w:ascii="Cambria Math" w:hAnsi="Cambria Math"/>
                  <w:i/>
                  <w:noProof/>
                </w:rPr>
              </m:ctrlPr>
            </m:dPr>
            <m:e>
              <m:r>
                <w:rPr>
                  <w:rFonts w:ascii="Cambria Math" w:hAnsi="Cambria Math"/>
                  <w:noProof/>
                </w:rPr>
                <m:t>v</m:t>
              </m:r>
              <m:r>
                <w:rPr>
                  <w:rFonts w:ascii="Cambria Math" w:hAnsi="Cambria Math"/>
                  <w:noProof/>
                  <w:lang w:val="vi-VN"/>
                </w:rPr>
                <m:t>ớ</m:t>
              </m:r>
              <m:r>
                <w:rPr>
                  <w:rFonts w:ascii="Cambria Math" w:hAnsi="Cambria Math"/>
                  <w:noProof/>
                </w:rPr>
                <m:t xml:space="preserve">i </m:t>
              </m:r>
              <m:sSub>
                <m:sSubPr>
                  <m:ctrlPr>
                    <w:rPr>
                      <w:rFonts w:ascii="Cambria Math" w:hAnsi="Cambria Math"/>
                      <w:i/>
                      <w:noProof/>
                    </w:rPr>
                  </m:ctrlPr>
                </m:sSubPr>
                <m:e>
                  <m:r>
                    <w:rPr>
                      <w:rFonts w:ascii="Cambria Math" w:hAnsi="Cambria Math"/>
                      <w:noProof/>
                    </w:rPr>
                    <m:t>b</m:t>
                  </m:r>
                </m:e>
                <m:sub>
                  <m:r>
                    <w:rPr>
                      <w:rFonts w:ascii="Cambria Math" w:hAnsi="Cambria Math"/>
                      <w:noProof/>
                    </w:rPr>
                    <m:t xml:space="preserve">jk </m:t>
                  </m:r>
                </m:sub>
              </m:sSub>
              <m:r>
                <w:rPr>
                  <w:rFonts w:ascii="Cambria Math" w:hAnsi="Cambria Math"/>
                  <w:noProof/>
                </w:rPr>
                <m:t xml:space="preserve"> là ma trận trọng số gi</m:t>
              </m:r>
              <m:r>
                <w:rPr>
                  <w:rFonts w:ascii="Cambria Math" w:hAnsi="Cambria Math"/>
                  <w:noProof/>
                  <w:lang w:val="vi-VN"/>
                </w:rPr>
                <m:t>ữ</m:t>
              </m:r>
              <m:r>
                <w:rPr>
                  <w:rFonts w:ascii="Cambria Math" w:hAnsi="Cambria Math"/>
                  <w:noProof/>
                </w:rPr>
                <m:t>a l</m:t>
              </m:r>
              <m:r>
                <w:rPr>
                  <w:rFonts w:ascii="Cambria Math" w:hAnsi="Cambria Math"/>
                  <w:noProof/>
                  <w:lang w:val="vi-VN"/>
                </w:rPr>
                <m:t>ớ</m:t>
              </m:r>
              <m:r>
                <w:rPr>
                  <w:rFonts w:ascii="Cambria Math" w:hAnsi="Cambria Math"/>
                  <w:noProof/>
                </w:rPr>
                <m:t>p ẩn và l</m:t>
              </m:r>
              <m:r>
                <w:rPr>
                  <w:rFonts w:ascii="Cambria Math" w:hAnsi="Cambria Math"/>
                  <w:noProof/>
                  <w:lang w:val="vi-VN"/>
                </w:rPr>
                <m:t>ớ</m:t>
              </m:r>
              <m:r>
                <w:rPr>
                  <w:rFonts w:ascii="Cambria Math" w:hAnsi="Cambria Math"/>
                  <w:noProof/>
                </w:rPr>
                <m:t xml:space="preserve">p xuất </m:t>
              </m:r>
            </m:e>
          </m:d>
        </m:oMath>
      </m:oMathPara>
    </w:p>
    <w:p w:rsidR="00ED685D" w:rsidRPr="006767D0" w:rsidRDefault="00441B3F" w:rsidP="00ED685D">
      <w:pPr>
        <w:ind w:left="360"/>
        <w:rPr>
          <w:rFonts w:ascii="Cambria Math" w:hAnsi="Cambria Math"/>
          <w:i/>
        </w:rPr>
      </w:pPr>
      <m:oMathPara>
        <m:oMath>
          <m:sSub>
            <m:sSubPr>
              <m:ctrlPr>
                <w:rPr>
                  <w:rFonts w:ascii="Cambria Math" w:hAnsi="Cambria Math"/>
                  <w:i/>
                  <w:noProof/>
                </w:rPr>
              </m:ctrlPr>
            </m:sSubPr>
            <m:e>
              <m:r>
                <w:rPr>
                  <w:rFonts w:ascii="Cambria Math" w:hAnsi="Cambria Math"/>
                  <w:noProof/>
                </w:rPr>
                <m:t>y</m:t>
              </m:r>
            </m:e>
            <m:sub>
              <m:r>
                <w:rPr>
                  <w:rFonts w:ascii="Cambria Math" w:hAnsi="Cambria Math"/>
                  <w:noProof/>
                </w:rPr>
                <m:t>j</m:t>
              </m:r>
            </m:sub>
          </m:sSub>
          <m:r>
            <w:rPr>
              <w:rFonts w:ascii="Cambria Math" w:hAnsi="Cambria Math"/>
              <w:noProof/>
            </w:rPr>
            <m:t xml:space="preserve"> là các giá trị đầu ra của l</m:t>
          </m:r>
          <m:r>
            <w:rPr>
              <w:rFonts w:ascii="Cambria Math" w:hAnsi="Cambria Math"/>
              <w:noProof/>
              <w:lang w:val="vi-VN"/>
            </w:rPr>
            <m:t>ớ</m:t>
          </m:r>
          <m:r>
            <w:rPr>
              <w:rFonts w:ascii="Cambria Math" w:hAnsi="Cambria Math"/>
              <w:noProof/>
            </w:rPr>
            <m:t xml:space="preserve">p ẩn,  </m:t>
          </m:r>
          <m:sSub>
            <m:sSubPr>
              <m:ctrlPr>
                <w:rPr>
                  <w:rFonts w:ascii="Cambria Math" w:hAnsi="Cambria Math"/>
                  <w:i/>
                  <w:noProof/>
                </w:rPr>
              </m:ctrlPr>
            </m:sSubPr>
            <m:e>
              <m:r>
                <w:rPr>
                  <w:rFonts w:ascii="Cambria Math" w:hAnsi="Cambria Math"/>
                  <w:noProof/>
                </w:rPr>
                <m:t>n</m:t>
              </m:r>
            </m:e>
            <m:sub>
              <m:r>
                <w:rPr>
                  <w:rFonts w:ascii="Cambria Math" w:hAnsi="Cambria Math"/>
                  <w:noProof/>
                </w:rPr>
                <m:t xml:space="preserve">k </m:t>
              </m:r>
            </m:sub>
          </m:sSub>
          <m:r>
            <w:rPr>
              <w:rFonts w:ascii="Cambria Math" w:hAnsi="Cambria Math"/>
              <w:noProof/>
            </w:rPr>
            <m:t xml:space="preserve"> là ng</m:t>
          </m:r>
          <m:r>
            <w:rPr>
              <w:rFonts w:ascii="Cambria Math" w:hAnsi="Cambria Math"/>
              <w:noProof/>
              <w:lang w:val="vi-VN"/>
            </w:rPr>
            <m:t>ưỡ</m:t>
          </m:r>
          <m:r>
            <w:rPr>
              <w:rFonts w:ascii="Cambria Math" w:hAnsi="Cambria Math"/>
              <w:noProof/>
            </w:rPr>
            <m:t>ng của các n</m:t>
          </m:r>
          <m:r>
            <w:rPr>
              <w:rFonts w:ascii="Cambria Math" w:hAnsi="Cambria Math"/>
              <w:noProof/>
              <w:lang w:val="vi-VN"/>
            </w:rPr>
            <m:t>ơron lớ</m:t>
          </m:r>
          <m:r>
            <w:rPr>
              <w:rFonts w:ascii="Cambria Math" w:hAnsi="Cambria Math"/>
              <w:noProof/>
            </w:rPr>
            <m:t>p xuất</m:t>
          </m:r>
        </m:oMath>
      </m:oMathPara>
    </w:p>
    <w:p w:rsidR="00ED685D" w:rsidRPr="00F80787" w:rsidRDefault="00ED685D" w:rsidP="00ED685D">
      <w:pPr>
        <w:ind w:left="360"/>
      </w:pPr>
      <w:r>
        <w:lastRenderedPageBreak/>
        <w:t>g(x) là hàm truyền phi tuyến</w:t>
      </w:r>
    </w:p>
    <w:p w:rsidR="00ED685D" w:rsidRDefault="00ED685D" w:rsidP="00ED685D">
      <w:pPr>
        <w:pStyle w:val="Heading4"/>
      </w:pPr>
      <w:r>
        <w:t xml:space="preserve"> </w:t>
      </w:r>
      <w:bookmarkStart w:id="26" w:name="_Toc272443925"/>
      <w:bookmarkStart w:id="27" w:name="_Toc283301568"/>
      <w:r>
        <w:t>Thuật giải lan truyền ngược</w:t>
      </w:r>
      <w:bookmarkEnd w:id="26"/>
      <w:bookmarkEnd w:id="27"/>
    </w:p>
    <w:p w:rsidR="00ED685D" w:rsidRPr="0008132A" w:rsidRDefault="00ED685D" w:rsidP="00ED685D">
      <w:pPr>
        <w:pStyle w:val="Style1"/>
        <w:rPr>
          <w:sz w:val="24"/>
          <w:szCs w:val="24"/>
          <w:lang w:val="fr-FR"/>
        </w:rPr>
      </w:pPr>
      <w:r>
        <w:rPr>
          <w:sz w:val="24"/>
          <w:szCs w:val="24"/>
          <w:lang w:val="fr-FR"/>
        </w:rPr>
        <w:t>Huấn luyện mạng nơron truyền thẳng ba</w:t>
      </w:r>
      <w:r w:rsidRPr="0008132A">
        <w:rPr>
          <w:sz w:val="24"/>
          <w:szCs w:val="24"/>
          <w:lang w:val="fr-FR"/>
        </w:rPr>
        <w:t xml:space="preserve"> lớp sử dụng thuật toán Lan truyền ngược  gồm hai quá trình: Quá trình</w:t>
      </w:r>
      <w:r>
        <w:rPr>
          <w:sz w:val="24"/>
          <w:szCs w:val="24"/>
          <w:lang w:val="fr-FR"/>
        </w:rPr>
        <w:t xml:space="preserve"> lan truyền tiến</w:t>
      </w:r>
      <w:r w:rsidRPr="0008132A">
        <w:rPr>
          <w:sz w:val="24"/>
          <w:szCs w:val="24"/>
          <w:lang w:val="fr-FR"/>
        </w:rPr>
        <w:t xml:space="preserve"> và quá trình </w:t>
      </w:r>
      <w:r>
        <w:rPr>
          <w:sz w:val="24"/>
          <w:szCs w:val="24"/>
          <w:lang w:val="fr-FR"/>
        </w:rPr>
        <w:t xml:space="preserve">lan </w:t>
      </w:r>
      <w:r w:rsidRPr="0008132A">
        <w:rPr>
          <w:sz w:val="24"/>
          <w:szCs w:val="24"/>
          <w:lang w:val="fr-FR"/>
        </w:rPr>
        <w:t>truyền ngược:</w:t>
      </w:r>
    </w:p>
    <w:p w:rsidR="00ED685D" w:rsidRDefault="00ED685D" w:rsidP="00ED685D">
      <w:r>
        <w:t xml:space="preserve">Cho không gian các mẫu học (x, t) là giá trị cần huấn luyện; t là giá trị kết quả đích (đầu ra mong muốn) của quá trình huấn luyện .Hệ sốhọc </w:t>
      </w:r>
      <m:oMath>
        <m:r>
          <w:rPr>
            <w:rFonts w:ascii="Cambria Math" w:hAnsi="Cambria Math"/>
          </w:rPr>
          <m:t>μ</m:t>
        </m:r>
      </m:oMath>
      <w:r>
        <w:t>.Qui định chỉ số lớp là tăng dần từ lớp đầu vào đến lớp đầu ra .Thuật giải lan truyền ngược được tóm tắt như sau:</w:t>
      </w:r>
    </w:p>
    <w:p w:rsidR="00ED685D" w:rsidRDefault="00ED685D" w:rsidP="00ED685D">
      <w:r>
        <w:t>Bước 1: Tạo mạng truyền thẳng gồm I nơron lớp nhập, H nơron lớp ẩn và K nơron lớp xuất</w:t>
      </w:r>
    </w:p>
    <w:p w:rsidR="00ED685D" w:rsidRDefault="00ED685D" w:rsidP="00ED685D">
      <w:r>
        <w:t>Bước 2: Khởi tạo bộ trọng cho mạng với giá trị nhỏ</w:t>
      </w:r>
    </w:p>
    <w:p w:rsidR="00ED685D" w:rsidRDefault="00ED685D" w:rsidP="00ED685D">
      <w:r>
        <w:t>Bước 3: Trong &lt;điều kiện chưa kết thúc&gt;</w:t>
      </w:r>
    </w:p>
    <w:p w:rsidR="00ED685D" w:rsidRDefault="00ED685D" w:rsidP="00ED685D">
      <w:r>
        <w:tab/>
        <w:t>+ Tiến hành quá trình lan truyền tiến của mẫu qua mạng</w:t>
      </w:r>
    </w:p>
    <w:p w:rsidR="00ED685D" w:rsidRDefault="00ED685D" w:rsidP="00ED685D">
      <w:r>
        <w:tab/>
        <w:t>+ Với mỗi đầu ra  của lớp xuất tính sai số</w:t>
      </w:r>
    </w:p>
    <w:p w:rsidR="00ED685D" w:rsidRPr="009365C5" w:rsidRDefault="00441B3F" w:rsidP="00ED685D">
      <w:pPr>
        <w:jc w:val="center"/>
      </w:pPr>
      <m:oMathPara>
        <m:oMath>
          <m:sSub>
            <m:sSubPr>
              <m:ctrlPr>
                <w:rPr>
                  <w:rFonts w:ascii="Cambria Math" w:hAnsi="Cambria Math"/>
                  <w:i/>
                </w:rPr>
              </m:ctrlPr>
            </m:sSubPr>
            <m:e>
              <m:r>
                <w:rPr>
                  <w:rFonts w:ascii="Cambria Math" w:hAnsi="Cambria Math"/>
                </w:rPr>
                <m:t>σ</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 xml:space="preserve">k </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k</m:t>
                  </m:r>
                </m:sub>
              </m:sSub>
            </m:e>
          </m:d>
        </m:oMath>
      </m:oMathPara>
    </w:p>
    <w:p w:rsidR="00ED685D" w:rsidRDefault="00ED685D" w:rsidP="00ED685D">
      <w:r>
        <w:tab/>
        <w:t>Chuyển sang lớp ẩn</w:t>
      </w:r>
    </w:p>
    <w:p w:rsidR="00ED685D" w:rsidRDefault="00ED685D" w:rsidP="00ED685D">
      <w:r>
        <w:tab/>
        <w:t>+ Với mỗi nơron trên lớp ẩn, tính sai số</w:t>
      </w:r>
    </w:p>
    <w:p w:rsidR="00ED685D" w:rsidRDefault="00ED685D" w:rsidP="00ED685D">
      <w:r>
        <w:tab/>
      </w:r>
      <w:r>
        <w:tab/>
      </w:r>
      <w:r>
        <w:br/>
      </w: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k ∈l</m:t>
              </m:r>
              <m:r>
                <w:rPr>
                  <w:rFonts w:ascii="Cambria Math" w:hAnsi="Cambria Math"/>
                  <w:lang w:val="vi-VN"/>
                </w:rPr>
                <m:t>ớ</m:t>
              </m:r>
              <m:r>
                <w:rPr>
                  <w:rFonts w:ascii="Cambria Math" w:hAnsi="Cambria Math"/>
                </w:rPr>
                <m:t>p xuất</m:t>
              </m:r>
            </m:sub>
            <m:sup/>
            <m:e>
              <m:sSub>
                <m:sSubPr>
                  <m:ctrlPr>
                    <w:rPr>
                      <w:rFonts w:ascii="Cambria Math" w:hAnsi="Cambria Math"/>
                      <w:i/>
                    </w:rPr>
                  </m:ctrlPr>
                </m:sSubPr>
                <m:e>
                  <m:r>
                    <w:rPr>
                      <w:rFonts w:ascii="Cambria Math" w:hAnsi="Cambria Math"/>
                    </w:rPr>
                    <m:t>w</m:t>
                  </m:r>
                </m:e>
                <m:sub>
                  <m:r>
                    <w:rPr>
                      <w:rFonts w:ascii="Cambria Math" w:hAnsi="Cambria Math"/>
                    </w:rPr>
                    <m:t>jk</m:t>
                  </m:r>
                </m:sub>
              </m:sSub>
              <m:sSub>
                <m:sSubPr>
                  <m:ctrlPr>
                    <w:rPr>
                      <w:rFonts w:ascii="Cambria Math" w:hAnsi="Cambria Math"/>
                      <w:i/>
                    </w:rPr>
                  </m:ctrlPr>
                </m:sSubPr>
                <m:e>
                  <m:r>
                    <w:rPr>
                      <w:rFonts w:ascii="Cambria Math" w:hAnsi="Cambria Math"/>
                    </w:rPr>
                    <m:t>σ</m:t>
                  </m:r>
                </m:e>
                <m:sub>
                  <m:r>
                    <w:rPr>
                      <w:rFonts w:ascii="Cambria Math" w:hAnsi="Cambria Math"/>
                    </w:rPr>
                    <m:t>k</m:t>
                  </m:r>
                </m:sub>
              </m:sSub>
            </m:e>
          </m:nary>
          <m:r>
            <m:rPr>
              <m:sty m:val="p"/>
            </m:rPr>
            <w:br/>
          </m:r>
        </m:oMath>
      </m:oMathPara>
      <w:r>
        <w:tab/>
        <w:t>+ Cập nhật lại trọng số</w:t>
      </w:r>
    </w:p>
    <w:p w:rsidR="00ED685D" w:rsidRDefault="00ED685D" w:rsidP="00ED685D">
      <w:r>
        <w:tab/>
      </w:r>
      <w:r>
        <w:tab/>
      </w:r>
      <w:r>
        <w:tab/>
      </w:r>
      <w:r>
        <w:tab/>
      </w:r>
      <m:oMath>
        <m:sSub>
          <m:sSubPr>
            <m:ctrlPr>
              <w:rPr>
                <w:rFonts w:ascii="Cambria Math" w:hAnsi="Cambria Math"/>
                <w:i/>
              </w:rPr>
            </m:ctrlPr>
          </m:sSubPr>
          <m:e>
            <m:r>
              <w:rPr>
                <w:rFonts w:ascii="Cambria Math" w:hAnsi="Cambria Math"/>
              </w:rPr>
              <m:t>w</m:t>
            </m:r>
          </m:e>
          <m:sub>
            <m:r>
              <w:rPr>
                <w:rFonts w:ascii="Cambria Math" w:hAnsi="Cambria Math"/>
              </w:rPr>
              <m:t>jk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ik</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jk</m:t>
            </m:r>
          </m:sub>
        </m:sSub>
        <m:r>
          <w:rPr>
            <w:rFonts w:ascii="Cambria Math" w:hAnsi="Cambria Math"/>
          </w:rPr>
          <m:t xml:space="preserve"> v</m:t>
        </m:r>
        <m:r>
          <w:rPr>
            <w:rFonts w:ascii="Cambria Math" w:hAnsi="Cambria Math"/>
            <w:lang w:val="vi-VN"/>
          </w:rPr>
          <m:t>ớ</m:t>
        </m:r>
        <m:r>
          <w:rPr>
            <w:rFonts w:ascii="Cambria Math" w:hAnsi="Cambria Math"/>
          </w:rPr>
          <m:t>i ∆</m:t>
        </m:r>
        <m:sSub>
          <m:sSubPr>
            <m:ctrlPr>
              <w:rPr>
                <w:rFonts w:ascii="Cambria Math" w:hAnsi="Cambria Math"/>
                <w:i/>
              </w:rPr>
            </m:ctrlPr>
          </m:sSubPr>
          <m:e>
            <m:r>
              <w:rPr>
                <w:rFonts w:ascii="Cambria Math" w:hAnsi="Cambria Math"/>
              </w:rPr>
              <m:t>w</m:t>
            </m:r>
          </m:e>
          <m:sub>
            <m:r>
              <w:rPr>
                <w:rFonts w:ascii="Cambria Math" w:hAnsi="Cambria Math"/>
              </w:rPr>
              <m:t>jk</m:t>
            </m:r>
          </m:sub>
        </m:sSub>
        <m:r>
          <w:rPr>
            <w:rFonts w:ascii="Cambria Math" w:hAnsi="Cambria Math"/>
          </w:rPr>
          <m:t>= μ</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o</m:t>
            </m:r>
          </m:e>
          <m:sub>
            <m:r>
              <w:rPr>
                <w:rFonts w:ascii="Cambria Math" w:hAnsi="Cambria Math"/>
              </w:rPr>
              <m:t xml:space="preserve"> jk</m:t>
            </m:r>
          </m:sub>
        </m:sSub>
      </m:oMath>
    </w:p>
    <w:p w:rsidR="00ED685D" w:rsidRPr="005E25C3" w:rsidRDefault="00ED685D" w:rsidP="00ED685D">
      <w:r>
        <w:tab/>
        <w:t>+ Chọn mẫu (x,t) mới và thực hiện lại bước 3</w:t>
      </w:r>
    </w:p>
    <w:p w:rsidR="00E029D9" w:rsidRDefault="00E029D9" w:rsidP="005F5FB3">
      <w:pPr>
        <w:ind w:firstLine="0"/>
      </w:pPr>
    </w:p>
    <w:p w:rsidR="00E029D9" w:rsidRPr="00E029D9" w:rsidRDefault="005F5FB3" w:rsidP="004E0E33">
      <w:pPr>
        <w:pStyle w:val="Heading1"/>
      </w:pPr>
      <w:r>
        <w:lastRenderedPageBreak/>
        <w:tab/>
      </w:r>
      <w:bookmarkStart w:id="28" w:name="_Toc283301569"/>
      <w:r>
        <w:t>HƯỚNG TIẾP CẬN</w:t>
      </w:r>
      <w:bookmarkEnd w:id="28"/>
    </w:p>
    <w:p w:rsidR="001A4A1B" w:rsidRPr="001A4A1B" w:rsidRDefault="001A4A1B" w:rsidP="00631CDB">
      <w:pPr>
        <w:pStyle w:val="Heading2"/>
      </w:pPr>
      <w:bookmarkStart w:id="29" w:name="_Toc274847912"/>
      <w:bookmarkStart w:id="30" w:name="_Toc283301570"/>
      <w:r w:rsidRPr="004E0E33">
        <w:t>Tối</w:t>
      </w:r>
      <w:r w:rsidRPr="001A4A1B">
        <w:t xml:space="preserve"> thiểu hóa độ lỗi:</w:t>
      </w:r>
      <w:bookmarkEnd w:id="29"/>
      <w:bookmarkEnd w:id="30"/>
    </w:p>
    <w:p w:rsidR="001A4A1B" w:rsidRPr="004E0E33" w:rsidRDefault="001A4A1B" w:rsidP="005476BA">
      <w:pPr>
        <w:pStyle w:val="ListParagraph"/>
        <w:numPr>
          <w:ilvl w:val="0"/>
          <w:numId w:val="13"/>
        </w:numPr>
        <w:rPr>
          <w:szCs w:val="28"/>
        </w:rPr>
      </w:pPr>
      <w:r w:rsidRPr="004E0E33">
        <w:rPr>
          <w:szCs w:val="28"/>
        </w:rPr>
        <w:t>Để tối thiểu hóa độ lỗi của mô hình, ta sẽ tính độ lỗi ở mỗi lần train (hay test) mẫu, người ta đưa ra mối tương quan giữa độ lỗi và trọng số qua đồ thị sau:</w:t>
      </w:r>
    </w:p>
    <w:p w:rsidR="001A4A1B" w:rsidRPr="001A4A1B" w:rsidRDefault="001A4A1B" w:rsidP="001A4A1B">
      <w:pPr>
        <w:pStyle w:val="ListParagraph"/>
        <w:ind w:left="270"/>
        <w:jc w:val="center"/>
        <w:rPr>
          <w:szCs w:val="28"/>
        </w:rPr>
      </w:pPr>
      <w:r w:rsidRPr="001A4A1B">
        <w:rPr>
          <w:noProof/>
          <w:szCs w:val="28"/>
        </w:rPr>
        <w:drawing>
          <wp:inline distT="0" distB="0" distL="0" distR="0" wp14:anchorId="678686A6" wp14:editId="2EE86B5E">
            <wp:extent cx="3200400" cy="231203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312035"/>
                    </a:xfrm>
                    <a:prstGeom prst="rect">
                      <a:avLst/>
                    </a:prstGeom>
                    <a:noFill/>
                    <a:ln>
                      <a:noFill/>
                    </a:ln>
                  </pic:spPr>
                </pic:pic>
              </a:graphicData>
            </a:graphic>
          </wp:inline>
        </w:drawing>
      </w:r>
    </w:p>
    <w:p w:rsidR="001A4A1B" w:rsidRPr="004E0E33" w:rsidRDefault="001A4A1B" w:rsidP="005476BA">
      <w:pPr>
        <w:pStyle w:val="ListParagraph"/>
        <w:numPr>
          <w:ilvl w:val="0"/>
          <w:numId w:val="13"/>
        </w:numPr>
        <w:rPr>
          <w:szCs w:val="28"/>
        </w:rPr>
      </w:pPr>
      <w:r w:rsidRPr="004E0E33">
        <w:rPr>
          <w:szCs w:val="28"/>
        </w:rPr>
        <w:t>Mục tiêu của chúng ta là cần tìm ra một trọng số sao cho ở đấy độ lỗi đạt cực tiểu.</w:t>
      </w:r>
    </w:p>
    <w:p w:rsidR="001A4A1B" w:rsidRPr="004E0E33" w:rsidRDefault="001A4A1B" w:rsidP="005476BA">
      <w:pPr>
        <w:pStyle w:val="ListParagraph"/>
        <w:numPr>
          <w:ilvl w:val="0"/>
          <w:numId w:val="13"/>
        </w:numPr>
        <w:rPr>
          <w:szCs w:val="28"/>
        </w:rPr>
      </w:pPr>
      <w:r w:rsidRPr="004E0E33">
        <w:rPr>
          <w:szCs w:val="28"/>
        </w:rPr>
        <w:t>Mỗi mẫu p, chúng ta gán tương ứng độ lỗi E</w:t>
      </w:r>
      <w:r w:rsidRPr="004E0E33">
        <w:rPr>
          <w:szCs w:val="28"/>
          <w:vertAlign w:val="subscript"/>
        </w:rPr>
        <w:t>p</w:t>
      </w:r>
      <w:r w:rsidRPr="004E0E33">
        <w:rPr>
          <w:szCs w:val="28"/>
        </w:rPr>
        <w:t>. Ta có một trong những công thức tính độ lỗi đơn giản như sau:</w:t>
      </w:r>
    </w:p>
    <w:p w:rsidR="001A4A1B" w:rsidRPr="001A4A1B" w:rsidRDefault="00441B3F" w:rsidP="001A4A1B">
      <w:pPr>
        <w:pStyle w:val="ListParagraph"/>
        <w:ind w:left="270"/>
        <w:rPr>
          <w:rFonts w:eastAsiaTheme="minorEastAsia"/>
          <w:szCs w:val="28"/>
        </w:rPr>
      </w:pPr>
      <m:oMathPara>
        <m:oMath>
          <m:sSub>
            <m:sSubPr>
              <m:ctrlPr>
                <w:rPr>
                  <w:rFonts w:ascii="Cambria Math" w:hAnsi="Cambria Math"/>
                  <w:i/>
                  <w:szCs w:val="28"/>
                </w:rPr>
              </m:ctrlPr>
            </m:sSubPr>
            <m:e>
              <m:r>
                <w:rPr>
                  <w:rFonts w:ascii="Cambria Math" w:hAnsi="Cambria Math"/>
                  <w:szCs w:val="28"/>
                </w:rPr>
                <m:t>E</m:t>
              </m:r>
            </m:e>
            <m:sub>
              <m:r>
                <w:rPr>
                  <w:rFonts w:ascii="Cambria Math" w:hAnsi="Cambria Math"/>
                  <w:szCs w:val="28"/>
                </w:rPr>
                <m:t>p</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sSup>
            <m:sSupPr>
              <m:ctrlPr>
                <w:rPr>
                  <w:rFonts w:ascii="Cambria Math" w:hAnsi="Cambria Math"/>
                  <w:i/>
                  <w:szCs w:val="28"/>
                </w:rPr>
              </m:ctrlPr>
            </m:sSupPr>
            <m:e>
              <m:r>
                <w:rPr>
                  <w:rFonts w:ascii="Cambria Math" w:hAnsi="Cambria Math"/>
                  <w:szCs w:val="28"/>
                </w:rPr>
                <m:t>(d-o)</m:t>
              </m:r>
            </m:e>
            <m:sup>
              <m:r>
                <w:rPr>
                  <w:rFonts w:ascii="Cambria Math" w:hAnsi="Cambria Math"/>
                  <w:szCs w:val="28"/>
                </w:rPr>
                <m:t>2</m:t>
              </m:r>
            </m:sup>
          </m:sSup>
        </m:oMath>
      </m:oMathPara>
    </w:p>
    <w:p w:rsidR="001A4A1B" w:rsidRPr="004E0E33" w:rsidRDefault="001A4A1B" w:rsidP="005476BA">
      <w:pPr>
        <w:pStyle w:val="ListParagraph"/>
        <w:numPr>
          <w:ilvl w:val="0"/>
          <w:numId w:val="14"/>
        </w:numPr>
        <w:rPr>
          <w:szCs w:val="28"/>
        </w:rPr>
      </w:pPr>
      <w:r w:rsidRPr="004E0E33">
        <w:rPr>
          <w:szCs w:val="28"/>
        </w:rPr>
        <w:t>Độ lỗi cho cả mô hình chính là tổng độ lỗi khi train (hay test) một mẫu</w:t>
      </w:r>
    </w:p>
    <w:p w:rsidR="001A4A1B" w:rsidRPr="001A4A1B" w:rsidRDefault="001A4A1B" w:rsidP="001A4A1B">
      <w:pPr>
        <w:pStyle w:val="ListParagraph"/>
        <w:ind w:left="270"/>
        <w:rPr>
          <w:rFonts w:eastAsiaTheme="minorEastAsia"/>
          <w:szCs w:val="28"/>
        </w:rPr>
      </w:pPr>
      <m:oMathPara>
        <m:oMath>
          <m:r>
            <w:rPr>
              <w:rFonts w:ascii="Cambria Math" w:hAnsi="Cambria Math"/>
              <w:szCs w:val="28"/>
            </w:rPr>
            <m:t>E=</m:t>
          </m:r>
          <m:nary>
            <m:naryPr>
              <m:chr m:val="∑"/>
              <m:limLoc m:val="undOvr"/>
              <m:supHide m:val="1"/>
              <m:ctrlPr>
                <w:rPr>
                  <w:rFonts w:ascii="Cambria Math" w:hAnsi="Cambria Math"/>
                  <w:i/>
                  <w:szCs w:val="28"/>
                </w:rPr>
              </m:ctrlPr>
            </m:naryPr>
            <m:sub>
              <m:r>
                <w:rPr>
                  <w:rFonts w:ascii="Cambria Math" w:hAnsi="Cambria Math"/>
                  <w:szCs w:val="28"/>
                </w:rPr>
                <m:t>p</m:t>
              </m:r>
            </m:sub>
            <m:sup/>
            <m:e>
              <m:sSub>
                <m:sSubPr>
                  <m:ctrlPr>
                    <w:rPr>
                      <w:rFonts w:ascii="Cambria Math" w:hAnsi="Cambria Math"/>
                      <w:i/>
                      <w:szCs w:val="28"/>
                    </w:rPr>
                  </m:ctrlPr>
                </m:sSubPr>
                <m:e>
                  <m:r>
                    <w:rPr>
                      <w:rFonts w:ascii="Cambria Math" w:hAnsi="Cambria Math"/>
                      <w:szCs w:val="28"/>
                    </w:rPr>
                    <m:t>E</m:t>
                  </m:r>
                </m:e>
                <m:sub>
                  <m:r>
                    <w:rPr>
                      <w:rFonts w:ascii="Cambria Math" w:hAnsi="Cambria Math"/>
                      <w:szCs w:val="28"/>
                    </w:rPr>
                    <m:t>p</m:t>
                  </m:r>
                </m:sub>
              </m:sSub>
            </m:e>
          </m:nary>
        </m:oMath>
      </m:oMathPara>
    </w:p>
    <w:p w:rsidR="001A4A1B" w:rsidRPr="004E0E33" w:rsidRDefault="001A4A1B" w:rsidP="005476BA">
      <w:pPr>
        <w:pStyle w:val="ListParagraph"/>
        <w:numPr>
          <w:ilvl w:val="0"/>
          <w:numId w:val="14"/>
        </w:numPr>
        <w:rPr>
          <w:szCs w:val="28"/>
        </w:rPr>
      </w:pPr>
      <w:r w:rsidRPr="004E0E33">
        <w:rPr>
          <w:szCs w:val="28"/>
        </w:rPr>
        <w:t>Như vậy để mô hình dự đoán chính xác, ta cần tìm ra một bộ trọng sao cho ở đấy độ lỗi đạt cực tiểu.</w:t>
      </w:r>
    </w:p>
    <w:p w:rsidR="001A4A1B" w:rsidRPr="004E0E33" w:rsidRDefault="001A4A1B" w:rsidP="005476BA">
      <w:pPr>
        <w:pStyle w:val="ListParagraph"/>
        <w:numPr>
          <w:ilvl w:val="0"/>
          <w:numId w:val="14"/>
        </w:numPr>
        <w:rPr>
          <w:szCs w:val="28"/>
        </w:rPr>
      </w:pPr>
      <w:r w:rsidRPr="004E0E33">
        <w:rPr>
          <w:szCs w:val="28"/>
        </w:rPr>
        <w:t>Mean of square error (MSE) được dùng như là một điều kiện đề ngừng training mạng.</w:t>
      </w:r>
    </w:p>
    <w:p w:rsidR="001A4A1B" w:rsidRPr="001A4A1B" w:rsidRDefault="001A4A1B" w:rsidP="001A4A1B">
      <w:pPr>
        <w:pStyle w:val="ListParagraph"/>
        <w:ind w:left="270"/>
        <w:rPr>
          <w:rFonts w:eastAsiaTheme="minorEastAsia"/>
          <w:szCs w:val="28"/>
        </w:rPr>
      </w:pPr>
      <m:oMathPara>
        <m:oMath>
          <m:r>
            <w:rPr>
              <w:rFonts w:ascii="Cambria Math" w:hAnsi="Cambria Math"/>
              <w:szCs w:val="28"/>
            </w:rPr>
            <m:t>MSE=</m:t>
          </m:r>
          <m:f>
            <m:fPr>
              <m:ctrlPr>
                <w:rPr>
                  <w:rFonts w:ascii="Cambria Math" w:hAnsi="Cambria Math"/>
                  <w:i/>
                  <w:szCs w:val="28"/>
                </w:rPr>
              </m:ctrlPr>
            </m:fPr>
            <m:num>
              <m:r>
                <w:rPr>
                  <w:rFonts w:ascii="Cambria Math" w:hAnsi="Cambria Math"/>
                  <w:szCs w:val="28"/>
                </w:rPr>
                <m:t>1</m:t>
              </m:r>
            </m:num>
            <m:den>
              <m:r>
                <w:rPr>
                  <w:rFonts w:ascii="Cambria Math" w:hAnsi="Cambria Math"/>
                  <w:szCs w:val="28"/>
                </w:rPr>
                <m:t>2N</m:t>
              </m:r>
            </m:den>
          </m:f>
          <m:nary>
            <m:naryPr>
              <m:chr m:val="∑"/>
              <m:limLoc m:val="subSup"/>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i/>
                      <w:szCs w:val="28"/>
                    </w:rPr>
                  </m:ctrlPr>
                </m:sSup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o</m:t>
                          </m:r>
                        </m:e>
                        <m:sub>
                          <m:r>
                            <w:rPr>
                              <w:rFonts w:ascii="Cambria Math" w:hAnsi="Cambria Math"/>
                              <w:szCs w:val="28"/>
                            </w:rPr>
                            <m:t>i</m:t>
                          </m:r>
                        </m:sub>
                      </m:sSub>
                    </m:e>
                  </m:d>
                </m:e>
                <m:sup>
                  <m:r>
                    <w:rPr>
                      <w:rFonts w:ascii="Cambria Math" w:hAnsi="Cambria Math"/>
                      <w:szCs w:val="28"/>
                    </w:rPr>
                    <m:t>2</m:t>
                  </m:r>
                </m:sup>
              </m:sSup>
            </m:e>
          </m:nary>
        </m:oMath>
      </m:oMathPara>
    </w:p>
    <w:p w:rsidR="001A4A1B" w:rsidRPr="001A4A1B" w:rsidRDefault="001A4A1B" w:rsidP="001A4A1B">
      <w:pPr>
        <w:pStyle w:val="ListParagraph"/>
        <w:ind w:left="270"/>
        <w:rPr>
          <w:rFonts w:eastAsiaTheme="minorEastAsia"/>
          <w:szCs w:val="28"/>
        </w:rPr>
      </w:pPr>
    </w:p>
    <w:p w:rsidR="001A4A1B" w:rsidRPr="001A4A1B" w:rsidRDefault="001A4A1B" w:rsidP="001A4A1B">
      <w:pPr>
        <w:pStyle w:val="ListParagraph"/>
        <w:ind w:left="270"/>
        <w:rPr>
          <w:rFonts w:eastAsiaTheme="minorEastAsia"/>
          <w:szCs w:val="28"/>
        </w:rPr>
      </w:pPr>
      <w:r w:rsidRPr="001A4A1B">
        <w:rPr>
          <w:rFonts w:eastAsiaTheme="minorEastAsia"/>
          <w:szCs w:val="28"/>
        </w:rPr>
        <w:t>Ở đây N là tổng số mẫu.</w:t>
      </w:r>
    </w:p>
    <w:p w:rsidR="001A4A1B" w:rsidRPr="004E0E33" w:rsidRDefault="001A4A1B" w:rsidP="005476BA">
      <w:pPr>
        <w:pStyle w:val="ListParagraph"/>
        <w:numPr>
          <w:ilvl w:val="0"/>
          <w:numId w:val="15"/>
        </w:numPr>
        <w:rPr>
          <w:szCs w:val="28"/>
        </w:rPr>
      </w:pPr>
      <w:r w:rsidRPr="004E0E33">
        <w:rPr>
          <w:szCs w:val="28"/>
        </w:rPr>
        <w:t>Như vậy khi MSE đạt đến một ngưỡng chấp nhận được (do ta qui định), thì mạng coi như training thành công.</w:t>
      </w:r>
    </w:p>
    <w:p w:rsidR="001A4A1B" w:rsidRPr="001A4A1B" w:rsidRDefault="001A4A1B" w:rsidP="00631CDB">
      <w:pPr>
        <w:pStyle w:val="Heading2"/>
      </w:pPr>
      <w:bookmarkStart w:id="31" w:name="_Toc274847913"/>
      <w:bookmarkStart w:id="32" w:name="_Toc283301571"/>
      <w:r w:rsidRPr="001A4A1B">
        <w:lastRenderedPageBreak/>
        <w:t>Các chiến lược dự đoán:</w:t>
      </w:r>
      <w:bookmarkEnd w:id="31"/>
      <w:bookmarkEnd w:id="32"/>
    </w:p>
    <w:p w:rsidR="001A4A1B" w:rsidRPr="001A4A1B" w:rsidRDefault="001A4A1B" w:rsidP="00631CDB">
      <w:pPr>
        <w:pStyle w:val="Heading3"/>
        <w:rPr>
          <w:rFonts w:eastAsiaTheme="minorHAnsi"/>
        </w:rPr>
      </w:pPr>
      <w:r w:rsidRPr="001A4A1B">
        <w:rPr>
          <w:rFonts w:eastAsiaTheme="minorHAnsi"/>
        </w:rPr>
        <w:t xml:space="preserve"> </w:t>
      </w:r>
      <w:bookmarkStart w:id="33" w:name="_Toc274847914"/>
      <w:bookmarkStart w:id="34" w:name="_Toc283301572"/>
      <w:r w:rsidRPr="001A4A1B">
        <w:rPr>
          <w:rFonts w:eastAsiaTheme="minorHAnsi"/>
        </w:rPr>
        <w:t>Cách tổ chức dữ liệu đưa vào mô hình:</w:t>
      </w:r>
      <w:bookmarkEnd w:id="33"/>
      <w:bookmarkEnd w:id="34"/>
    </w:p>
    <w:p w:rsidR="001A4A1B" w:rsidRPr="001A4A1B" w:rsidRDefault="001A4A1B" w:rsidP="000A40FC">
      <w:pPr>
        <w:jc w:val="left"/>
        <w:rPr>
          <w:szCs w:val="28"/>
        </w:rPr>
      </w:pPr>
      <w:r w:rsidRPr="00631CDB">
        <w:rPr>
          <w:szCs w:val="28"/>
        </w:rPr>
        <w:t>Cách truyền thống:</w:t>
      </w:r>
    </w:p>
    <w:p w:rsidR="001A4A1B" w:rsidRPr="001A4A1B" w:rsidRDefault="001A4A1B" w:rsidP="00631CDB">
      <w:pPr>
        <w:jc w:val="center"/>
        <w:rPr>
          <w:szCs w:val="28"/>
        </w:rPr>
      </w:pPr>
      <w:r w:rsidRPr="001A4A1B">
        <w:rPr>
          <w:noProof/>
          <w:szCs w:val="28"/>
        </w:rPr>
        <w:drawing>
          <wp:inline distT="0" distB="0" distL="0" distR="0" wp14:anchorId="256BBF8E" wp14:editId="31A06C39">
            <wp:extent cx="5035944" cy="2199736"/>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5944" cy="2199736"/>
                    </a:xfrm>
                    <a:prstGeom prst="rect">
                      <a:avLst/>
                    </a:prstGeom>
                    <a:noFill/>
                    <a:ln>
                      <a:noFill/>
                    </a:ln>
                  </pic:spPr>
                </pic:pic>
              </a:graphicData>
            </a:graphic>
          </wp:inline>
        </w:drawing>
      </w:r>
    </w:p>
    <w:p w:rsidR="001A4A1B" w:rsidRPr="00631CDB" w:rsidRDefault="001A4A1B" w:rsidP="00631CDB">
      <w:pPr>
        <w:ind w:firstLine="477"/>
        <w:jc w:val="left"/>
        <w:rPr>
          <w:szCs w:val="28"/>
        </w:rPr>
      </w:pPr>
      <w:r w:rsidRPr="00631CDB">
        <w:rPr>
          <w:szCs w:val="28"/>
        </w:rPr>
        <w:t>Cách cải tiến:</w:t>
      </w:r>
    </w:p>
    <w:p w:rsidR="001A4A1B" w:rsidRPr="001A4A1B" w:rsidRDefault="001A4A1B" w:rsidP="00631CDB">
      <w:pPr>
        <w:jc w:val="center"/>
        <w:rPr>
          <w:szCs w:val="28"/>
        </w:rPr>
      </w:pPr>
      <w:r w:rsidRPr="001A4A1B">
        <w:rPr>
          <w:noProof/>
          <w:szCs w:val="28"/>
        </w:rPr>
        <w:drawing>
          <wp:inline distT="0" distB="0" distL="0" distR="0" wp14:anchorId="7264A50A" wp14:editId="1A1C64C6">
            <wp:extent cx="5050548" cy="4054415"/>
            <wp:effectExtent l="1905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9963" cy="4053945"/>
                    </a:xfrm>
                    <a:prstGeom prst="rect">
                      <a:avLst/>
                    </a:prstGeom>
                    <a:noFill/>
                    <a:ln>
                      <a:noFill/>
                    </a:ln>
                  </pic:spPr>
                </pic:pic>
              </a:graphicData>
            </a:graphic>
          </wp:inline>
        </w:drawing>
      </w:r>
    </w:p>
    <w:p w:rsidR="001A4A1B" w:rsidRPr="001A4A1B" w:rsidRDefault="001A4A1B" w:rsidP="001A4A1B">
      <w:pPr>
        <w:pStyle w:val="ListParagraph"/>
        <w:ind w:left="270"/>
        <w:rPr>
          <w:b/>
          <w:szCs w:val="28"/>
        </w:rPr>
      </w:pPr>
      <w:r w:rsidRPr="001A4A1B">
        <w:rPr>
          <w:b/>
          <w:szCs w:val="28"/>
        </w:rPr>
        <w:t>Nhận xét:</w:t>
      </w:r>
    </w:p>
    <w:p w:rsidR="001A4A1B" w:rsidRPr="00631CDB" w:rsidRDefault="001A4A1B" w:rsidP="00631CDB">
      <w:pPr>
        <w:jc w:val="left"/>
        <w:rPr>
          <w:szCs w:val="28"/>
        </w:rPr>
      </w:pPr>
      <w:r w:rsidRPr="00631CDB">
        <w:rPr>
          <w:szCs w:val="28"/>
        </w:rPr>
        <w:t xml:space="preserve">Như đã nói, một trong những nhược điểm lớn của ANN là cần một lượng lớn dữ liệu mẫu cho quá trình training, đó là một trong những nguyên nhân làm </w:t>
      </w:r>
      <w:r w:rsidRPr="00631CDB">
        <w:rPr>
          <w:szCs w:val="28"/>
        </w:rPr>
        <w:lastRenderedPageBreak/>
        <w:t>quá trình training chậm đi, và hơn nữa chúng ta tiến hành xử lý dữ liệu chuỗi thời gian nên sẽ có một số mẫu sau một thời gian nó không còn mang tính hợp lệ (như giai đoạn đầu mới mở thì nó không theo một quy luật nào, nhưng dần dần tuy vẫn còn nhiễu nhưng nó sẽ tiến đến một xu hướng chung của quốc tế). Đó cũng là nhược điểm ở cách truyền thống.</w:t>
      </w:r>
    </w:p>
    <w:p w:rsidR="001A4A1B" w:rsidRPr="006563F4" w:rsidRDefault="001A4A1B" w:rsidP="006563F4">
      <w:pPr>
        <w:ind w:firstLine="270"/>
        <w:rPr>
          <w:szCs w:val="28"/>
        </w:rPr>
      </w:pPr>
      <w:r w:rsidRPr="006563F4">
        <w:rPr>
          <w:szCs w:val="28"/>
        </w:rPr>
        <w:t>Ở cách cải tiến ta sẽ phân đoạn bộ training ra thành những bộ dữ liệu nhỏ hơn để đạt được những kết quả tốt hơn bởi vì mạng neuron bây giờ sẽ được train dần dần theo thời gian.</w:t>
      </w:r>
    </w:p>
    <w:p w:rsidR="001A4A1B" w:rsidRPr="001A4A1B" w:rsidRDefault="001A4A1B" w:rsidP="00631CDB">
      <w:pPr>
        <w:pStyle w:val="Heading3"/>
      </w:pPr>
      <w:r w:rsidRPr="001A4A1B">
        <w:t xml:space="preserve"> </w:t>
      </w:r>
      <w:bookmarkStart w:id="35" w:name="_Toc274847915"/>
      <w:bookmarkStart w:id="36" w:name="_Toc283301573"/>
      <w:r w:rsidRPr="00631CDB">
        <w:t>Tiếp</w:t>
      </w:r>
      <w:r w:rsidRPr="001A4A1B">
        <w:t xml:space="preserve"> cận theo hướng dùng hàm TSCFD</w:t>
      </w:r>
      <w:bookmarkEnd w:id="35"/>
      <w:bookmarkEnd w:id="36"/>
    </w:p>
    <w:p w:rsidR="006563F4" w:rsidRDefault="001A4A1B" w:rsidP="006563F4">
      <w:pPr>
        <w:ind w:left="90" w:firstLine="180"/>
        <w:rPr>
          <w:szCs w:val="28"/>
        </w:rPr>
      </w:pPr>
      <w:r w:rsidRPr="006563F4">
        <w:rPr>
          <w:szCs w:val="28"/>
        </w:rPr>
        <w:t>Trong dự đoán dữ liệu chuỗi thời gian, độ chính xác không chỉ phụ thuộc vào việc mô hình cho ra kết quả dự đoán gần với giá trị thực, mà nó còn bị chi phối bởi yếu tố xu hướng biến động của giá trị dự đoán.</w:t>
      </w:r>
    </w:p>
    <w:p w:rsidR="006563F4" w:rsidRDefault="001A4A1B" w:rsidP="006563F4">
      <w:pPr>
        <w:ind w:left="90" w:firstLine="180"/>
        <w:rPr>
          <w:szCs w:val="28"/>
        </w:rPr>
      </w:pPr>
      <w:r w:rsidRPr="006563F4">
        <w:rPr>
          <w:szCs w:val="28"/>
        </w:rPr>
        <w:t>Do đó hàm chi phí đáp ứng vấn đề này được đưa ra có tên Tow-Step Continuous Fluctuation Direction-based (TSCFD cost function)</w:t>
      </w:r>
    </w:p>
    <w:p w:rsidR="006563F4" w:rsidRDefault="001A4A1B" w:rsidP="006563F4">
      <w:pPr>
        <w:ind w:left="90" w:firstLine="180"/>
        <w:jc w:val="left"/>
        <w:rPr>
          <w:szCs w:val="28"/>
        </w:rPr>
      </w:pPr>
      <w:r w:rsidRPr="005E2C50">
        <w:rPr>
          <w:szCs w:val="28"/>
        </w:rPr>
        <w:t>Hình bên dưới đây sẽ mô tả các trường hợp có thể xảy của giá trị thực:</w:t>
      </w:r>
    </w:p>
    <w:p w:rsidR="001A4A1B" w:rsidRDefault="001A4A1B" w:rsidP="006563F4">
      <w:pPr>
        <w:ind w:left="90" w:firstLine="180"/>
        <w:jc w:val="center"/>
        <w:rPr>
          <w:szCs w:val="28"/>
        </w:rPr>
      </w:pPr>
      <w:r w:rsidRPr="001A4A1B">
        <w:rPr>
          <w:noProof/>
          <w:szCs w:val="28"/>
        </w:rPr>
        <w:drawing>
          <wp:inline distT="0" distB="0" distL="0" distR="0" wp14:anchorId="2860DFF2" wp14:editId="277C0734">
            <wp:extent cx="3615871" cy="3686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3803" cy="3694261"/>
                    </a:xfrm>
                    <a:prstGeom prst="rect">
                      <a:avLst/>
                    </a:prstGeom>
                    <a:noFill/>
                    <a:ln>
                      <a:noFill/>
                    </a:ln>
                  </pic:spPr>
                </pic:pic>
              </a:graphicData>
            </a:graphic>
          </wp:inline>
        </w:drawing>
      </w:r>
    </w:p>
    <w:p w:rsidR="006563F4" w:rsidRDefault="001A4A1B" w:rsidP="006563F4">
      <w:pPr>
        <w:ind w:firstLine="90"/>
        <w:rPr>
          <w:szCs w:val="28"/>
        </w:rPr>
      </w:pPr>
      <w:r w:rsidRPr="006563F4">
        <w:rPr>
          <w:szCs w:val="28"/>
        </w:rPr>
        <w:lastRenderedPageBreak/>
        <w:t>Ở đây d</w:t>
      </w:r>
      <w:r w:rsidRPr="006563F4">
        <w:rPr>
          <w:szCs w:val="28"/>
          <w:vertAlign w:val="subscript"/>
        </w:rPr>
        <w:t>t</w:t>
      </w:r>
      <w:r w:rsidRPr="006563F4">
        <w:rPr>
          <w:szCs w:val="28"/>
        </w:rPr>
        <w:t xml:space="preserve"> chính là giá trị thực của ngày dự đoán, d</w:t>
      </w:r>
      <w:r w:rsidRPr="006563F4">
        <w:rPr>
          <w:szCs w:val="28"/>
          <w:vertAlign w:val="subscript"/>
        </w:rPr>
        <w:t>t+1</w:t>
      </w:r>
      <w:r w:rsidRPr="006563F4">
        <w:rPr>
          <w:szCs w:val="28"/>
        </w:rPr>
        <w:t xml:space="preserve"> là giá trị của ngày tiếp theo.</w:t>
      </w:r>
    </w:p>
    <w:p w:rsidR="006563F4" w:rsidRDefault="001A4A1B" w:rsidP="006563F4">
      <w:pPr>
        <w:ind w:firstLine="90"/>
        <w:rPr>
          <w:szCs w:val="28"/>
        </w:rPr>
      </w:pPr>
      <w:r w:rsidRPr="006563F4">
        <w:rPr>
          <w:szCs w:val="28"/>
        </w:rPr>
        <w:t>Chúng ta chỉ quan tâm đến trường hợp (a), (e), (i) vì nó biểu lộ xu hướng rõ ràng tăng, giảm hoặc giữ nguyên.</w:t>
      </w:r>
    </w:p>
    <w:p w:rsidR="001A4A1B" w:rsidRPr="006563F4" w:rsidRDefault="001A4A1B" w:rsidP="006563F4">
      <w:pPr>
        <w:ind w:firstLine="90"/>
        <w:rPr>
          <w:szCs w:val="28"/>
        </w:rPr>
      </w:pPr>
      <w:r w:rsidRPr="006563F4">
        <w:rPr>
          <w:szCs w:val="28"/>
        </w:rPr>
        <w:t>Hàm này sẽ được cải tiến ở hàm (****) ở mục 1.1</w:t>
      </w:r>
    </w:p>
    <w:p w:rsidR="001A4A1B" w:rsidRPr="001A4A1B" w:rsidRDefault="00441B3F" w:rsidP="001A4A1B">
      <w:pPr>
        <w:pStyle w:val="ListParagraph"/>
        <w:ind w:left="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k</m:t>
              </m:r>
            </m:sub>
            <m:sup>
              <m:d>
                <m:dPr>
                  <m:ctrlPr>
                    <w:rPr>
                      <w:rFonts w:ascii="Cambria Math" w:hAnsi="Cambria Math"/>
                      <w:i/>
                      <w:szCs w:val="28"/>
                    </w:rPr>
                  </m:ctrlPr>
                </m:dPr>
                <m:e>
                  <m:r>
                    <w:rPr>
                      <w:rFonts w:ascii="Cambria Math" w:hAnsi="Cambria Math"/>
                      <w:szCs w:val="28"/>
                    </w:rPr>
                    <m:t>o</m:t>
                  </m:r>
                </m:e>
              </m:d>
            </m:sup>
          </m:sSubSup>
          <m:r>
            <w:rPr>
              <w:rFonts w:ascii="Cambria Math" w:hAnsi="Cambria Math"/>
              <w:szCs w:val="28"/>
            </w:rPr>
            <m:t>=</m:t>
          </m:r>
          <m:d>
            <m:dPr>
              <m:ctrlPr>
                <w:rPr>
                  <w:rFonts w:ascii="Cambria Math" w:hAnsi="Cambria Math"/>
                  <w:i/>
                  <w:szCs w:val="28"/>
                </w:rPr>
              </m:ctrlPr>
            </m:dPr>
            <m:e>
              <m:r>
                <w:rPr>
                  <w:rFonts w:ascii="Cambria Math" w:hAnsi="Cambria Math"/>
                  <w:szCs w:val="28"/>
                </w:rPr>
                <m:t>x-</m:t>
              </m:r>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k</m:t>
                  </m:r>
                </m:sub>
                <m:sup>
                  <m:d>
                    <m:dPr>
                      <m:ctrlPr>
                        <w:rPr>
                          <w:rFonts w:ascii="Cambria Math" w:hAnsi="Cambria Math"/>
                          <w:i/>
                          <w:szCs w:val="28"/>
                        </w:rPr>
                      </m:ctrlPr>
                    </m:dPr>
                    <m:e>
                      <m:r>
                        <w:rPr>
                          <w:rFonts w:ascii="Cambria Math" w:hAnsi="Cambria Math"/>
                          <w:szCs w:val="28"/>
                        </w:rPr>
                        <m:t>o</m:t>
                      </m:r>
                    </m:e>
                  </m:d>
                </m:sup>
              </m:sSubSup>
            </m:e>
          </m:d>
          <m:r>
            <w:rPr>
              <w:rFonts w:ascii="Cambria Math" w:hAnsi="Cambria Math"/>
              <w:szCs w:val="28"/>
            </w:rPr>
            <m:t>.</m:t>
          </m:r>
          <m:sSubSup>
            <m:sSubSupPr>
              <m:ctrlPr>
                <w:rPr>
                  <w:rFonts w:ascii="Cambria Math" w:hAnsi="Cambria Math"/>
                  <w:i/>
                  <w:szCs w:val="28"/>
                </w:rPr>
              </m:ctrlPr>
            </m:sSubSupPr>
            <m:e>
              <m:r>
                <w:rPr>
                  <w:rFonts w:ascii="Cambria Math" w:hAnsi="Cambria Math"/>
                  <w:szCs w:val="28"/>
                </w:rPr>
                <m:t>g</m:t>
              </m:r>
            </m:e>
            <m:sub>
              <m:r>
                <w:rPr>
                  <w:rFonts w:ascii="Cambria Math" w:hAnsi="Cambria Math"/>
                  <w:szCs w:val="28"/>
                </w:rPr>
                <m:t>k</m:t>
              </m:r>
            </m:sub>
            <m:sup>
              <m:r>
                <w:rPr>
                  <w:rFonts w:ascii="Cambria Math" w:hAnsi="Cambria Math"/>
                  <w:szCs w:val="28"/>
                </w:rPr>
                <m:t>'</m:t>
              </m:r>
            </m:sup>
          </m:sSubSup>
          <m:d>
            <m:dPr>
              <m:ctrlPr>
                <w:rPr>
                  <w:rFonts w:ascii="Cambria Math" w:hAnsi="Cambria Math"/>
                  <w:i/>
                  <w:szCs w:val="28"/>
                </w:rPr>
              </m:ctrlPr>
            </m:dPr>
            <m:e>
              <m:r>
                <w:rPr>
                  <w:rFonts w:ascii="Cambria Math" w:hAnsi="Cambria Math"/>
                  <w:szCs w:val="28"/>
                </w:rPr>
                <m:t>net</m:t>
              </m:r>
            </m:e>
          </m:d>
        </m:oMath>
      </m:oMathPara>
    </w:p>
    <w:p w:rsidR="001A4A1B" w:rsidRPr="001A4A1B" w:rsidRDefault="001A4A1B" w:rsidP="001A4A1B">
      <w:pPr>
        <w:pStyle w:val="ListParagraph"/>
        <w:ind w:left="270"/>
        <w:rPr>
          <w:rFonts w:eastAsiaTheme="minorEastAsia"/>
          <w:szCs w:val="28"/>
        </w:rPr>
      </w:pPr>
    </w:p>
    <w:p w:rsidR="001A4A1B" w:rsidRPr="001A4A1B" w:rsidRDefault="001A4A1B" w:rsidP="001A4A1B">
      <w:pPr>
        <w:pStyle w:val="ListParagraph"/>
        <w:ind w:left="270"/>
        <w:rPr>
          <w:rFonts w:eastAsiaTheme="minorEastAsia"/>
          <w:szCs w:val="28"/>
        </w:rPr>
      </w:pPr>
      <w:r w:rsidRPr="001A4A1B">
        <w:rPr>
          <w:rFonts w:eastAsiaTheme="minorEastAsia"/>
          <w:szCs w:val="28"/>
        </w:rPr>
        <w:t>Giá trị x ở đây đã thay thế cho d</w:t>
      </w:r>
      <w:r w:rsidRPr="001A4A1B">
        <w:rPr>
          <w:rFonts w:eastAsiaTheme="minorEastAsia"/>
          <w:szCs w:val="28"/>
          <w:vertAlign w:val="subscript"/>
        </w:rPr>
        <w:t>k</w:t>
      </w:r>
      <w:r w:rsidRPr="001A4A1B">
        <w:rPr>
          <w:rFonts w:eastAsiaTheme="minorEastAsia"/>
          <w:szCs w:val="28"/>
        </w:rPr>
        <w:t xml:space="preserve"> ở hàm (****)</w:t>
      </w:r>
    </w:p>
    <w:p w:rsidR="001A4A1B" w:rsidRPr="006563F4" w:rsidRDefault="001A4A1B" w:rsidP="006563F4">
      <w:pPr>
        <w:ind w:firstLine="0"/>
        <w:rPr>
          <w:szCs w:val="28"/>
        </w:rPr>
      </w:pPr>
      <w:r w:rsidRPr="006563F4">
        <w:rPr>
          <w:szCs w:val="28"/>
        </w:rPr>
        <w:t>Và x sẽ được tính như sau:</w:t>
      </w:r>
    </w:p>
    <w:p w:rsidR="001A4A1B" w:rsidRPr="001A4A1B" w:rsidRDefault="001A4A1B" w:rsidP="001A4A1B">
      <w:pPr>
        <w:pStyle w:val="ListParagraph"/>
        <w:ind w:left="270"/>
        <w:rPr>
          <w:szCs w:val="28"/>
        </w:rPr>
      </w:pPr>
      <m:oMathPara>
        <m:oMath>
          <m:r>
            <w:rPr>
              <w:rFonts w:ascii="Cambria Math" w:hAnsi="Cambria Math"/>
              <w:szCs w:val="28"/>
            </w:rPr>
            <m:t>x=</m:t>
          </m:r>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k,t</m:t>
                      </m:r>
                    </m:sub>
                  </m:sSub>
                  <m:r>
                    <w:rPr>
                      <w:rFonts w:ascii="Cambria Math" w:hAnsi="Cambria Math"/>
                      <w:szCs w:val="28"/>
                    </w:rPr>
                    <m:t xml:space="preserve"> nếu </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k,t-1</m:t>
                          </m:r>
                        </m:sub>
                      </m:sSub>
                    </m:e>
                  </m:d>
                  <m:r>
                    <w:rPr>
                      <w:rFonts w:ascii="Cambria Math" w:hAnsi="Cambria Math"/>
                      <w:szCs w:val="28"/>
                    </w:rPr>
                    <m:t xml:space="preserve">=0 và </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k,t</m:t>
                          </m:r>
                        </m:sub>
                      </m:sSub>
                    </m:e>
                  </m:d>
                  <m:r>
                    <w:rPr>
                      <w:rFonts w:ascii="Cambria Math" w:hAnsi="Cambria Math"/>
                      <w:szCs w:val="28"/>
                    </w:rPr>
                    <m:t>=0</m:t>
                  </m:r>
                </m:e>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k,t+1</m:t>
                      </m:r>
                    </m:sub>
                  </m:sSub>
                  <m:r>
                    <w:rPr>
                      <w:rFonts w:ascii="Cambria Math" w:hAnsi="Cambria Math"/>
                      <w:szCs w:val="28"/>
                    </w:rPr>
                    <m:t xml:space="preserve"> nếu </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k,t-1</m:t>
                          </m:r>
                        </m:sub>
                      </m:sSub>
                    </m:e>
                  </m:d>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k,t</m:t>
                          </m:r>
                        </m:sub>
                      </m:sSub>
                    </m:e>
                  </m:d>
                  <m:r>
                    <w:rPr>
                      <w:rFonts w:ascii="Cambria Math" w:hAnsi="Cambria Math"/>
                      <w:szCs w:val="28"/>
                    </w:rPr>
                    <m:t xml:space="preserve">&gt;0       </m:t>
                  </m:r>
                </m:e>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k,t</m:t>
                      </m:r>
                    </m:sub>
                  </m:sSub>
                  <m:r>
                    <w:rPr>
                      <w:rFonts w:ascii="Cambria Math" w:hAnsi="Cambria Math"/>
                      <w:szCs w:val="28"/>
                    </w:rPr>
                    <m:t xml:space="preserve"> tr</m:t>
                  </m:r>
                  <m:r>
                    <w:rPr>
                      <w:rFonts w:ascii="Cambria Math" w:hAnsi="Cambria Math"/>
                      <w:szCs w:val="28"/>
                      <w:lang w:val="vi-VN"/>
                    </w:rPr>
                    <m:t>ườ</m:t>
                  </m:r>
                  <m:r>
                    <w:rPr>
                      <w:rFonts w:ascii="Cambria Math" w:hAnsi="Cambria Math"/>
                      <w:szCs w:val="28"/>
                    </w:rPr>
                    <m:t>ng h</m:t>
                  </m:r>
                  <m:r>
                    <w:rPr>
                      <w:rFonts w:ascii="Cambria Math" w:hAnsi="Cambria Math"/>
                      <w:szCs w:val="28"/>
                      <w:lang w:val="vi-VN"/>
                    </w:rPr>
                    <m:t>ợ</m:t>
                  </m:r>
                  <m:r>
                    <w:rPr>
                      <w:rFonts w:ascii="Cambria Math" w:hAnsi="Cambria Math"/>
                      <w:szCs w:val="28"/>
                    </w:rPr>
                    <m:t xml:space="preserve">p còn lại                                                 </m:t>
                  </m:r>
                </m:e>
              </m:eqArr>
            </m:e>
          </m:d>
        </m:oMath>
      </m:oMathPara>
    </w:p>
    <w:p w:rsidR="001A4A1B" w:rsidRPr="001A4A1B" w:rsidRDefault="001A4A1B" w:rsidP="001A4A1B">
      <w:pPr>
        <w:pStyle w:val="Heading3"/>
      </w:pPr>
      <w:r w:rsidRPr="001A4A1B">
        <w:t xml:space="preserve"> </w:t>
      </w:r>
      <w:bookmarkStart w:id="37" w:name="_Toc274847916"/>
      <w:bookmarkStart w:id="38" w:name="_Toc283301574"/>
      <w:r w:rsidRPr="001A4A1B">
        <w:t>Một số độ đo lỗi đánh giá mô hình:</w:t>
      </w:r>
      <w:bookmarkEnd w:id="37"/>
      <w:bookmarkEnd w:id="38"/>
    </w:p>
    <w:p w:rsidR="001A4A1B" w:rsidRPr="009B42AD" w:rsidRDefault="001A4A1B" w:rsidP="009B42AD">
      <w:pPr>
        <w:ind w:firstLine="0"/>
        <w:rPr>
          <w:szCs w:val="28"/>
        </w:rPr>
      </w:pPr>
      <w:r w:rsidRPr="009B42AD">
        <w:rPr>
          <w:szCs w:val="28"/>
        </w:rPr>
        <w:t>MSE, MAE, MAPE</w:t>
      </w:r>
      <w:r w:rsidR="009B42AD">
        <w:rPr>
          <w:szCs w:val="28"/>
        </w:rPr>
        <w:t>,...</w:t>
      </w:r>
      <w:r w:rsidRPr="009B42AD">
        <w:rPr>
          <w:szCs w:val="28"/>
        </w:rPr>
        <w:t>: để đo sự khác biệt giữa giá trị đoán và giá trị thực.</w:t>
      </w:r>
    </w:p>
    <w:p w:rsidR="001A4A1B" w:rsidRPr="001A4A1B" w:rsidRDefault="001A4A1B" w:rsidP="001A4A1B">
      <w:pPr>
        <w:rPr>
          <w:rFonts w:eastAsiaTheme="minorEastAsia"/>
          <w:szCs w:val="28"/>
        </w:rPr>
      </w:pPr>
      <m:oMathPara>
        <m:oMath>
          <m:r>
            <w:rPr>
              <w:rFonts w:ascii="Cambria Math" w:hAnsi="Cambria Math"/>
              <w:szCs w:val="28"/>
            </w:rPr>
            <m:t>MSE=</m:t>
          </m:r>
          <m:f>
            <m:fPr>
              <m:ctrlPr>
                <w:rPr>
                  <w:rFonts w:ascii="Cambria Math" w:hAnsi="Cambria Math"/>
                  <w:i/>
                  <w:szCs w:val="28"/>
                </w:rPr>
              </m:ctrlPr>
            </m:fPr>
            <m:num>
              <m:r>
                <w:rPr>
                  <w:rFonts w:ascii="Cambria Math" w:hAnsi="Cambria Math"/>
                  <w:szCs w:val="28"/>
                </w:rPr>
                <m:t>1</m:t>
              </m:r>
            </m:num>
            <m:den>
              <m:r>
                <w:rPr>
                  <w:rFonts w:ascii="Cambria Math" w:hAnsi="Cambria Math"/>
                  <w:szCs w:val="28"/>
                </w:rPr>
                <m:t>2N</m:t>
              </m:r>
            </m:den>
          </m:f>
          <m:nary>
            <m:naryPr>
              <m:chr m:val="∑"/>
              <m:limLoc m:val="subSup"/>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i/>
                      <w:szCs w:val="28"/>
                    </w:rPr>
                  </m:ctrlPr>
                </m:sSup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o</m:t>
                          </m:r>
                        </m:e>
                        <m:sub>
                          <m:r>
                            <w:rPr>
                              <w:rFonts w:ascii="Cambria Math" w:hAnsi="Cambria Math"/>
                              <w:szCs w:val="28"/>
                            </w:rPr>
                            <m:t>i</m:t>
                          </m:r>
                        </m:sub>
                      </m:sSub>
                    </m:e>
                  </m:d>
                </m:e>
                <m:sup>
                  <m:r>
                    <w:rPr>
                      <w:rFonts w:ascii="Cambria Math" w:hAnsi="Cambria Math"/>
                      <w:szCs w:val="28"/>
                    </w:rPr>
                    <m:t>2</m:t>
                  </m:r>
                </m:sup>
              </m:sSup>
            </m:e>
          </m:nary>
        </m:oMath>
      </m:oMathPara>
    </w:p>
    <w:p w:rsidR="001A4A1B" w:rsidRPr="001A4A1B" w:rsidRDefault="001A4A1B" w:rsidP="001A4A1B">
      <w:pPr>
        <w:rPr>
          <w:szCs w:val="28"/>
        </w:rPr>
      </w:pPr>
      <m:oMathPara>
        <m:oMath>
          <m:r>
            <w:rPr>
              <w:rFonts w:ascii="Cambria Math" w:hAnsi="Cambria Math"/>
              <w:szCs w:val="28"/>
            </w:rPr>
            <m:t>MAE=</m:t>
          </m:r>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e>
              </m:d>
            </m:e>
          </m:nary>
        </m:oMath>
      </m:oMathPara>
    </w:p>
    <w:p w:rsidR="001A4A1B" w:rsidRPr="000A40FC" w:rsidRDefault="001A4A1B" w:rsidP="001A4A1B">
      <w:pPr>
        <w:rPr>
          <w:szCs w:val="28"/>
        </w:rPr>
      </w:pPr>
      <m:oMathPara>
        <m:oMath>
          <m:r>
            <w:rPr>
              <w:rFonts w:ascii="Cambria Math" w:hAnsi="Cambria Math"/>
              <w:szCs w:val="28"/>
            </w:rPr>
            <m:t>MAPE=</m:t>
          </m:r>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d>
                <m:dPr>
                  <m:begChr m:val="|"/>
                  <m:endChr m:val="|"/>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P</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num>
                    <m:den>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den>
                  </m:f>
                </m:e>
              </m:d>
            </m:e>
          </m:nary>
          <m:r>
            <w:rPr>
              <w:rFonts w:ascii="Cambria Math" w:hAnsi="Cambria Math"/>
              <w:szCs w:val="28"/>
            </w:rPr>
            <m:t>*100</m:t>
          </m:r>
        </m:oMath>
      </m:oMathPara>
    </w:p>
    <w:p w:rsidR="005E2C50" w:rsidRDefault="005E2C50">
      <w:pPr>
        <w:spacing w:before="0" w:after="0" w:line="240" w:lineRule="auto"/>
        <w:ind w:firstLine="0"/>
        <w:jc w:val="left"/>
        <w:rPr>
          <w:szCs w:val="28"/>
        </w:rPr>
      </w:pPr>
      <w:r>
        <w:rPr>
          <w:szCs w:val="28"/>
        </w:rPr>
        <w:br w:type="page"/>
      </w:r>
    </w:p>
    <w:p w:rsidR="00133BE6" w:rsidRDefault="00133BE6" w:rsidP="00144836">
      <w:pPr>
        <w:pStyle w:val="Heading1"/>
      </w:pPr>
      <w:bookmarkStart w:id="39" w:name="_Toc283301575"/>
      <w:r>
        <w:lastRenderedPageBreak/>
        <w:t>CÀI ĐẶT</w:t>
      </w:r>
      <w:bookmarkEnd w:id="39"/>
    </w:p>
    <w:p w:rsidR="00FE5000" w:rsidRPr="00EE5895" w:rsidRDefault="00FE5000" w:rsidP="00FE5000">
      <w:pPr>
        <w:pStyle w:val="Heading2"/>
      </w:pPr>
      <w:bookmarkStart w:id="40" w:name="_Toc274847918"/>
      <w:bookmarkStart w:id="41" w:name="_Toc283301576"/>
      <w:r w:rsidRPr="00EE5895">
        <w:t>Sơ đồ tổng quan các chức năng trong mô hình:</w:t>
      </w:r>
      <w:bookmarkEnd w:id="40"/>
      <w:bookmarkEnd w:id="41"/>
    </w:p>
    <w:p w:rsidR="00FE5000" w:rsidRPr="00EE5895" w:rsidRDefault="00FE5000" w:rsidP="00FE5000">
      <w:pPr>
        <w:rPr>
          <w:szCs w:val="28"/>
        </w:rPr>
      </w:pPr>
      <w:r w:rsidRPr="00EE5895">
        <w:rPr>
          <w:noProof/>
          <w:szCs w:val="28"/>
        </w:rPr>
        <w:drawing>
          <wp:inline distT="0" distB="0" distL="0" distR="0" wp14:anchorId="6D1B90FB" wp14:editId="5595CCA4">
            <wp:extent cx="4865595" cy="2820838"/>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5595" cy="2820838"/>
                    </a:xfrm>
                    <a:prstGeom prst="rect">
                      <a:avLst/>
                    </a:prstGeom>
                    <a:noFill/>
                    <a:ln>
                      <a:noFill/>
                    </a:ln>
                  </pic:spPr>
                </pic:pic>
              </a:graphicData>
            </a:graphic>
          </wp:inline>
        </w:drawing>
      </w:r>
    </w:p>
    <w:p w:rsidR="00FE5000" w:rsidRPr="00EE5895" w:rsidRDefault="00FE5000" w:rsidP="00FE5000">
      <w:pPr>
        <w:pStyle w:val="Heading2"/>
      </w:pPr>
      <w:bookmarkStart w:id="42" w:name="_Toc274847919"/>
      <w:bookmarkStart w:id="43" w:name="_Toc283301577"/>
      <w:r w:rsidRPr="00EE5895">
        <w:t>Training:</w:t>
      </w:r>
      <w:bookmarkEnd w:id="42"/>
      <w:bookmarkEnd w:id="43"/>
    </w:p>
    <w:p w:rsidR="00FE5000" w:rsidRDefault="00FE5000" w:rsidP="00FE5000">
      <w:pPr>
        <w:pStyle w:val="Heading3"/>
      </w:pPr>
      <w:bookmarkStart w:id="44" w:name="_Toc274847920"/>
      <w:bookmarkStart w:id="45" w:name="_Toc283301578"/>
      <w:r w:rsidRPr="00EE5895">
        <w:t>Cài đặt Mạng:</w:t>
      </w:r>
      <w:bookmarkEnd w:id="44"/>
      <w:bookmarkEnd w:id="45"/>
    </w:p>
    <w:p w:rsidR="006563F4" w:rsidRPr="006563F4" w:rsidRDefault="006563F4" w:rsidP="006563F4"/>
    <w:p w:rsidR="00FE5000" w:rsidRPr="00EE5895" w:rsidRDefault="00FE5000" w:rsidP="006563F4">
      <w:pPr>
        <w:pStyle w:val="Caption"/>
      </w:pPr>
      <w:r w:rsidRPr="00EE5895">
        <w:rPr>
          <w:noProof/>
        </w:rPr>
        <w:drawing>
          <wp:inline distT="0" distB="0" distL="0" distR="0" wp14:anchorId="53C2D0F0" wp14:editId="73D67554">
            <wp:extent cx="4666759" cy="3036498"/>
            <wp:effectExtent l="19050" t="0" r="491"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6759" cy="3036498"/>
                    </a:xfrm>
                    <a:prstGeom prst="rect">
                      <a:avLst/>
                    </a:prstGeom>
                    <a:noFill/>
                    <a:ln>
                      <a:noFill/>
                    </a:ln>
                  </pic:spPr>
                </pic:pic>
              </a:graphicData>
            </a:graphic>
          </wp:inline>
        </w:drawing>
      </w:r>
    </w:p>
    <w:p w:rsidR="00FE5000" w:rsidRPr="00EE5895" w:rsidRDefault="00FE5000" w:rsidP="00FE5000">
      <w:pPr>
        <w:pStyle w:val="Heading4"/>
        <w:tabs>
          <w:tab w:val="clear" w:pos="864"/>
        </w:tabs>
        <w:spacing w:before="240" w:after="60" w:line="240" w:lineRule="auto"/>
        <w:ind w:left="270" w:firstLine="0"/>
        <w:jc w:val="left"/>
        <w:rPr>
          <w:szCs w:val="28"/>
        </w:rPr>
      </w:pPr>
      <w:r w:rsidRPr="00EE5895">
        <w:rPr>
          <w:szCs w:val="28"/>
        </w:rPr>
        <w:t xml:space="preserve"> </w:t>
      </w:r>
      <w:bookmarkStart w:id="46" w:name="_Toc283301579"/>
      <w:r w:rsidRPr="00EE5895">
        <w:rPr>
          <w:szCs w:val="28"/>
        </w:rPr>
        <w:t>Tổ chức dữ liệu training:</w:t>
      </w:r>
      <w:bookmarkEnd w:id="46"/>
    </w:p>
    <w:p w:rsidR="00FE5000" w:rsidRPr="00EE5895" w:rsidRDefault="00FE5000" w:rsidP="005476BA">
      <w:pPr>
        <w:pStyle w:val="ListParagraph"/>
        <w:numPr>
          <w:ilvl w:val="0"/>
          <w:numId w:val="9"/>
        </w:numPr>
        <w:ind w:left="270" w:hanging="180"/>
        <w:rPr>
          <w:szCs w:val="28"/>
        </w:rPr>
      </w:pPr>
      <w:r w:rsidRPr="00EE5895">
        <w:rPr>
          <w:szCs w:val="28"/>
        </w:rPr>
        <w:t>Như đã trình bày ở trên, ta sẽ có 2 cách là cách truyền thống và cải tiến (step-training)</w:t>
      </w:r>
    </w:p>
    <w:p w:rsidR="00FE5000" w:rsidRPr="00EE5895" w:rsidRDefault="00FE5000" w:rsidP="00FE5000">
      <w:pPr>
        <w:pStyle w:val="Heading4"/>
        <w:tabs>
          <w:tab w:val="clear" w:pos="864"/>
        </w:tabs>
        <w:spacing w:before="240" w:after="60" w:line="240" w:lineRule="auto"/>
        <w:ind w:left="270" w:firstLine="0"/>
        <w:jc w:val="left"/>
        <w:rPr>
          <w:szCs w:val="28"/>
        </w:rPr>
      </w:pPr>
      <w:r w:rsidRPr="00EE5895">
        <w:rPr>
          <w:szCs w:val="28"/>
        </w:rPr>
        <w:lastRenderedPageBreak/>
        <w:t xml:space="preserve">  </w:t>
      </w:r>
      <w:bookmarkStart w:id="47" w:name="_Toc283301580"/>
      <w:r w:rsidRPr="00EE5895">
        <w:rPr>
          <w:szCs w:val="28"/>
        </w:rPr>
        <w:t>Lựa chọn hàm chi phí:</w:t>
      </w:r>
      <w:bookmarkEnd w:id="47"/>
    </w:p>
    <w:p w:rsidR="00FE5000" w:rsidRPr="00EE5895" w:rsidRDefault="00FE5000" w:rsidP="005476BA">
      <w:pPr>
        <w:pStyle w:val="ListParagraph"/>
        <w:numPr>
          <w:ilvl w:val="0"/>
          <w:numId w:val="9"/>
        </w:numPr>
        <w:ind w:left="270" w:hanging="180"/>
        <w:rPr>
          <w:szCs w:val="28"/>
        </w:rPr>
      </w:pPr>
      <w:r w:rsidRPr="00EE5895">
        <w:rPr>
          <w:szCs w:val="28"/>
        </w:rPr>
        <w:t>Ta cũng sẽ có 2 hàm là truyền thống và hàm TSCFD.</w:t>
      </w:r>
    </w:p>
    <w:p w:rsidR="00FE5000" w:rsidRPr="00EE5895" w:rsidRDefault="00FE5000" w:rsidP="00FE5000">
      <w:pPr>
        <w:pStyle w:val="Heading4"/>
        <w:tabs>
          <w:tab w:val="clear" w:pos="864"/>
        </w:tabs>
        <w:spacing w:before="240" w:after="60" w:line="240" w:lineRule="auto"/>
        <w:ind w:left="270" w:firstLine="0"/>
        <w:jc w:val="left"/>
        <w:rPr>
          <w:szCs w:val="28"/>
        </w:rPr>
      </w:pPr>
      <w:r w:rsidRPr="00EE5895">
        <w:rPr>
          <w:szCs w:val="28"/>
        </w:rPr>
        <w:t xml:space="preserve">  </w:t>
      </w:r>
      <w:bookmarkStart w:id="48" w:name="_Toc283301581"/>
      <w:r w:rsidRPr="00EE5895">
        <w:rPr>
          <w:szCs w:val="28"/>
        </w:rPr>
        <w:t>Các tham số:</w:t>
      </w:r>
      <w:bookmarkEnd w:id="48"/>
    </w:p>
    <w:p w:rsidR="00FE5000" w:rsidRPr="00EE5895" w:rsidRDefault="00FE5000" w:rsidP="005476BA">
      <w:pPr>
        <w:pStyle w:val="ListParagraph"/>
        <w:numPr>
          <w:ilvl w:val="0"/>
          <w:numId w:val="9"/>
        </w:numPr>
        <w:ind w:left="270" w:hanging="180"/>
        <w:rPr>
          <w:szCs w:val="28"/>
        </w:rPr>
      </w:pPr>
      <w:r w:rsidRPr="00EE5895">
        <w:rPr>
          <w:szCs w:val="28"/>
        </w:rPr>
        <w:t xml:space="preserve">Network Topology: Ở đây ta chọn mạng truyền thẳng 3 lớp với thuật toán học lan truyền ngược. </w:t>
      </w:r>
    </w:p>
    <w:p w:rsidR="00FE5000" w:rsidRPr="00EE5895" w:rsidRDefault="00FE5000" w:rsidP="005476BA">
      <w:pPr>
        <w:pStyle w:val="ListParagraph"/>
        <w:numPr>
          <w:ilvl w:val="0"/>
          <w:numId w:val="10"/>
        </w:numPr>
        <w:ind w:left="450" w:hanging="180"/>
        <w:rPr>
          <w:szCs w:val="28"/>
        </w:rPr>
      </w:pPr>
      <w:r w:rsidRPr="00EE5895">
        <w:rPr>
          <w:szCs w:val="28"/>
        </w:rPr>
        <w:t>Trong đó lớp output sẽ có 1 node xuất ra giá dự đoán.</w:t>
      </w:r>
    </w:p>
    <w:p w:rsidR="00FE5000" w:rsidRPr="00EE5895" w:rsidRDefault="00FE5000" w:rsidP="005476BA">
      <w:pPr>
        <w:pStyle w:val="ListParagraph"/>
        <w:numPr>
          <w:ilvl w:val="0"/>
          <w:numId w:val="10"/>
        </w:numPr>
        <w:ind w:left="450" w:hanging="180"/>
        <w:rPr>
          <w:szCs w:val="28"/>
        </w:rPr>
      </w:pPr>
      <w:r w:rsidRPr="00EE5895">
        <w:rPr>
          <w:szCs w:val="28"/>
        </w:rPr>
        <w:t>Số node ở lớp input và lớp ẩn là không biết trước, sẽ phải qua thực nghiệm để quyết định. (Bởi vì không có một giả thiết nào có trước đưa ra số node gần đúng cho mô hình.)</w:t>
      </w:r>
    </w:p>
    <w:p w:rsidR="00FE5000" w:rsidRPr="00EE5895" w:rsidRDefault="00FE5000" w:rsidP="005476BA">
      <w:pPr>
        <w:pStyle w:val="ListParagraph"/>
        <w:numPr>
          <w:ilvl w:val="0"/>
          <w:numId w:val="10"/>
        </w:numPr>
        <w:ind w:left="450" w:hanging="180"/>
        <w:rPr>
          <w:szCs w:val="28"/>
        </w:rPr>
      </w:pPr>
      <w:r w:rsidRPr="00EE5895">
        <w:rPr>
          <w:szCs w:val="28"/>
        </w:rPr>
        <w:t>Cấu trúc mạng mà một số bài báo đã áp dụng:</w:t>
      </w:r>
    </w:p>
    <w:p w:rsidR="00FE5000" w:rsidRPr="00EE5895" w:rsidRDefault="00FE5000" w:rsidP="005476BA">
      <w:pPr>
        <w:pStyle w:val="ListParagraph"/>
        <w:numPr>
          <w:ilvl w:val="0"/>
          <w:numId w:val="11"/>
        </w:numPr>
        <w:ind w:left="540" w:hanging="180"/>
        <w:rPr>
          <w:szCs w:val="28"/>
        </w:rPr>
      </w:pPr>
      <w:r w:rsidRPr="00EE5895">
        <w:rPr>
          <w:szCs w:val="28"/>
        </w:rPr>
        <w:t>Input (5,6,10,15,20) – Hiden (</w:t>
      </w:r>
      <m:oMath>
        <m:rad>
          <m:radPr>
            <m:degHide m:val="1"/>
            <m:ctrlPr>
              <w:rPr>
                <w:rFonts w:ascii="Cambria Math" w:hAnsi="Cambria Math"/>
                <w:i/>
                <w:szCs w:val="28"/>
              </w:rPr>
            </m:ctrlPr>
          </m:radPr>
          <m:deg/>
          <m:e>
            <m:r>
              <w:rPr>
                <w:rFonts w:ascii="Cambria Math" w:hAnsi="Cambria Math"/>
                <w:szCs w:val="28"/>
              </w:rPr>
              <m:t>input*output</m:t>
            </m:r>
          </m:e>
        </m:rad>
      </m:oMath>
      <w:r w:rsidRPr="00EE5895">
        <w:rPr>
          <w:szCs w:val="28"/>
        </w:rPr>
        <w:t>)</w:t>
      </w:r>
    </w:p>
    <w:p w:rsidR="00FE5000" w:rsidRPr="00EE5895" w:rsidRDefault="00FE5000" w:rsidP="00FE5000">
      <w:pPr>
        <w:pStyle w:val="ListParagraph"/>
        <w:ind w:left="540"/>
        <w:rPr>
          <w:szCs w:val="28"/>
        </w:rPr>
      </w:pPr>
      <w:r w:rsidRPr="00EE5895">
        <w:rPr>
          <w:szCs w:val="28"/>
        </w:rPr>
        <w:t>5-2-1, 5-4-1,6-3-1,10-3-1,15-3-1,</w:t>
      </w:r>
      <w:r w:rsidRPr="00EE5895">
        <w:rPr>
          <w:b/>
          <w:szCs w:val="28"/>
        </w:rPr>
        <w:t>20-2-1</w:t>
      </w:r>
    </w:p>
    <w:p w:rsidR="00FE5000" w:rsidRPr="00EE5895" w:rsidRDefault="00FE5000" w:rsidP="005476BA">
      <w:pPr>
        <w:pStyle w:val="ListParagraph"/>
        <w:numPr>
          <w:ilvl w:val="0"/>
          <w:numId w:val="11"/>
        </w:numPr>
        <w:ind w:left="540" w:hanging="180"/>
        <w:rPr>
          <w:szCs w:val="28"/>
        </w:rPr>
      </w:pPr>
      <w:r w:rsidRPr="00EE5895">
        <w:rPr>
          <w:szCs w:val="28"/>
        </w:rPr>
        <w:t xml:space="preserve">64-8-1, 64-16-1, 64-32-1, </w:t>
      </w:r>
      <w:r w:rsidRPr="00EE5895">
        <w:rPr>
          <w:b/>
          <w:szCs w:val="28"/>
        </w:rPr>
        <w:t>64-64-1</w:t>
      </w:r>
      <w:r w:rsidRPr="00EE5895">
        <w:rPr>
          <w:szCs w:val="28"/>
        </w:rPr>
        <w:t>, 64-100-1</w:t>
      </w:r>
    </w:p>
    <w:p w:rsidR="00FE5000" w:rsidRPr="00EE5895" w:rsidRDefault="00FE5000" w:rsidP="005476BA">
      <w:pPr>
        <w:pStyle w:val="ListParagraph"/>
        <w:numPr>
          <w:ilvl w:val="0"/>
          <w:numId w:val="11"/>
        </w:numPr>
        <w:ind w:left="540" w:hanging="180"/>
        <w:rPr>
          <w:szCs w:val="28"/>
        </w:rPr>
      </w:pPr>
      <w:r w:rsidRPr="00EE5895">
        <w:rPr>
          <w:szCs w:val="28"/>
        </w:rPr>
        <w:t>28-60-1 (Cố định số node ẩn = số node input = n, khảo sát n, rồi sao đó khảo sát nó node ẩn)</w:t>
      </w:r>
    </w:p>
    <w:p w:rsidR="00FE5000" w:rsidRPr="00EE5895" w:rsidRDefault="00FE5000" w:rsidP="005476BA">
      <w:pPr>
        <w:pStyle w:val="ListParagraph"/>
        <w:numPr>
          <w:ilvl w:val="0"/>
          <w:numId w:val="11"/>
        </w:numPr>
        <w:ind w:left="540" w:hanging="180"/>
        <w:rPr>
          <w:szCs w:val="28"/>
        </w:rPr>
      </w:pPr>
      <w:r w:rsidRPr="00EE5895">
        <w:rPr>
          <w:szCs w:val="28"/>
        </w:rPr>
        <w:t>?-(9-14)-1</w:t>
      </w:r>
    </w:p>
    <w:p w:rsidR="00FE5000" w:rsidRPr="00EE5895" w:rsidRDefault="00FE5000" w:rsidP="005476BA">
      <w:pPr>
        <w:pStyle w:val="ListParagraph"/>
        <w:numPr>
          <w:ilvl w:val="0"/>
          <w:numId w:val="9"/>
        </w:numPr>
        <w:ind w:left="270" w:hanging="180"/>
        <w:rPr>
          <w:szCs w:val="28"/>
        </w:rPr>
      </w:pPr>
      <w:r w:rsidRPr="00EE5895">
        <w:rPr>
          <w:szCs w:val="28"/>
        </w:rPr>
        <w:t>Hàm truyền phi tuyến: Nhìn chung đều là dùng hàm sigmoid, nhưng có một số dạng như sau</w:t>
      </w:r>
    </w:p>
    <w:p w:rsidR="00FE5000" w:rsidRPr="00EE5895" w:rsidRDefault="00FE5000" w:rsidP="005476BA">
      <w:pPr>
        <w:pStyle w:val="ListParagraph"/>
        <w:numPr>
          <w:ilvl w:val="0"/>
          <w:numId w:val="12"/>
        </w:numPr>
        <w:rPr>
          <w:rFonts w:eastAsiaTheme="minorEastAsia"/>
          <w:szCs w:val="28"/>
        </w:rPr>
      </w:pPr>
      <m:oMath>
        <m:r>
          <w:rPr>
            <w:rFonts w:ascii="Cambria Math" w:hAnsi="Cambria Math"/>
            <w:szCs w:val="28"/>
          </w:rPr>
          <m:t>f</m:t>
        </m:r>
        <m:d>
          <m:dPr>
            <m:ctrlPr>
              <w:rPr>
                <w:rFonts w:ascii="Cambria Math" w:hAnsi="Cambria Math"/>
                <w:i/>
                <w:szCs w:val="28"/>
              </w:rPr>
            </m:ctrlPr>
          </m:dPr>
          <m:e>
            <m:r>
              <w:rPr>
                <w:rFonts w:ascii="Cambria Math" w:hAnsi="Cambria Math"/>
                <w:szCs w:val="28"/>
              </w:rPr>
              <m:t>net</m:t>
            </m:r>
          </m:e>
        </m:d>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1+</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-net</m:t>
                </m:r>
              </m:sup>
            </m:sSup>
          </m:den>
        </m:f>
        <m:sSup>
          <m:sSupPr>
            <m:ctrlPr>
              <w:rPr>
                <w:rFonts w:ascii="Cambria Math" w:hAnsi="Cambria Math"/>
                <w:i/>
                <w:szCs w:val="28"/>
              </w:rPr>
            </m:ctrlPr>
          </m:sSupPr>
          <m:e>
            <m:r>
              <w:rPr>
                <w:rFonts w:ascii="Cambria Math" w:hAnsi="Cambria Math"/>
                <w:szCs w:val="28"/>
              </w:rPr>
              <m:t>f</m:t>
            </m:r>
          </m:e>
          <m:sup>
            <m:r>
              <w:rPr>
                <w:rFonts w:ascii="Cambria Math" w:hAnsi="Cambria Math"/>
                <w:szCs w:val="28"/>
              </w:rPr>
              <m:t>'</m:t>
            </m:r>
          </m:sup>
        </m:sSup>
        <m:d>
          <m:dPr>
            <m:ctrlPr>
              <w:rPr>
                <w:rFonts w:ascii="Cambria Math" w:hAnsi="Cambria Math"/>
                <w:i/>
                <w:szCs w:val="28"/>
              </w:rPr>
            </m:ctrlPr>
          </m:dPr>
          <m:e>
            <m:r>
              <w:rPr>
                <w:rFonts w:ascii="Cambria Math" w:hAnsi="Cambria Math"/>
                <w:szCs w:val="28"/>
              </w:rPr>
              <m:t>net</m:t>
            </m:r>
          </m:e>
        </m:d>
        <m:r>
          <w:rPr>
            <w:rFonts w:ascii="Cambria Math" w:hAnsi="Cambria Math"/>
            <w:szCs w:val="28"/>
          </w:rPr>
          <m:t>=f</m:t>
        </m:r>
        <m:d>
          <m:dPr>
            <m:ctrlPr>
              <w:rPr>
                <w:rFonts w:ascii="Cambria Math" w:hAnsi="Cambria Math"/>
                <w:i/>
                <w:szCs w:val="28"/>
              </w:rPr>
            </m:ctrlPr>
          </m:dPr>
          <m:e>
            <m:r>
              <w:rPr>
                <w:rFonts w:ascii="Cambria Math" w:hAnsi="Cambria Math"/>
                <w:szCs w:val="28"/>
              </w:rPr>
              <m:t>net</m:t>
            </m:r>
          </m:e>
        </m:d>
        <m:r>
          <w:rPr>
            <w:rFonts w:ascii="Cambria Math" w:hAnsi="Cambria Math"/>
            <w:szCs w:val="28"/>
          </w:rPr>
          <m:t>*</m:t>
        </m:r>
        <m:d>
          <m:dPr>
            <m:begChr m:val="["/>
            <m:endChr m:val="]"/>
            <m:ctrlPr>
              <w:rPr>
                <w:rFonts w:ascii="Cambria Math" w:hAnsi="Cambria Math"/>
                <w:i/>
                <w:szCs w:val="28"/>
              </w:rPr>
            </m:ctrlPr>
          </m:dPr>
          <m:e>
            <m:r>
              <w:rPr>
                <w:rFonts w:ascii="Cambria Math" w:hAnsi="Cambria Math"/>
                <w:szCs w:val="28"/>
              </w:rPr>
              <m:t>1-f</m:t>
            </m:r>
            <m:d>
              <m:dPr>
                <m:ctrlPr>
                  <w:rPr>
                    <w:rFonts w:ascii="Cambria Math" w:hAnsi="Cambria Math"/>
                    <w:i/>
                    <w:szCs w:val="28"/>
                  </w:rPr>
                </m:ctrlPr>
              </m:dPr>
              <m:e>
                <m:r>
                  <w:rPr>
                    <w:rFonts w:ascii="Cambria Math" w:hAnsi="Cambria Math"/>
                    <w:szCs w:val="28"/>
                  </w:rPr>
                  <m:t>net</m:t>
                </m:r>
              </m:e>
            </m:d>
          </m:e>
        </m:d>
      </m:oMath>
    </w:p>
    <w:p w:rsidR="00FE5000" w:rsidRPr="00EE5895" w:rsidRDefault="00FE5000" w:rsidP="005476BA">
      <w:pPr>
        <w:pStyle w:val="ListParagraph"/>
        <w:numPr>
          <w:ilvl w:val="0"/>
          <w:numId w:val="12"/>
        </w:numPr>
        <w:rPr>
          <w:rFonts w:eastAsiaTheme="minorEastAsia"/>
          <w:szCs w:val="28"/>
        </w:rPr>
      </w:pPr>
      <m:oMath>
        <m:r>
          <w:rPr>
            <w:rFonts w:ascii="Cambria Math" w:eastAsiaTheme="minorEastAsia" w:hAnsi="Cambria Math"/>
            <w:szCs w:val="28"/>
          </w:rPr>
          <m:t>f</m:t>
        </m:r>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2</m:t>
            </m:r>
          </m:num>
          <m:den>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r>
                  <w:rPr>
                    <w:rFonts w:ascii="Cambria Math" w:eastAsiaTheme="minorEastAsia" w:hAnsi="Cambria Math"/>
                    <w:szCs w:val="28"/>
                  </w:rPr>
                  <m:t>-net</m:t>
                </m:r>
              </m:sup>
            </m:sSup>
          </m:den>
        </m:f>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f</m:t>
            </m:r>
          </m:e>
          <m:sup>
            <m:r>
              <w:rPr>
                <w:rFonts w:ascii="Cambria Math" w:eastAsiaTheme="minorEastAsia" w:hAnsi="Cambria Math"/>
                <w:szCs w:val="28"/>
              </w:rPr>
              <m:t>'</m:t>
            </m:r>
          </m:sup>
        </m:sSup>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1</m:t>
            </m:r>
          </m:num>
          <m:den>
            <m:r>
              <w:rPr>
                <w:rFonts w:ascii="Cambria Math" w:eastAsiaTheme="minorEastAsia" w:hAnsi="Cambria Math"/>
                <w:szCs w:val="28"/>
              </w:rPr>
              <m:t>2</m:t>
            </m:r>
          </m:den>
        </m:f>
        <m:d>
          <m:dPr>
            <m:begChr m:val="["/>
            <m:endChr m:val="]"/>
            <m:ctrlPr>
              <w:rPr>
                <w:rFonts w:ascii="Cambria Math" w:eastAsiaTheme="minorEastAsia" w:hAnsi="Cambria Math"/>
                <w:i/>
                <w:szCs w:val="28"/>
              </w:rPr>
            </m:ctrlPr>
          </m:dPr>
          <m:e>
            <m:r>
              <w:rPr>
                <w:rFonts w:ascii="Cambria Math" w:eastAsiaTheme="minorEastAsia" w:hAnsi="Cambria Math"/>
                <w:szCs w:val="28"/>
              </w:rPr>
              <m:t>1+f</m:t>
            </m:r>
            <m:d>
              <m:dPr>
                <m:ctrlPr>
                  <w:rPr>
                    <w:rFonts w:ascii="Cambria Math" w:eastAsiaTheme="minorEastAsia" w:hAnsi="Cambria Math"/>
                    <w:i/>
                    <w:szCs w:val="28"/>
                  </w:rPr>
                </m:ctrlPr>
              </m:dPr>
              <m:e>
                <m:r>
                  <w:rPr>
                    <w:rFonts w:ascii="Cambria Math" w:eastAsiaTheme="minorEastAsia" w:hAnsi="Cambria Math"/>
                    <w:szCs w:val="28"/>
                  </w:rPr>
                  <m:t>net</m:t>
                </m:r>
              </m:e>
            </m:d>
          </m:e>
        </m:d>
        <m:r>
          <w:rPr>
            <w:rFonts w:ascii="Cambria Math" w:eastAsiaTheme="minorEastAsia" w:hAnsi="Cambria Math"/>
            <w:szCs w:val="28"/>
          </w:rPr>
          <m:t>[1-f(net)]</m:t>
        </m:r>
      </m:oMath>
    </w:p>
    <w:p w:rsidR="00FE5000" w:rsidRPr="00EE5895" w:rsidRDefault="00FE5000" w:rsidP="005476BA">
      <w:pPr>
        <w:pStyle w:val="ListParagraph"/>
        <w:numPr>
          <w:ilvl w:val="0"/>
          <w:numId w:val="9"/>
        </w:numPr>
        <w:ind w:left="270" w:hanging="180"/>
        <w:rPr>
          <w:szCs w:val="28"/>
        </w:rPr>
      </w:pPr>
      <w:r w:rsidRPr="00EE5895">
        <w:rPr>
          <w:szCs w:val="28"/>
        </w:rPr>
        <w:t xml:space="preserve">Hệ số học </w:t>
      </w:r>
      <m:oMath>
        <m:r>
          <w:rPr>
            <w:rFonts w:ascii="Cambria Math" w:hAnsi="Cambria Math"/>
            <w:szCs w:val="28"/>
          </w:rPr>
          <m:t>η</m:t>
        </m:r>
      </m:oMath>
      <w:r w:rsidRPr="00EE5895">
        <w:rPr>
          <w:rFonts w:eastAsiaTheme="minorEastAsia"/>
          <w:szCs w:val="28"/>
        </w:rPr>
        <w:t>: Hệ số lớn sẽ giúp đẩy nhanh tốc độ học, nhưng nếu quá cao sẽ làm cho kết quả không thể hội tụ như mong muốn (step over)</w:t>
      </w:r>
      <w:r w:rsidRPr="00EE5895">
        <w:rPr>
          <w:szCs w:val="28"/>
        </w:rPr>
        <w:t>.Miền giá trị một số bài báo đưa ra là 0.1, 0.01-0.05</w:t>
      </w:r>
    </w:p>
    <w:p w:rsidR="00FE5000" w:rsidRPr="00EE5895" w:rsidRDefault="00FE5000" w:rsidP="005476BA">
      <w:pPr>
        <w:pStyle w:val="ListParagraph"/>
        <w:numPr>
          <w:ilvl w:val="0"/>
          <w:numId w:val="9"/>
        </w:numPr>
        <w:ind w:left="270" w:hanging="180"/>
        <w:rPr>
          <w:szCs w:val="28"/>
        </w:rPr>
      </w:pPr>
      <w:r w:rsidRPr="00EE5895">
        <w:rPr>
          <w:szCs w:val="28"/>
        </w:rPr>
        <w:t xml:space="preserve">Momentum Factor </w:t>
      </w:r>
      <m:oMath>
        <m:r>
          <w:rPr>
            <w:rFonts w:ascii="Cambria Math" w:hAnsi="Cambria Math"/>
            <w:szCs w:val="28"/>
          </w:rPr>
          <m:t>α</m:t>
        </m:r>
      </m:oMath>
      <w:r w:rsidRPr="00EE5895">
        <w:rPr>
          <w:rFonts w:eastAsiaTheme="minorEastAsia"/>
          <w:szCs w:val="28"/>
        </w:rPr>
        <w:t>: Giúp cho việc tránh rơi vào bẫy tối ưu cục bộ. Cần qua thực nghiệm để lựa chọn.</w:t>
      </w:r>
    </w:p>
    <w:p w:rsidR="00FE5000" w:rsidRPr="00EE5895" w:rsidRDefault="00FE5000" w:rsidP="005476BA">
      <w:pPr>
        <w:pStyle w:val="ListParagraph"/>
        <w:numPr>
          <w:ilvl w:val="0"/>
          <w:numId w:val="9"/>
        </w:numPr>
        <w:ind w:left="270" w:hanging="180"/>
        <w:rPr>
          <w:szCs w:val="28"/>
        </w:rPr>
      </w:pPr>
      <w:r w:rsidRPr="00EE5895">
        <w:rPr>
          <w:rFonts w:eastAsiaTheme="minorEastAsia"/>
          <w:szCs w:val="28"/>
        </w:rPr>
        <w:t>Khởi tạo bộ trọng số w ngẫu nhiên trong đoạn [0,1].</w:t>
      </w:r>
    </w:p>
    <w:p w:rsidR="00FE5000" w:rsidRPr="00EE5895" w:rsidRDefault="00FE5000" w:rsidP="00FE5000">
      <w:pPr>
        <w:pStyle w:val="Heading3"/>
      </w:pPr>
      <w:bookmarkStart w:id="49" w:name="_Toc274847921"/>
      <w:r w:rsidRPr="00EE5895">
        <w:t xml:space="preserve"> </w:t>
      </w:r>
      <w:bookmarkStart w:id="50" w:name="_Toc283301582"/>
      <w:r w:rsidRPr="00EE5895">
        <w:t>Tiền xử lý dữ liệu:</w:t>
      </w:r>
      <w:bookmarkEnd w:id="49"/>
      <w:bookmarkEnd w:id="50"/>
    </w:p>
    <w:p w:rsidR="00FE5000" w:rsidRPr="00EE5895" w:rsidRDefault="00FE5000" w:rsidP="005476BA">
      <w:pPr>
        <w:pStyle w:val="ListParagraph"/>
        <w:numPr>
          <w:ilvl w:val="0"/>
          <w:numId w:val="9"/>
        </w:numPr>
        <w:ind w:left="270" w:hanging="180"/>
        <w:rPr>
          <w:rFonts w:eastAsiaTheme="minorEastAsia"/>
          <w:szCs w:val="28"/>
        </w:rPr>
      </w:pPr>
      <w:r w:rsidRPr="00EE5895">
        <w:rPr>
          <w:rFonts w:eastAsiaTheme="minorEastAsia"/>
          <w:szCs w:val="28"/>
        </w:rPr>
        <w:t>Đây được đánh giá là một bước khá quan trọng, vì nó sẽ giúp cho mô hình có thể biết được mối quan hệ tưởng tiềm ẩn trong dữ liệu. Trong đó gồm 2 vấn đề chính là khử nhiễu và chuẩn hóa giá trị.</w:t>
      </w:r>
    </w:p>
    <w:p w:rsidR="00FE5000" w:rsidRPr="00EE5895" w:rsidRDefault="00FE5000" w:rsidP="005476BA">
      <w:pPr>
        <w:pStyle w:val="ListParagraph"/>
        <w:numPr>
          <w:ilvl w:val="0"/>
          <w:numId w:val="9"/>
        </w:numPr>
        <w:ind w:left="270" w:hanging="180"/>
        <w:rPr>
          <w:rFonts w:eastAsiaTheme="minorEastAsia"/>
          <w:szCs w:val="28"/>
        </w:rPr>
      </w:pPr>
      <w:r w:rsidRPr="00EE5895">
        <w:rPr>
          <w:rFonts w:eastAsiaTheme="minorEastAsia"/>
          <w:szCs w:val="28"/>
        </w:rPr>
        <w:t>Về khử nhiễu hiện tại có một số phương pháp: dùng giá trị trung bình trượt (mô hình ARIMA), rút đặc trưng thành phần chính (ICA, PCA, KICA, KPCA), dùng Kohonen.</w:t>
      </w:r>
    </w:p>
    <w:p w:rsidR="00FE5000" w:rsidRPr="00EE5895" w:rsidRDefault="00FE5000" w:rsidP="00FE5000">
      <w:pPr>
        <w:pStyle w:val="ListParagraph"/>
        <w:ind w:left="270"/>
        <w:rPr>
          <w:rFonts w:eastAsiaTheme="minorEastAsia"/>
          <w:szCs w:val="28"/>
        </w:rPr>
      </w:pPr>
      <w:r w:rsidRPr="00EE5895">
        <w:rPr>
          <w:rFonts w:eastAsiaTheme="minorEastAsia"/>
          <w:szCs w:val="28"/>
        </w:rPr>
        <w:t>Ví dụ: Một công thức ARIMA:</w:t>
      </w:r>
    </w:p>
    <w:p w:rsidR="00FE5000" w:rsidRPr="00EE5895" w:rsidRDefault="00FE5000" w:rsidP="005476BA">
      <w:pPr>
        <w:pStyle w:val="ListParagraph"/>
        <w:numPr>
          <w:ilvl w:val="0"/>
          <w:numId w:val="8"/>
        </w:numPr>
        <w:ind w:left="1170"/>
        <w:rPr>
          <w:szCs w:val="28"/>
        </w:rPr>
      </w:pPr>
      <m:oMath>
        <m:r>
          <m:rPr>
            <m:sty m:val="p"/>
          </m:rPr>
          <w:rPr>
            <w:rFonts w:ascii="Cambria Math" w:hAnsi="Cambria Math"/>
            <w:szCs w:val="28"/>
          </w:rPr>
          <m:t>μ=</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x</m:t>
                </m:r>
              </m:e>
              <m:sub>
                <m:r>
                  <m:rPr>
                    <m:sty m:val="p"/>
                  </m:rPr>
                  <w:rPr>
                    <w:rFonts w:ascii="Cambria Math" w:hAnsi="Cambria Math"/>
                    <w:szCs w:val="28"/>
                  </w:rPr>
                  <m:t>N</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x</m:t>
                </m:r>
              </m:e>
              <m:sub>
                <m:r>
                  <m:rPr>
                    <m:sty m:val="p"/>
                  </m:rPr>
                  <w:rPr>
                    <w:rFonts w:ascii="Cambria Math" w:hAnsi="Cambria Math"/>
                    <w:szCs w:val="28"/>
                  </w:rPr>
                  <m:t>1</m:t>
                </m:r>
              </m:sub>
            </m:sSub>
          </m:num>
          <m:den>
            <m:r>
              <m:rPr>
                <m:sty m:val="p"/>
              </m:rPr>
              <w:rPr>
                <w:rFonts w:ascii="Cambria Math" w:hAnsi="Cambria Math"/>
                <w:szCs w:val="28"/>
              </w:rPr>
              <m:t>N-1</m:t>
            </m:r>
          </m:den>
        </m:f>
      </m:oMath>
    </w:p>
    <w:p w:rsidR="00FE5000" w:rsidRPr="00EE5895" w:rsidRDefault="00441B3F" w:rsidP="005476BA">
      <w:pPr>
        <w:pStyle w:val="ListParagraph"/>
        <w:numPr>
          <w:ilvl w:val="0"/>
          <w:numId w:val="8"/>
        </w:numPr>
        <w:ind w:left="1170"/>
        <w:jc w:val="left"/>
        <w:rPr>
          <w:rFonts w:eastAsiaTheme="minorEastAsia"/>
          <w:szCs w:val="28"/>
        </w:rPr>
      </w:pPr>
      <m:oMath>
        <m:sSup>
          <m:sSupPr>
            <m:ctrlPr>
              <w:rPr>
                <w:rFonts w:ascii="Cambria Math" w:hAnsi="Cambria Math"/>
                <w:i/>
                <w:szCs w:val="28"/>
              </w:rPr>
            </m:ctrlPr>
          </m:sSupPr>
          <m:e>
            <m:r>
              <w:rPr>
                <w:rFonts w:ascii="Cambria Math" w:hAnsi="Cambria Math"/>
                <w:szCs w:val="28"/>
              </w:rPr>
              <m:t>σ</m:t>
            </m:r>
          </m:e>
          <m:sup>
            <m:r>
              <w:rPr>
                <w:rFonts w:ascii="Cambria Math" w:hAnsi="Cambria Math"/>
                <w:szCs w:val="28"/>
              </w:rPr>
              <m:t>2</m:t>
            </m:r>
          </m:sup>
        </m:sSup>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N-1</m:t>
            </m:r>
          </m:den>
        </m:f>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N-1</m:t>
                </m:r>
              </m:sup>
              <m:e>
                <m:sSup>
                  <m:sSupPr>
                    <m:ctrlPr>
                      <w:rPr>
                        <w:rFonts w:ascii="Cambria Math" w:hAnsi="Cambria Math"/>
                        <w:i/>
                        <w:szCs w:val="28"/>
                      </w:rPr>
                    </m:ctrlPr>
                  </m:sSup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-μ</m:t>
                        </m:r>
                      </m:e>
                    </m:d>
                  </m:e>
                  <m:sup>
                    <m:r>
                      <w:rPr>
                        <w:rFonts w:ascii="Cambria Math" w:hAnsi="Cambria Math"/>
                        <w:szCs w:val="28"/>
                      </w:rPr>
                      <m:t>2</m:t>
                    </m:r>
                  </m:sup>
                </m:sSup>
              </m:e>
            </m:nary>
          </m:e>
        </m:d>
      </m:oMath>
    </w:p>
    <w:p w:rsidR="00FE5000" w:rsidRPr="00EE5895" w:rsidRDefault="00FE5000" w:rsidP="00FE5000">
      <w:pPr>
        <w:pStyle w:val="ListParagraph"/>
        <w:ind w:left="1170"/>
        <w:rPr>
          <w:rFonts w:eastAsiaTheme="minorEastAsia"/>
          <w:szCs w:val="28"/>
        </w:rPr>
      </w:pPr>
    </w:p>
    <w:p w:rsidR="00FE5000" w:rsidRPr="00EE5895" w:rsidRDefault="00FE5000" w:rsidP="005476BA">
      <w:pPr>
        <w:pStyle w:val="ListParagraph"/>
        <w:numPr>
          <w:ilvl w:val="0"/>
          <w:numId w:val="9"/>
        </w:numPr>
        <w:ind w:left="270" w:hanging="180"/>
        <w:rPr>
          <w:rFonts w:eastAsiaTheme="minorEastAsia"/>
          <w:szCs w:val="28"/>
        </w:rPr>
      </w:pPr>
      <w:r w:rsidRPr="00EE5895">
        <w:rPr>
          <w:rFonts w:eastAsiaTheme="minorEastAsia"/>
          <w:szCs w:val="28"/>
        </w:rPr>
        <w:t>Về chuẩn hóa giá trị, ta sẽ chuẩn hóa về [0,1] cho phù hợp với miền giá trị của hàm truyền phi tuyến sigmoid trong mô hình. Hiện tại có 2 công thức:</w:t>
      </w:r>
    </w:p>
    <w:p w:rsidR="00FE5000" w:rsidRPr="00EE5895" w:rsidRDefault="00441B3F" w:rsidP="005476BA">
      <w:pPr>
        <w:pStyle w:val="ListParagraph"/>
        <w:numPr>
          <w:ilvl w:val="0"/>
          <w:numId w:val="8"/>
        </w:numPr>
        <w:ind w:left="1170"/>
        <w:rPr>
          <w:szCs w:val="28"/>
        </w:rPr>
      </w:pPr>
      <m:oMath>
        <m:sSub>
          <m:sSubPr>
            <m:ctrlPr>
              <w:rPr>
                <w:rFonts w:ascii="Cambria Math" w:hAnsi="Cambria Math"/>
                <w:szCs w:val="28"/>
              </w:rPr>
            </m:ctrlPr>
          </m:sSubPr>
          <m:e>
            <m:r>
              <m:rPr>
                <m:sty m:val="p"/>
              </m:rPr>
              <w:rPr>
                <w:rFonts w:ascii="Cambria Math" w:hAnsi="Cambria Math"/>
                <w:szCs w:val="28"/>
              </w:rPr>
              <m:t>z</m:t>
            </m:r>
          </m:e>
          <m:sub>
            <m:r>
              <m:rPr>
                <m:sty m:val="p"/>
              </m:rPr>
              <w:rPr>
                <w:rFonts w:ascii="Cambria Math" w:hAnsi="Cambria Math"/>
                <w:szCs w:val="28"/>
              </w:rPr>
              <m:t>i</m:t>
            </m:r>
          </m:sub>
        </m:sSub>
        <m:r>
          <m:rPr>
            <m:sty m:val="p"/>
          </m:rPr>
          <w:rPr>
            <w:rFonts w:ascii="Cambria Math" w:hAnsi="Cambria Math"/>
            <w:szCs w:val="28"/>
          </w:rPr>
          <m:t>=</m:t>
        </m:r>
        <m:f>
          <m:fPr>
            <m:ctrlPr>
              <w:rPr>
                <w:rFonts w:ascii="Cambria Math" w:hAnsi="Cambria Math"/>
                <w:szCs w:val="28"/>
              </w:rPr>
            </m:ctrlPr>
          </m:fPr>
          <m:num>
            <m:r>
              <m:rPr>
                <m:sty m:val="p"/>
              </m:rPr>
              <w:rPr>
                <w:rFonts w:ascii="Cambria Math" w:hAnsi="Cambria Math"/>
                <w:szCs w:val="28"/>
              </w:rPr>
              <m:t>1</m:t>
            </m:r>
          </m:num>
          <m:den>
            <m:r>
              <m:rPr>
                <m:sty m:val="p"/>
              </m:rPr>
              <w:rPr>
                <w:rFonts w:ascii="Cambria Math" w:hAnsi="Cambria Math"/>
                <w:szCs w:val="28"/>
              </w:rPr>
              <m:t>1+</m:t>
            </m:r>
            <m:sSup>
              <m:sSupPr>
                <m:ctrlPr>
                  <w:rPr>
                    <w:rFonts w:ascii="Cambria Math" w:hAnsi="Cambria Math"/>
                    <w:szCs w:val="28"/>
                  </w:rPr>
                </m:ctrlPr>
              </m:sSupPr>
              <m:e>
                <m:r>
                  <m:rPr>
                    <m:sty m:val="p"/>
                  </m:rPr>
                  <w:rPr>
                    <w:rFonts w:ascii="Cambria Math" w:hAnsi="Cambria Math"/>
                    <w:szCs w:val="28"/>
                  </w:rPr>
                  <m:t>e</m:t>
                </m:r>
              </m:e>
              <m:sup>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x</m:t>
                        </m:r>
                      </m:e>
                      <m:sub>
                        <m:r>
                          <m:rPr>
                            <m:sty m:val="p"/>
                          </m:rPr>
                          <w:rPr>
                            <w:rFonts w:ascii="Cambria Math" w:hAnsi="Cambria Math"/>
                            <w:szCs w:val="28"/>
                          </w:rPr>
                          <m:t>i+1</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x</m:t>
                        </m:r>
                      </m:e>
                      <m:sub>
                        <m:r>
                          <m:rPr>
                            <m:sty m:val="p"/>
                          </m:rPr>
                          <w:rPr>
                            <w:rFonts w:ascii="Cambria Math" w:hAnsi="Cambria Math"/>
                            <w:szCs w:val="28"/>
                          </w:rPr>
                          <m:t>i</m:t>
                        </m:r>
                      </m:sub>
                    </m:sSub>
                    <m:r>
                      <m:rPr>
                        <m:sty m:val="p"/>
                      </m:rPr>
                      <w:rPr>
                        <w:rFonts w:ascii="Cambria Math" w:hAnsi="Cambria Math"/>
                        <w:szCs w:val="28"/>
                      </w:rPr>
                      <m:t>-μ</m:t>
                    </m:r>
                  </m:num>
                  <m:den>
                    <m:r>
                      <m:rPr>
                        <m:sty m:val="p"/>
                      </m:rPr>
                      <w:rPr>
                        <w:rFonts w:ascii="Cambria Math" w:hAnsi="Cambria Math"/>
                        <w:szCs w:val="28"/>
                      </w:rPr>
                      <m:t>σ</m:t>
                    </m:r>
                  </m:den>
                </m:f>
              </m:sup>
            </m:sSup>
          </m:den>
        </m:f>
      </m:oMath>
    </w:p>
    <w:p w:rsidR="00EE5895" w:rsidRPr="00EE5895" w:rsidRDefault="00441B3F" w:rsidP="005476BA">
      <w:pPr>
        <w:pStyle w:val="ListParagraph"/>
        <w:numPr>
          <w:ilvl w:val="0"/>
          <w:numId w:val="8"/>
        </w:numPr>
        <w:ind w:left="1170"/>
        <w:rPr>
          <w:szCs w:val="28"/>
        </w:rPr>
      </w:pPr>
      <m:oMath>
        <m:sSub>
          <m:sSubPr>
            <m:ctrlPr>
              <w:rPr>
                <w:rFonts w:ascii="Cambria Math" w:hAnsi="Cambria Math"/>
                <w:szCs w:val="28"/>
              </w:rPr>
            </m:ctrlPr>
          </m:sSubPr>
          <m:e>
            <m:r>
              <m:rPr>
                <m:sty m:val="p"/>
              </m:rPr>
              <w:rPr>
                <w:rFonts w:ascii="Cambria Math" w:hAnsi="Cambria Math"/>
                <w:szCs w:val="28"/>
              </w:rPr>
              <m:t>z</m:t>
            </m:r>
          </m:e>
          <m:sub>
            <m:r>
              <m:rPr>
                <m:sty m:val="p"/>
              </m:rPr>
              <w:rPr>
                <w:rFonts w:ascii="Cambria Math" w:hAnsi="Cambria Math"/>
                <w:szCs w:val="28"/>
              </w:rPr>
              <m:t>i</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x</m:t>
                </m:r>
              </m:e>
              <m:sub>
                <m:r>
                  <m:rPr>
                    <m:sty m:val="p"/>
                  </m:rPr>
                  <w:rPr>
                    <w:rFonts w:ascii="Cambria Math" w:hAnsi="Cambria Math"/>
                    <w:szCs w:val="28"/>
                  </w:rPr>
                  <m:t>i</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x</m:t>
                </m:r>
              </m:e>
              <m:sub>
                <m:r>
                  <m:rPr>
                    <m:sty m:val="p"/>
                  </m:rPr>
                  <w:rPr>
                    <w:rFonts w:ascii="Cambria Math" w:hAnsi="Cambria Math"/>
                    <w:szCs w:val="28"/>
                  </w:rPr>
                  <m:t>min</m:t>
                </m:r>
              </m:sub>
            </m:sSub>
          </m:num>
          <m:den>
            <m:sSub>
              <m:sSubPr>
                <m:ctrlPr>
                  <w:rPr>
                    <w:rFonts w:ascii="Cambria Math" w:hAnsi="Cambria Math"/>
                    <w:szCs w:val="28"/>
                  </w:rPr>
                </m:ctrlPr>
              </m:sSubPr>
              <m:e>
                <m:r>
                  <m:rPr>
                    <m:sty m:val="p"/>
                  </m:rPr>
                  <w:rPr>
                    <w:rFonts w:ascii="Cambria Math" w:hAnsi="Cambria Math"/>
                    <w:szCs w:val="28"/>
                  </w:rPr>
                  <m:t>x</m:t>
                </m:r>
              </m:e>
              <m:sub>
                <m:r>
                  <m:rPr>
                    <m:sty m:val="p"/>
                  </m:rPr>
                  <w:rPr>
                    <w:rFonts w:ascii="Cambria Math" w:hAnsi="Cambria Math"/>
                    <w:szCs w:val="28"/>
                  </w:rPr>
                  <m:t>max</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x</m:t>
                </m:r>
              </m:e>
              <m:sub>
                <m:r>
                  <m:rPr>
                    <m:sty m:val="p"/>
                  </m:rPr>
                  <w:rPr>
                    <w:rFonts w:ascii="Cambria Math" w:hAnsi="Cambria Math"/>
                    <w:szCs w:val="28"/>
                  </w:rPr>
                  <m:t>min</m:t>
                </m:r>
              </m:sub>
            </m:sSub>
          </m:den>
        </m:f>
      </m:oMath>
    </w:p>
    <w:p w:rsidR="00FE5000" w:rsidRDefault="00EE5895" w:rsidP="00EE5895">
      <w:pPr>
        <w:ind w:firstLine="0"/>
      </w:pPr>
      <w:r>
        <w:t>Đối với dự đón xu hướng thì dữ liệu ở đầu vào được chuẩn hoá về dạng return [-1,1] theo công thức sau:</w:t>
      </w:r>
    </w:p>
    <w:p w:rsidR="00EE5895" w:rsidRDefault="00EE5895" w:rsidP="00EE5895">
      <w:pPr>
        <w:ind w:firstLine="0"/>
      </w:pPr>
      <w:r>
        <w:t>Giá đóng cửa được scale về dạng return theo công thức</w:t>
      </w:r>
    </w:p>
    <w:p w:rsidR="00EE5895" w:rsidRDefault="00EE5895" w:rsidP="00EE5895">
      <w:pPr>
        <w:ind w:left="1440"/>
      </w:pPr>
      <w:r>
        <w:rPr>
          <w:noProof/>
        </w:rPr>
        <w:drawing>
          <wp:inline distT="0" distB="0" distL="0" distR="0" wp14:anchorId="7F51DEF4" wp14:editId="02E3302E">
            <wp:extent cx="2286000" cy="26670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286000" cy="266700"/>
                    </a:xfrm>
                    <a:prstGeom prst="rect">
                      <a:avLst/>
                    </a:prstGeom>
                    <a:noFill/>
                    <a:ln w="9525">
                      <a:noFill/>
                      <a:miter lim="800000"/>
                      <a:headEnd/>
                      <a:tailEnd/>
                    </a:ln>
                  </pic:spPr>
                </pic:pic>
              </a:graphicData>
            </a:graphic>
          </wp:inline>
        </w:drawing>
      </w:r>
      <w:r>
        <w:t xml:space="preserve"> với I là giá</w:t>
      </w:r>
    </w:p>
    <w:p w:rsidR="00EE5895" w:rsidRDefault="00EE5895" w:rsidP="003B2F76">
      <w:pPr>
        <w:ind w:firstLine="0"/>
      </w:pPr>
      <w:r>
        <w:t xml:space="preserve">Và khảo sát với số node là 5. </w:t>
      </w:r>
    </w:p>
    <w:p w:rsidR="00EE5895" w:rsidRDefault="00EE5895" w:rsidP="003B2F76">
      <w:pPr>
        <w:ind w:firstLine="0"/>
      </w:pPr>
      <w:r>
        <w:t>Đối với từng period khác nhau, giá trị từng node có sự điều chỉnh.</w:t>
      </w:r>
    </w:p>
    <w:p w:rsidR="00EE5895" w:rsidRDefault="00EE5895" w:rsidP="00EE5895">
      <w:pPr>
        <w:pStyle w:val="ListParagraph"/>
        <w:numPr>
          <w:ilvl w:val="0"/>
          <w:numId w:val="16"/>
        </w:numPr>
        <w:spacing w:line="360" w:lineRule="auto"/>
      </w:pPr>
      <w:r>
        <w:t>Period = 1 và 5: mỗi node là return của 1 ngày trước đó.</w:t>
      </w:r>
    </w:p>
    <w:p w:rsidR="00EE5895" w:rsidRDefault="00EE5895" w:rsidP="00EE5895">
      <w:pPr>
        <w:pStyle w:val="ListParagraph"/>
        <w:numPr>
          <w:ilvl w:val="0"/>
          <w:numId w:val="16"/>
        </w:numPr>
        <w:spacing w:line="360" w:lineRule="auto"/>
      </w:pPr>
      <w:r>
        <w:t>Period = 10: mỗi node là return của từng bộ 2 ngày trước.</w:t>
      </w:r>
    </w:p>
    <w:p w:rsidR="00EE5895" w:rsidRDefault="00EE5895" w:rsidP="00EE5895">
      <w:pPr>
        <w:pStyle w:val="ListParagraph"/>
        <w:numPr>
          <w:ilvl w:val="0"/>
          <w:numId w:val="16"/>
        </w:numPr>
        <w:spacing w:line="360" w:lineRule="auto"/>
      </w:pPr>
      <w:r>
        <w:t>Period = 30: mỗi node là return của từng bộ 6 ngày trước.</w:t>
      </w:r>
    </w:p>
    <w:p w:rsidR="00EE5895" w:rsidRDefault="00EE5895" w:rsidP="003B2F76">
      <w:pPr>
        <w:ind w:firstLine="0"/>
      </w:pPr>
      <w:r>
        <w:t>Ví dụ với period = 10, thời điểm hiện tại là ngày 10, thời điểm cần dự đoán là ngày 20. Nhãn dự đoán sẽ là return 20 – 10 (của ngày 20 so với ngày 10), các node bên trong lần lượt là:</w:t>
      </w:r>
    </w:p>
    <w:p w:rsidR="00EE5895" w:rsidRPr="00716ECC" w:rsidRDefault="00EE5895" w:rsidP="003B2F76">
      <w:pPr>
        <w:ind w:firstLine="0"/>
      </w:pPr>
      <w:r w:rsidRPr="003208B4">
        <w:rPr>
          <w:color w:val="FF0000"/>
        </w:rPr>
        <w:t>1</w:t>
      </w:r>
      <w:r>
        <w:t xml:space="preserve">: return 2 – 0, </w:t>
      </w:r>
      <w:r w:rsidRPr="003208B4">
        <w:rPr>
          <w:color w:val="FF0000"/>
        </w:rPr>
        <w:t>2</w:t>
      </w:r>
      <w:r>
        <w:t xml:space="preserve">: return 4 – 2, </w:t>
      </w:r>
      <w:r w:rsidRPr="003208B4">
        <w:rPr>
          <w:color w:val="FF0000"/>
        </w:rPr>
        <w:t>3</w:t>
      </w:r>
      <w:r>
        <w:t xml:space="preserve">: return 6 – 4, </w:t>
      </w:r>
      <w:r w:rsidRPr="003208B4">
        <w:rPr>
          <w:color w:val="FF0000"/>
        </w:rPr>
        <w:t>4</w:t>
      </w:r>
      <w:r>
        <w:t xml:space="preserve">: return 8 – 6, </w:t>
      </w:r>
      <w:r w:rsidRPr="003208B4">
        <w:rPr>
          <w:color w:val="FF0000"/>
        </w:rPr>
        <w:t>5</w:t>
      </w:r>
      <w:r>
        <w:t xml:space="preserve"> : return 10 – 8.</w:t>
      </w:r>
    </w:p>
    <w:p w:rsidR="00FE5000" w:rsidRPr="00B80ABB" w:rsidRDefault="00FE5000" w:rsidP="00FE5000">
      <w:pPr>
        <w:pStyle w:val="Heading3"/>
        <w:rPr>
          <w:sz w:val="24"/>
          <w:szCs w:val="24"/>
        </w:rPr>
      </w:pPr>
      <w:bookmarkStart w:id="51" w:name="_Toc274847922"/>
      <w:r>
        <w:rPr>
          <w:sz w:val="24"/>
          <w:szCs w:val="24"/>
        </w:rPr>
        <w:t xml:space="preserve"> </w:t>
      </w:r>
      <w:bookmarkStart w:id="52" w:name="_Toc283301583"/>
      <w:r w:rsidRPr="00B80ABB">
        <w:rPr>
          <w:sz w:val="24"/>
          <w:szCs w:val="24"/>
        </w:rPr>
        <w:t>Quá trình training:</w:t>
      </w:r>
      <w:bookmarkEnd w:id="51"/>
      <w:bookmarkEnd w:id="52"/>
    </w:p>
    <w:p w:rsidR="00FE5000" w:rsidRPr="00B80ABB" w:rsidRDefault="00FE5000" w:rsidP="00FE5000">
      <w:pPr>
        <w:pStyle w:val="ListParagraph"/>
        <w:ind w:left="270"/>
        <w:jc w:val="center"/>
        <w:rPr>
          <w:rFonts w:eastAsiaTheme="minorEastAsia"/>
          <w:sz w:val="24"/>
          <w:szCs w:val="24"/>
        </w:rPr>
      </w:pPr>
      <w:r w:rsidRPr="00B80ABB">
        <w:rPr>
          <w:rFonts w:eastAsiaTheme="minorEastAsia"/>
          <w:noProof/>
          <w:sz w:val="24"/>
          <w:szCs w:val="24"/>
        </w:rPr>
        <w:drawing>
          <wp:inline distT="0" distB="0" distL="0" distR="0" wp14:anchorId="426B936F" wp14:editId="3403F1A0">
            <wp:extent cx="4753223" cy="1725283"/>
            <wp:effectExtent l="19050" t="0" r="9277"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3223" cy="1725283"/>
                    </a:xfrm>
                    <a:prstGeom prst="rect">
                      <a:avLst/>
                    </a:prstGeom>
                    <a:noFill/>
                    <a:ln>
                      <a:noFill/>
                    </a:ln>
                  </pic:spPr>
                </pic:pic>
              </a:graphicData>
            </a:graphic>
          </wp:inline>
        </w:drawing>
      </w:r>
    </w:p>
    <w:p w:rsidR="009D4194" w:rsidRPr="00F05563" w:rsidRDefault="00FE5000" w:rsidP="00F05563">
      <w:pPr>
        <w:pStyle w:val="ListParagraph"/>
        <w:numPr>
          <w:ilvl w:val="0"/>
          <w:numId w:val="9"/>
        </w:numPr>
        <w:ind w:left="270" w:hanging="180"/>
        <w:rPr>
          <w:b/>
          <w:caps/>
          <w:sz w:val="36"/>
        </w:rPr>
      </w:pPr>
      <w:r w:rsidRPr="00F05563">
        <w:rPr>
          <w:rFonts w:eastAsiaTheme="minorEastAsia"/>
          <w:sz w:val="24"/>
          <w:szCs w:val="24"/>
        </w:rPr>
        <w:lastRenderedPageBreak/>
        <w:t>Global Error Measure: Ta sẽ dùng MSE, MAE, MAPE, Tolerance và so sánh kết quả xem cái nào tốt hơn.</w:t>
      </w:r>
    </w:p>
    <w:p w:rsidR="00144836" w:rsidRDefault="00144836" w:rsidP="009C22F9">
      <w:pPr>
        <w:pStyle w:val="Heading1"/>
      </w:pPr>
      <w:bookmarkStart w:id="53" w:name="_Toc283301584"/>
      <w:r>
        <w:t>THỰC NGHIỆM</w:t>
      </w:r>
      <w:bookmarkEnd w:id="53"/>
    </w:p>
    <w:p w:rsidR="003E5DE5" w:rsidRDefault="005946CD" w:rsidP="005946CD">
      <w:pPr>
        <w:pStyle w:val="Heading2"/>
      </w:pPr>
      <w:bookmarkStart w:id="54" w:name="_Toc283301585"/>
      <w:r>
        <w:t>Dữ liệu</w:t>
      </w:r>
      <w:bookmarkEnd w:id="54"/>
    </w:p>
    <w:p w:rsidR="006C69F6" w:rsidRDefault="00E25AC2" w:rsidP="006C69F6">
      <w:r>
        <w:t>Dữ liệu thực nghiệm đối với mô hình ANN là 5 mã chứng khoán Việt Nam: BT6, DHG, FPT, VIS và VNM</w:t>
      </w:r>
    </w:p>
    <w:p w:rsidR="00E25AC2" w:rsidRDefault="00E25AC2" w:rsidP="00E25AC2">
      <w:pPr>
        <w:ind w:firstLine="0"/>
      </w:pPr>
      <w:r>
        <w:t>Mã BT6 được xét trên toàn bộ các giao dịch từ 18/</w:t>
      </w:r>
      <w:r w:rsidR="004179E0">
        <w:t>0</w:t>
      </w:r>
      <w:r>
        <w:t>4/2002 đến 10/12/2010</w:t>
      </w:r>
    </w:p>
    <w:p w:rsidR="00E25AC2" w:rsidRDefault="00E25AC2" w:rsidP="00E25AC2">
      <w:pPr>
        <w:ind w:firstLine="0"/>
      </w:pPr>
      <w:r>
        <w:t>Mã DHG được xét trên toàn bộ các giao dịch từ 21/12/2006 đến 10/12/2010</w:t>
      </w:r>
    </w:p>
    <w:p w:rsidR="004179E0" w:rsidRDefault="004179E0" w:rsidP="004179E0">
      <w:pPr>
        <w:ind w:firstLine="0"/>
      </w:pPr>
      <w:r>
        <w:t>Mã FPT được xét trên toàn bộ các giao dịch từ 13/12/2006 đến 10/12/2010</w:t>
      </w:r>
    </w:p>
    <w:p w:rsidR="004179E0" w:rsidRDefault="004179E0" w:rsidP="004179E0">
      <w:pPr>
        <w:ind w:firstLine="0"/>
      </w:pPr>
      <w:r>
        <w:t>Mã VIS được xét trên toàn bộ các giao dịch từ 25/12/2006 đến 10/12/2010</w:t>
      </w:r>
    </w:p>
    <w:p w:rsidR="004179E0" w:rsidRDefault="004179E0" w:rsidP="004179E0">
      <w:pPr>
        <w:ind w:firstLine="0"/>
      </w:pPr>
      <w:r>
        <w:t>Mã VNM được xét trên toàn bộ các giao dịch từ 19/1/2006 đến 10/12/2010</w:t>
      </w:r>
    </w:p>
    <w:p w:rsidR="004179E0" w:rsidRDefault="004179E0" w:rsidP="004179E0">
      <w:pPr>
        <w:pStyle w:val="ListParagraph"/>
        <w:spacing w:line="360" w:lineRule="auto"/>
        <w:ind w:left="0" w:firstLine="360"/>
      </w:pPr>
      <w:r>
        <w:t>Tất cả dữ liệu được chi theo tỷ lệ huấn luyện : kiểm thử là 9:1</w:t>
      </w:r>
    </w:p>
    <w:p w:rsidR="005946CD" w:rsidRPr="005946CD" w:rsidRDefault="005946CD" w:rsidP="005946CD">
      <w:pPr>
        <w:pStyle w:val="Heading2"/>
      </w:pPr>
      <w:bookmarkStart w:id="55" w:name="_Toc283301586"/>
      <w:r>
        <w:t>Kịch bản</w:t>
      </w:r>
      <w:bookmarkEnd w:id="55"/>
    </w:p>
    <w:p w:rsidR="00492061" w:rsidRDefault="00492061" w:rsidP="00492061">
      <w:pPr>
        <w:pStyle w:val="Heading2"/>
        <w:keepLines/>
        <w:numPr>
          <w:ilvl w:val="0"/>
          <w:numId w:val="0"/>
        </w:numPr>
        <w:spacing w:before="200" w:after="0" w:line="360" w:lineRule="auto"/>
        <w:ind w:left="360"/>
        <w:jc w:val="both"/>
      </w:pPr>
      <w:bookmarkStart w:id="56" w:name="_Toc279404237"/>
      <w:r>
        <w:t>Phần ANN</w:t>
      </w:r>
      <w:bookmarkEnd w:id="56"/>
    </w:p>
    <w:p w:rsidR="00492061" w:rsidRDefault="00492061" w:rsidP="00C7447E">
      <w:pPr>
        <w:ind w:firstLine="360"/>
      </w:pPr>
      <w:r>
        <w:t>Các tham số của mạng như sau:</w:t>
      </w:r>
    </w:p>
    <w:p w:rsidR="00492061" w:rsidRDefault="00492061" w:rsidP="00492061">
      <w:pPr>
        <w:pStyle w:val="ListParagraph"/>
        <w:numPr>
          <w:ilvl w:val="0"/>
          <w:numId w:val="16"/>
        </w:numPr>
        <w:spacing w:line="360" w:lineRule="auto"/>
        <w:ind w:left="720"/>
      </w:pPr>
      <w:r>
        <w:t>Số node tầng nhập: 5.</w:t>
      </w:r>
    </w:p>
    <w:p w:rsidR="00492061" w:rsidRDefault="00492061" w:rsidP="00492061">
      <w:pPr>
        <w:pStyle w:val="ListParagraph"/>
        <w:numPr>
          <w:ilvl w:val="0"/>
          <w:numId w:val="16"/>
        </w:numPr>
        <w:spacing w:line="360" w:lineRule="auto"/>
        <w:ind w:left="720"/>
      </w:pPr>
      <w:r>
        <w:t>Số node tầng ẩn: 4.</w:t>
      </w:r>
    </w:p>
    <w:p w:rsidR="00492061" w:rsidRDefault="00492061" w:rsidP="00492061">
      <w:pPr>
        <w:pStyle w:val="ListParagraph"/>
        <w:numPr>
          <w:ilvl w:val="0"/>
          <w:numId w:val="16"/>
        </w:numPr>
        <w:spacing w:line="360" w:lineRule="auto"/>
        <w:ind w:left="720"/>
      </w:pPr>
      <w:r>
        <w:t>Số node tầng xuất: 1.</w:t>
      </w:r>
    </w:p>
    <w:p w:rsidR="00492061" w:rsidRDefault="00492061" w:rsidP="00492061">
      <w:pPr>
        <w:pStyle w:val="ListParagraph"/>
        <w:numPr>
          <w:ilvl w:val="0"/>
          <w:numId w:val="16"/>
        </w:numPr>
        <w:spacing w:line="360" w:lineRule="auto"/>
        <w:ind w:left="720"/>
      </w:pPr>
      <w:r>
        <w:t>Hệ số học 0.3</w:t>
      </w:r>
    </w:p>
    <w:p w:rsidR="00492061" w:rsidRDefault="00492061" w:rsidP="00492061">
      <w:pPr>
        <w:pStyle w:val="ListParagraph"/>
        <w:numPr>
          <w:ilvl w:val="0"/>
          <w:numId w:val="16"/>
        </w:numPr>
        <w:spacing w:line="360" w:lineRule="auto"/>
        <w:ind w:left="720"/>
      </w:pPr>
      <w:r>
        <w:t>Số vòng lập tối đa 2000</w:t>
      </w:r>
    </w:p>
    <w:p w:rsidR="00492061" w:rsidRDefault="00492061" w:rsidP="00492061">
      <w:pPr>
        <w:pStyle w:val="ListParagraph"/>
        <w:numPr>
          <w:ilvl w:val="0"/>
          <w:numId w:val="16"/>
        </w:numPr>
        <w:spacing w:line="360" w:lineRule="auto"/>
        <w:ind w:left="720"/>
      </w:pPr>
      <w:r>
        <w:t>Bias 0</w:t>
      </w:r>
    </w:p>
    <w:p w:rsidR="00492061" w:rsidRDefault="00492061" w:rsidP="00492061">
      <w:pPr>
        <w:pStyle w:val="ListParagraph"/>
        <w:numPr>
          <w:ilvl w:val="0"/>
          <w:numId w:val="16"/>
        </w:numPr>
        <w:spacing w:line="360" w:lineRule="auto"/>
        <w:ind w:left="720"/>
      </w:pPr>
      <w:r>
        <w:t>Độ chính xác khi train 90%</w:t>
      </w:r>
    </w:p>
    <w:p w:rsidR="003E5DE5" w:rsidRDefault="00C7447E" w:rsidP="002A5F24">
      <w:pPr>
        <w:ind w:left="360" w:firstLine="0"/>
      </w:pPr>
      <w:r>
        <w:t>Thực hiện kiểm thử với các period lần lượt 1, 5, 10 và 30 tương ứng với dự đón xu hướng của 1 ngày, 5 ngày, 10 ngày và 30 ngày trong tương lai</w:t>
      </w:r>
    </w:p>
    <w:p w:rsidR="002A5F24" w:rsidRDefault="002A5F24" w:rsidP="002A5F24">
      <w:pPr>
        <w:ind w:left="360" w:firstLine="0"/>
      </w:pPr>
      <w:r>
        <w:t>Kết quả khi thực hiện kiểm thử với từng Period</w:t>
      </w:r>
    </w:p>
    <w:p w:rsidR="002A5F24" w:rsidRDefault="002A5F24" w:rsidP="002A5F24">
      <w:pPr>
        <w:ind w:left="360" w:firstLine="0"/>
      </w:pPr>
      <w:r>
        <w:lastRenderedPageBreak/>
        <w:t>Period = 1:</w:t>
      </w:r>
    </w:p>
    <w:tbl>
      <w:tblPr>
        <w:tblStyle w:val="LightShading-Accent4"/>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2"/>
        <w:gridCol w:w="718"/>
        <w:gridCol w:w="850"/>
        <w:gridCol w:w="2001"/>
        <w:gridCol w:w="1063"/>
        <w:gridCol w:w="1697"/>
      </w:tblGrid>
      <w:tr w:rsidR="002A5F24" w:rsidRPr="002A5F24" w:rsidTr="002A5F2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vMerge w:val="restart"/>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p>
        </w:tc>
        <w:tc>
          <w:tcPr>
            <w:tcW w:w="960" w:type="dxa"/>
            <w:vMerge w:val="restart"/>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NMSE</w:t>
            </w:r>
          </w:p>
        </w:tc>
        <w:tc>
          <w:tcPr>
            <w:tcW w:w="960" w:type="dxa"/>
            <w:vMerge w:val="restart"/>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SIGN(%)</w:t>
            </w:r>
          </w:p>
        </w:tc>
        <w:tc>
          <w:tcPr>
            <w:tcW w:w="3560" w:type="dxa"/>
            <w:gridSpan w:val="3"/>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DM4Price(%)</w:t>
            </w:r>
          </w:p>
        </w:tc>
        <w:tc>
          <w:tcPr>
            <w:tcW w:w="2760" w:type="dxa"/>
            <w:gridSpan w:val="2"/>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Độ lỗi khi train</w:t>
            </w:r>
          </w:p>
        </w:tc>
      </w:tr>
      <w:tr w:rsidR="002A5F24" w:rsidRPr="002A5F24" w:rsidTr="002A5F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vMerge/>
            <w:tcBorders>
              <w:left w:val="none" w:sz="0" w:space="0" w:color="auto"/>
              <w:right w:val="none" w:sz="0" w:space="0" w:color="auto"/>
            </w:tcBorders>
            <w:hideMark/>
          </w:tcPr>
          <w:p w:rsidR="002A5F24" w:rsidRPr="002A5F24" w:rsidRDefault="002A5F24" w:rsidP="002A5F24">
            <w:pPr>
              <w:spacing w:before="0" w:after="0" w:line="240" w:lineRule="auto"/>
              <w:ind w:firstLine="0"/>
              <w:jc w:val="left"/>
              <w:rPr>
                <w:rFonts w:ascii="Calibri" w:hAnsi="Calibri" w:cs="Calibri"/>
                <w:color w:val="000000"/>
                <w:sz w:val="22"/>
                <w:szCs w:val="22"/>
              </w:rPr>
            </w:pPr>
          </w:p>
        </w:tc>
        <w:tc>
          <w:tcPr>
            <w:tcW w:w="960" w:type="dxa"/>
            <w:vMerge/>
            <w:tcBorders>
              <w:left w:val="none" w:sz="0" w:space="0" w:color="auto"/>
              <w:right w:val="none" w:sz="0" w:space="0" w:color="auto"/>
            </w:tcBorders>
            <w:hideMark/>
          </w:tcPr>
          <w:p w:rsidR="002A5F24" w:rsidRPr="002A5F24" w:rsidRDefault="002A5F24" w:rsidP="002A5F24">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960" w:type="dxa"/>
            <w:vMerge/>
            <w:tcBorders>
              <w:left w:val="none" w:sz="0" w:space="0" w:color="auto"/>
              <w:right w:val="none" w:sz="0" w:space="0" w:color="auto"/>
            </w:tcBorders>
            <w:hideMark/>
          </w:tcPr>
          <w:p w:rsidR="002A5F24" w:rsidRPr="002A5F24" w:rsidRDefault="002A5F24" w:rsidP="002A5F24">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709"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Right</w:t>
            </w:r>
          </w:p>
        </w:tc>
        <w:tc>
          <w:tcPr>
            <w:tcW w:w="85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Wrong</w:t>
            </w:r>
          </w:p>
        </w:tc>
        <w:tc>
          <w:tcPr>
            <w:tcW w:w="2001"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Cannot measure</w:t>
            </w:r>
          </w:p>
        </w:tc>
        <w:tc>
          <w:tcPr>
            <w:tcW w:w="1063"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NMSE</w:t>
            </w:r>
          </w:p>
        </w:tc>
        <w:tc>
          <w:tcPr>
            <w:tcW w:w="1697"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Max Loop</w:t>
            </w:r>
          </w:p>
        </w:tc>
      </w:tr>
      <w:tr w:rsidR="002A5F24" w:rsidRPr="002A5F24" w:rsidTr="002A5F2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BT6</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1.28</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42</w:t>
            </w:r>
          </w:p>
        </w:tc>
        <w:tc>
          <w:tcPr>
            <w:tcW w:w="709"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72.09</w:t>
            </w:r>
          </w:p>
        </w:tc>
        <w:tc>
          <w:tcPr>
            <w:tcW w:w="85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19.06</w:t>
            </w:r>
          </w:p>
        </w:tc>
        <w:tc>
          <w:tcPr>
            <w:tcW w:w="2001"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8.83</w:t>
            </w:r>
          </w:p>
        </w:tc>
        <w:tc>
          <w:tcPr>
            <w:tcW w:w="1063"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1.65</w:t>
            </w:r>
          </w:p>
        </w:tc>
        <w:tc>
          <w:tcPr>
            <w:tcW w:w="1697"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DHG</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1.34</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25</w:t>
            </w:r>
          </w:p>
        </w:tc>
        <w:tc>
          <w:tcPr>
            <w:tcW w:w="709"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51.02</w:t>
            </w:r>
          </w:p>
        </w:tc>
        <w:tc>
          <w:tcPr>
            <w:tcW w:w="85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13.27</w:t>
            </w:r>
          </w:p>
        </w:tc>
        <w:tc>
          <w:tcPr>
            <w:tcW w:w="2001"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35.71</w:t>
            </w:r>
          </w:p>
        </w:tc>
        <w:tc>
          <w:tcPr>
            <w:tcW w:w="1063"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1.03</w:t>
            </w:r>
          </w:p>
        </w:tc>
        <w:tc>
          <w:tcPr>
            <w:tcW w:w="1697"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FPT</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1.3</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43</w:t>
            </w:r>
          </w:p>
        </w:tc>
        <w:tc>
          <w:tcPr>
            <w:tcW w:w="709"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72.73</w:t>
            </w:r>
          </w:p>
        </w:tc>
        <w:tc>
          <w:tcPr>
            <w:tcW w:w="85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23.23</w:t>
            </w:r>
          </w:p>
        </w:tc>
        <w:tc>
          <w:tcPr>
            <w:tcW w:w="2001"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4.04</w:t>
            </w:r>
          </w:p>
        </w:tc>
        <w:tc>
          <w:tcPr>
            <w:tcW w:w="1063"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1.18</w:t>
            </w:r>
          </w:p>
        </w:tc>
        <w:tc>
          <w:tcPr>
            <w:tcW w:w="1697"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VIS</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1.03</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41</w:t>
            </w:r>
          </w:p>
        </w:tc>
        <w:tc>
          <w:tcPr>
            <w:tcW w:w="709"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65.31</w:t>
            </w:r>
          </w:p>
        </w:tc>
        <w:tc>
          <w:tcPr>
            <w:tcW w:w="85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34.69</w:t>
            </w:r>
          </w:p>
        </w:tc>
        <w:tc>
          <w:tcPr>
            <w:tcW w:w="2001"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0</w:t>
            </w:r>
          </w:p>
        </w:tc>
        <w:tc>
          <w:tcPr>
            <w:tcW w:w="1063"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1.04</w:t>
            </w:r>
          </w:p>
        </w:tc>
        <w:tc>
          <w:tcPr>
            <w:tcW w:w="1697"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VNM</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1.15</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32</w:t>
            </w:r>
          </w:p>
        </w:tc>
        <w:tc>
          <w:tcPr>
            <w:tcW w:w="709"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57.85</w:t>
            </w:r>
          </w:p>
        </w:tc>
        <w:tc>
          <w:tcPr>
            <w:tcW w:w="85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21.48</w:t>
            </w:r>
          </w:p>
        </w:tc>
        <w:tc>
          <w:tcPr>
            <w:tcW w:w="2001"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20.66</w:t>
            </w:r>
          </w:p>
        </w:tc>
        <w:tc>
          <w:tcPr>
            <w:tcW w:w="1063"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0.98</w:t>
            </w:r>
          </w:p>
        </w:tc>
        <w:tc>
          <w:tcPr>
            <w:tcW w:w="1697"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bl>
    <w:p w:rsidR="002A5F24" w:rsidRDefault="002A5F24" w:rsidP="002A5F24">
      <w:pPr>
        <w:ind w:left="360" w:firstLine="0"/>
      </w:pPr>
    </w:p>
    <w:p w:rsidR="002A5F24" w:rsidRDefault="002A5F24" w:rsidP="002A5F24">
      <w:pPr>
        <w:ind w:left="360" w:firstLine="0"/>
      </w:pPr>
      <w:r>
        <w:t>Period = 5:</w:t>
      </w:r>
    </w:p>
    <w:tbl>
      <w:tblPr>
        <w:tblStyle w:val="LightShading-Accent4"/>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2"/>
        <w:gridCol w:w="718"/>
        <w:gridCol w:w="850"/>
        <w:gridCol w:w="2001"/>
        <w:gridCol w:w="1063"/>
        <w:gridCol w:w="1697"/>
      </w:tblGrid>
      <w:tr w:rsidR="002A5F24" w:rsidRPr="002A5F24" w:rsidTr="002A5F2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vMerge w:val="restart"/>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p>
        </w:tc>
        <w:tc>
          <w:tcPr>
            <w:tcW w:w="960" w:type="dxa"/>
            <w:vMerge w:val="restart"/>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NMSE</w:t>
            </w:r>
          </w:p>
        </w:tc>
        <w:tc>
          <w:tcPr>
            <w:tcW w:w="960" w:type="dxa"/>
            <w:vMerge w:val="restart"/>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SIGN(%)</w:t>
            </w:r>
          </w:p>
        </w:tc>
        <w:tc>
          <w:tcPr>
            <w:tcW w:w="3560" w:type="dxa"/>
            <w:gridSpan w:val="3"/>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DM4Price(%)</w:t>
            </w:r>
          </w:p>
        </w:tc>
        <w:tc>
          <w:tcPr>
            <w:tcW w:w="2760" w:type="dxa"/>
            <w:gridSpan w:val="2"/>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Độ lỗi khi train</w:t>
            </w:r>
          </w:p>
        </w:tc>
      </w:tr>
      <w:tr w:rsidR="002A5F24" w:rsidRPr="002A5F24" w:rsidTr="002A5F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vMerge/>
            <w:tcBorders>
              <w:left w:val="none" w:sz="0" w:space="0" w:color="auto"/>
              <w:right w:val="none" w:sz="0" w:space="0" w:color="auto"/>
            </w:tcBorders>
            <w:hideMark/>
          </w:tcPr>
          <w:p w:rsidR="002A5F24" w:rsidRPr="002A5F24" w:rsidRDefault="002A5F24" w:rsidP="002A5F24">
            <w:pPr>
              <w:spacing w:before="0" w:after="0" w:line="240" w:lineRule="auto"/>
              <w:ind w:firstLine="0"/>
              <w:jc w:val="left"/>
              <w:rPr>
                <w:rFonts w:ascii="Calibri" w:hAnsi="Calibri" w:cs="Calibri"/>
                <w:color w:val="000000"/>
                <w:sz w:val="22"/>
                <w:szCs w:val="22"/>
              </w:rPr>
            </w:pPr>
          </w:p>
        </w:tc>
        <w:tc>
          <w:tcPr>
            <w:tcW w:w="960" w:type="dxa"/>
            <w:vMerge/>
            <w:tcBorders>
              <w:left w:val="none" w:sz="0" w:space="0" w:color="auto"/>
              <w:right w:val="none" w:sz="0" w:space="0" w:color="auto"/>
            </w:tcBorders>
            <w:hideMark/>
          </w:tcPr>
          <w:p w:rsidR="002A5F24" w:rsidRPr="002A5F24" w:rsidRDefault="002A5F24" w:rsidP="002A5F24">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960" w:type="dxa"/>
            <w:vMerge/>
            <w:tcBorders>
              <w:left w:val="none" w:sz="0" w:space="0" w:color="auto"/>
              <w:right w:val="none" w:sz="0" w:space="0" w:color="auto"/>
            </w:tcBorders>
            <w:hideMark/>
          </w:tcPr>
          <w:p w:rsidR="002A5F24" w:rsidRPr="002A5F24" w:rsidRDefault="002A5F24" w:rsidP="002A5F24">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709"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Right</w:t>
            </w:r>
          </w:p>
        </w:tc>
        <w:tc>
          <w:tcPr>
            <w:tcW w:w="85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Wrong</w:t>
            </w:r>
          </w:p>
        </w:tc>
        <w:tc>
          <w:tcPr>
            <w:tcW w:w="2001"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Cannot measure</w:t>
            </w:r>
          </w:p>
        </w:tc>
        <w:tc>
          <w:tcPr>
            <w:tcW w:w="1063"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NMSE</w:t>
            </w:r>
          </w:p>
        </w:tc>
        <w:tc>
          <w:tcPr>
            <w:tcW w:w="1697"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Max Loop</w:t>
            </w:r>
          </w:p>
        </w:tc>
      </w:tr>
      <w:tr w:rsidR="002A5F24" w:rsidRPr="002A5F24" w:rsidTr="002A5F2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BT6</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1.4</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44</w:t>
            </w:r>
          </w:p>
        </w:tc>
        <w:tc>
          <w:tcPr>
            <w:tcW w:w="709"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58.69</w:t>
            </w:r>
          </w:p>
        </w:tc>
        <w:tc>
          <w:tcPr>
            <w:tcW w:w="85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32.39</w:t>
            </w:r>
          </w:p>
        </w:tc>
        <w:tc>
          <w:tcPr>
            <w:tcW w:w="2001"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8.92</w:t>
            </w:r>
          </w:p>
        </w:tc>
        <w:tc>
          <w:tcPr>
            <w:tcW w:w="1063"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1.38</w:t>
            </w:r>
          </w:p>
        </w:tc>
        <w:tc>
          <w:tcPr>
            <w:tcW w:w="1697"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DHG</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1.17</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25</w:t>
            </w:r>
          </w:p>
        </w:tc>
        <w:tc>
          <w:tcPr>
            <w:tcW w:w="709"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41.67</w:t>
            </w:r>
          </w:p>
        </w:tc>
        <w:tc>
          <w:tcPr>
            <w:tcW w:w="85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27.08</w:t>
            </w:r>
          </w:p>
        </w:tc>
        <w:tc>
          <w:tcPr>
            <w:tcW w:w="2001"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31.25</w:t>
            </w:r>
          </w:p>
        </w:tc>
        <w:tc>
          <w:tcPr>
            <w:tcW w:w="1063"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1.01</w:t>
            </w:r>
          </w:p>
        </w:tc>
        <w:tc>
          <w:tcPr>
            <w:tcW w:w="1697"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FPT</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1.21</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38</w:t>
            </w:r>
          </w:p>
        </w:tc>
        <w:tc>
          <w:tcPr>
            <w:tcW w:w="709"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56.7</w:t>
            </w:r>
          </w:p>
        </w:tc>
        <w:tc>
          <w:tcPr>
            <w:tcW w:w="85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42.27</w:t>
            </w:r>
          </w:p>
        </w:tc>
        <w:tc>
          <w:tcPr>
            <w:tcW w:w="2001"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1.03</w:t>
            </w:r>
          </w:p>
        </w:tc>
        <w:tc>
          <w:tcPr>
            <w:tcW w:w="1063"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1.78</w:t>
            </w:r>
          </w:p>
        </w:tc>
        <w:tc>
          <w:tcPr>
            <w:tcW w:w="1697"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VIS</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1.03</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70</w:t>
            </w:r>
          </w:p>
        </w:tc>
        <w:tc>
          <w:tcPr>
            <w:tcW w:w="709"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62.11</w:t>
            </w:r>
          </w:p>
        </w:tc>
        <w:tc>
          <w:tcPr>
            <w:tcW w:w="85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37.89</w:t>
            </w:r>
          </w:p>
        </w:tc>
        <w:tc>
          <w:tcPr>
            <w:tcW w:w="2001"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0</w:t>
            </w:r>
          </w:p>
        </w:tc>
        <w:tc>
          <w:tcPr>
            <w:tcW w:w="1063"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w:t>
            </w:r>
          </w:p>
        </w:tc>
        <w:tc>
          <w:tcPr>
            <w:tcW w:w="1697"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VNM</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1.78</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50</w:t>
            </w:r>
          </w:p>
        </w:tc>
        <w:tc>
          <w:tcPr>
            <w:tcW w:w="709"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48.74</w:t>
            </w:r>
          </w:p>
        </w:tc>
        <w:tc>
          <w:tcPr>
            <w:tcW w:w="85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30.25</w:t>
            </w:r>
          </w:p>
        </w:tc>
        <w:tc>
          <w:tcPr>
            <w:tcW w:w="2001"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21</w:t>
            </w:r>
          </w:p>
        </w:tc>
        <w:tc>
          <w:tcPr>
            <w:tcW w:w="1063"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1.04</w:t>
            </w:r>
          </w:p>
        </w:tc>
        <w:tc>
          <w:tcPr>
            <w:tcW w:w="1697"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bl>
    <w:p w:rsidR="002A5F24" w:rsidRDefault="002A5F24" w:rsidP="002A5F24">
      <w:pPr>
        <w:ind w:left="360" w:firstLine="0"/>
      </w:pPr>
    </w:p>
    <w:p w:rsidR="002A5F24" w:rsidRDefault="002A5F24" w:rsidP="002A5F24">
      <w:pPr>
        <w:ind w:left="360" w:firstLine="0"/>
      </w:pPr>
      <w:r>
        <w:t>Period = 10:</w:t>
      </w:r>
    </w:p>
    <w:tbl>
      <w:tblPr>
        <w:tblStyle w:val="LightShading-Accent4"/>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2"/>
        <w:gridCol w:w="718"/>
        <w:gridCol w:w="850"/>
        <w:gridCol w:w="2001"/>
        <w:gridCol w:w="1063"/>
        <w:gridCol w:w="1697"/>
      </w:tblGrid>
      <w:tr w:rsidR="002A5F24" w:rsidRPr="002A5F24" w:rsidTr="002A5F2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vMerge w:val="restart"/>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p>
        </w:tc>
        <w:tc>
          <w:tcPr>
            <w:tcW w:w="960" w:type="dxa"/>
            <w:vMerge w:val="restart"/>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NMSE</w:t>
            </w:r>
          </w:p>
        </w:tc>
        <w:tc>
          <w:tcPr>
            <w:tcW w:w="960" w:type="dxa"/>
            <w:vMerge w:val="restart"/>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SIGN(%)</w:t>
            </w:r>
          </w:p>
        </w:tc>
        <w:tc>
          <w:tcPr>
            <w:tcW w:w="3560" w:type="dxa"/>
            <w:gridSpan w:val="3"/>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DM4Price(%)</w:t>
            </w:r>
          </w:p>
        </w:tc>
        <w:tc>
          <w:tcPr>
            <w:tcW w:w="2760" w:type="dxa"/>
            <w:gridSpan w:val="2"/>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Độ lỗi khi train</w:t>
            </w:r>
          </w:p>
        </w:tc>
      </w:tr>
      <w:tr w:rsidR="002A5F24" w:rsidRPr="002A5F24" w:rsidTr="002A5F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vMerge/>
            <w:tcBorders>
              <w:left w:val="none" w:sz="0" w:space="0" w:color="auto"/>
              <w:right w:val="none" w:sz="0" w:space="0" w:color="auto"/>
            </w:tcBorders>
            <w:hideMark/>
          </w:tcPr>
          <w:p w:rsidR="002A5F24" w:rsidRPr="002A5F24" w:rsidRDefault="002A5F24" w:rsidP="002A5F24">
            <w:pPr>
              <w:spacing w:before="0" w:after="0" w:line="240" w:lineRule="auto"/>
              <w:ind w:firstLine="0"/>
              <w:jc w:val="left"/>
              <w:rPr>
                <w:rFonts w:ascii="Calibri" w:hAnsi="Calibri" w:cs="Calibri"/>
                <w:color w:val="000000"/>
                <w:sz w:val="22"/>
                <w:szCs w:val="22"/>
              </w:rPr>
            </w:pPr>
          </w:p>
        </w:tc>
        <w:tc>
          <w:tcPr>
            <w:tcW w:w="960" w:type="dxa"/>
            <w:vMerge/>
            <w:tcBorders>
              <w:left w:val="none" w:sz="0" w:space="0" w:color="auto"/>
              <w:right w:val="none" w:sz="0" w:space="0" w:color="auto"/>
            </w:tcBorders>
            <w:hideMark/>
          </w:tcPr>
          <w:p w:rsidR="002A5F24" w:rsidRPr="002A5F24" w:rsidRDefault="002A5F24" w:rsidP="002A5F24">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960" w:type="dxa"/>
            <w:vMerge/>
            <w:tcBorders>
              <w:left w:val="none" w:sz="0" w:space="0" w:color="auto"/>
              <w:right w:val="none" w:sz="0" w:space="0" w:color="auto"/>
            </w:tcBorders>
            <w:hideMark/>
          </w:tcPr>
          <w:p w:rsidR="002A5F24" w:rsidRPr="002A5F24" w:rsidRDefault="002A5F24" w:rsidP="002A5F24">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709"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Right</w:t>
            </w:r>
          </w:p>
        </w:tc>
        <w:tc>
          <w:tcPr>
            <w:tcW w:w="85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Wrong</w:t>
            </w:r>
          </w:p>
        </w:tc>
        <w:tc>
          <w:tcPr>
            <w:tcW w:w="2001"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Cannot measure</w:t>
            </w:r>
          </w:p>
        </w:tc>
        <w:tc>
          <w:tcPr>
            <w:tcW w:w="1063"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NMSE</w:t>
            </w:r>
          </w:p>
        </w:tc>
        <w:tc>
          <w:tcPr>
            <w:tcW w:w="1697"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Max Loop</w:t>
            </w:r>
          </w:p>
        </w:tc>
      </w:tr>
      <w:tr w:rsidR="002A5F24" w:rsidRPr="002A5F24" w:rsidTr="002A5F2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BT6</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2.32</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39</w:t>
            </w:r>
          </w:p>
        </w:tc>
        <w:tc>
          <w:tcPr>
            <w:tcW w:w="709"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51.42</w:t>
            </w:r>
          </w:p>
        </w:tc>
        <w:tc>
          <w:tcPr>
            <w:tcW w:w="85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42.86</w:t>
            </w:r>
          </w:p>
        </w:tc>
        <w:tc>
          <w:tcPr>
            <w:tcW w:w="2001"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5.71</w:t>
            </w:r>
          </w:p>
        </w:tc>
        <w:tc>
          <w:tcPr>
            <w:tcW w:w="1063"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1.03</w:t>
            </w:r>
          </w:p>
        </w:tc>
        <w:tc>
          <w:tcPr>
            <w:tcW w:w="1697"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DHG</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1.09</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25</w:t>
            </w:r>
          </w:p>
        </w:tc>
        <w:tc>
          <w:tcPr>
            <w:tcW w:w="709"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38.7</w:t>
            </w:r>
          </w:p>
        </w:tc>
        <w:tc>
          <w:tcPr>
            <w:tcW w:w="85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29.03</w:t>
            </w:r>
          </w:p>
        </w:tc>
        <w:tc>
          <w:tcPr>
            <w:tcW w:w="2001"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32.25</w:t>
            </w:r>
          </w:p>
        </w:tc>
        <w:tc>
          <w:tcPr>
            <w:tcW w:w="1063"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0.98</w:t>
            </w:r>
          </w:p>
        </w:tc>
        <w:tc>
          <w:tcPr>
            <w:tcW w:w="1697"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FPT</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1.41</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61</w:t>
            </w:r>
          </w:p>
        </w:tc>
        <w:tc>
          <w:tcPr>
            <w:tcW w:w="709"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58.51</w:t>
            </w:r>
          </w:p>
        </w:tc>
        <w:tc>
          <w:tcPr>
            <w:tcW w:w="85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36.17</w:t>
            </w:r>
          </w:p>
        </w:tc>
        <w:tc>
          <w:tcPr>
            <w:tcW w:w="2001"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5.31</w:t>
            </w:r>
          </w:p>
        </w:tc>
        <w:tc>
          <w:tcPr>
            <w:tcW w:w="1063"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2.18</w:t>
            </w:r>
          </w:p>
        </w:tc>
        <w:tc>
          <w:tcPr>
            <w:tcW w:w="1697"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VIS</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0.93</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73</w:t>
            </w:r>
          </w:p>
        </w:tc>
        <w:tc>
          <w:tcPr>
            <w:tcW w:w="709"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50</w:t>
            </w:r>
          </w:p>
        </w:tc>
        <w:tc>
          <w:tcPr>
            <w:tcW w:w="85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50</w:t>
            </w:r>
          </w:p>
        </w:tc>
        <w:tc>
          <w:tcPr>
            <w:tcW w:w="2001"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0</w:t>
            </w:r>
          </w:p>
        </w:tc>
        <w:tc>
          <w:tcPr>
            <w:tcW w:w="1063"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1.07</w:t>
            </w:r>
          </w:p>
        </w:tc>
        <w:tc>
          <w:tcPr>
            <w:tcW w:w="1697"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VNM</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1.35</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25</w:t>
            </w:r>
          </w:p>
        </w:tc>
        <w:tc>
          <w:tcPr>
            <w:tcW w:w="709"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38.79</w:t>
            </w:r>
          </w:p>
        </w:tc>
        <w:tc>
          <w:tcPr>
            <w:tcW w:w="85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46.55</w:t>
            </w:r>
          </w:p>
        </w:tc>
        <w:tc>
          <w:tcPr>
            <w:tcW w:w="2001"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14.66</w:t>
            </w:r>
          </w:p>
        </w:tc>
        <w:tc>
          <w:tcPr>
            <w:tcW w:w="1063"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1.12</w:t>
            </w:r>
          </w:p>
        </w:tc>
        <w:tc>
          <w:tcPr>
            <w:tcW w:w="1697"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bl>
    <w:p w:rsidR="002A5F24" w:rsidRDefault="002A5F24" w:rsidP="002A5F24">
      <w:pPr>
        <w:ind w:left="360" w:firstLine="0"/>
      </w:pPr>
    </w:p>
    <w:p w:rsidR="002A5F24" w:rsidRDefault="002A5F24" w:rsidP="002A5F24">
      <w:pPr>
        <w:ind w:left="360" w:firstLine="0"/>
      </w:pPr>
      <w:r>
        <w:t>Period = 30:</w:t>
      </w:r>
    </w:p>
    <w:tbl>
      <w:tblPr>
        <w:tblStyle w:val="LightShading-Accent4"/>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2"/>
        <w:gridCol w:w="718"/>
        <w:gridCol w:w="850"/>
        <w:gridCol w:w="2001"/>
        <w:gridCol w:w="1063"/>
        <w:gridCol w:w="1697"/>
      </w:tblGrid>
      <w:tr w:rsidR="002A5F24" w:rsidRPr="002A5F24" w:rsidTr="002A5F2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vMerge w:val="restart"/>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p>
        </w:tc>
        <w:tc>
          <w:tcPr>
            <w:tcW w:w="960" w:type="dxa"/>
            <w:vMerge w:val="restart"/>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NMSE</w:t>
            </w:r>
          </w:p>
        </w:tc>
        <w:tc>
          <w:tcPr>
            <w:tcW w:w="960" w:type="dxa"/>
            <w:vMerge w:val="restart"/>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SIGN(%)</w:t>
            </w:r>
          </w:p>
        </w:tc>
        <w:tc>
          <w:tcPr>
            <w:tcW w:w="3560" w:type="dxa"/>
            <w:gridSpan w:val="3"/>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DM4Price(%)</w:t>
            </w:r>
          </w:p>
        </w:tc>
        <w:tc>
          <w:tcPr>
            <w:tcW w:w="2760" w:type="dxa"/>
            <w:gridSpan w:val="2"/>
            <w:tcBorders>
              <w:top w:val="none" w:sz="0" w:space="0" w:color="auto"/>
              <w:left w:val="none" w:sz="0" w:space="0" w:color="auto"/>
              <w:bottom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Độ lỗi khi train</w:t>
            </w:r>
          </w:p>
        </w:tc>
      </w:tr>
      <w:tr w:rsidR="002A5F24" w:rsidRPr="002A5F24" w:rsidTr="002A5F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vMerge/>
            <w:tcBorders>
              <w:left w:val="none" w:sz="0" w:space="0" w:color="auto"/>
              <w:right w:val="none" w:sz="0" w:space="0" w:color="auto"/>
            </w:tcBorders>
            <w:hideMark/>
          </w:tcPr>
          <w:p w:rsidR="002A5F24" w:rsidRPr="002A5F24" w:rsidRDefault="002A5F24" w:rsidP="002A5F24">
            <w:pPr>
              <w:spacing w:before="0" w:after="0" w:line="240" w:lineRule="auto"/>
              <w:ind w:firstLine="0"/>
              <w:jc w:val="left"/>
              <w:rPr>
                <w:rFonts w:ascii="Calibri" w:hAnsi="Calibri" w:cs="Calibri"/>
                <w:color w:val="000000"/>
                <w:sz w:val="22"/>
                <w:szCs w:val="22"/>
              </w:rPr>
            </w:pPr>
          </w:p>
        </w:tc>
        <w:tc>
          <w:tcPr>
            <w:tcW w:w="960" w:type="dxa"/>
            <w:vMerge/>
            <w:tcBorders>
              <w:left w:val="none" w:sz="0" w:space="0" w:color="auto"/>
              <w:right w:val="none" w:sz="0" w:space="0" w:color="auto"/>
            </w:tcBorders>
            <w:hideMark/>
          </w:tcPr>
          <w:p w:rsidR="002A5F24" w:rsidRPr="002A5F24" w:rsidRDefault="002A5F24" w:rsidP="002A5F24">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960" w:type="dxa"/>
            <w:vMerge/>
            <w:tcBorders>
              <w:left w:val="none" w:sz="0" w:space="0" w:color="auto"/>
              <w:right w:val="none" w:sz="0" w:space="0" w:color="auto"/>
            </w:tcBorders>
            <w:hideMark/>
          </w:tcPr>
          <w:p w:rsidR="002A5F24" w:rsidRPr="002A5F24" w:rsidRDefault="002A5F24" w:rsidP="002A5F24">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709"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Right</w:t>
            </w:r>
          </w:p>
        </w:tc>
        <w:tc>
          <w:tcPr>
            <w:tcW w:w="85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Wrong</w:t>
            </w:r>
          </w:p>
        </w:tc>
        <w:tc>
          <w:tcPr>
            <w:tcW w:w="2001"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Cannot measure</w:t>
            </w:r>
          </w:p>
        </w:tc>
        <w:tc>
          <w:tcPr>
            <w:tcW w:w="1063"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NMSE</w:t>
            </w:r>
          </w:p>
        </w:tc>
        <w:tc>
          <w:tcPr>
            <w:tcW w:w="1697"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Max Loop</w:t>
            </w:r>
          </w:p>
        </w:tc>
      </w:tr>
      <w:tr w:rsidR="002A5F24" w:rsidRPr="002A5F24" w:rsidTr="002A5F2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BT6</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0.91</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46</w:t>
            </w:r>
          </w:p>
        </w:tc>
        <w:tc>
          <w:tcPr>
            <w:tcW w:w="709"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51.01</w:t>
            </w:r>
          </w:p>
        </w:tc>
        <w:tc>
          <w:tcPr>
            <w:tcW w:w="85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42.93</w:t>
            </w:r>
          </w:p>
        </w:tc>
        <w:tc>
          <w:tcPr>
            <w:tcW w:w="2001"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6.06</w:t>
            </w:r>
          </w:p>
        </w:tc>
        <w:tc>
          <w:tcPr>
            <w:tcW w:w="1063"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0.98</w:t>
            </w:r>
          </w:p>
        </w:tc>
        <w:tc>
          <w:tcPr>
            <w:tcW w:w="1697"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DHG</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2.57</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68</w:t>
            </w:r>
          </w:p>
        </w:tc>
        <w:tc>
          <w:tcPr>
            <w:tcW w:w="709"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39.5</w:t>
            </w:r>
          </w:p>
        </w:tc>
        <w:tc>
          <w:tcPr>
            <w:tcW w:w="85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29.63</w:t>
            </w:r>
          </w:p>
        </w:tc>
        <w:tc>
          <w:tcPr>
            <w:tcW w:w="2001"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30.86</w:t>
            </w:r>
          </w:p>
        </w:tc>
        <w:tc>
          <w:tcPr>
            <w:tcW w:w="1063"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1.15</w:t>
            </w:r>
          </w:p>
        </w:tc>
        <w:tc>
          <w:tcPr>
            <w:tcW w:w="1697"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FPT</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1.89</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55</w:t>
            </w:r>
          </w:p>
        </w:tc>
        <w:tc>
          <w:tcPr>
            <w:tcW w:w="709"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57.31</w:t>
            </w:r>
          </w:p>
        </w:tc>
        <w:tc>
          <w:tcPr>
            <w:tcW w:w="85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40.24</w:t>
            </w:r>
          </w:p>
        </w:tc>
        <w:tc>
          <w:tcPr>
            <w:tcW w:w="2001"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2.43</w:t>
            </w:r>
          </w:p>
        </w:tc>
        <w:tc>
          <w:tcPr>
            <w:tcW w:w="1063"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1.04</w:t>
            </w:r>
          </w:p>
        </w:tc>
        <w:tc>
          <w:tcPr>
            <w:tcW w:w="1697"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VIS</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1.18</w:t>
            </w:r>
          </w:p>
        </w:tc>
        <w:tc>
          <w:tcPr>
            <w:tcW w:w="96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79</w:t>
            </w:r>
          </w:p>
        </w:tc>
        <w:tc>
          <w:tcPr>
            <w:tcW w:w="709"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48.75</w:t>
            </w:r>
          </w:p>
        </w:tc>
        <w:tc>
          <w:tcPr>
            <w:tcW w:w="850"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51.25</w:t>
            </w:r>
          </w:p>
        </w:tc>
        <w:tc>
          <w:tcPr>
            <w:tcW w:w="2001"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0</w:t>
            </w:r>
          </w:p>
        </w:tc>
        <w:tc>
          <w:tcPr>
            <w:tcW w:w="1063"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1.04</w:t>
            </w:r>
          </w:p>
        </w:tc>
        <w:tc>
          <w:tcPr>
            <w:tcW w:w="1697" w:type="dxa"/>
            <w:tcBorders>
              <w:left w:val="none" w:sz="0" w:space="0" w:color="auto"/>
              <w:right w:val="none" w:sz="0" w:space="0" w:color="auto"/>
            </w:tcBorders>
            <w:noWrap/>
            <w:hideMark/>
          </w:tcPr>
          <w:p w:rsidR="002A5F24" w:rsidRPr="002A5F24" w:rsidRDefault="002A5F24" w:rsidP="002A5F24">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r w:rsidR="002A5F24" w:rsidRPr="002A5F24" w:rsidTr="002A5F2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A5F24" w:rsidRPr="002A5F24" w:rsidRDefault="002A5F24" w:rsidP="002A5F24">
            <w:pPr>
              <w:spacing w:before="0" w:after="0" w:line="240" w:lineRule="auto"/>
              <w:ind w:firstLine="0"/>
              <w:jc w:val="center"/>
              <w:rPr>
                <w:rFonts w:ascii="Calibri" w:hAnsi="Calibri" w:cs="Calibri"/>
                <w:color w:val="000000"/>
                <w:sz w:val="22"/>
                <w:szCs w:val="22"/>
              </w:rPr>
            </w:pPr>
            <w:r w:rsidRPr="002A5F24">
              <w:rPr>
                <w:rFonts w:ascii="Calibri" w:hAnsi="Calibri" w:cs="Calibri"/>
                <w:color w:val="000000"/>
                <w:sz w:val="22"/>
                <w:szCs w:val="22"/>
              </w:rPr>
              <w:t>VNM</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1.41</w:t>
            </w:r>
          </w:p>
        </w:tc>
        <w:tc>
          <w:tcPr>
            <w:tcW w:w="96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709"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44.23</w:t>
            </w:r>
          </w:p>
        </w:tc>
        <w:tc>
          <w:tcPr>
            <w:tcW w:w="850"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35.58</w:t>
            </w:r>
          </w:p>
        </w:tc>
        <w:tc>
          <w:tcPr>
            <w:tcW w:w="2001"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20.19</w:t>
            </w:r>
          </w:p>
        </w:tc>
        <w:tc>
          <w:tcPr>
            <w:tcW w:w="1063"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1.17</w:t>
            </w:r>
          </w:p>
        </w:tc>
        <w:tc>
          <w:tcPr>
            <w:tcW w:w="1697" w:type="dxa"/>
            <w:noWrap/>
            <w:hideMark/>
          </w:tcPr>
          <w:p w:rsidR="002A5F24" w:rsidRPr="002A5F24" w:rsidRDefault="002A5F24" w:rsidP="002A5F24">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2A5F24">
              <w:rPr>
                <w:rFonts w:ascii="Calibri" w:hAnsi="Calibri" w:cs="Calibri"/>
                <w:color w:val="000000"/>
                <w:sz w:val="22"/>
                <w:szCs w:val="22"/>
              </w:rPr>
              <w:t>2000</w:t>
            </w:r>
          </w:p>
        </w:tc>
      </w:tr>
    </w:tbl>
    <w:p w:rsidR="003E5DE5" w:rsidRDefault="003E5DE5" w:rsidP="003E5DE5"/>
    <w:p w:rsidR="00CF4C5A" w:rsidRDefault="00CF4C5A" w:rsidP="003E5DE5">
      <w:r>
        <w:lastRenderedPageBreak/>
        <w:t>Nhận xét:</w:t>
      </w:r>
    </w:p>
    <w:p w:rsidR="005042A3" w:rsidRDefault="005042A3" w:rsidP="003E5DE5">
      <w:r>
        <w:t>Với period nhỏ thì kết quả dự đoán nhìn chung rất khả quan ví dụ với mã chứng khoán BT6 với Period =1 thì độ đo DM4Price cho thấy kết quả dự đoán đúng xu hương lên đến 72.09%  hay mã FPT với 72.73% một kết quả tương đối cao. Và nhìn qua các mã khác ta cũng vậy.</w:t>
      </w:r>
    </w:p>
    <w:p w:rsidR="005042A3" w:rsidRDefault="005042A3" w:rsidP="003E5DE5">
      <w:r>
        <w:t xml:space="preserve">Tuy nhiên với số period càng lớn thì kết quả dự </w:t>
      </w:r>
      <w:r w:rsidR="009A5140">
        <w:t xml:space="preserve">đoán xu hướng cũng giảm dần. chẳng hạng như mã VIS ta thấy với period lần lược 1, 5, 10, 30 thì dự đón đúng theo DM4Price tương ứng 65.31% </w:t>
      </w:r>
      <w:r w:rsidR="009A5140">
        <w:sym w:font="Wingdings" w:char="F0E0"/>
      </w:r>
      <w:r w:rsidR="009A5140">
        <w:t xml:space="preserve"> 62.11% </w:t>
      </w:r>
      <w:r w:rsidR="009A5140">
        <w:sym w:font="Wingdings" w:char="F0E0"/>
      </w:r>
      <w:r w:rsidR="009A5140">
        <w:t xml:space="preserve"> 50% </w:t>
      </w:r>
      <w:r w:rsidR="009A5140">
        <w:sym w:font="Wingdings" w:char="F0E0"/>
      </w:r>
      <w:r w:rsidR="009A5140">
        <w:t xml:space="preserve"> 48.75%</w:t>
      </w:r>
    </w:p>
    <w:p w:rsidR="00CF4C5A" w:rsidRDefault="00CF4C5A" w:rsidP="00CF4C5A">
      <w:pPr>
        <w:pStyle w:val="ListParagraph"/>
        <w:numPr>
          <w:ilvl w:val="0"/>
          <w:numId w:val="15"/>
        </w:numPr>
      </w:pPr>
      <w:r>
        <w:t xml:space="preserve"> Với chu kỳ</w:t>
      </w:r>
    </w:p>
    <w:p w:rsidR="00B15651" w:rsidRDefault="00B15651" w:rsidP="003E5DE5">
      <w:r>
        <w:t>Và dưới đây là đồ thị thể hiện kết quả dự đón so với đường thực của mã chứng khoán FPT với từng period:</w:t>
      </w:r>
    </w:p>
    <w:p w:rsidR="00EA6254" w:rsidRDefault="00EA6254" w:rsidP="003E5DE5">
      <w:r>
        <w:t>Period = 1:</w:t>
      </w:r>
    </w:p>
    <w:p w:rsidR="00B15651" w:rsidRDefault="003975CC" w:rsidP="003975CC">
      <w:pPr>
        <w:ind w:firstLine="0"/>
        <w:jc w:val="center"/>
      </w:pPr>
      <w:r>
        <w:rPr>
          <w:noProof/>
        </w:rPr>
        <w:drawing>
          <wp:inline distT="0" distB="0" distL="0" distR="0" wp14:anchorId="51176089" wp14:editId="0E58C35C">
            <wp:extent cx="5732890" cy="2154804"/>
            <wp:effectExtent l="0" t="0" r="127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95DCA" w:rsidRDefault="00B95DCA" w:rsidP="00B95DCA">
      <w:r>
        <w:t>Period = 5:</w:t>
      </w:r>
    </w:p>
    <w:p w:rsidR="00B15651" w:rsidRDefault="00B95DCA" w:rsidP="00B95DCA">
      <w:pPr>
        <w:ind w:firstLine="0"/>
      </w:pPr>
      <w:r>
        <w:rPr>
          <w:noProof/>
        </w:rPr>
        <w:drawing>
          <wp:inline distT="0" distB="0" distL="0" distR="0" wp14:anchorId="2C3F5D20" wp14:editId="6A0297BC">
            <wp:extent cx="5730949" cy="1977656"/>
            <wp:effectExtent l="0" t="0" r="3175" b="381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B95DCA" w:rsidRDefault="00B95DCA" w:rsidP="00B95DCA">
      <w:r>
        <w:lastRenderedPageBreak/>
        <w:t>Period = 10:</w:t>
      </w:r>
    </w:p>
    <w:p w:rsidR="00B95DCA" w:rsidRDefault="00033B4B" w:rsidP="00B95DCA">
      <w:pPr>
        <w:ind w:firstLine="0"/>
      </w:pPr>
      <w:r>
        <w:rPr>
          <w:noProof/>
        </w:rPr>
        <w:drawing>
          <wp:inline distT="0" distB="0" distL="0" distR="0" wp14:anchorId="3B055E4A" wp14:editId="4DFE13E4">
            <wp:extent cx="5736566" cy="1906437"/>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95DCA" w:rsidRDefault="00F21E3B" w:rsidP="00F21E3B">
      <w:pPr>
        <w:ind w:firstLine="432"/>
      </w:pPr>
      <w:r>
        <w:t>Period 30:</w:t>
      </w:r>
    </w:p>
    <w:p w:rsidR="00CF4C5A" w:rsidRDefault="00F21E3B" w:rsidP="00F21E3B">
      <w:pPr>
        <w:ind w:firstLine="0"/>
      </w:pPr>
      <w:r>
        <w:rPr>
          <w:noProof/>
        </w:rPr>
        <w:drawing>
          <wp:inline distT="0" distB="0" distL="0" distR="0" wp14:anchorId="48949A4D" wp14:editId="3086C0A9">
            <wp:extent cx="5736566" cy="1854679"/>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144836" w:rsidRDefault="00144836" w:rsidP="00144836">
      <w:pPr>
        <w:pStyle w:val="Heading1"/>
      </w:pPr>
      <w:bookmarkStart w:id="57" w:name="_Toc283301587"/>
      <w:r>
        <w:t>KẾT LUẬN</w:t>
      </w:r>
      <w:bookmarkEnd w:id="57"/>
    </w:p>
    <w:p w:rsidR="00A85A47" w:rsidRDefault="00A85A47" w:rsidP="00A85A47">
      <w:pPr>
        <w:pStyle w:val="Heading2"/>
      </w:pPr>
      <w:bookmarkStart w:id="58" w:name="_Toc283301588"/>
      <w:r>
        <w:t>Nhận xét về mô hình</w:t>
      </w:r>
      <w:bookmarkEnd w:id="58"/>
    </w:p>
    <w:p w:rsidR="00A85A47" w:rsidRDefault="00A85A47" w:rsidP="00A85A47">
      <w:pPr>
        <w:pStyle w:val="Heading3"/>
      </w:pPr>
      <w:bookmarkStart w:id="59" w:name="_Toc283301589"/>
      <w:r>
        <w:t>Ưu điểm</w:t>
      </w:r>
      <w:bookmarkEnd w:id="59"/>
    </w:p>
    <w:p w:rsidR="00E4252A" w:rsidRPr="0010757F" w:rsidRDefault="00E4252A" w:rsidP="00E4252A">
      <w:pPr>
        <w:pStyle w:val="ListParagraph"/>
        <w:numPr>
          <w:ilvl w:val="0"/>
          <w:numId w:val="18"/>
        </w:numPr>
        <w:ind w:left="180" w:hanging="180"/>
        <w:jc w:val="left"/>
        <w:rPr>
          <w:sz w:val="24"/>
          <w:szCs w:val="24"/>
        </w:rPr>
      </w:pPr>
      <w:r w:rsidRPr="0010757F">
        <w:rPr>
          <w:sz w:val="24"/>
          <w:szCs w:val="24"/>
        </w:rPr>
        <w:t>Phần lớn các mô hình ANN dùng dữ liệu trong quá khứ và ngày hiện tại để dự đoán giá trong tương lai. ANN được dùng rất phổ biến bởi vì nó cho ra kết quả gần đúng với bất kỳ hàm phi tuyến nào với mức độ chính xác cao.</w:t>
      </w:r>
    </w:p>
    <w:p w:rsidR="00E4252A" w:rsidRPr="0010757F" w:rsidRDefault="00E4252A" w:rsidP="00E4252A">
      <w:pPr>
        <w:pStyle w:val="ListParagraph"/>
        <w:numPr>
          <w:ilvl w:val="0"/>
          <w:numId w:val="18"/>
        </w:numPr>
        <w:ind w:left="180" w:hanging="180"/>
        <w:jc w:val="left"/>
        <w:rPr>
          <w:sz w:val="24"/>
          <w:szCs w:val="24"/>
        </w:rPr>
      </w:pPr>
      <w:r w:rsidRPr="0010757F">
        <w:rPr>
          <w:sz w:val="24"/>
          <w:szCs w:val="24"/>
        </w:rPr>
        <w:t xml:space="preserve">Ở những giai đoạn trước, phần lớn nghiên cứu tập trung vào các ứng dụng chỉ dùng </w:t>
      </w:r>
      <w:r>
        <w:rPr>
          <w:sz w:val="24"/>
          <w:szCs w:val="24"/>
        </w:rPr>
        <w:t xml:space="preserve">mô hình </w:t>
      </w:r>
      <w:r w:rsidRPr="0010757F">
        <w:rPr>
          <w:sz w:val="24"/>
          <w:szCs w:val="24"/>
        </w:rPr>
        <w:t>ANN</w:t>
      </w:r>
      <w:r>
        <w:rPr>
          <w:sz w:val="24"/>
          <w:szCs w:val="24"/>
        </w:rPr>
        <w:t xml:space="preserve"> chuẩn</w:t>
      </w:r>
      <w:r w:rsidRPr="0010757F">
        <w:rPr>
          <w:sz w:val="24"/>
          <w:szCs w:val="24"/>
        </w:rPr>
        <w:t xml:space="preserve"> để dự đoán như: dùng recurrent neural networks, mạng lan truyền ngược với luật tổng quát delta…</w:t>
      </w:r>
    </w:p>
    <w:p w:rsidR="00E4252A" w:rsidRPr="0010757F" w:rsidRDefault="00E4252A" w:rsidP="00E4252A">
      <w:pPr>
        <w:pStyle w:val="ListParagraph"/>
        <w:numPr>
          <w:ilvl w:val="0"/>
          <w:numId w:val="18"/>
        </w:numPr>
        <w:ind w:left="180" w:hanging="180"/>
        <w:jc w:val="left"/>
        <w:rPr>
          <w:sz w:val="24"/>
          <w:szCs w:val="24"/>
        </w:rPr>
      </w:pPr>
      <w:r w:rsidRPr="0010757F">
        <w:rPr>
          <w:sz w:val="24"/>
          <w:szCs w:val="24"/>
        </w:rPr>
        <w:t>ANN có thể dùng hiệu quả trong việc nhận dạng xu hướng thông qua xử lý các dữ liệu trong quá khứ mà không cần sự giám sát của con người. ANN có một thời gian dài được xem là công cụ lý tưởng cho dự đoán chứng khoán bởi một số ưu điểm của nó như dễ cài đặt, phân lớp tốt và sử dụng bộ nhớ thấp. Mô hình Multilayer Perceptron (MLP) được cài trong nhiều ứng dụng, vì tính đơn giản trong cài đặt và hiệu quả của hệ thống lan truyền ngược.</w:t>
      </w:r>
    </w:p>
    <w:p w:rsidR="00CF4C5A" w:rsidRPr="00CF4C5A" w:rsidRDefault="00CF4C5A" w:rsidP="00CF4C5A"/>
    <w:p w:rsidR="00972A13" w:rsidRDefault="00972A13" w:rsidP="00972A13">
      <w:pPr>
        <w:pStyle w:val="Heading3"/>
      </w:pPr>
      <w:bookmarkStart w:id="60" w:name="_Toc283301590"/>
      <w:r>
        <w:lastRenderedPageBreak/>
        <w:t>Khuyết điểm</w:t>
      </w:r>
      <w:bookmarkEnd w:id="60"/>
    </w:p>
    <w:p w:rsidR="00E4252A" w:rsidRDefault="00E4252A" w:rsidP="00E4252A">
      <w:pPr>
        <w:pStyle w:val="ListParagraph"/>
        <w:numPr>
          <w:ilvl w:val="0"/>
          <w:numId w:val="18"/>
        </w:numPr>
        <w:ind w:left="180" w:hanging="180"/>
        <w:jc w:val="left"/>
        <w:rPr>
          <w:sz w:val="24"/>
          <w:szCs w:val="24"/>
        </w:rPr>
      </w:pPr>
      <w:r w:rsidRPr="0010757F">
        <w:rPr>
          <w:sz w:val="24"/>
          <w:szCs w:val="24"/>
        </w:rPr>
        <w:t>Tuy nhiên, ANN mà cụ thể là Back propagation (BP) ANN</w:t>
      </w:r>
      <w:r>
        <w:rPr>
          <w:sz w:val="24"/>
          <w:szCs w:val="24"/>
        </w:rPr>
        <w:t xml:space="preserve"> – mạng lan truyền ngược</w:t>
      </w:r>
      <w:r w:rsidRPr="0010757F">
        <w:rPr>
          <w:sz w:val="24"/>
          <w:szCs w:val="24"/>
        </w:rPr>
        <w:t xml:space="preserve"> bị hạn chế vì tín hiệu nhiễu, biến động dữ dội của dữ liệu chứng khoán. Khi training mạng lan truyền ngược trước những tín hiệu nhiễu của dữ liệu thường cho ra những kết quả dự đoán thường hay xuất hiện, giải pháp mà BP sử dụng thường tập trung vào sự tối ưu cục bộ cũng như kiến trúc của mạng (số lớp ẩn, số node từng lớp) thường phải qua thực nghiệm để quyết định, khó đưa ra tối ưu toàn cục, chịu sự tác động tăng thời gian xử lý khi dữ liệu lớn dần, trở nên phức tạp khi gặp vấn đề số chiều thay đổi.</w:t>
      </w:r>
    </w:p>
    <w:p w:rsidR="00E4252A" w:rsidRDefault="00E4252A" w:rsidP="00E4252A">
      <w:pPr>
        <w:pStyle w:val="ListParagraph"/>
        <w:numPr>
          <w:ilvl w:val="0"/>
          <w:numId w:val="18"/>
        </w:numPr>
        <w:ind w:left="180" w:hanging="180"/>
        <w:jc w:val="left"/>
        <w:rPr>
          <w:sz w:val="24"/>
          <w:szCs w:val="24"/>
        </w:rPr>
      </w:pPr>
      <w:r w:rsidRPr="0010757F">
        <w:rPr>
          <w:sz w:val="24"/>
          <w:szCs w:val="24"/>
        </w:rPr>
        <w:t>Thị trường chứng khoán về bản chất là luôn biến động, phi tuyến, phức tạp, khó tham số hóa và thật sự hỗn loạn. Phụ thuộc vào nhiều yếu tố tác động như sự kiện chính trị, điều kiện kinh tế toàn cầu, lãi suất ngân hàng, nhà đầu tư…</w:t>
      </w:r>
    </w:p>
    <w:p w:rsidR="003B29DB" w:rsidRPr="003B29DB" w:rsidRDefault="00D63021" w:rsidP="00E4252A">
      <w:pPr>
        <w:pStyle w:val="ListParagraph"/>
        <w:numPr>
          <w:ilvl w:val="0"/>
          <w:numId w:val="18"/>
        </w:numPr>
        <w:ind w:left="180" w:hanging="180"/>
        <w:jc w:val="left"/>
        <w:rPr>
          <w:sz w:val="24"/>
          <w:szCs w:val="24"/>
        </w:rPr>
      </w:pPr>
      <w:r w:rsidRPr="003B29DB">
        <w:rPr>
          <w:sz w:val="24"/>
          <w:szCs w:val="24"/>
        </w:rPr>
        <w:t>Việc xác định bộ tham số cho</w:t>
      </w:r>
      <w:r w:rsidR="003B29DB" w:rsidRPr="003B29DB">
        <w:rPr>
          <w:sz w:val="24"/>
          <w:szCs w:val="24"/>
        </w:rPr>
        <w:t xml:space="preserve"> ANN là điều cần phải thực nghiệm nhiều, và có nên sử dụng phương pháp cải tiến để xác định bộ tham số thích hợp.</w:t>
      </w:r>
      <w:bookmarkStart w:id="61" w:name="_GoBack"/>
      <w:bookmarkEnd w:id="61"/>
    </w:p>
    <w:p w:rsidR="001E452C" w:rsidRDefault="001E452C" w:rsidP="001E452C">
      <w:pPr>
        <w:pStyle w:val="Heading2"/>
      </w:pPr>
      <w:bookmarkStart w:id="62" w:name="_Toc283301591"/>
      <w:r>
        <w:t>Hướng phát triển</w:t>
      </w:r>
      <w:bookmarkEnd w:id="62"/>
    </w:p>
    <w:p w:rsidR="005946CD" w:rsidRDefault="005946CD" w:rsidP="00381593">
      <w:pPr>
        <w:pStyle w:val="Heading1"/>
        <w:numPr>
          <w:ilvl w:val="0"/>
          <w:numId w:val="0"/>
        </w:numPr>
        <w:ind w:left="432"/>
      </w:pPr>
    </w:p>
    <w:p w:rsidR="005946CD" w:rsidRDefault="005946CD" w:rsidP="00381593">
      <w:pPr>
        <w:pStyle w:val="Heading1"/>
        <w:numPr>
          <w:ilvl w:val="0"/>
          <w:numId w:val="0"/>
        </w:numPr>
        <w:ind w:left="432"/>
      </w:pPr>
    </w:p>
    <w:p w:rsidR="005946CD" w:rsidRDefault="005946CD" w:rsidP="00381593">
      <w:pPr>
        <w:pStyle w:val="Heading1"/>
        <w:numPr>
          <w:ilvl w:val="0"/>
          <w:numId w:val="0"/>
        </w:numPr>
        <w:ind w:left="432"/>
      </w:pPr>
    </w:p>
    <w:p w:rsidR="005946CD" w:rsidRDefault="005946CD" w:rsidP="00381593">
      <w:pPr>
        <w:pStyle w:val="Heading1"/>
        <w:numPr>
          <w:ilvl w:val="0"/>
          <w:numId w:val="0"/>
        </w:numPr>
        <w:ind w:left="432"/>
      </w:pPr>
    </w:p>
    <w:p w:rsidR="005946CD" w:rsidRDefault="005946CD" w:rsidP="00381593">
      <w:pPr>
        <w:pStyle w:val="Heading1"/>
        <w:numPr>
          <w:ilvl w:val="0"/>
          <w:numId w:val="0"/>
        </w:numPr>
        <w:ind w:left="432"/>
      </w:pPr>
    </w:p>
    <w:p w:rsidR="005946CD" w:rsidRDefault="005946CD" w:rsidP="00381593">
      <w:pPr>
        <w:pStyle w:val="Heading1"/>
        <w:numPr>
          <w:ilvl w:val="0"/>
          <w:numId w:val="0"/>
        </w:numPr>
        <w:ind w:left="432"/>
      </w:pPr>
    </w:p>
    <w:p w:rsidR="00381593" w:rsidRDefault="005946CD" w:rsidP="00381593">
      <w:pPr>
        <w:pStyle w:val="Heading1"/>
        <w:numPr>
          <w:ilvl w:val="0"/>
          <w:numId w:val="0"/>
        </w:numPr>
        <w:ind w:left="432"/>
      </w:pPr>
      <w:bookmarkStart w:id="63" w:name="_Toc283301592"/>
      <w:r>
        <w:t xml:space="preserve">PHỤ LỤC. </w:t>
      </w:r>
      <w:r w:rsidR="00381593">
        <w:t xml:space="preserve"> HƯỚNG DẪN SỬ DỤNG CHƯƠNG TRÌNH</w:t>
      </w:r>
      <w:bookmarkEnd w:id="63"/>
    </w:p>
    <w:p w:rsidR="002D27D6" w:rsidRDefault="002D27D6" w:rsidP="002D27D6">
      <w:pPr>
        <w:pStyle w:val="Heading1"/>
        <w:numPr>
          <w:ilvl w:val="0"/>
          <w:numId w:val="0"/>
        </w:numPr>
        <w:ind w:left="432"/>
        <w:jc w:val="center"/>
      </w:pPr>
      <w:bookmarkStart w:id="64" w:name="_Toc283301593"/>
      <w:r>
        <w:t>TÀI LIỆU THAM KHẢO</w:t>
      </w:r>
      <w:bookmarkEnd w:id="64"/>
    </w:p>
    <w:p w:rsidR="00AE15B5" w:rsidRDefault="00AE15B5" w:rsidP="00AE15B5">
      <w:pPr>
        <w:ind w:firstLine="0"/>
      </w:pPr>
      <w:r>
        <w:t xml:space="preserve">[1] </w:t>
      </w:r>
    </w:p>
    <w:p w:rsidR="00AE15B5" w:rsidRPr="00CB3563" w:rsidRDefault="00AE15B5" w:rsidP="00AE15B5">
      <w:pPr>
        <w:ind w:firstLine="0"/>
      </w:pPr>
      <w:r>
        <w:t xml:space="preserve">[2] </w:t>
      </w:r>
    </w:p>
    <w:p w:rsidR="00AE15B5" w:rsidRPr="00AE15B5" w:rsidRDefault="00A30B17" w:rsidP="00A30B17">
      <w:pPr>
        <w:ind w:firstLine="0"/>
      </w:pPr>
      <w:r>
        <w:t xml:space="preserve">[3] </w:t>
      </w:r>
    </w:p>
    <w:p w:rsidR="005F679D" w:rsidRDefault="005F679D" w:rsidP="0008291E"/>
    <w:p w:rsidR="005F679D" w:rsidRDefault="005F679D" w:rsidP="0008291E"/>
    <w:p w:rsidR="005F679D" w:rsidRDefault="005F679D" w:rsidP="0008291E"/>
    <w:sectPr w:rsidR="005F679D" w:rsidSect="004E0E33">
      <w:headerReference w:type="even" r:id="rId42"/>
      <w:headerReference w:type="default" r:id="rId43"/>
      <w:footerReference w:type="even" r:id="rId44"/>
      <w:footerReference w:type="default" r:id="rId45"/>
      <w:footerReference w:type="first" r:id="rId46"/>
      <w:pgSz w:w="11907" w:h="16839" w:code="9"/>
      <w:pgMar w:top="567" w:right="1440" w:bottom="1134" w:left="1440" w:header="720" w:footer="0" w:gutter="0"/>
      <w:pgBorders w:display="firstPage" w:offsetFrom="page">
        <w:top w:val="twistedLines1" w:sz="18" w:space="31" w:color="548DD4"/>
        <w:left w:val="twistedLines1" w:sz="18" w:space="31" w:color="548DD4"/>
        <w:bottom w:val="twistedLines1" w:sz="18" w:space="31" w:color="548DD4"/>
        <w:right w:val="twistedLines1" w:sz="18" w:space="31" w:color="548DD4"/>
      </w:pgBorders>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249E" w:rsidRDefault="003F249E">
      <w:pPr>
        <w:spacing w:before="0" w:after="0" w:line="240" w:lineRule="auto"/>
      </w:pPr>
      <w:r>
        <w:separator/>
      </w:r>
    </w:p>
  </w:endnote>
  <w:endnote w:type="continuationSeparator" w:id="0">
    <w:p w:rsidR="003F249E" w:rsidRDefault="003F24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charset w:val="00"/>
    <w:family w:val="auto"/>
    <w:pitch w:val="variable"/>
    <w:sig w:usb0="00000003" w:usb1="00000000" w:usb2="00000000" w:usb3="00000000" w:csb0="00000001" w:csb1="00000000"/>
  </w:font>
  <w:font w:name="VNI-Centur">
    <w:altName w:val="Times New Roman"/>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B3F" w:rsidRDefault="00441B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441B3F" w:rsidRDefault="00441B3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B3F" w:rsidRDefault="00441B3F">
    <w:pPr>
      <w:pStyle w:val="Footer"/>
      <w:jc w:val="center"/>
    </w:pPr>
    <w:r>
      <w:fldChar w:fldCharType="begin"/>
    </w:r>
    <w:r>
      <w:instrText xml:space="preserve"> PAGE   \* MERGEFORMAT </w:instrText>
    </w:r>
    <w:r>
      <w:fldChar w:fldCharType="separate"/>
    </w:r>
    <w:r w:rsidR="003B29DB">
      <w:rPr>
        <w:noProof/>
      </w:rPr>
      <w:t>29</w:t>
    </w:r>
    <w:r>
      <w:rPr>
        <w:noProof/>
      </w:rPr>
      <w:fldChar w:fldCharType="end"/>
    </w:r>
  </w:p>
  <w:p w:rsidR="00441B3F" w:rsidRDefault="00441B3F" w:rsidP="002777DD">
    <w:pPr>
      <w:pStyle w:val="Footer"/>
      <w:tabs>
        <w:tab w:val="clear" w:pos="4320"/>
        <w:tab w:val="clear" w:pos="8640"/>
      </w:tabs>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B3F" w:rsidRDefault="00441B3F">
    <w:pPr>
      <w:pStyle w:val="Foo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47625" o:spid="_x0000_s2050" type="#_x0000_t75" style="position:absolute;left:0;text-align:left;margin-left:0;margin-top:0;width:468.6pt;height:329.15pt;z-index:-251658752;mso-position-horizontal:center;mso-position-horizontal-relative:margin;mso-position-vertical:center;mso-position-vertical-relative:margin" o:allowincell="f">
          <v:imagedata r:id="rId1" o:title="012"/>
          <w10:wrap anchorx="margin" anchory="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249E" w:rsidRDefault="003F249E">
      <w:pPr>
        <w:spacing w:before="0" w:after="0" w:line="240" w:lineRule="auto"/>
      </w:pPr>
      <w:r>
        <w:separator/>
      </w:r>
    </w:p>
  </w:footnote>
  <w:footnote w:type="continuationSeparator" w:id="0">
    <w:p w:rsidR="003F249E" w:rsidRDefault="003F249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B3F" w:rsidRDefault="00441B3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441B3F" w:rsidRDefault="00441B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B3F" w:rsidRDefault="00441B3F">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7D0C"/>
    <w:multiLevelType w:val="hybridMultilevel"/>
    <w:tmpl w:val="237223F8"/>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11A068FB"/>
    <w:multiLevelType w:val="hybridMultilevel"/>
    <w:tmpl w:val="CA906F16"/>
    <w:lvl w:ilvl="0" w:tplc="225814EA">
      <w:start w:val="1"/>
      <w:numFmt w:val="upperRoman"/>
      <w:pStyle w:val="hd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1D45FB"/>
    <w:multiLevelType w:val="hybridMultilevel"/>
    <w:tmpl w:val="DA6CE0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7A40CE"/>
    <w:multiLevelType w:val="singleLevel"/>
    <w:tmpl w:val="622A4926"/>
    <w:lvl w:ilvl="0">
      <w:start w:val="1"/>
      <w:numFmt w:val="decimal"/>
      <w:pStyle w:val="Exercise"/>
      <w:lvlText w:val="Bài %1."/>
      <w:lvlJc w:val="left"/>
      <w:pPr>
        <w:tabs>
          <w:tab w:val="num" w:pos="720"/>
        </w:tabs>
        <w:ind w:left="360" w:hanging="360"/>
      </w:pPr>
      <w:rPr>
        <w:rFonts w:ascii="Times New Roman" w:hAnsi="Times New Roman" w:hint="default"/>
        <w:b/>
        <w:i/>
        <w:sz w:val="22"/>
      </w:rPr>
    </w:lvl>
  </w:abstractNum>
  <w:abstractNum w:abstractNumId="4">
    <w:nsid w:val="2D097D33"/>
    <w:multiLevelType w:val="hybridMultilevel"/>
    <w:tmpl w:val="4CE43504"/>
    <w:lvl w:ilvl="0" w:tplc="AAB8DF9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F742EED"/>
    <w:multiLevelType w:val="multilevel"/>
    <w:tmpl w:val="BBF6717A"/>
    <w:lvl w:ilvl="0">
      <w:start w:val="1"/>
      <w:numFmt w:val="decimal"/>
      <w:pStyle w:val="Heading1"/>
      <w:lvlText w:val="Chương %1 "/>
      <w:lvlJc w:val="left"/>
      <w:pPr>
        <w:tabs>
          <w:tab w:val="num" w:pos="6480"/>
        </w:tabs>
        <w:ind w:left="511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rFonts w:ascii="Times New Roman" w:hAnsi="Times New Roman" w:hint="default"/>
        <w:b/>
        <w:i w:val="0"/>
        <w:color w:val="auto"/>
      </w:rPr>
    </w:lvl>
    <w:lvl w:ilvl="2">
      <w:start w:val="1"/>
      <w:numFmt w:val="decimal"/>
      <w:pStyle w:val="Heading3"/>
      <w:lvlText w:val="%1.%2.%3"/>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36312E80"/>
    <w:multiLevelType w:val="hybridMultilevel"/>
    <w:tmpl w:val="8C84159C"/>
    <w:lvl w:ilvl="0" w:tplc="3BCED2CA">
      <w:start w:val="1"/>
      <w:numFmt w:val="bullet"/>
      <w:pStyle w:val="nmal"/>
      <w:lvlText w:val=""/>
      <w:lvlJc w:val="left"/>
      <w:pPr>
        <w:ind w:left="720" w:hanging="360"/>
      </w:pPr>
      <w:rPr>
        <w:rFonts w:ascii="Symbol" w:hAnsi="Symbol" w:hint="default"/>
        <w:b/>
      </w:rPr>
    </w:lvl>
    <w:lvl w:ilvl="1" w:tplc="7C10EFF8">
      <w:start w:val="1"/>
      <w:numFmt w:val="bullet"/>
      <w:pStyle w:val="Style1"/>
      <w:lvlText w:val="+"/>
      <w:lvlJc w:val="left"/>
      <w:pPr>
        <w:ind w:left="1156" w:hanging="360"/>
      </w:pPr>
      <w:rPr>
        <w:rFonts w:ascii="Courier New" w:hAnsi="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7">
    <w:nsid w:val="3ADE18FC"/>
    <w:multiLevelType w:val="hybridMultilevel"/>
    <w:tmpl w:val="76F620EC"/>
    <w:lvl w:ilvl="0" w:tplc="AAB8DF98">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469A585B"/>
    <w:multiLevelType w:val="hybridMultilevel"/>
    <w:tmpl w:val="E4F056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C705E6"/>
    <w:multiLevelType w:val="hybridMultilevel"/>
    <w:tmpl w:val="EF902A58"/>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4DD06B34"/>
    <w:multiLevelType w:val="hybridMultilevel"/>
    <w:tmpl w:val="75AA6E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4FE418E7"/>
    <w:multiLevelType w:val="hybridMultilevel"/>
    <w:tmpl w:val="09822CF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nsid w:val="525B2469"/>
    <w:multiLevelType w:val="hybridMultilevel"/>
    <w:tmpl w:val="1136B0BC"/>
    <w:lvl w:ilvl="0" w:tplc="285A7F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216904"/>
    <w:multiLevelType w:val="hybridMultilevel"/>
    <w:tmpl w:val="0E7CF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D764D8"/>
    <w:multiLevelType w:val="hybridMultilevel"/>
    <w:tmpl w:val="DA5CB9EA"/>
    <w:lvl w:ilvl="0" w:tplc="AAB8DF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B541D5"/>
    <w:multiLevelType w:val="hybridMultilevel"/>
    <w:tmpl w:val="72EE7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80E23DA"/>
    <w:multiLevelType w:val="hybridMultilevel"/>
    <w:tmpl w:val="50F2B178"/>
    <w:lvl w:ilvl="0" w:tplc="61E28ACC">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99B212C"/>
    <w:multiLevelType w:val="hybridMultilevel"/>
    <w:tmpl w:val="BF965E5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5"/>
  </w:num>
  <w:num w:numId="2">
    <w:abstractNumId w:val="3"/>
  </w:num>
  <w:num w:numId="3">
    <w:abstractNumId w:val="1"/>
  </w:num>
  <w:num w:numId="4">
    <w:abstractNumId w:val="6"/>
  </w:num>
  <w:num w:numId="5">
    <w:abstractNumId w:val="8"/>
  </w:num>
  <w:num w:numId="6">
    <w:abstractNumId w:val="12"/>
  </w:num>
  <w:num w:numId="7">
    <w:abstractNumId w:val="4"/>
  </w:num>
  <w:num w:numId="8">
    <w:abstractNumId w:val="14"/>
  </w:num>
  <w:num w:numId="9">
    <w:abstractNumId w:val="9"/>
  </w:num>
  <w:num w:numId="10">
    <w:abstractNumId w:val="7"/>
  </w:num>
  <w:num w:numId="11">
    <w:abstractNumId w:val="17"/>
  </w:num>
  <w:num w:numId="12">
    <w:abstractNumId w:val="0"/>
  </w:num>
  <w:num w:numId="13">
    <w:abstractNumId w:val="11"/>
  </w:num>
  <w:num w:numId="14">
    <w:abstractNumId w:val="10"/>
  </w:num>
  <w:num w:numId="15">
    <w:abstractNumId w:val="15"/>
  </w:num>
  <w:num w:numId="16">
    <w:abstractNumId w:val="16"/>
  </w:num>
  <w:num w:numId="17">
    <w:abstractNumId w:val="13"/>
  </w:num>
  <w:num w:numId="18">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drawingGridHorizontalSpacing w:val="140"/>
  <w:drawingGridVerticalSpacing w:val="39"/>
  <w:displayHorizontalDrawingGridEvery w:val="0"/>
  <w:displayVertic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261B8"/>
    <w:rsid w:val="000033DD"/>
    <w:rsid w:val="000123C3"/>
    <w:rsid w:val="00033B4B"/>
    <w:rsid w:val="00037038"/>
    <w:rsid w:val="000510BD"/>
    <w:rsid w:val="0005627C"/>
    <w:rsid w:val="000614A1"/>
    <w:rsid w:val="00070836"/>
    <w:rsid w:val="0008291E"/>
    <w:rsid w:val="000A40FC"/>
    <w:rsid w:val="000B4054"/>
    <w:rsid w:val="000B4A8D"/>
    <w:rsid w:val="000B67D0"/>
    <w:rsid w:val="000C6354"/>
    <w:rsid w:val="000C78B9"/>
    <w:rsid w:val="000D132E"/>
    <w:rsid w:val="000D3B40"/>
    <w:rsid w:val="000E67D8"/>
    <w:rsid w:val="000F124A"/>
    <w:rsid w:val="000F1778"/>
    <w:rsid w:val="00106A0A"/>
    <w:rsid w:val="001074CC"/>
    <w:rsid w:val="00110930"/>
    <w:rsid w:val="001149E8"/>
    <w:rsid w:val="00131A34"/>
    <w:rsid w:val="00133BE6"/>
    <w:rsid w:val="0014088D"/>
    <w:rsid w:val="00144836"/>
    <w:rsid w:val="00147C0C"/>
    <w:rsid w:val="00154FA1"/>
    <w:rsid w:val="00194F66"/>
    <w:rsid w:val="001A2EB3"/>
    <w:rsid w:val="001A4A1B"/>
    <w:rsid w:val="001A5173"/>
    <w:rsid w:val="001A6E13"/>
    <w:rsid w:val="001A7733"/>
    <w:rsid w:val="001C2CFD"/>
    <w:rsid w:val="001C43F8"/>
    <w:rsid w:val="001D6466"/>
    <w:rsid w:val="001E2DEC"/>
    <w:rsid w:val="001E2EB4"/>
    <w:rsid w:val="001E2FC2"/>
    <w:rsid w:val="001E452C"/>
    <w:rsid w:val="00201828"/>
    <w:rsid w:val="002338C0"/>
    <w:rsid w:val="0023493C"/>
    <w:rsid w:val="002440A4"/>
    <w:rsid w:val="002446F6"/>
    <w:rsid w:val="002555E2"/>
    <w:rsid w:val="002562BD"/>
    <w:rsid w:val="002760B0"/>
    <w:rsid w:val="002777DD"/>
    <w:rsid w:val="0029542D"/>
    <w:rsid w:val="002A5F24"/>
    <w:rsid w:val="002B36BC"/>
    <w:rsid w:val="002D27D6"/>
    <w:rsid w:val="002D2BC1"/>
    <w:rsid w:val="002E65B0"/>
    <w:rsid w:val="002E7C3D"/>
    <w:rsid w:val="002F79B2"/>
    <w:rsid w:val="0030215E"/>
    <w:rsid w:val="00306DEF"/>
    <w:rsid w:val="00307C60"/>
    <w:rsid w:val="003236AC"/>
    <w:rsid w:val="0034071D"/>
    <w:rsid w:val="003407B3"/>
    <w:rsid w:val="00342929"/>
    <w:rsid w:val="0034347B"/>
    <w:rsid w:val="00346295"/>
    <w:rsid w:val="00362B2E"/>
    <w:rsid w:val="0037402B"/>
    <w:rsid w:val="00376FDC"/>
    <w:rsid w:val="00381593"/>
    <w:rsid w:val="00381B55"/>
    <w:rsid w:val="00382059"/>
    <w:rsid w:val="0038392D"/>
    <w:rsid w:val="003975CC"/>
    <w:rsid w:val="0039764B"/>
    <w:rsid w:val="003A0976"/>
    <w:rsid w:val="003B04A3"/>
    <w:rsid w:val="003B1691"/>
    <w:rsid w:val="003B29DB"/>
    <w:rsid w:val="003B2F76"/>
    <w:rsid w:val="003B3004"/>
    <w:rsid w:val="003B59C3"/>
    <w:rsid w:val="003C47AD"/>
    <w:rsid w:val="003C75F8"/>
    <w:rsid w:val="003E1A0D"/>
    <w:rsid w:val="003E5DE5"/>
    <w:rsid w:val="003F04B4"/>
    <w:rsid w:val="003F249E"/>
    <w:rsid w:val="004179E0"/>
    <w:rsid w:val="00431E7C"/>
    <w:rsid w:val="00441B3F"/>
    <w:rsid w:val="004455C8"/>
    <w:rsid w:val="004571CB"/>
    <w:rsid w:val="00461ACC"/>
    <w:rsid w:val="00474BFB"/>
    <w:rsid w:val="00483EBF"/>
    <w:rsid w:val="00492061"/>
    <w:rsid w:val="00495ECF"/>
    <w:rsid w:val="0049691C"/>
    <w:rsid w:val="00496A30"/>
    <w:rsid w:val="004C03BA"/>
    <w:rsid w:val="004C6025"/>
    <w:rsid w:val="004E0E33"/>
    <w:rsid w:val="004E77A8"/>
    <w:rsid w:val="004F70A5"/>
    <w:rsid w:val="00502504"/>
    <w:rsid w:val="005042A3"/>
    <w:rsid w:val="005050AA"/>
    <w:rsid w:val="00521A75"/>
    <w:rsid w:val="00544219"/>
    <w:rsid w:val="005476BA"/>
    <w:rsid w:val="00551F69"/>
    <w:rsid w:val="00567D43"/>
    <w:rsid w:val="00586BDE"/>
    <w:rsid w:val="005946CD"/>
    <w:rsid w:val="005B4369"/>
    <w:rsid w:val="005C64FE"/>
    <w:rsid w:val="005D52AB"/>
    <w:rsid w:val="005E2C50"/>
    <w:rsid w:val="005F5FB3"/>
    <w:rsid w:val="005F679D"/>
    <w:rsid w:val="006149A5"/>
    <w:rsid w:val="00616437"/>
    <w:rsid w:val="0063024E"/>
    <w:rsid w:val="00631CDB"/>
    <w:rsid w:val="0063537F"/>
    <w:rsid w:val="00643086"/>
    <w:rsid w:val="00647578"/>
    <w:rsid w:val="00650BAB"/>
    <w:rsid w:val="006526F3"/>
    <w:rsid w:val="00654775"/>
    <w:rsid w:val="00655B57"/>
    <w:rsid w:val="006563F4"/>
    <w:rsid w:val="00657FE2"/>
    <w:rsid w:val="00675AA2"/>
    <w:rsid w:val="0068747D"/>
    <w:rsid w:val="006B5659"/>
    <w:rsid w:val="006B7C3C"/>
    <w:rsid w:val="006C3E5E"/>
    <w:rsid w:val="006C4951"/>
    <w:rsid w:val="006C4DDA"/>
    <w:rsid w:val="006C69F6"/>
    <w:rsid w:val="006E3623"/>
    <w:rsid w:val="006F3501"/>
    <w:rsid w:val="0072503C"/>
    <w:rsid w:val="00725630"/>
    <w:rsid w:val="0073334F"/>
    <w:rsid w:val="00773B1B"/>
    <w:rsid w:val="0077629C"/>
    <w:rsid w:val="00781C7F"/>
    <w:rsid w:val="0079234F"/>
    <w:rsid w:val="007A1B78"/>
    <w:rsid w:val="007B108D"/>
    <w:rsid w:val="007B5850"/>
    <w:rsid w:val="007B5999"/>
    <w:rsid w:val="007D281E"/>
    <w:rsid w:val="007F57BE"/>
    <w:rsid w:val="0080366D"/>
    <w:rsid w:val="008065B9"/>
    <w:rsid w:val="00811653"/>
    <w:rsid w:val="00815864"/>
    <w:rsid w:val="008226E3"/>
    <w:rsid w:val="00831372"/>
    <w:rsid w:val="008320AF"/>
    <w:rsid w:val="0083233D"/>
    <w:rsid w:val="008402AD"/>
    <w:rsid w:val="00841413"/>
    <w:rsid w:val="00857288"/>
    <w:rsid w:val="00890C21"/>
    <w:rsid w:val="008A2472"/>
    <w:rsid w:val="008A2E11"/>
    <w:rsid w:val="008A5C8C"/>
    <w:rsid w:val="008B534C"/>
    <w:rsid w:val="008D718E"/>
    <w:rsid w:val="008D75BA"/>
    <w:rsid w:val="008E1D23"/>
    <w:rsid w:val="008E1DEA"/>
    <w:rsid w:val="008F2B2F"/>
    <w:rsid w:val="00923036"/>
    <w:rsid w:val="00925920"/>
    <w:rsid w:val="00940872"/>
    <w:rsid w:val="009510AD"/>
    <w:rsid w:val="00953D19"/>
    <w:rsid w:val="0095410D"/>
    <w:rsid w:val="00972A13"/>
    <w:rsid w:val="0099086F"/>
    <w:rsid w:val="009A5140"/>
    <w:rsid w:val="009B42AD"/>
    <w:rsid w:val="009C22F9"/>
    <w:rsid w:val="009C3C37"/>
    <w:rsid w:val="009C4AC8"/>
    <w:rsid w:val="009D0344"/>
    <w:rsid w:val="009D4194"/>
    <w:rsid w:val="009D6389"/>
    <w:rsid w:val="009E3577"/>
    <w:rsid w:val="009F3EEE"/>
    <w:rsid w:val="00A00ED5"/>
    <w:rsid w:val="00A02EC6"/>
    <w:rsid w:val="00A07152"/>
    <w:rsid w:val="00A17EF3"/>
    <w:rsid w:val="00A2048A"/>
    <w:rsid w:val="00A30351"/>
    <w:rsid w:val="00A30B17"/>
    <w:rsid w:val="00A3175D"/>
    <w:rsid w:val="00A40FEC"/>
    <w:rsid w:val="00A56589"/>
    <w:rsid w:val="00A56B54"/>
    <w:rsid w:val="00A63511"/>
    <w:rsid w:val="00A64D49"/>
    <w:rsid w:val="00A765BD"/>
    <w:rsid w:val="00A85A47"/>
    <w:rsid w:val="00AA3A2B"/>
    <w:rsid w:val="00AD007B"/>
    <w:rsid w:val="00AD39DC"/>
    <w:rsid w:val="00AE15B5"/>
    <w:rsid w:val="00AE4F05"/>
    <w:rsid w:val="00AF6897"/>
    <w:rsid w:val="00B15651"/>
    <w:rsid w:val="00B17663"/>
    <w:rsid w:val="00B261B8"/>
    <w:rsid w:val="00B278E6"/>
    <w:rsid w:val="00B3307F"/>
    <w:rsid w:val="00B43794"/>
    <w:rsid w:val="00B43D29"/>
    <w:rsid w:val="00B47EC9"/>
    <w:rsid w:val="00B54367"/>
    <w:rsid w:val="00B55D29"/>
    <w:rsid w:val="00B8365A"/>
    <w:rsid w:val="00B9315A"/>
    <w:rsid w:val="00B95DCA"/>
    <w:rsid w:val="00B96F51"/>
    <w:rsid w:val="00BA48A8"/>
    <w:rsid w:val="00BA607A"/>
    <w:rsid w:val="00BA719A"/>
    <w:rsid w:val="00BB0C4F"/>
    <w:rsid w:val="00BB3F59"/>
    <w:rsid w:val="00BD1E5D"/>
    <w:rsid w:val="00BD532D"/>
    <w:rsid w:val="00BE7478"/>
    <w:rsid w:val="00BF3CAA"/>
    <w:rsid w:val="00BF5342"/>
    <w:rsid w:val="00BF7731"/>
    <w:rsid w:val="00C00898"/>
    <w:rsid w:val="00C06411"/>
    <w:rsid w:val="00C12D74"/>
    <w:rsid w:val="00C2588D"/>
    <w:rsid w:val="00C55441"/>
    <w:rsid w:val="00C7447E"/>
    <w:rsid w:val="00C823A2"/>
    <w:rsid w:val="00C83A14"/>
    <w:rsid w:val="00C959FE"/>
    <w:rsid w:val="00CB1CD8"/>
    <w:rsid w:val="00CB3BAF"/>
    <w:rsid w:val="00CC153C"/>
    <w:rsid w:val="00CC6BEA"/>
    <w:rsid w:val="00CE0CF6"/>
    <w:rsid w:val="00CF4C5A"/>
    <w:rsid w:val="00D05D0A"/>
    <w:rsid w:val="00D10A3F"/>
    <w:rsid w:val="00D350F8"/>
    <w:rsid w:val="00D354F2"/>
    <w:rsid w:val="00D35C3E"/>
    <w:rsid w:val="00D42BC0"/>
    <w:rsid w:val="00D52E09"/>
    <w:rsid w:val="00D63021"/>
    <w:rsid w:val="00D77EDC"/>
    <w:rsid w:val="00D820FB"/>
    <w:rsid w:val="00D911EA"/>
    <w:rsid w:val="00D9690B"/>
    <w:rsid w:val="00DA269C"/>
    <w:rsid w:val="00DB1D1D"/>
    <w:rsid w:val="00DB4068"/>
    <w:rsid w:val="00DB773F"/>
    <w:rsid w:val="00DC6342"/>
    <w:rsid w:val="00DC6895"/>
    <w:rsid w:val="00DF3F22"/>
    <w:rsid w:val="00DF49C3"/>
    <w:rsid w:val="00E029D9"/>
    <w:rsid w:val="00E2424B"/>
    <w:rsid w:val="00E24F9F"/>
    <w:rsid w:val="00E25AC2"/>
    <w:rsid w:val="00E27BB3"/>
    <w:rsid w:val="00E4252A"/>
    <w:rsid w:val="00E52AAA"/>
    <w:rsid w:val="00E64DC2"/>
    <w:rsid w:val="00E91EDF"/>
    <w:rsid w:val="00E96BB2"/>
    <w:rsid w:val="00EA6254"/>
    <w:rsid w:val="00EB07DC"/>
    <w:rsid w:val="00EB6821"/>
    <w:rsid w:val="00EC4641"/>
    <w:rsid w:val="00ED4BE0"/>
    <w:rsid w:val="00ED685D"/>
    <w:rsid w:val="00EE06E9"/>
    <w:rsid w:val="00EE5895"/>
    <w:rsid w:val="00EF4D07"/>
    <w:rsid w:val="00F00168"/>
    <w:rsid w:val="00F05563"/>
    <w:rsid w:val="00F12F17"/>
    <w:rsid w:val="00F17482"/>
    <w:rsid w:val="00F20671"/>
    <w:rsid w:val="00F21E3B"/>
    <w:rsid w:val="00F234F4"/>
    <w:rsid w:val="00F256ED"/>
    <w:rsid w:val="00F32C26"/>
    <w:rsid w:val="00F63C83"/>
    <w:rsid w:val="00F65C53"/>
    <w:rsid w:val="00F719A2"/>
    <w:rsid w:val="00F73971"/>
    <w:rsid w:val="00F74BA7"/>
    <w:rsid w:val="00F770EE"/>
    <w:rsid w:val="00F827BC"/>
    <w:rsid w:val="00F94958"/>
    <w:rsid w:val="00FA4735"/>
    <w:rsid w:val="00FA5F8A"/>
    <w:rsid w:val="00FA7065"/>
    <w:rsid w:val="00FE50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A0D"/>
    <w:pPr>
      <w:spacing w:before="120" w:after="120" w:line="360" w:lineRule="auto"/>
      <w:ind w:firstLine="567"/>
      <w:jc w:val="both"/>
    </w:pPr>
    <w:rPr>
      <w:sz w:val="28"/>
    </w:rPr>
  </w:style>
  <w:style w:type="paragraph" w:styleId="Heading1">
    <w:name w:val="heading 1"/>
    <w:basedOn w:val="Normal"/>
    <w:next w:val="Normal"/>
    <w:autoRedefine/>
    <w:qFormat/>
    <w:rsid w:val="004E0E33"/>
    <w:pPr>
      <w:keepNext/>
      <w:numPr>
        <w:numId w:val="1"/>
      </w:numPr>
      <w:tabs>
        <w:tab w:val="clear" w:pos="6480"/>
        <w:tab w:val="num" w:pos="1800"/>
      </w:tabs>
      <w:spacing w:before="240" w:after="240"/>
      <w:ind w:left="432"/>
      <w:jc w:val="left"/>
      <w:outlineLvl w:val="0"/>
    </w:pPr>
    <w:rPr>
      <w:b/>
      <w:caps/>
      <w:sz w:val="36"/>
    </w:rPr>
  </w:style>
  <w:style w:type="paragraph" w:styleId="Heading2">
    <w:name w:val="heading 2"/>
    <w:basedOn w:val="Normal"/>
    <w:next w:val="Normal"/>
    <w:autoRedefine/>
    <w:qFormat/>
    <w:rsid w:val="004E0E33"/>
    <w:pPr>
      <w:keepNext/>
      <w:numPr>
        <w:ilvl w:val="1"/>
        <w:numId w:val="1"/>
      </w:numPr>
      <w:tabs>
        <w:tab w:val="clear" w:pos="576"/>
      </w:tabs>
      <w:spacing w:before="240" w:after="60" w:line="240" w:lineRule="auto"/>
      <w:ind w:left="270" w:firstLine="0"/>
      <w:jc w:val="left"/>
      <w:outlineLvl w:val="1"/>
    </w:pPr>
    <w:rPr>
      <w:rFonts w:eastAsiaTheme="minorHAnsi"/>
      <w:b/>
      <w:szCs w:val="28"/>
    </w:rPr>
  </w:style>
  <w:style w:type="paragraph" w:styleId="Heading3">
    <w:name w:val="heading 3"/>
    <w:basedOn w:val="Normal"/>
    <w:next w:val="Normal"/>
    <w:autoRedefine/>
    <w:qFormat/>
    <w:rsid w:val="00631CDB"/>
    <w:pPr>
      <w:keepNext/>
      <w:numPr>
        <w:ilvl w:val="2"/>
        <w:numId w:val="1"/>
      </w:numPr>
      <w:tabs>
        <w:tab w:val="clear" w:pos="720"/>
      </w:tabs>
      <w:spacing w:before="240" w:after="60" w:line="240" w:lineRule="auto"/>
      <w:ind w:left="270" w:firstLine="0"/>
      <w:jc w:val="left"/>
      <w:outlineLvl w:val="2"/>
    </w:pPr>
    <w:rPr>
      <w:b/>
      <w:i/>
      <w:iCs/>
      <w:szCs w:val="28"/>
    </w:rPr>
  </w:style>
  <w:style w:type="paragraph" w:styleId="Heading4">
    <w:name w:val="heading 4"/>
    <w:basedOn w:val="Normal"/>
    <w:next w:val="Normal"/>
    <w:autoRedefine/>
    <w:qFormat/>
    <w:rsid w:val="00AF6897"/>
    <w:pPr>
      <w:keepNext/>
      <w:numPr>
        <w:ilvl w:val="3"/>
        <w:numId w:val="1"/>
      </w:numPr>
      <w:outlineLvl w:val="3"/>
    </w:pPr>
    <w:rPr>
      <w:i/>
    </w:rPr>
  </w:style>
  <w:style w:type="paragraph" w:styleId="Heading5">
    <w:name w:val="heading 5"/>
    <w:basedOn w:val="Normal"/>
    <w:next w:val="Normal"/>
    <w:qFormat/>
    <w:rsid w:val="00AF6897"/>
    <w:pPr>
      <w:keepNext/>
      <w:numPr>
        <w:ilvl w:val="4"/>
        <w:numId w:val="1"/>
      </w:numPr>
      <w:spacing w:before="60"/>
      <w:outlineLvl w:val="4"/>
    </w:pPr>
    <w:rPr>
      <w:i/>
    </w:rPr>
  </w:style>
  <w:style w:type="paragraph" w:styleId="Heading6">
    <w:name w:val="heading 6"/>
    <w:basedOn w:val="Normal"/>
    <w:next w:val="Normal"/>
    <w:qFormat/>
    <w:rsid w:val="00AF6897"/>
    <w:pPr>
      <w:keepNext/>
      <w:numPr>
        <w:ilvl w:val="5"/>
        <w:numId w:val="1"/>
      </w:numPr>
      <w:outlineLvl w:val="5"/>
    </w:pPr>
    <w:rPr>
      <w:rFonts w:ascii="VNI-Times" w:hAnsi="VNI-Times"/>
      <w:b/>
      <w:i/>
      <w:sz w:val="24"/>
    </w:rPr>
  </w:style>
  <w:style w:type="paragraph" w:styleId="Heading7">
    <w:name w:val="heading 7"/>
    <w:basedOn w:val="Normal"/>
    <w:next w:val="Normal"/>
    <w:qFormat/>
    <w:rsid w:val="00AF6897"/>
    <w:pPr>
      <w:keepNext/>
      <w:numPr>
        <w:ilvl w:val="6"/>
        <w:numId w:val="1"/>
      </w:numPr>
      <w:outlineLvl w:val="6"/>
    </w:pPr>
    <w:rPr>
      <w:rFonts w:ascii="VNI-Times" w:hAnsi="VNI-Times"/>
      <w:b/>
      <w:i/>
      <w:sz w:val="24"/>
      <w:u w:val="single"/>
    </w:rPr>
  </w:style>
  <w:style w:type="paragraph" w:styleId="Heading8">
    <w:name w:val="heading 8"/>
    <w:basedOn w:val="Normal"/>
    <w:next w:val="Normal"/>
    <w:qFormat/>
    <w:rsid w:val="00AF6897"/>
    <w:pPr>
      <w:numPr>
        <w:ilvl w:val="7"/>
        <w:numId w:val="1"/>
      </w:numPr>
      <w:spacing w:before="240" w:after="60"/>
      <w:outlineLvl w:val="7"/>
    </w:pPr>
    <w:rPr>
      <w:i/>
      <w:iCs/>
      <w:sz w:val="24"/>
      <w:szCs w:val="24"/>
    </w:rPr>
  </w:style>
  <w:style w:type="paragraph" w:styleId="Heading9">
    <w:name w:val="heading 9"/>
    <w:basedOn w:val="Normal"/>
    <w:next w:val="Normal"/>
    <w:qFormat/>
    <w:rsid w:val="00AF6897"/>
    <w:pPr>
      <w:keepNext/>
      <w:numPr>
        <w:ilvl w:val="8"/>
        <w:numId w:val="1"/>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AF6897"/>
    <w:rPr>
      <w:b/>
    </w:rPr>
  </w:style>
  <w:style w:type="paragraph" w:customStyle="1" w:styleId="Content">
    <w:name w:val="Content"/>
    <w:rsid w:val="00AF6897"/>
    <w:pPr>
      <w:jc w:val="center"/>
    </w:pPr>
    <w:rPr>
      <w:noProof/>
      <w:sz w:val="13"/>
    </w:rPr>
  </w:style>
  <w:style w:type="paragraph" w:styleId="DocumentMap">
    <w:name w:val="Document Map"/>
    <w:basedOn w:val="Normal"/>
    <w:semiHidden/>
    <w:rsid w:val="00AF6897"/>
    <w:pPr>
      <w:shd w:val="clear" w:color="auto" w:fill="000080"/>
    </w:pPr>
    <w:rPr>
      <w:rFonts w:cs="Courier New"/>
      <w:sz w:val="20"/>
    </w:rPr>
  </w:style>
  <w:style w:type="paragraph" w:customStyle="1" w:styleId="Equation">
    <w:name w:val="Equation"/>
    <w:basedOn w:val="Normal"/>
    <w:rsid w:val="00AF6897"/>
    <w:pPr>
      <w:tabs>
        <w:tab w:val="center" w:pos="2835"/>
        <w:tab w:val="right" w:pos="5387"/>
      </w:tabs>
      <w:spacing w:after="240" w:line="240" w:lineRule="auto"/>
      <w:ind w:firstLine="0"/>
      <w:jc w:val="left"/>
    </w:pPr>
  </w:style>
  <w:style w:type="paragraph" w:customStyle="1" w:styleId="Picture">
    <w:name w:val="Picture"/>
    <w:rsid w:val="00AF6897"/>
    <w:pPr>
      <w:jc w:val="center"/>
    </w:pPr>
    <w:rPr>
      <w:noProof/>
    </w:rPr>
  </w:style>
  <w:style w:type="character" w:styleId="PageNumber">
    <w:name w:val="page number"/>
    <w:basedOn w:val="DefaultParagraphFont"/>
    <w:semiHidden/>
    <w:rsid w:val="00AF6897"/>
  </w:style>
  <w:style w:type="paragraph" w:styleId="BodyTextIndent">
    <w:name w:val="Body Text Indent"/>
    <w:basedOn w:val="Normal"/>
    <w:semiHidden/>
    <w:rsid w:val="00AF6897"/>
    <w:rPr>
      <w:b/>
    </w:rPr>
  </w:style>
  <w:style w:type="paragraph" w:styleId="Header">
    <w:name w:val="header"/>
    <w:basedOn w:val="Normal"/>
    <w:link w:val="HeaderChar"/>
    <w:uiPriority w:val="99"/>
    <w:rsid w:val="00AF6897"/>
    <w:pPr>
      <w:tabs>
        <w:tab w:val="center" w:pos="4320"/>
        <w:tab w:val="right" w:pos="8640"/>
      </w:tabs>
    </w:pPr>
  </w:style>
  <w:style w:type="paragraph" w:styleId="Footer">
    <w:name w:val="footer"/>
    <w:basedOn w:val="Normal"/>
    <w:link w:val="FooterChar"/>
    <w:uiPriority w:val="99"/>
    <w:rsid w:val="00AF6897"/>
    <w:pPr>
      <w:tabs>
        <w:tab w:val="center" w:pos="4320"/>
        <w:tab w:val="right" w:pos="8640"/>
      </w:tabs>
    </w:pPr>
  </w:style>
  <w:style w:type="paragraph" w:styleId="BodyText2">
    <w:name w:val="Body Text 2"/>
    <w:basedOn w:val="Normal"/>
    <w:semiHidden/>
    <w:rsid w:val="00AF6897"/>
    <w:pPr>
      <w:spacing w:before="0" w:after="0" w:line="240" w:lineRule="auto"/>
      <w:ind w:firstLine="0"/>
      <w:jc w:val="left"/>
    </w:pPr>
    <w:rPr>
      <w:rFonts w:ascii="VNI-Times" w:hAnsi="VNI-Times"/>
      <w:i/>
      <w:sz w:val="24"/>
    </w:rPr>
  </w:style>
  <w:style w:type="paragraph" w:styleId="BodyText">
    <w:name w:val="Body Text"/>
    <w:basedOn w:val="Normal"/>
    <w:semiHidden/>
    <w:rsid w:val="00AF6897"/>
    <w:pPr>
      <w:spacing w:before="0" w:line="240" w:lineRule="auto"/>
      <w:ind w:firstLine="285"/>
    </w:pPr>
    <w:rPr>
      <w:rFonts w:ascii="VNI-Centur" w:hAnsi="VNI-Centur"/>
    </w:rPr>
  </w:style>
  <w:style w:type="character" w:customStyle="1" w:styleId="BodyTextChar">
    <w:name w:val="Body Text Char"/>
    <w:rsid w:val="00AF6897"/>
    <w:rPr>
      <w:rFonts w:ascii="VNI-Centur" w:hAnsi="VNI-Centur"/>
      <w:noProof w:val="0"/>
      <w:sz w:val="21"/>
      <w:lang w:val="en-US" w:eastAsia="en-US" w:bidi="ar-SA"/>
    </w:rPr>
  </w:style>
  <w:style w:type="paragraph" w:styleId="FootnoteText">
    <w:name w:val="footnote text"/>
    <w:basedOn w:val="Normal"/>
    <w:semiHidden/>
    <w:rsid w:val="00AF6897"/>
    <w:pPr>
      <w:spacing w:before="0" w:after="0" w:line="240" w:lineRule="auto"/>
      <w:ind w:firstLine="0"/>
      <w:jc w:val="left"/>
    </w:pPr>
    <w:rPr>
      <w:rFonts w:ascii="VNI-Centur" w:hAnsi="VNI-Centur"/>
      <w:sz w:val="20"/>
    </w:rPr>
  </w:style>
  <w:style w:type="character" w:styleId="FootnoteReference">
    <w:name w:val="footnote reference"/>
    <w:semiHidden/>
    <w:rsid w:val="00AF6897"/>
    <w:rPr>
      <w:vertAlign w:val="superscript"/>
    </w:rPr>
  </w:style>
  <w:style w:type="paragraph" w:styleId="BodyTextIndent2">
    <w:name w:val="Body Text Indent 2"/>
    <w:basedOn w:val="Normal"/>
    <w:semiHidden/>
    <w:rsid w:val="00AF6897"/>
    <w:pPr>
      <w:spacing w:before="0" w:after="0" w:line="240" w:lineRule="auto"/>
      <w:ind w:firstLine="720"/>
      <w:jc w:val="left"/>
    </w:pPr>
    <w:rPr>
      <w:rFonts w:ascii="VNI-Times" w:hAnsi="VNI-Times"/>
      <w:i/>
      <w:sz w:val="24"/>
    </w:rPr>
  </w:style>
  <w:style w:type="paragraph" w:styleId="BodyText3">
    <w:name w:val="Body Text 3"/>
    <w:basedOn w:val="Normal"/>
    <w:semiHidden/>
    <w:rsid w:val="00AF6897"/>
    <w:pPr>
      <w:spacing w:before="0" w:after="0" w:line="240" w:lineRule="auto"/>
      <w:ind w:firstLine="0"/>
      <w:jc w:val="left"/>
    </w:pPr>
    <w:rPr>
      <w:rFonts w:ascii="VNI-Times" w:hAnsi="VNI-Times"/>
      <w:sz w:val="20"/>
    </w:rPr>
  </w:style>
  <w:style w:type="character" w:styleId="Hyperlink">
    <w:name w:val="Hyperlink"/>
    <w:semiHidden/>
    <w:rsid w:val="00AF6897"/>
    <w:rPr>
      <w:color w:val="0000FF"/>
      <w:u w:val="single"/>
    </w:rPr>
  </w:style>
  <w:style w:type="paragraph" w:styleId="TOC4">
    <w:name w:val="toc 4"/>
    <w:basedOn w:val="Normal"/>
    <w:next w:val="Normal"/>
    <w:autoRedefine/>
    <w:uiPriority w:val="39"/>
    <w:rsid w:val="00AF6897"/>
    <w:pPr>
      <w:spacing w:before="0" w:after="0"/>
      <w:ind w:left="840"/>
      <w:jc w:val="left"/>
    </w:pPr>
    <w:rPr>
      <w:rFonts w:asciiTheme="minorHAnsi" w:hAnsiTheme="minorHAnsi" w:cstheme="minorHAnsi"/>
      <w:sz w:val="20"/>
    </w:rPr>
  </w:style>
  <w:style w:type="paragraph" w:styleId="TOC5">
    <w:name w:val="toc 5"/>
    <w:basedOn w:val="Normal"/>
    <w:next w:val="Normal"/>
    <w:autoRedefine/>
    <w:semiHidden/>
    <w:rsid w:val="00AF6897"/>
    <w:pPr>
      <w:spacing w:before="0" w:after="0"/>
      <w:ind w:left="1120"/>
      <w:jc w:val="left"/>
    </w:pPr>
    <w:rPr>
      <w:rFonts w:asciiTheme="minorHAnsi" w:hAnsiTheme="minorHAnsi" w:cstheme="minorHAnsi"/>
      <w:sz w:val="20"/>
    </w:rPr>
  </w:style>
  <w:style w:type="paragraph" w:styleId="TOC6">
    <w:name w:val="toc 6"/>
    <w:basedOn w:val="Normal"/>
    <w:next w:val="Normal"/>
    <w:autoRedefine/>
    <w:semiHidden/>
    <w:rsid w:val="00AF6897"/>
    <w:pPr>
      <w:spacing w:before="0" w:after="0"/>
      <w:ind w:left="1400"/>
      <w:jc w:val="left"/>
    </w:pPr>
    <w:rPr>
      <w:rFonts w:asciiTheme="minorHAnsi" w:hAnsiTheme="minorHAnsi" w:cstheme="minorHAnsi"/>
      <w:sz w:val="20"/>
    </w:rPr>
  </w:style>
  <w:style w:type="paragraph" w:styleId="TOC7">
    <w:name w:val="toc 7"/>
    <w:basedOn w:val="Normal"/>
    <w:next w:val="Normal"/>
    <w:autoRedefine/>
    <w:semiHidden/>
    <w:rsid w:val="00AF6897"/>
    <w:pPr>
      <w:spacing w:before="0" w:after="0"/>
      <w:ind w:left="1680"/>
      <w:jc w:val="left"/>
    </w:pPr>
    <w:rPr>
      <w:rFonts w:asciiTheme="minorHAnsi" w:hAnsiTheme="minorHAnsi" w:cstheme="minorHAnsi"/>
      <w:sz w:val="20"/>
    </w:rPr>
  </w:style>
  <w:style w:type="paragraph" w:styleId="TOC8">
    <w:name w:val="toc 8"/>
    <w:basedOn w:val="Normal"/>
    <w:next w:val="Normal"/>
    <w:autoRedefine/>
    <w:semiHidden/>
    <w:rsid w:val="00AF6897"/>
    <w:pPr>
      <w:spacing w:before="0" w:after="0"/>
      <w:ind w:left="1960"/>
      <w:jc w:val="left"/>
    </w:pPr>
    <w:rPr>
      <w:rFonts w:asciiTheme="minorHAnsi" w:hAnsiTheme="minorHAnsi" w:cstheme="minorHAnsi"/>
      <w:sz w:val="20"/>
    </w:rPr>
  </w:style>
  <w:style w:type="paragraph" w:styleId="TOC9">
    <w:name w:val="toc 9"/>
    <w:basedOn w:val="Normal"/>
    <w:next w:val="Normal"/>
    <w:autoRedefine/>
    <w:semiHidden/>
    <w:rsid w:val="00AF6897"/>
    <w:pPr>
      <w:spacing w:before="0" w:after="0"/>
      <w:ind w:left="2240"/>
      <w:jc w:val="left"/>
    </w:pPr>
    <w:rPr>
      <w:rFonts w:asciiTheme="minorHAnsi" w:hAnsiTheme="minorHAnsi" w:cstheme="minorHAnsi"/>
      <w:sz w:val="20"/>
    </w:rPr>
  </w:style>
  <w:style w:type="paragraph" w:styleId="BodyTextIndent3">
    <w:name w:val="Body Text Indent 3"/>
    <w:basedOn w:val="Normal"/>
    <w:semiHidden/>
    <w:rsid w:val="00AF6897"/>
    <w:pPr>
      <w:spacing w:before="0" w:after="0" w:line="240" w:lineRule="auto"/>
      <w:ind w:firstLine="720"/>
      <w:jc w:val="left"/>
    </w:pPr>
    <w:rPr>
      <w:rFonts w:ascii="VNI-Times" w:hAnsi="VNI-Times"/>
      <w:sz w:val="24"/>
    </w:rPr>
  </w:style>
  <w:style w:type="paragraph" w:styleId="PlainText">
    <w:name w:val="Plain Text"/>
    <w:basedOn w:val="Normal"/>
    <w:semiHidden/>
    <w:rsid w:val="00AF6897"/>
    <w:pPr>
      <w:spacing w:before="0" w:after="0" w:line="240" w:lineRule="auto"/>
      <w:ind w:firstLine="0"/>
      <w:jc w:val="left"/>
    </w:pPr>
    <w:rPr>
      <w:rFonts w:ascii="Courier New" w:hAnsi="Courier New"/>
      <w:sz w:val="20"/>
    </w:rPr>
  </w:style>
  <w:style w:type="paragraph" w:customStyle="1" w:styleId="programing">
    <w:name w:val="programing"/>
    <w:rsid w:val="006149A5"/>
    <w:pPr>
      <w:pBdr>
        <w:top w:val="single" w:sz="4" w:space="1" w:color="auto"/>
        <w:left w:val="single" w:sz="4" w:space="4" w:color="auto"/>
        <w:bottom w:val="single" w:sz="4" w:space="1" w:color="auto"/>
        <w:right w:val="single" w:sz="4" w:space="4" w:color="auto"/>
      </w:pBdr>
      <w:tabs>
        <w:tab w:val="left" w:pos="342"/>
        <w:tab w:val="left" w:pos="741"/>
        <w:tab w:val="left" w:pos="1083"/>
        <w:tab w:val="left" w:pos="1425"/>
        <w:tab w:val="left" w:pos="1824"/>
      </w:tabs>
      <w:ind w:left="342"/>
    </w:pPr>
    <w:rPr>
      <w:rFonts w:ascii="Courier New" w:hAnsi="Courier New"/>
      <w:sz w:val="26"/>
    </w:rPr>
  </w:style>
  <w:style w:type="paragraph" w:styleId="TOC1">
    <w:name w:val="toc 1"/>
    <w:basedOn w:val="Normal"/>
    <w:next w:val="Normal"/>
    <w:autoRedefine/>
    <w:uiPriority w:val="39"/>
    <w:rsid w:val="00AF6897"/>
    <w:pPr>
      <w:spacing w:after="0"/>
      <w:jc w:val="left"/>
    </w:pPr>
    <w:rPr>
      <w:rFonts w:asciiTheme="minorHAnsi" w:hAnsiTheme="minorHAnsi" w:cstheme="minorHAnsi"/>
      <w:b/>
      <w:bCs/>
      <w:i/>
      <w:iCs/>
      <w:sz w:val="24"/>
      <w:szCs w:val="24"/>
    </w:rPr>
  </w:style>
  <w:style w:type="paragraph" w:styleId="TOC2">
    <w:name w:val="toc 2"/>
    <w:basedOn w:val="Normal"/>
    <w:next w:val="Normal"/>
    <w:autoRedefine/>
    <w:uiPriority w:val="39"/>
    <w:rsid w:val="00AF6897"/>
    <w:pPr>
      <w:spacing w:after="0"/>
      <w:ind w:left="280"/>
      <w:jc w:val="left"/>
    </w:pPr>
    <w:rPr>
      <w:rFonts w:asciiTheme="minorHAnsi" w:hAnsiTheme="minorHAnsi" w:cstheme="minorHAnsi"/>
      <w:b/>
      <w:bCs/>
      <w:sz w:val="22"/>
      <w:szCs w:val="22"/>
    </w:rPr>
  </w:style>
  <w:style w:type="paragraph" w:styleId="TOC3">
    <w:name w:val="toc 3"/>
    <w:basedOn w:val="Normal"/>
    <w:next w:val="Normal"/>
    <w:autoRedefine/>
    <w:uiPriority w:val="39"/>
    <w:rsid w:val="00AF6897"/>
    <w:pPr>
      <w:spacing w:before="0" w:after="0"/>
      <w:ind w:left="560"/>
      <w:jc w:val="left"/>
    </w:pPr>
    <w:rPr>
      <w:rFonts w:asciiTheme="minorHAnsi" w:hAnsiTheme="minorHAnsi" w:cstheme="minorHAnsi"/>
      <w:sz w:val="20"/>
    </w:rPr>
  </w:style>
  <w:style w:type="character" w:styleId="FollowedHyperlink">
    <w:name w:val="FollowedHyperlink"/>
    <w:semiHidden/>
    <w:rsid w:val="00AF6897"/>
    <w:rPr>
      <w:color w:val="800080"/>
      <w:u w:val="single"/>
    </w:rPr>
  </w:style>
  <w:style w:type="paragraph" w:styleId="ListBullet2">
    <w:name w:val="List Bullet 2"/>
    <w:basedOn w:val="Normal"/>
    <w:autoRedefine/>
    <w:semiHidden/>
    <w:rsid w:val="00AF6897"/>
    <w:pPr>
      <w:widowControl w:val="0"/>
      <w:tabs>
        <w:tab w:val="num" w:pos="720"/>
      </w:tabs>
      <w:spacing w:before="0" w:after="397" w:line="284" w:lineRule="exact"/>
      <w:ind w:left="720" w:hanging="360"/>
    </w:pPr>
    <w:rPr>
      <w:rFonts w:ascii="VNI-Centur" w:hAnsi="VNI-Centur"/>
      <w:b/>
      <w:sz w:val="20"/>
    </w:rPr>
  </w:style>
  <w:style w:type="paragraph" w:customStyle="1" w:styleId="Nhanxet">
    <w:name w:val="Nhan xet"/>
    <w:basedOn w:val="Normal"/>
    <w:rsid w:val="00AF6897"/>
    <w:pPr>
      <w:widowControl w:val="0"/>
      <w:spacing w:before="240" w:after="240" w:line="284" w:lineRule="exact"/>
      <w:ind w:left="504" w:hanging="144"/>
      <w:jc w:val="left"/>
    </w:pPr>
    <w:rPr>
      <w:rFonts w:ascii="VNI-Centur" w:hAnsi="VNI-Centur"/>
      <w:b/>
      <w:caps/>
      <w:sz w:val="20"/>
    </w:rPr>
  </w:style>
  <w:style w:type="paragraph" w:styleId="Subtitle">
    <w:name w:val="Subtitle"/>
    <w:basedOn w:val="Normal"/>
    <w:qFormat/>
    <w:rsid w:val="00AF6897"/>
    <w:pPr>
      <w:spacing w:line="240" w:lineRule="auto"/>
      <w:ind w:firstLine="0"/>
      <w:jc w:val="left"/>
    </w:pPr>
    <w:rPr>
      <w:rFonts w:ascii="VNI-Times" w:hAnsi="VNI-Times"/>
      <w:i/>
      <w:sz w:val="24"/>
      <w:u w:val="single"/>
    </w:rPr>
  </w:style>
  <w:style w:type="paragraph" w:customStyle="1" w:styleId="Exercise">
    <w:name w:val="Exercise"/>
    <w:basedOn w:val="Normal"/>
    <w:rsid w:val="00AF6897"/>
    <w:pPr>
      <w:numPr>
        <w:numId w:val="2"/>
      </w:numPr>
    </w:pPr>
  </w:style>
  <w:style w:type="paragraph" w:customStyle="1" w:styleId="ExerciseNumber">
    <w:name w:val="Exercise Number"/>
    <w:basedOn w:val="Normal"/>
    <w:rsid w:val="00AF6897"/>
    <w:pPr>
      <w:widowControl w:val="0"/>
      <w:spacing w:before="0" w:after="397" w:line="284" w:lineRule="exact"/>
      <w:ind w:firstLine="0"/>
    </w:pPr>
    <w:rPr>
      <w:rFonts w:ascii="VNI-Centur" w:hAnsi="VNI-Centur"/>
      <w:sz w:val="20"/>
    </w:rPr>
  </w:style>
  <w:style w:type="character" w:customStyle="1" w:styleId="textheadline1">
    <w:name w:val="textheadline1"/>
    <w:rsid w:val="00DC6895"/>
    <w:rPr>
      <w:b/>
      <w:bCs/>
    </w:rPr>
  </w:style>
  <w:style w:type="paragraph" w:styleId="HTMLPreformatted">
    <w:name w:val="HTML Preformatted"/>
    <w:basedOn w:val="Normal"/>
    <w:link w:val="HTMLPreformattedChar"/>
    <w:semiHidden/>
    <w:unhideWhenUsed/>
    <w:rsid w:val="00DC6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rPr>
  </w:style>
  <w:style w:type="character" w:customStyle="1" w:styleId="HTMLPreformattedChar">
    <w:name w:val="HTML Preformatted Char"/>
    <w:link w:val="HTMLPreformatted"/>
    <w:semiHidden/>
    <w:rsid w:val="00DC6895"/>
    <w:rPr>
      <w:rFonts w:ascii="Courier New" w:hAnsi="Courier New" w:cs="Courier New"/>
      <w:sz w:val="21"/>
      <w:lang w:val="en-US" w:eastAsia="en-US" w:bidi="ar-SA"/>
    </w:rPr>
  </w:style>
  <w:style w:type="character" w:styleId="HTMLCite">
    <w:name w:val="HTML Cite"/>
    <w:rsid w:val="009C3C37"/>
    <w:rPr>
      <w:i w:val="0"/>
      <w:iCs w:val="0"/>
      <w:color w:val="008000"/>
    </w:rPr>
  </w:style>
  <w:style w:type="paragraph" w:styleId="ListParagraph">
    <w:name w:val="List Paragraph"/>
    <w:basedOn w:val="Normal"/>
    <w:uiPriority w:val="34"/>
    <w:qFormat/>
    <w:rsid w:val="00521A75"/>
    <w:pPr>
      <w:spacing w:before="0" w:after="200" w:line="276" w:lineRule="auto"/>
      <w:ind w:left="720" w:firstLine="0"/>
      <w:contextualSpacing/>
    </w:pPr>
    <w:rPr>
      <w:szCs w:val="22"/>
    </w:rPr>
  </w:style>
  <w:style w:type="paragraph" w:styleId="NormalWeb">
    <w:name w:val="Normal (Web)"/>
    <w:basedOn w:val="Normal"/>
    <w:rsid w:val="0079234F"/>
    <w:pPr>
      <w:spacing w:before="100" w:beforeAutospacing="1" w:after="100" w:afterAutospacing="1" w:line="240" w:lineRule="auto"/>
      <w:ind w:firstLine="0"/>
      <w:jc w:val="left"/>
    </w:pPr>
    <w:rPr>
      <w:rFonts w:eastAsia="Batang"/>
      <w:sz w:val="24"/>
      <w:szCs w:val="24"/>
      <w:lang w:eastAsia="ko-KR"/>
    </w:rPr>
  </w:style>
  <w:style w:type="paragraph" w:styleId="NoSpacing">
    <w:name w:val="No Spacing"/>
    <w:uiPriority w:val="1"/>
    <w:qFormat/>
    <w:rsid w:val="000123C3"/>
    <w:rPr>
      <w:rFonts w:ascii="Calibri" w:eastAsia="Calibri" w:hAnsi="Calibri"/>
      <w:sz w:val="22"/>
      <w:szCs w:val="22"/>
    </w:rPr>
  </w:style>
  <w:style w:type="paragraph" w:styleId="Title">
    <w:name w:val="Title"/>
    <w:basedOn w:val="Normal"/>
    <w:next w:val="Normal"/>
    <w:link w:val="TitleChar"/>
    <w:uiPriority w:val="10"/>
    <w:qFormat/>
    <w:rsid w:val="008402AD"/>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402AD"/>
    <w:rPr>
      <w:rFonts w:ascii="Cambria" w:eastAsia="Times New Roman" w:hAnsi="Cambria" w:cs="Times New Roman"/>
      <w:b/>
      <w:bCs/>
      <w:kern w:val="28"/>
      <w:sz w:val="32"/>
      <w:szCs w:val="32"/>
    </w:rPr>
  </w:style>
  <w:style w:type="character" w:customStyle="1" w:styleId="bodycontent">
    <w:name w:val="bodycontent"/>
    <w:basedOn w:val="DefaultParagraphFont"/>
    <w:rsid w:val="00E2424B"/>
  </w:style>
  <w:style w:type="paragraph" w:customStyle="1" w:styleId="hd1">
    <w:name w:val="hd1"/>
    <w:basedOn w:val="ListParagraph"/>
    <w:link w:val="hd1Char"/>
    <w:qFormat/>
    <w:rsid w:val="00BE7478"/>
    <w:pPr>
      <w:numPr>
        <w:numId w:val="3"/>
      </w:numPr>
      <w:ind w:left="284" w:hanging="284"/>
    </w:pPr>
    <w:rPr>
      <w:rFonts w:eastAsia="Calibri"/>
      <w:b/>
      <w:sz w:val="36"/>
      <w:szCs w:val="26"/>
    </w:rPr>
  </w:style>
  <w:style w:type="paragraph" w:customStyle="1" w:styleId="nmal">
    <w:name w:val="nmal"/>
    <w:basedOn w:val="Normal"/>
    <w:qFormat/>
    <w:rsid w:val="00BE7478"/>
    <w:pPr>
      <w:numPr>
        <w:numId w:val="4"/>
      </w:numPr>
      <w:spacing w:before="0" w:after="200" w:line="276" w:lineRule="auto"/>
      <w:ind w:left="567" w:hanging="283"/>
    </w:pPr>
    <w:rPr>
      <w:rFonts w:eastAsia="Calibri"/>
      <w:sz w:val="26"/>
      <w:szCs w:val="26"/>
    </w:rPr>
  </w:style>
  <w:style w:type="paragraph" w:customStyle="1" w:styleId="Style1">
    <w:name w:val="Style1"/>
    <w:basedOn w:val="nmal"/>
    <w:qFormat/>
    <w:rsid w:val="00BE7478"/>
    <w:pPr>
      <w:numPr>
        <w:ilvl w:val="1"/>
      </w:numPr>
    </w:pPr>
  </w:style>
  <w:style w:type="character" w:customStyle="1" w:styleId="hd1Char">
    <w:name w:val="hd1 Char"/>
    <w:link w:val="hd1"/>
    <w:rsid w:val="00BE7478"/>
    <w:rPr>
      <w:rFonts w:eastAsia="Calibri"/>
      <w:b/>
      <w:sz w:val="36"/>
      <w:szCs w:val="26"/>
    </w:rPr>
  </w:style>
  <w:style w:type="character" w:customStyle="1" w:styleId="FooterChar">
    <w:name w:val="Footer Char"/>
    <w:link w:val="Footer"/>
    <w:uiPriority w:val="99"/>
    <w:rsid w:val="008A2E11"/>
    <w:rPr>
      <w:sz w:val="28"/>
    </w:rPr>
  </w:style>
  <w:style w:type="character" w:customStyle="1" w:styleId="HeaderChar">
    <w:name w:val="Header Char"/>
    <w:link w:val="Header"/>
    <w:uiPriority w:val="99"/>
    <w:rsid w:val="009D0344"/>
    <w:rPr>
      <w:sz w:val="28"/>
    </w:rPr>
  </w:style>
  <w:style w:type="paragraph" w:styleId="BalloonText">
    <w:name w:val="Balloon Text"/>
    <w:basedOn w:val="Normal"/>
    <w:link w:val="BalloonTextChar"/>
    <w:uiPriority w:val="99"/>
    <w:semiHidden/>
    <w:unhideWhenUsed/>
    <w:rsid w:val="009D0344"/>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9D0344"/>
    <w:rPr>
      <w:rFonts w:ascii="Tahoma" w:hAnsi="Tahoma" w:cs="Tahoma"/>
      <w:sz w:val="16"/>
      <w:szCs w:val="16"/>
    </w:rPr>
  </w:style>
  <w:style w:type="character" w:styleId="PlaceholderText">
    <w:name w:val="Placeholder Text"/>
    <w:basedOn w:val="DefaultParagraphFont"/>
    <w:uiPriority w:val="99"/>
    <w:semiHidden/>
    <w:rsid w:val="002338C0"/>
    <w:rPr>
      <w:color w:val="808080"/>
    </w:rPr>
  </w:style>
  <w:style w:type="character" w:customStyle="1" w:styleId="apple-style-span">
    <w:name w:val="apple-style-span"/>
    <w:basedOn w:val="DefaultParagraphFont"/>
    <w:rsid w:val="006B7C3C"/>
  </w:style>
  <w:style w:type="table" w:styleId="TableGrid">
    <w:name w:val="Table Grid"/>
    <w:basedOn w:val="TableNormal"/>
    <w:uiPriority w:val="59"/>
    <w:rsid w:val="00C2588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C2588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2A5F24"/>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A0D"/>
    <w:pPr>
      <w:spacing w:before="120" w:after="120" w:line="360" w:lineRule="auto"/>
      <w:ind w:firstLine="567"/>
      <w:jc w:val="both"/>
    </w:pPr>
    <w:rPr>
      <w:sz w:val="28"/>
    </w:rPr>
  </w:style>
  <w:style w:type="paragraph" w:styleId="Heading1">
    <w:name w:val="heading 1"/>
    <w:basedOn w:val="Normal"/>
    <w:next w:val="Normal"/>
    <w:qFormat/>
    <w:rsid w:val="00E52AAA"/>
    <w:pPr>
      <w:keepNext/>
      <w:numPr>
        <w:numId w:val="1"/>
      </w:numPr>
      <w:spacing w:before="240" w:after="720"/>
      <w:jc w:val="right"/>
      <w:outlineLvl w:val="0"/>
    </w:pPr>
    <w:rPr>
      <w:b/>
      <w:caps/>
      <w:sz w:val="36"/>
    </w:rPr>
  </w:style>
  <w:style w:type="paragraph" w:styleId="Heading2">
    <w:name w:val="heading 2"/>
    <w:basedOn w:val="Normal"/>
    <w:next w:val="Normal"/>
    <w:autoRedefine/>
    <w:qFormat/>
    <w:rsid w:val="00BE7478"/>
    <w:pPr>
      <w:keepNext/>
      <w:numPr>
        <w:ilvl w:val="1"/>
        <w:numId w:val="1"/>
      </w:numPr>
      <w:tabs>
        <w:tab w:val="clear" w:pos="576"/>
      </w:tabs>
      <w:spacing w:before="240"/>
      <w:jc w:val="left"/>
      <w:outlineLvl w:val="1"/>
    </w:pPr>
    <w:rPr>
      <w:b/>
      <w:sz w:val="32"/>
      <w:szCs w:val="28"/>
    </w:rPr>
  </w:style>
  <w:style w:type="paragraph" w:styleId="Heading3">
    <w:name w:val="heading 3"/>
    <w:basedOn w:val="Normal"/>
    <w:next w:val="Normal"/>
    <w:autoRedefine/>
    <w:qFormat/>
    <w:rsid w:val="00DC6895"/>
    <w:pPr>
      <w:keepNext/>
      <w:numPr>
        <w:ilvl w:val="2"/>
        <w:numId w:val="1"/>
      </w:numPr>
      <w:spacing w:before="240" w:after="60"/>
      <w:outlineLvl w:val="2"/>
    </w:pPr>
    <w:rPr>
      <w:rFonts w:cs="Arial"/>
      <w:b/>
      <w:i/>
      <w:iCs/>
      <w:szCs w:val="28"/>
    </w:rPr>
  </w:style>
  <w:style w:type="paragraph" w:styleId="Heading4">
    <w:name w:val="heading 4"/>
    <w:basedOn w:val="Normal"/>
    <w:next w:val="Normal"/>
    <w:autoRedefine/>
    <w:qFormat/>
    <w:pPr>
      <w:keepNext/>
      <w:numPr>
        <w:ilvl w:val="3"/>
        <w:numId w:val="1"/>
      </w:numPr>
      <w:outlineLvl w:val="3"/>
    </w:pPr>
    <w:rPr>
      <w:i/>
    </w:rPr>
  </w:style>
  <w:style w:type="paragraph" w:styleId="Heading5">
    <w:name w:val="heading 5"/>
    <w:basedOn w:val="Normal"/>
    <w:next w:val="Normal"/>
    <w:qFormat/>
    <w:pPr>
      <w:keepNext/>
      <w:numPr>
        <w:ilvl w:val="4"/>
        <w:numId w:val="1"/>
      </w:numPr>
      <w:spacing w:before="60"/>
      <w:outlineLvl w:val="4"/>
    </w:pPr>
    <w:rPr>
      <w:i/>
    </w:rPr>
  </w:style>
  <w:style w:type="paragraph" w:styleId="Heading6">
    <w:name w:val="heading 6"/>
    <w:basedOn w:val="Normal"/>
    <w:next w:val="Normal"/>
    <w:qFormat/>
    <w:pPr>
      <w:keepNext/>
      <w:numPr>
        <w:ilvl w:val="5"/>
        <w:numId w:val="1"/>
      </w:numPr>
      <w:outlineLvl w:val="5"/>
    </w:pPr>
    <w:rPr>
      <w:rFonts w:ascii="VNI-Times" w:hAnsi="VNI-Times"/>
      <w:b/>
      <w:i/>
      <w:sz w:val="24"/>
    </w:rPr>
  </w:style>
  <w:style w:type="paragraph" w:styleId="Heading7">
    <w:name w:val="heading 7"/>
    <w:basedOn w:val="Normal"/>
    <w:next w:val="Normal"/>
    <w:qFormat/>
    <w:pPr>
      <w:keepNext/>
      <w:numPr>
        <w:ilvl w:val="6"/>
        <w:numId w:val="1"/>
      </w:numPr>
      <w:outlineLvl w:val="6"/>
    </w:pPr>
    <w:rPr>
      <w:rFonts w:ascii="VNI-Times" w:hAnsi="VNI-Times"/>
      <w:b/>
      <w:i/>
      <w:sz w:val="24"/>
      <w:u w:val="single"/>
    </w:rPr>
  </w:style>
  <w:style w:type="paragraph" w:styleId="Heading8">
    <w:name w:val="heading 8"/>
    <w:basedOn w:val="Normal"/>
    <w:next w:val="Normal"/>
    <w:qFormat/>
    <w:pPr>
      <w:numPr>
        <w:ilvl w:val="7"/>
        <w:numId w:val="1"/>
      </w:numPr>
      <w:spacing w:before="240" w:after="60"/>
      <w:outlineLvl w:val="7"/>
    </w:pPr>
    <w:rPr>
      <w:i/>
      <w:iCs/>
      <w:sz w:val="24"/>
      <w:szCs w:val="24"/>
    </w:rPr>
  </w:style>
  <w:style w:type="paragraph" w:styleId="Heading9">
    <w:name w:val="heading 9"/>
    <w:basedOn w:val="Normal"/>
    <w:next w:val="Normal"/>
    <w:qFormat/>
    <w:pPr>
      <w:keepNext/>
      <w:numPr>
        <w:ilvl w:val="8"/>
        <w:numId w:val="1"/>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Pr>
      <w:b/>
    </w:rPr>
  </w:style>
  <w:style w:type="paragraph" w:customStyle="1" w:styleId="Content">
    <w:name w:val="Content"/>
    <w:pPr>
      <w:jc w:val="center"/>
    </w:pPr>
    <w:rPr>
      <w:noProof/>
      <w:sz w:val="13"/>
    </w:rPr>
  </w:style>
  <w:style w:type="paragraph" w:styleId="DocumentMap">
    <w:name w:val="Document Map"/>
    <w:basedOn w:val="Normal"/>
    <w:semiHidden/>
    <w:pPr>
      <w:shd w:val="clear" w:color="auto" w:fill="000080"/>
    </w:pPr>
    <w:rPr>
      <w:rFonts w:cs="Courier New"/>
      <w:sz w:val="20"/>
    </w:rPr>
  </w:style>
  <w:style w:type="paragraph" w:customStyle="1" w:styleId="Equation">
    <w:name w:val="Equation"/>
    <w:basedOn w:val="Normal"/>
    <w:pPr>
      <w:tabs>
        <w:tab w:val="center" w:pos="2835"/>
        <w:tab w:val="right" w:pos="5387"/>
      </w:tabs>
      <w:spacing w:after="240" w:line="240" w:lineRule="auto"/>
      <w:ind w:firstLine="0"/>
      <w:jc w:val="left"/>
    </w:pPr>
  </w:style>
  <w:style w:type="paragraph" w:customStyle="1" w:styleId="Picture">
    <w:name w:val="Picture"/>
    <w:pPr>
      <w:jc w:val="center"/>
    </w:pPr>
    <w:rPr>
      <w:noProof/>
    </w:rPr>
  </w:style>
  <w:style w:type="character" w:styleId="PageNumber">
    <w:name w:val="page number"/>
    <w:basedOn w:val="DefaultParagraphFont"/>
    <w:semiHidden/>
  </w:style>
  <w:style w:type="paragraph" w:styleId="BodyTextIndent">
    <w:name w:val="Body Text Indent"/>
    <w:basedOn w:val="Normal"/>
    <w:semiHidden/>
    <w:rPr>
      <w:b/>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2">
    <w:name w:val="Body Text 2"/>
    <w:basedOn w:val="Normal"/>
    <w:semiHidden/>
    <w:pPr>
      <w:spacing w:before="0" w:after="0" w:line="240" w:lineRule="auto"/>
      <w:ind w:firstLine="0"/>
      <w:jc w:val="left"/>
    </w:pPr>
    <w:rPr>
      <w:rFonts w:ascii="VNI-Times" w:hAnsi="VNI-Times"/>
      <w:i/>
      <w:sz w:val="24"/>
    </w:rPr>
  </w:style>
  <w:style w:type="paragraph" w:styleId="BodyText">
    <w:name w:val="Body Text"/>
    <w:basedOn w:val="Normal"/>
    <w:semiHidden/>
    <w:pPr>
      <w:spacing w:before="0" w:line="240" w:lineRule="auto"/>
      <w:ind w:firstLine="285"/>
    </w:pPr>
    <w:rPr>
      <w:rFonts w:ascii="VNI-Centur" w:hAnsi="VNI-Centur"/>
    </w:rPr>
  </w:style>
  <w:style w:type="character" w:customStyle="1" w:styleId="BodyTextChar">
    <w:name w:val="Body Text Char"/>
    <w:rPr>
      <w:rFonts w:ascii="VNI-Centur" w:hAnsi="VNI-Centur"/>
      <w:noProof w:val="0"/>
      <w:sz w:val="21"/>
      <w:lang w:val="en-US" w:eastAsia="en-US" w:bidi="ar-SA"/>
    </w:rPr>
  </w:style>
  <w:style w:type="paragraph" w:styleId="FootnoteText">
    <w:name w:val="footnote text"/>
    <w:basedOn w:val="Normal"/>
    <w:semiHidden/>
    <w:pPr>
      <w:spacing w:before="0" w:after="0" w:line="240" w:lineRule="auto"/>
      <w:ind w:firstLine="0"/>
      <w:jc w:val="left"/>
    </w:pPr>
    <w:rPr>
      <w:rFonts w:ascii="VNI-Centur" w:hAnsi="VNI-Centur"/>
      <w:sz w:val="20"/>
    </w:rPr>
  </w:style>
  <w:style w:type="character" w:styleId="FootnoteReference">
    <w:name w:val="footnote reference"/>
    <w:semiHidden/>
    <w:rPr>
      <w:vertAlign w:val="superscript"/>
    </w:rPr>
  </w:style>
  <w:style w:type="paragraph" w:styleId="BodyTextIndent2">
    <w:name w:val="Body Text Indent 2"/>
    <w:basedOn w:val="Normal"/>
    <w:semiHidden/>
    <w:pPr>
      <w:spacing w:before="0" w:after="0" w:line="240" w:lineRule="auto"/>
      <w:ind w:firstLine="720"/>
      <w:jc w:val="left"/>
    </w:pPr>
    <w:rPr>
      <w:rFonts w:ascii="VNI-Times" w:hAnsi="VNI-Times"/>
      <w:i/>
      <w:sz w:val="24"/>
    </w:rPr>
  </w:style>
  <w:style w:type="paragraph" w:styleId="BodyText3">
    <w:name w:val="Body Text 3"/>
    <w:basedOn w:val="Normal"/>
    <w:semiHidden/>
    <w:pPr>
      <w:spacing w:before="0" w:after="0" w:line="240" w:lineRule="auto"/>
      <w:ind w:firstLine="0"/>
      <w:jc w:val="left"/>
    </w:pPr>
    <w:rPr>
      <w:rFonts w:ascii="VNI-Times" w:hAnsi="VNI-Times"/>
      <w:sz w:val="20"/>
    </w:rPr>
  </w:style>
  <w:style w:type="character" w:styleId="Hyperlink">
    <w:name w:val="Hyperlink"/>
    <w:semiHidden/>
    <w:rPr>
      <w:color w:val="0000FF"/>
      <w:u w:val="single"/>
    </w:rPr>
  </w:style>
  <w:style w:type="paragraph" w:styleId="TOC4">
    <w:name w:val="toc 4"/>
    <w:basedOn w:val="Normal"/>
    <w:next w:val="Normal"/>
    <w:autoRedefine/>
    <w:uiPriority w:val="39"/>
    <w:pPr>
      <w:spacing w:before="0" w:after="0"/>
      <w:ind w:firstLine="0"/>
      <w:jc w:val="left"/>
    </w:pPr>
    <w:rPr>
      <w:sz w:val="22"/>
    </w:rPr>
  </w:style>
  <w:style w:type="paragraph" w:styleId="TOC5">
    <w:name w:val="toc 5"/>
    <w:basedOn w:val="Normal"/>
    <w:next w:val="Normal"/>
    <w:autoRedefine/>
    <w:semiHidden/>
    <w:pPr>
      <w:spacing w:before="0" w:after="0"/>
      <w:ind w:firstLine="0"/>
      <w:jc w:val="left"/>
    </w:pPr>
    <w:rPr>
      <w:sz w:val="22"/>
    </w:rPr>
  </w:style>
  <w:style w:type="paragraph" w:styleId="TOC6">
    <w:name w:val="toc 6"/>
    <w:basedOn w:val="Normal"/>
    <w:next w:val="Normal"/>
    <w:autoRedefine/>
    <w:semiHidden/>
    <w:pPr>
      <w:spacing w:before="0" w:after="0"/>
      <w:ind w:firstLine="0"/>
      <w:jc w:val="left"/>
    </w:pPr>
    <w:rPr>
      <w:sz w:val="22"/>
    </w:rPr>
  </w:style>
  <w:style w:type="paragraph" w:styleId="TOC7">
    <w:name w:val="toc 7"/>
    <w:basedOn w:val="Normal"/>
    <w:next w:val="Normal"/>
    <w:autoRedefine/>
    <w:semiHidden/>
    <w:pPr>
      <w:spacing w:before="0" w:after="0"/>
      <w:ind w:firstLine="0"/>
      <w:jc w:val="left"/>
    </w:pPr>
    <w:rPr>
      <w:sz w:val="22"/>
    </w:rPr>
  </w:style>
  <w:style w:type="paragraph" w:styleId="TOC8">
    <w:name w:val="toc 8"/>
    <w:basedOn w:val="Normal"/>
    <w:next w:val="Normal"/>
    <w:autoRedefine/>
    <w:semiHidden/>
    <w:pPr>
      <w:spacing w:before="0" w:after="0"/>
      <w:ind w:firstLine="0"/>
      <w:jc w:val="left"/>
    </w:pPr>
    <w:rPr>
      <w:sz w:val="22"/>
    </w:rPr>
  </w:style>
  <w:style w:type="paragraph" w:styleId="TOC9">
    <w:name w:val="toc 9"/>
    <w:basedOn w:val="Normal"/>
    <w:next w:val="Normal"/>
    <w:autoRedefine/>
    <w:semiHidden/>
    <w:pPr>
      <w:spacing w:before="0" w:after="0"/>
      <w:ind w:firstLine="0"/>
      <w:jc w:val="left"/>
    </w:pPr>
    <w:rPr>
      <w:sz w:val="22"/>
    </w:rPr>
  </w:style>
  <w:style w:type="paragraph" w:styleId="BodyTextIndent3">
    <w:name w:val="Body Text Indent 3"/>
    <w:basedOn w:val="Normal"/>
    <w:semiHidden/>
    <w:pPr>
      <w:spacing w:before="0" w:after="0" w:line="240" w:lineRule="auto"/>
      <w:ind w:firstLine="720"/>
      <w:jc w:val="left"/>
    </w:pPr>
    <w:rPr>
      <w:rFonts w:ascii="VNI-Times" w:hAnsi="VNI-Times"/>
      <w:sz w:val="24"/>
    </w:rPr>
  </w:style>
  <w:style w:type="paragraph" w:styleId="PlainText">
    <w:name w:val="Plain Text"/>
    <w:basedOn w:val="Normal"/>
    <w:semiHidden/>
    <w:pPr>
      <w:spacing w:before="0" w:after="0" w:line="240" w:lineRule="auto"/>
      <w:ind w:firstLine="0"/>
      <w:jc w:val="left"/>
    </w:pPr>
    <w:rPr>
      <w:rFonts w:ascii="Courier New" w:hAnsi="Courier New"/>
      <w:sz w:val="20"/>
    </w:rPr>
  </w:style>
  <w:style w:type="paragraph" w:customStyle="1" w:styleId="programing">
    <w:name w:val="programing"/>
    <w:rsid w:val="006149A5"/>
    <w:pPr>
      <w:pBdr>
        <w:top w:val="single" w:sz="4" w:space="1" w:color="auto"/>
        <w:left w:val="single" w:sz="4" w:space="4" w:color="auto"/>
        <w:bottom w:val="single" w:sz="4" w:space="1" w:color="auto"/>
        <w:right w:val="single" w:sz="4" w:space="4" w:color="auto"/>
      </w:pBdr>
      <w:tabs>
        <w:tab w:val="left" w:pos="342"/>
        <w:tab w:val="left" w:pos="741"/>
        <w:tab w:val="left" w:pos="1083"/>
        <w:tab w:val="left" w:pos="1425"/>
        <w:tab w:val="left" w:pos="1824"/>
      </w:tabs>
      <w:ind w:left="342"/>
    </w:pPr>
    <w:rPr>
      <w:rFonts w:ascii="Courier New" w:hAnsi="Courier New"/>
      <w:sz w:val="26"/>
    </w:rPr>
  </w:style>
  <w:style w:type="paragraph" w:styleId="TOC1">
    <w:name w:val="toc 1"/>
    <w:basedOn w:val="Normal"/>
    <w:next w:val="Normal"/>
    <w:autoRedefine/>
    <w:uiPriority w:val="39"/>
    <w:pPr>
      <w:spacing w:before="360" w:after="360"/>
      <w:ind w:firstLine="0"/>
      <w:jc w:val="left"/>
    </w:pPr>
    <w:rPr>
      <w:b/>
      <w:sz w:val="22"/>
    </w:rPr>
  </w:style>
  <w:style w:type="paragraph" w:styleId="TOC2">
    <w:name w:val="toc 2"/>
    <w:basedOn w:val="Normal"/>
    <w:next w:val="Normal"/>
    <w:autoRedefine/>
    <w:uiPriority w:val="39"/>
    <w:pPr>
      <w:spacing w:before="0" w:after="0"/>
      <w:ind w:firstLine="0"/>
      <w:jc w:val="left"/>
    </w:pPr>
    <w:rPr>
      <w:sz w:val="20"/>
    </w:rPr>
  </w:style>
  <w:style w:type="paragraph" w:styleId="TOC3">
    <w:name w:val="toc 3"/>
    <w:basedOn w:val="Normal"/>
    <w:next w:val="Normal"/>
    <w:autoRedefine/>
    <w:uiPriority w:val="39"/>
    <w:pPr>
      <w:spacing w:before="0" w:after="0"/>
      <w:ind w:firstLine="0"/>
      <w:jc w:val="left"/>
    </w:pPr>
    <w:rPr>
      <w:sz w:val="22"/>
    </w:rPr>
  </w:style>
  <w:style w:type="character" w:styleId="FollowedHyperlink">
    <w:name w:val="FollowedHyperlink"/>
    <w:semiHidden/>
    <w:rPr>
      <w:color w:val="800080"/>
      <w:u w:val="single"/>
    </w:rPr>
  </w:style>
  <w:style w:type="paragraph" w:styleId="ListBullet2">
    <w:name w:val="List Bullet 2"/>
    <w:basedOn w:val="Normal"/>
    <w:autoRedefine/>
    <w:semiHidden/>
    <w:pPr>
      <w:widowControl w:val="0"/>
      <w:tabs>
        <w:tab w:val="num" w:pos="720"/>
      </w:tabs>
      <w:spacing w:before="0" w:after="397" w:line="284" w:lineRule="exact"/>
      <w:ind w:left="720" w:hanging="360"/>
    </w:pPr>
    <w:rPr>
      <w:rFonts w:ascii="VNI-Centur" w:hAnsi="VNI-Centur"/>
      <w:b/>
      <w:sz w:val="20"/>
    </w:rPr>
  </w:style>
  <w:style w:type="paragraph" w:customStyle="1" w:styleId="Nhanxet">
    <w:name w:val="Nhan xet"/>
    <w:basedOn w:val="Normal"/>
    <w:pPr>
      <w:widowControl w:val="0"/>
      <w:spacing w:before="240" w:after="240" w:line="284" w:lineRule="exact"/>
      <w:ind w:left="504" w:hanging="144"/>
      <w:jc w:val="left"/>
    </w:pPr>
    <w:rPr>
      <w:rFonts w:ascii="VNI-Centur" w:hAnsi="VNI-Centur"/>
      <w:b/>
      <w:caps/>
      <w:sz w:val="20"/>
    </w:rPr>
  </w:style>
  <w:style w:type="paragraph" w:styleId="Subtitle">
    <w:name w:val="Subtitle"/>
    <w:basedOn w:val="Normal"/>
    <w:qFormat/>
    <w:pPr>
      <w:spacing w:line="240" w:lineRule="auto"/>
      <w:ind w:firstLine="0"/>
      <w:jc w:val="left"/>
    </w:pPr>
    <w:rPr>
      <w:rFonts w:ascii="VNI-Times" w:hAnsi="VNI-Times"/>
      <w:i/>
      <w:sz w:val="24"/>
      <w:u w:val="single"/>
    </w:rPr>
  </w:style>
  <w:style w:type="paragraph" w:customStyle="1" w:styleId="Exercise">
    <w:name w:val="Exercise"/>
    <w:basedOn w:val="Normal"/>
    <w:pPr>
      <w:numPr>
        <w:numId w:val="2"/>
      </w:numPr>
    </w:pPr>
  </w:style>
  <w:style w:type="paragraph" w:customStyle="1" w:styleId="ExerciseNumber">
    <w:name w:val="Exercise Number"/>
    <w:basedOn w:val="Normal"/>
    <w:pPr>
      <w:widowControl w:val="0"/>
      <w:spacing w:before="0" w:after="397" w:line="284" w:lineRule="exact"/>
      <w:ind w:firstLine="0"/>
    </w:pPr>
    <w:rPr>
      <w:rFonts w:ascii="VNI-Centur" w:hAnsi="VNI-Centur"/>
      <w:sz w:val="20"/>
    </w:rPr>
  </w:style>
  <w:style w:type="character" w:customStyle="1" w:styleId="textheadline1">
    <w:name w:val="textheadline1"/>
    <w:rsid w:val="00DC6895"/>
    <w:rPr>
      <w:b/>
      <w:bCs/>
    </w:rPr>
  </w:style>
  <w:style w:type="paragraph" w:styleId="HTMLPreformatted">
    <w:name w:val="HTML Preformatted"/>
    <w:basedOn w:val="Normal"/>
    <w:link w:val="HTMLPreformattedChar"/>
    <w:semiHidden/>
    <w:unhideWhenUsed/>
    <w:rsid w:val="00DC6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rPr>
  </w:style>
  <w:style w:type="character" w:customStyle="1" w:styleId="HTMLPreformattedChar">
    <w:name w:val="HTML Preformatted Char"/>
    <w:link w:val="HTMLPreformatted"/>
    <w:semiHidden/>
    <w:rsid w:val="00DC6895"/>
    <w:rPr>
      <w:rFonts w:ascii="Courier New" w:hAnsi="Courier New" w:cs="Courier New"/>
      <w:sz w:val="21"/>
      <w:lang w:val="en-US" w:eastAsia="en-US" w:bidi="ar-SA"/>
    </w:rPr>
  </w:style>
  <w:style w:type="character" w:styleId="HTMLCite">
    <w:name w:val="HTML Cite"/>
    <w:rsid w:val="009C3C37"/>
    <w:rPr>
      <w:i w:val="0"/>
      <w:iCs w:val="0"/>
      <w:color w:val="008000"/>
    </w:rPr>
  </w:style>
  <w:style w:type="paragraph" w:styleId="ListParagraph">
    <w:name w:val="List Paragraph"/>
    <w:basedOn w:val="Normal"/>
    <w:uiPriority w:val="34"/>
    <w:qFormat/>
    <w:rsid w:val="00521A75"/>
    <w:pPr>
      <w:spacing w:before="0" w:after="200" w:line="276" w:lineRule="auto"/>
      <w:ind w:left="720" w:firstLine="0"/>
      <w:contextualSpacing/>
    </w:pPr>
    <w:rPr>
      <w:szCs w:val="22"/>
    </w:rPr>
  </w:style>
  <w:style w:type="paragraph" w:styleId="NormalWeb">
    <w:name w:val="Normal (Web)"/>
    <w:basedOn w:val="Normal"/>
    <w:rsid w:val="0079234F"/>
    <w:pPr>
      <w:spacing w:before="100" w:beforeAutospacing="1" w:after="100" w:afterAutospacing="1" w:line="240" w:lineRule="auto"/>
      <w:ind w:firstLine="0"/>
      <w:jc w:val="left"/>
    </w:pPr>
    <w:rPr>
      <w:rFonts w:eastAsia="Batang"/>
      <w:sz w:val="24"/>
      <w:szCs w:val="24"/>
      <w:lang w:eastAsia="ko-KR"/>
    </w:rPr>
  </w:style>
  <w:style w:type="paragraph" w:styleId="NoSpacing">
    <w:name w:val="No Spacing"/>
    <w:uiPriority w:val="1"/>
    <w:qFormat/>
    <w:rsid w:val="000123C3"/>
    <w:rPr>
      <w:rFonts w:ascii="Calibri" w:eastAsia="Calibri" w:hAnsi="Calibri"/>
      <w:sz w:val="22"/>
      <w:szCs w:val="22"/>
    </w:rPr>
  </w:style>
  <w:style w:type="paragraph" w:styleId="Title">
    <w:name w:val="Title"/>
    <w:basedOn w:val="Normal"/>
    <w:next w:val="Normal"/>
    <w:link w:val="TitleChar"/>
    <w:uiPriority w:val="10"/>
    <w:qFormat/>
    <w:rsid w:val="008402AD"/>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402AD"/>
    <w:rPr>
      <w:rFonts w:ascii="Cambria" w:eastAsia="Times New Roman" w:hAnsi="Cambria" w:cs="Times New Roman"/>
      <w:b/>
      <w:bCs/>
      <w:kern w:val="28"/>
      <w:sz w:val="32"/>
      <w:szCs w:val="32"/>
    </w:rPr>
  </w:style>
  <w:style w:type="character" w:customStyle="1" w:styleId="bodycontent">
    <w:name w:val="bodycontent"/>
    <w:basedOn w:val="DefaultParagraphFont"/>
    <w:rsid w:val="00E2424B"/>
  </w:style>
  <w:style w:type="paragraph" w:customStyle="1" w:styleId="hd1">
    <w:name w:val="hd1"/>
    <w:basedOn w:val="ListParagraph"/>
    <w:link w:val="hd1Char"/>
    <w:qFormat/>
    <w:rsid w:val="00BE7478"/>
    <w:pPr>
      <w:tabs>
        <w:tab w:val="num" w:pos="720"/>
      </w:tabs>
      <w:ind w:left="284" w:hanging="284"/>
    </w:pPr>
    <w:rPr>
      <w:rFonts w:eastAsia="Calibri"/>
      <w:b/>
      <w:sz w:val="36"/>
      <w:szCs w:val="26"/>
    </w:rPr>
  </w:style>
  <w:style w:type="paragraph" w:customStyle="1" w:styleId="nmal">
    <w:name w:val="nmal"/>
    <w:basedOn w:val="Normal"/>
    <w:qFormat/>
    <w:rsid w:val="00BE7478"/>
    <w:pPr>
      <w:tabs>
        <w:tab w:val="num" w:pos="720"/>
      </w:tabs>
      <w:spacing w:before="0" w:after="200" w:line="276" w:lineRule="auto"/>
      <w:ind w:left="567" w:hanging="283"/>
    </w:pPr>
    <w:rPr>
      <w:rFonts w:eastAsia="Calibri"/>
      <w:sz w:val="26"/>
      <w:szCs w:val="26"/>
    </w:rPr>
  </w:style>
  <w:style w:type="paragraph" w:customStyle="1" w:styleId="Style1">
    <w:name w:val="Style1"/>
    <w:basedOn w:val="nmal"/>
    <w:qFormat/>
    <w:rsid w:val="00BE7478"/>
    <w:pPr>
      <w:numPr>
        <w:ilvl w:val="1"/>
      </w:numPr>
      <w:tabs>
        <w:tab w:val="num" w:pos="720"/>
      </w:tabs>
      <w:ind w:left="567" w:hanging="283"/>
    </w:pPr>
  </w:style>
  <w:style w:type="character" w:customStyle="1" w:styleId="hd1Char">
    <w:name w:val="hd1 Char"/>
    <w:link w:val="hd1"/>
    <w:rsid w:val="00BE7478"/>
    <w:rPr>
      <w:rFonts w:eastAsia="Calibri"/>
      <w:b/>
      <w:sz w:val="36"/>
      <w:szCs w:val="26"/>
    </w:rPr>
  </w:style>
  <w:style w:type="character" w:customStyle="1" w:styleId="FooterChar">
    <w:name w:val="Footer Char"/>
    <w:link w:val="Footer"/>
    <w:uiPriority w:val="99"/>
    <w:rsid w:val="008A2E11"/>
    <w:rPr>
      <w:sz w:val="28"/>
    </w:rPr>
  </w:style>
  <w:style w:type="character" w:customStyle="1" w:styleId="HeaderChar">
    <w:name w:val="Header Char"/>
    <w:link w:val="Header"/>
    <w:uiPriority w:val="99"/>
    <w:rsid w:val="009D0344"/>
    <w:rPr>
      <w:sz w:val="28"/>
    </w:rPr>
  </w:style>
  <w:style w:type="paragraph" w:styleId="BalloonText">
    <w:name w:val="Balloon Text"/>
    <w:basedOn w:val="Normal"/>
    <w:link w:val="BalloonTextChar"/>
    <w:uiPriority w:val="99"/>
    <w:semiHidden/>
    <w:unhideWhenUsed/>
    <w:rsid w:val="009D0344"/>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9D0344"/>
    <w:rPr>
      <w:rFonts w:ascii="Tahoma" w:hAnsi="Tahoma" w:cs="Tahoma"/>
      <w:sz w:val="16"/>
      <w:szCs w:val="16"/>
    </w:rPr>
  </w:style>
  <w:style w:type="character" w:styleId="PlaceholderText">
    <w:name w:val="Placeholder Text"/>
    <w:basedOn w:val="DefaultParagraphFont"/>
    <w:uiPriority w:val="99"/>
    <w:semiHidden/>
    <w:rsid w:val="002338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08613">
      <w:bodyDiv w:val="1"/>
      <w:marLeft w:val="0"/>
      <w:marRight w:val="0"/>
      <w:marTop w:val="0"/>
      <w:marBottom w:val="0"/>
      <w:divBdr>
        <w:top w:val="none" w:sz="0" w:space="0" w:color="auto"/>
        <w:left w:val="none" w:sz="0" w:space="0" w:color="auto"/>
        <w:bottom w:val="none" w:sz="0" w:space="0" w:color="auto"/>
        <w:right w:val="none" w:sz="0" w:space="0" w:color="auto"/>
      </w:divBdr>
    </w:div>
    <w:div w:id="154804626">
      <w:bodyDiv w:val="1"/>
      <w:marLeft w:val="0"/>
      <w:marRight w:val="0"/>
      <w:marTop w:val="0"/>
      <w:marBottom w:val="0"/>
      <w:divBdr>
        <w:top w:val="none" w:sz="0" w:space="0" w:color="auto"/>
        <w:left w:val="none" w:sz="0" w:space="0" w:color="auto"/>
        <w:bottom w:val="none" w:sz="0" w:space="0" w:color="auto"/>
        <w:right w:val="none" w:sz="0" w:space="0" w:color="auto"/>
      </w:divBdr>
    </w:div>
    <w:div w:id="736131638">
      <w:bodyDiv w:val="1"/>
      <w:marLeft w:val="0"/>
      <w:marRight w:val="0"/>
      <w:marTop w:val="0"/>
      <w:marBottom w:val="0"/>
      <w:divBdr>
        <w:top w:val="none" w:sz="0" w:space="0" w:color="auto"/>
        <w:left w:val="none" w:sz="0" w:space="0" w:color="auto"/>
        <w:bottom w:val="none" w:sz="0" w:space="0" w:color="auto"/>
        <w:right w:val="none" w:sz="0" w:space="0" w:color="auto"/>
      </w:divBdr>
    </w:div>
    <w:div w:id="1186941168">
      <w:bodyDiv w:val="1"/>
      <w:marLeft w:val="0"/>
      <w:marRight w:val="0"/>
      <w:marTop w:val="0"/>
      <w:marBottom w:val="0"/>
      <w:divBdr>
        <w:top w:val="none" w:sz="0" w:space="0" w:color="auto"/>
        <w:left w:val="none" w:sz="0" w:space="0" w:color="auto"/>
        <w:bottom w:val="none" w:sz="0" w:space="0" w:color="auto"/>
        <w:right w:val="none" w:sz="0" w:space="0" w:color="auto"/>
      </w:divBdr>
    </w:div>
    <w:div w:id="1194269043">
      <w:bodyDiv w:val="1"/>
      <w:marLeft w:val="0"/>
      <w:marRight w:val="0"/>
      <w:marTop w:val="0"/>
      <w:marBottom w:val="0"/>
      <w:divBdr>
        <w:top w:val="none" w:sz="0" w:space="0" w:color="auto"/>
        <w:left w:val="none" w:sz="0" w:space="0" w:color="auto"/>
        <w:bottom w:val="none" w:sz="0" w:space="0" w:color="auto"/>
        <w:right w:val="none" w:sz="0" w:space="0" w:color="auto"/>
      </w:divBdr>
    </w:div>
    <w:div w:id="1300457284">
      <w:bodyDiv w:val="1"/>
      <w:marLeft w:val="0"/>
      <w:marRight w:val="0"/>
      <w:marTop w:val="0"/>
      <w:marBottom w:val="0"/>
      <w:divBdr>
        <w:top w:val="none" w:sz="0" w:space="0" w:color="auto"/>
        <w:left w:val="none" w:sz="0" w:space="0" w:color="auto"/>
        <w:bottom w:val="none" w:sz="0" w:space="0" w:color="auto"/>
        <w:right w:val="none" w:sz="0" w:space="0" w:color="auto"/>
      </w:divBdr>
    </w:div>
    <w:div w:id="1519931098">
      <w:bodyDiv w:val="1"/>
      <w:marLeft w:val="0"/>
      <w:marRight w:val="0"/>
      <w:marTop w:val="0"/>
      <w:marBottom w:val="0"/>
      <w:divBdr>
        <w:top w:val="none" w:sz="0" w:space="0" w:color="auto"/>
        <w:left w:val="none" w:sz="0" w:space="0" w:color="auto"/>
        <w:bottom w:val="none" w:sz="0" w:space="0" w:color="auto"/>
        <w:right w:val="none" w:sz="0" w:space="0" w:color="auto"/>
      </w:divBdr>
    </w:div>
    <w:div w:id="1767770766">
      <w:bodyDiv w:val="1"/>
      <w:marLeft w:val="0"/>
      <w:marRight w:val="0"/>
      <w:marTop w:val="0"/>
      <w:marBottom w:val="0"/>
      <w:divBdr>
        <w:top w:val="none" w:sz="0" w:space="0" w:color="auto"/>
        <w:left w:val="none" w:sz="0" w:space="0" w:color="auto"/>
        <w:bottom w:val="none" w:sz="0" w:space="0" w:color="auto"/>
        <w:right w:val="none" w:sz="0" w:space="0" w:color="auto"/>
      </w:divBdr>
    </w:div>
    <w:div w:id="2103136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1.xm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3.xm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0.jpe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tx>
            <c:strRef>
              <c:f>Sheet2!$B$1</c:f>
              <c:strCache>
                <c:ptCount val="1"/>
                <c:pt idx="0">
                  <c:v>Actual</c:v>
                </c:pt>
              </c:strCache>
            </c:strRef>
          </c:tx>
          <c:marker>
            <c:symbol val="none"/>
          </c:marker>
          <c:val>
            <c:numRef>
              <c:f>Sheet2!$B$2:$B$101</c:f>
              <c:numCache>
                <c:formatCode>General</c:formatCode>
                <c:ptCount val="100"/>
                <c:pt idx="0">
                  <c:v>0.31132354241429899</c:v>
                </c:pt>
                <c:pt idx="1">
                  <c:v>0.30910769771417301</c:v>
                </c:pt>
                <c:pt idx="2">
                  <c:v>-0.62043124012847195</c:v>
                </c:pt>
                <c:pt idx="3">
                  <c:v>1.8353201980879901</c:v>
                </c:pt>
                <c:pt idx="4">
                  <c:v>-0.907965785191855</c:v>
                </c:pt>
                <c:pt idx="5">
                  <c:v>2.0897924029217498</c:v>
                </c:pt>
                <c:pt idx="6">
                  <c:v>1.4334452424189099</c:v>
                </c:pt>
                <c:pt idx="7">
                  <c:v>-0.282929001886423</c:v>
                </c:pt>
                <c:pt idx="8">
                  <c:v>0.84331675368627401</c:v>
                </c:pt>
                <c:pt idx="9">
                  <c:v>-1.4147651061292099</c:v>
                </c:pt>
                <c:pt idx="10">
                  <c:v>1.96801396612531</c:v>
                </c:pt>
                <c:pt idx="11">
                  <c:v>-1.11363661179595</c:v>
                </c:pt>
                <c:pt idx="12">
                  <c:v>-1.14294617807817</c:v>
                </c:pt>
                <c:pt idx="13">
                  <c:v>-0.58295436607238604</c:v>
                </c:pt>
                <c:pt idx="14">
                  <c:v>0</c:v>
                </c:pt>
                <c:pt idx="15">
                  <c:v>-1.7973371011901</c:v>
                </c:pt>
                <c:pt idx="16">
                  <c:v>0</c:v>
                </c:pt>
                <c:pt idx="17">
                  <c:v>1.5028990365119701</c:v>
                </c:pt>
                <c:pt idx="18">
                  <c:v>0.87739243075051199</c:v>
                </c:pt>
                <c:pt idx="19">
                  <c:v>-1.4723256820706301</c:v>
                </c:pt>
                <c:pt idx="20">
                  <c:v>-0.30055101397252798</c:v>
                </c:pt>
                <c:pt idx="21">
                  <c:v>1.7728766960431599</c:v>
                </c:pt>
                <c:pt idx="22">
                  <c:v>-1.17384032712442</c:v>
                </c:pt>
                <c:pt idx="23">
                  <c:v>-1.8224820106199</c:v>
                </c:pt>
                <c:pt idx="24">
                  <c:v>-0.31132354241429899</c:v>
                </c:pt>
                <c:pt idx="25">
                  <c:v>0.31132354241429899</c:v>
                </c:pt>
                <c:pt idx="26">
                  <c:v>0</c:v>
                </c:pt>
                <c:pt idx="27">
                  <c:v>1.2234456417011601</c:v>
                </c:pt>
                <c:pt idx="28">
                  <c:v>1.7728766960431599</c:v>
                </c:pt>
                <c:pt idx="29">
                  <c:v>-0.29049906434073203</c:v>
                </c:pt>
                <c:pt idx="30">
                  <c:v>-0.29245530173165302</c:v>
                </c:pt>
                <c:pt idx="31">
                  <c:v>-0.59088596105203495</c:v>
                </c:pt>
                <c:pt idx="32">
                  <c:v>-0.29848535494620998</c:v>
                </c:pt>
                <c:pt idx="33">
                  <c:v>0.59493325132011798</c:v>
                </c:pt>
                <c:pt idx="34">
                  <c:v>-0.59493325132011798</c:v>
                </c:pt>
                <c:pt idx="35">
                  <c:v>0.29848535494620998</c:v>
                </c:pt>
                <c:pt idx="36">
                  <c:v>0</c:v>
                </c:pt>
                <c:pt idx="37">
                  <c:v>0</c:v>
                </c:pt>
                <c:pt idx="38">
                  <c:v>-0.59903636891873702</c:v>
                </c:pt>
                <c:pt idx="39">
                  <c:v>0.89548426529264502</c:v>
                </c:pt>
                <c:pt idx="40">
                  <c:v>-0.296447896373908</c:v>
                </c:pt>
                <c:pt idx="41">
                  <c:v>-0.59903636891873702</c:v>
                </c:pt>
                <c:pt idx="42">
                  <c:v>-0.30264546301879103</c:v>
                </c:pt>
                <c:pt idx="43">
                  <c:v>0</c:v>
                </c:pt>
                <c:pt idx="44">
                  <c:v>-0.61169248096819595</c:v>
                </c:pt>
                <c:pt idx="45">
                  <c:v>-0.30910769771417301</c:v>
                </c:pt>
                <c:pt idx="46">
                  <c:v>0.61603087048183203</c:v>
                </c:pt>
                <c:pt idx="47">
                  <c:v>-0.30692317276765901</c:v>
                </c:pt>
                <c:pt idx="48">
                  <c:v>0.30692317276765901</c:v>
                </c:pt>
                <c:pt idx="49">
                  <c:v>0</c:v>
                </c:pt>
                <c:pt idx="50">
                  <c:v>0</c:v>
                </c:pt>
                <c:pt idx="51">
                  <c:v>0.60741477121932796</c:v>
                </c:pt>
                <c:pt idx="52">
                  <c:v>0.30055101397252798</c:v>
                </c:pt>
                <c:pt idx="53">
                  <c:v>0.59493325132011798</c:v>
                </c:pt>
                <c:pt idx="54">
                  <c:v>-0.296447896373908</c:v>
                </c:pt>
                <c:pt idx="55">
                  <c:v>-0.59903636891873702</c:v>
                </c:pt>
                <c:pt idx="56">
                  <c:v>-0.30264546301879103</c:v>
                </c:pt>
                <c:pt idx="57">
                  <c:v>0.60319647699131895</c:v>
                </c:pt>
                <c:pt idx="58">
                  <c:v>0.29848535494620998</c:v>
                </c:pt>
                <c:pt idx="59">
                  <c:v>-0.90168183193752904</c:v>
                </c:pt>
                <c:pt idx="60">
                  <c:v>0</c:v>
                </c:pt>
                <c:pt idx="61">
                  <c:v>0</c:v>
                </c:pt>
                <c:pt idx="62">
                  <c:v>-0.61169248096819595</c:v>
                </c:pt>
                <c:pt idx="63">
                  <c:v>-0.62043124012847195</c:v>
                </c:pt>
                <c:pt idx="64">
                  <c:v>0</c:v>
                </c:pt>
                <c:pt idx="65">
                  <c:v>0</c:v>
                </c:pt>
                <c:pt idx="66">
                  <c:v>1.23212372109667</c:v>
                </c:pt>
                <c:pt idx="67">
                  <c:v>0.60319647699131895</c:v>
                </c:pt>
                <c:pt idx="68">
                  <c:v>0.59493325132011798</c:v>
                </c:pt>
                <c:pt idx="69">
                  <c:v>1.73740960694226</c:v>
                </c:pt>
                <c:pt idx="70">
                  <c:v>-1.15051624053248</c:v>
                </c:pt>
                <c:pt idx="71">
                  <c:v>-0.88334126278368796</c:v>
                </c:pt>
                <c:pt idx="72">
                  <c:v>0</c:v>
                </c:pt>
                <c:pt idx="73">
                  <c:v>0.296447896373908</c:v>
                </c:pt>
                <c:pt idx="74">
                  <c:v>1.4526253196596399</c:v>
                </c:pt>
                <c:pt idx="75">
                  <c:v>-2.0475585709797599</c:v>
                </c:pt>
                <c:pt idx="76">
                  <c:v>0.29848535494620998</c:v>
                </c:pt>
                <c:pt idx="77">
                  <c:v>0.59088596105203495</c:v>
                </c:pt>
                <c:pt idx="78">
                  <c:v>-0.88937131599824404</c:v>
                </c:pt>
                <c:pt idx="79">
                  <c:v>-0.30055101397252798</c:v>
                </c:pt>
                <c:pt idx="80">
                  <c:v>-1.2234456417011601</c:v>
                </c:pt>
                <c:pt idx="81">
                  <c:v>-0.31132354241429899</c:v>
                </c:pt>
                <c:pt idx="82">
                  <c:v>-0.62942330976882799</c:v>
                </c:pt>
                <c:pt idx="83">
                  <c:v>0.31585192448295701</c:v>
                </c:pt>
                <c:pt idx="84">
                  <c:v>-0.63401780310188305</c:v>
                </c:pt>
                <c:pt idx="85">
                  <c:v>0.63401780310188305</c:v>
                </c:pt>
                <c:pt idx="86">
                  <c:v>0.62489492770016997</c:v>
                </c:pt>
                <c:pt idx="87">
                  <c:v>0.61603087048183203</c:v>
                </c:pt>
                <c:pt idx="88">
                  <c:v>-0.61603087048183203</c:v>
                </c:pt>
                <c:pt idx="89">
                  <c:v>-0.94074685218312704</c:v>
                </c:pt>
                <c:pt idx="90">
                  <c:v>1.2498545498972999</c:v>
                </c:pt>
                <c:pt idx="91">
                  <c:v>-0.30910769771417301</c:v>
                </c:pt>
                <c:pt idx="92">
                  <c:v>-0.94074685218312704</c:v>
                </c:pt>
                <c:pt idx="93">
                  <c:v>0.31585192448295701</c:v>
                </c:pt>
                <c:pt idx="94">
                  <c:v>0</c:v>
                </c:pt>
                <c:pt idx="95">
                  <c:v>-0.31585192448295701</c:v>
                </c:pt>
                <c:pt idx="96">
                  <c:v>-0.63867986614007899</c:v>
                </c:pt>
                <c:pt idx="97">
                  <c:v>-0.32289701301984097</c:v>
                </c:pt>
                <c:pt idx="98">
                  <c:v>0.64341100054099398</c:v>
                </c:pt>
                <c:pt idx="99">
                  <c:v>0.31816587861892598</c:v>
                </c:pt>
              </c:numCache>
            </c:numRef>
          </c:val>
          <c:smooth val="0"/>
        </c:ser>
        <c:ser>
          <c:idx val="1"/>
          <c:order val="1"/>
          <c:tx>
            <c:strRef>
              <c:f>Sheet2!$C$1</c:f>
              <c:strCache>
                <c:ptCount val="1"/>
                <c:pt idx="0">
                  <c:v>Predicted</c:v>
                </c:pt>
              </c:strCache>
            </c:strRef>
          </c:tx>
          <c:marker>
            <c:symbol val="none"/>
          </c:marker>
          <c:val>
            <c:numRef>
              <c:f>Sheet2!$C$2:$C$101</c:f>
              <c:numCache>
                <c:formatCode>General</c:formatCode>
                <c:ptCount val="100"/>
                <c:pt idx="0">
                  <c:v>-0.714811103154817</c:v>
                </c:pt>
                <c:pt idx="1">
                  <c:v>-0.97013878493477701</c:v>
                </c:pt>
                <c:pt idx="2">
                  <c:v>-0.88618869074590201</c:v>
                </c:pt>
                <c:pt idx="3">
                  <c:v>0.57786885682667699</c:v>
                </c:pt>
                <c:pt idx="4">
                  <c:v>-1.0124594137140699</c:v>
                </c:pt>
                <c:pt idx="5">
                  <c:v>-0.148103481135618</c:v>
                </c:pt>
                <c:pt idx="6">
                  <c:v>-1.01249582111023</c:v>
                </c:pt>
                <c:pt idx="7">
                  <c:v>-0.68862748988899003</c:v>
                </c:pt>
                <c:pt idx="8">
                  <c:v>-0.41814728245757998</c:v>
                </c:pt>
                <c:pt idx="9">
                  <c:v>-0.70539082179044699</c:v>
                </c:pt>
                <c:pt idx="10">
                  <c:v>-0.73447415942894201</c:v>
                </c:pt>
                <c:pt idx="11">
                  <c:v>-1.0124957256668501</c:v>
                </c:pt>
                <c:pt idx="12">
                  <c:v>-0.14024673200467599</c:v>
                </c:pt>
                <c:pt idx="13">
                  <c:v>3.04652876355904E-2</c:v>
                </c:pt>
                <c:pt idx="14">
                  <c:v>-3.77673339298261E-3</c:v>
                </c:pt>
                <c:pt idx="15">
                  <c:v>-0.27712131555731201</c:v>
                </c:pt>
                <c:pt idx="16">
                  <c:v>0.59512889160428695</c:v>
                </c:pt>
                <c:pt idx="17">
                  <c:v>7.2167364692393699E-4</c:v>
                </c:pt>
                <c:pt idx="18">
                  <c:v>-0.21093724639918701</c:v>
                </c:pt>
                <c:pt idx="19">
                  <c:v>4.1235544126009903E-2</c:v>
                </c:pt>
                <c:pt idx="20">
                  <c:v>-0.14023469321973001</c:v>
                </c:pt>
                <c:pt idx="21">
                  <c:v>-0.576721521230254</c:v>
                </c:pt>
                <c:pt idx="22">
                  <c:v>-1.0124958209977999</c:v>
                </c:pt>
                <c:pt idx="23">
                  <c:v>0.52752394178275896</c:v>
                </c:pt>
                <c:pt idx="24">
                  <c:v>0.59512888741805003</c:v>
                </c:pt>
                <c:pt idx="25">
                  <c:v>3.79499083734655E-4</c:v>
                </c:pt>
                <c:pt idx="26">
                  <c:v>-0.27710915662075902</c:v>
                </c:pt>
                <c:pt idx="27">
                  <c:v>0.31794696587525001</c:v>
                </c:pt>
                <c:pt idx="28">
                  <c:v>-0.42069795340379701</c:v>
                </c:pt>
                <c:pt idx="29">
                  <c:v>-0.69528283594521101</c:v>
                </c:pt>
                <c:pt idx="30">
                  <c:v>-0.41094195614040202</c:v>
                </c:pt>
                <c:pt idx="31">
                  <c:v>-0.70295758919427997</c:v>
                </c:pt>
                <c:pt idx="32">
                  <c:v>-0.73178628745305996</c:v>
                </c:pt>
                <c:pt idx="33" formatCode="0.00E+00">
                  <c:v>3.2905964890946301E-5</c:v>
                </c:pt>
                <c:pt idx="34">
                  <c:v>-0.141251674567965</c:v>
                </c:pt>
                <c:pt idx="35">
                  <c:v>0.59430750549870104</c:v>
                </c:pt>
                <c:pt idx="36">
                  <c:v>-5.8580739343152097E-2</c:v>
                </c:pt>
                <c:pt idx="37">
                  <c:v>-0.43449797780917498</c:v>
                </c:pt>
                <c:pt idx="38">
                  <c:v>0.12587878987305201</c:v>
                </c:pt>
                <c:pt idx="39">
                  <c:v>0.555209978002</c:v>
                </c:pt>
                <c:pt idx="40">
                  <c:v>-0.93011009440175396</c:v>
                </c:pt>
                <c:pt idx="41">
                  <c:v>-8.0972294777454601E-2</c:v>
                </c:pt>
                <c:pt idx="42">
                  <c:v>0.55968084585873601</c:v>
                </c:pt>
                <c:pt idx="43">
                  <c:v>-0.406342737638339</c:v>
                </c:pt>
                <c:pt idx="44">
                  <c:v>-0.27404217150132498</c:v>
                </c:pt>
                <c:pt idx="45">
                  <c:v>0.57688958164940096</c:v>
                </c:pt>
                <c:pt idx="46">
                  <c:v>0.31575606082449997</c:v>
                </c:pt>
                <c:pt idx="47">
                  <c:v>-0.15137886622892699</c:v>
                </c:pt>
                <c:pt idx="48">
                  <c:v>0.56869795065085904</c:v>
                </c:pt>
                <c:pt idx="49">
                  <c:v>-6.6803283690039697E-2</c:v>
                </c:pt>
                <c:pt idx="50">
                  <c:v>-0.44748606007217401</c:v>
                </c:pt>
                <c:pt idx="51">
                  <c:v>-0.35340267682457099</c:v>
                </c:pt>
                <c:pt idx="52">
                  <c:v>-0.96382232542115698</c:v>
                </c:pt>
                <c:pt idx="53">
                  <c:v>-0.41352375748653297</c:v>
                </c:pt>
                <c:pt idx="54">
                  <c:v>-0.71685341226434296</c:v>
                </c:pt>
                <c:pt idx="55">
                  <c:v>-0.23255872147394699</c:v>
                </c:pt>
                <c:pt idx="56">
                  <c:v>-0.69150643816962998</c:v>
                </c:pt>
                <c:pt idx="57">
                  <c:v>-0.105518300589047</c:v>
                </c:pt>
                <c:pt idx="58">
                  <c:v>-0.27643490711779201</c:v>
                </c:pt>
                <c:pt idx="59">
                  <c:v>0.225959460243465</c:v>
                </c:pt>
                <c:pt idx="60">
                  <c:v>0.59342891419963295</c:v>
                </c:pt>
                <c:pt idx="61">
                  <c:v>-0.76197655747316795</c:v>
                </c:pt>
                <c:pt idx="62">
                  <c:v>-0.25025802961249</c:v>
                </c:pt>
                <c:pt idx="63">
                  <c:v>0.55454826686134395</c:v>
                </c:pt>
                <c:pt idx="64">
                  <c:v>0.31850118181529302</c:v>
                </c:pt>
                <c:pt idx="65">
                  <c:v>-4.9660322097447702E-2</c:v>
                </c:pt>
                <c:pt idx="66">
                  <c:v>0.26239666611603302</c:v>
                </c:pt>
                <c:pt idx="67">
                  <c:v>-3.0014017372289599E-2</c:v>
                </c:pt>
                <c:pt idx="68">
                  <c:v>-0.54446745351602599</c:v>
                </c:pt>
                <c:pt idx="69">
                  <c:v>-0.423512263891206</c:v>
                </c:pt>
                <c:pt idx="70">
                  <c:v>-1.01249368134478</c:v>
                </c:pt>
                <c:pt idx="71">
                  <c:v>-0.41069637966551797</c:v>
                </c:pt>
                <c:pt idx="72">
                  <c:v>-0.701957919875555</c:v>
                </c:pt>
                <c:pt idx="73">
                  <c:v>-0.96608842504064096</c:v>
                </c:pt>
                <c:pt idx="74">
                  <c:v>-0.27712607845098702</c:v>
                </c:pt>
                <c:pt idx="75">
                  <c:v>5.8692221375771403E-2</c:v>
                </c:pt>
                <c:pt idx="76">
                  <c:v>-0.104330718320405</c:v>
                </c:pt>
                <c:pt idx="77">
                  <c:v>-0.66828982769569201</c:v>
                </c:pt>
                <c:pt idx="78">
                  <c:v>-0.96993766695835903</c:v>
                </c:pt>
                <c:pt idx="79">
                  <c:v>0.31941273574867202</c:v>
                </c:pt>
                <c:pt idx="80">
                  <c:v>0.31798001645451901</c:v>
                </c:pt>
                <c:pt idx="81">
                  <c:v>0.27952942323410002</c:v>
                </c:pt>
                <c:pt idx="82">
                  <c:v>-0.18739828927206101</c:v>
                </c:pt>
                <c:pt idx="83">
                  <c:v>0.31799516763705399</c:v>
                </c:pt>
                <c:pt idx="84">
                  <c:v>0.26056181818845098</c:v>
                </c:pt>
                <c:pt idx="85">
                  <c:v>0.31799623942453098</c:v>
                </c:pt>
                <c:pt idx="86">
                  <c:v>-0.23805040900767199</c:v>
                </c:pt>
                <c:pt idx="87">
                  <c:v>-0.46976978101251898</c:v>
                </c:pt>
                <c:pt idx="88">
                  <c:v>-0.41790347135461697</c:v>
                </c:pt>
                <c:pt idx="89">
                  <c:v>-0.14089042591850801</c:v>
                </c:pt>
                <c:pt idx="90">
                  <c:v>-0.58569964638072702</c:v>
                </c:pt>
                <c:pt idx="91">
                  <c:v>-1.0116024350911501</c:v>
                </c:pt>
                <c:pt idx="92">
                  <c:v>0.40317205535298201</c:v>
                </c:pt>
                <c:pt idx="93">
                  <c:v>0.59494484782206902</c:v>
                </c:pt>
                <c:pt idx="94">
                  <c:v>-0.73621459721773597</c:v>
                </c:pt>
                <c:pt idx="95">
                  <c:v>-0.27523909206845498</c:v>
                </c:pt>
                <c:pt idx="96">
                  <c:v>0.58645426209129103</c:v>
                </c:pt>
                <c:pt idx="97">
                  <c:v>0.56606258928781605</c:v>
                </c:pt>
                <c:pt idx="98">
                  <c:v>-9.1279474832676899E-2</c:v>
                </c:pt>
                <c:pt idx="99">
                  <c:v>-0.249599564401916</c:v>
                </c:pt>
              </c:numCache>
            </c:numRef>
          </c:val>
          <c:smooth val="0"/>
        </c:ser>
        <c:dLbls>
          <c:showLegendKey val="0"/>
          <c:showVal val="0"/>
          <c:showCatName val="0"/>
          <c:showSerName val="0"/>
          <c:showPercent val="0"/>
          <c:showBubbleSize val="0"/>
        </c:dLbls>
        <c:marker val="1"/>
        <c:smooth val="0"/>
        <c:axId val="144290176"/>
        <c:axId val="144291712"/>
      </c:lineChart>
      <c:catAx>
        <c:axId val="144290176"/>
        <c:scaling>
          <c:orientation val="minMax"/>
        </c:scaling>
        <c:delete val="0"/>
        <c:axPos val="b"/>
        <c:majorTickMark val="out"/>
        <c:minorTickMark val="none"/>
        <c:tickLblPos val="nextTo"/>
        <c:crossAx val="144291712"/>
        <c:crosses val="autoZero"/>
        <c:auto val="1"/>
        <c:lblAlgn val="ctr"/>
        <c:lblOffset val="100"/>
        <c:noMultiLvlLbl val="0"/>
      </c:catAx>
      <c:valAx>
        <c:axId val="144291712"/>
        <c:scaling>
          <c:orientation val="minMax"/>
        </c:scaling>
        <c:delete val="0"/>
        <c:axPos val="l"/>
        <c:majorGridlines/>
        <c:numFmt formatCode="General" sourceLinked="1"/>
        <c:majorTickMark val="out"/>
        <c:minorTickMark val="none"/>
        <c:tickLblPos val="nextTo"/>
        <c:crossAx val="144290176"/>
        <c:crosses val="autoZero"/>
        <c:crossBetween val="between"/>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tx>
            <c:strRef>
              <c:f>Sheet2!$B$1</c:f>
              <c:strCache>
                <c:ptCount val="1"/>
                <c:pt idx="0">
                  <c:v>Actual</c:v>
                </c:pt>
              </c:strCache>
            </c:strRef>
          </c:tx>
          <c:marker>
            <c:symbol val="none"/>
          </c:marker>
          <c:val>
            <c:numRef>
              <c:f>Sheet2!$B$2:$B$101</c:f>
              <c:numCache>
                <c:formatCode>General</c:formatCode>
                <c:ptCount val="100"/>
                <c:pt idx="0">
                  <c:v>0.62043124012847195</c:v>
                </c:pt>
                <c:pt idx="1">
                  <c:v>-0.31132354241429899</c:v>
                </c:pt>
                <c:pt idx="2">
                  <c:v>1.5239966556736899</c:v>
                </c:pt>
                <c:pt idx="3">
                  <c:v>0.92735441289613096</c:v>
                </c:pt>
                <c:pt idx="4">
                  <c:v>2.7058232734035799</c:v>
                </c:pt>
                <c:pt idx="5">
                  <c:v>3.83016081810832</c:v>
                </c:pt>
                <c:pt idx="6">
                  <c:v>4.1676630563503698</c:v>
                </c:pt>
                <c:pt idx="7">
                  <c:v>3.1756596119486602</c:v>
                </c:pt>
                <c:pt idx="8">
                  <c:v>2.6688602910113</c:v>
                </c:pt>
                <c:pt idx="9">
                  <c:v>2.5470818542148601</c:v>
                </c:pt>
                <c:pt idx="10">
                  <c:v>0</c:v>
                </c:pt>
                <c:pt idx="11">
                  <c:v>-0.860017176191752</c:v>
                </c:pt>
                <c:pt idx="12">
                  <c:v>-2.2862882959504098</c:v>
                </c:pt>
                <c:pt idx="13">
                  <c:v>-0.87152318982119903</c:v>
                </c:pt>
                <c:pt idx="14">
                  <c:v>-4.6368742571366104</c:v>
                </c:pt>
                <c:pt idx="15">
                  <c:v>-3.52323764534066</c:v>
                </c:pt>
                <c:pt idx="16">
                  <c:v>-0.87739243075051199</c:v>
                </c:pt>
                <c:pt idx="17">
                  <c:v>0.58295436607238604</c:v>
                </c:pt>
                <c:pt idx="18">
                  <c:v>-0.88937131599824404</c:v>
                </c:pt>
                <c:pt idx="19">
                  <c:v>0.60741477121932796</c:v>
                </c:pt>
                <c:pt idx="20">
                  <c:v>2.3802914672624902</c:v>
                </c:pt>
                <c:pt idx="21">
                  <c:v>-0.296447896373908</c:v>
                </c:pt>
                <c:pt idx="22">
                  <c:v>-2.9963223377443202</c:v>
                </c:pt>
                <c:pt idx="23">
                  <c:v>-1.8353201980879901</c:v>
                </c:pt>
                <c:pt idx="24">
                  <c:v>-1.2234456417011601</c:v>
                </c:pt>
                <c:pt idx="25">
                  <c:v>-2.9963223377443202</c:v>
                </c:pt>
                <c:pt idx="26">
                  <c:v>-0.59903636891873702</c:v>
                </c:pt>
                <c:pt idx="27">
                  <c:v>2.9963223377443202</c:v>
                </c:pt>
                <c:pt idx="28">
                  <c:v>3.0171468158178798</c:v>
                </c:pt>
                <c:pt idx="29">
                  <c:v>2.4133679716719301</c:v>
                </c:pt>
                <c:pt idx="30">
                  <c:v>1.8224820106199</c:v>
                </c:pt>
                <c:pt idx="31">
                  <c:v>0.30055101397252798</c:v>
                </c:pt>
                <c:pt idx="32">
                  <c:v>-0.87739243075051199</c:v>
                </c:pt>
                <c:pt idx="33">
                  <c:v>-1.1818266177298999</c:v>
                </c:pt>
                <c:pt idx="34">
                  <c:v>-0.59088596105203495</c:v>
                </c:pt>
                <c:pt idx="35">
                  <c:v>0</c:v>
                </c:pt>
                <c:pt idx="36">
                  <c:v>0.29848535494620998</c:v>
                </c:pt>
                <c:pt idx="37">
                  <c:v>-0.89548426529264502</c:v>
                </c:pt>
                <c:pt idx="38">
                  <c:v>0.59493325132011798</c:v>
                </c:pt>
                <c:pt idx="39">
                  <c:v>0</c:v>
                </c:pt>
                <c:pt idx="40">
                  <c:v>-0.59903636891873702</c:v>
                </c:pt>
                <c:pt idx="41">
                  <c:v>-0.90168183193752904</c:v>
                </c:pt>
                <c:pt idx="42">
                  <c:v>-0.30264546301879103</c:v>
                </c:pt>
                <c:pt idx="43">
                  <c:v>-1.8098222092796299</c:v>
                </c:pt>
                <c:pt idx="44">
                  <c:v>-1.8224820106199</c:v>
                </c:pt>
                <c:pt idx="45">
                  <c:v>-0.60741477121932796</c:v>
                </c:pt>
                <c:pt idx="46">
                  <c:v>-0.61169248096819595</c:v>
                </c:pt>
                <c:pt idx="47">
                  <c:v>-0.30476930820053599</c:v>
                </c:pt>
                <c:pt idx="48">
                  <c:v>0.30692317276765901</c:v>
                </c:pt>
                <c:pt idx="49">
                  <c:v>0.61603087048183203</c:v>
                </c:pt>
                <c:pt idx="50">
                  <c:v>0.60741477121932796</c:v>
                </c:pt>
                <c:pt idx="51">
                  <c:v>1.2148889579595099</c:v>
                </c:pt>
                <c:pt idx="52">
                  <c:v>1.5028990365119701</c:v>
                </c:pt>
                <c:pt idx="53">
                  <c:v>1.20645114013807</c:v>
                </c:pt>
                <c:pt idx="54">
                  <c:v>0.60741477121932796</c:v>
                </c:pt>
                <c:pt idx="55">
                  <c:v>-0.30264546301879103</c:v>
                </c:pt>
                <c:pt idx="56">
                  <c:v>0</c:v>
                </c:pt>
                <c:pt idx="57">
                  <c:v>-0.296447896373908</c:v>
                </c:pt>
                <c:pt idx="58">
                  <c:v>-0.90168183193752904</c:v>
                </c:pt>
                <c:pt idx="59">
                  <c:v>-0.30264546301879103</c:v>
                </c:pt>
                <c:pt idx="60">
                  <c:v>0</c:v>
                </c:pt>
                <c:pt idx="61">
                  <c:v>-1.2148889579595099</c:v>
                </c:pt>
                <c:pt idx="62">
                  <c:v>-2.1338055530341999</c:v>
                </c:pt>
                <c:pt idx="63">
                  <c:v>-1.23212372109667</c:v>
                </c:pt>
                <c:pt idx="64">
                  <c:v>-1.23212372109667</c:v>
                </c:pt>
                <c:pt idx="65">
                  <c:v>0</c:v>
                </c:pt>
                <c:pt idx="66">
                  <c:v>1.2148889579595099</c:v>
                </c:pt>
                <c:pt idx="67">
                  <c:v>2.4302534494081001</c:v>
                </c:pt>
                <c:pt idx="68">
                  <c:v>4.1676630563503698</c:v>
                </c:pt>
                <c:pt idx="69">
                  <c:v>3.0171468158178798</c:v>
                </c:pt>
                <c:pt idx="70">
                  <c:v>0.90168183193752904</c:v>
                </c:pt>
                <c:pt idx="71">
                  <c:v>0.29848535494620998</c:v>
                </c:pt>
                <c:pt idx="72">
                  <c:v>0</c:v>
                </c:pt>
                <c:pt idx="73">
                  <c:v>-0.284784287282625</c:v>
                </c:pt>
                <c:pt idx="74">
                  <c:v>-1.1818266177298999</c:v>
                </c:pt>
                <c:pt idx="75">
                  <c:v>0</c:v>
                </c:pt>
                <c:pt idx="76">
                  <c:v>0.59088596105203495</c:v>
                </c:pt>
                <c:pt idx="77">
                  <c:v>-0.59493325132011798</c:v>
                </c:pt>
                <c:pt idx="78">
                  <c:v>-2.3481095849522799</c:v>
                </c:pt>
                <c:pt idx="79">
                  <c:v>-1.5239966556736899</c:v>
                </c:pt>
                <c:pt idx="80">
                  <c:v>-2.1338055530341999</c:v>
                </c:pt>
                <c:pt idx="81">
                  <c:v>-3.3541148238550602</c:v>
                </c:pt>
                <c:pt idx="82">
                  <c:v>-2.1488915833738602</c:v>
                </c:pt>
                <c:pt idx="83">
                  <c:v>-2.4823583725032101</c:v>
                </c:pt>
                <c:pt idx="84">
                  <c:v>-0.62489492770016997</c:v>
                </c:pt>
                <c:pt idx="85">
                  <c:v>0.31132354241429899</c:v>
                </c:pt>
                <c:pt idx="86">
                  <c:v>1.55677772266496</c:v>
                </c:pt>
                <c:pt idx="87">
                  <c:v>0.62489492770016997</c:v>
                </c:pt>
                <c:pt idx="88">
                  <c:v>0.31816587861892598</c:v>
                </c:pt>
                <c:pt idx="89">
                  <c:v>0.93400262541434298</c:v>
                </c:pt>
                <c:pt idx="90">
                  <c:v>0</c:v>
                </c:pt>
                <c:pt idx="91">
                  <c:v>-1.55677772266496</c:v>
                </c:pt>
                <c:pt idx="92">
                  <c:v>-0.62489492770016997</c:v>
                </c:pt>
                <c:pt idx="93">
                  <c:v>0.31585192448295701</c:v>
                </c:pt>
                <c:pt idx="94">
                  <c:v>-1.2498545498972999</c:v>
                </c:pt>
                <c:pt idx="95">
                  <c:v>-1.57942671832321</c:v>
                </c:pt>
                <c:pt idx="96">
                  <c:v>-0.96157687915991996</c:v>
                </c:pt>
                <c:pt idx="97">
                  <c:v>-0.63401780310188305</c:v>
                </c:pt>
                <c:pt idx="98">
                  <c:v>0.64341100054099398</c:v>
                </c:pt>
                <c:pt idx="99">
                  <c:v>0.31816587861892598</c:v>
                </c:pt>
              </c:numCache>
            </c:numRef>
          </c:val>
          <c:smooth val="0"/>
        </c:ser>
        <c:ser>
          <c:idx val="1"/>
          <c:order val="1"/>
          <c:tx>
            <c:strRef>
              <c:f>Sheet2!$C$1</c:f>
              <c:strCache>
                <c:ptCount val="1"/>
                <c:pt idx="0">
                  <c:v>Predicted</c:v>
                </c:pt>
              </c:strCache>
            </c:strRef>
          </c:tx>
          <c:marker>
            <c:symbol val="none"/>
          </c:marker>
          <c:val>
            <c:numRef>
              <c:f>Sheet2!$C$2:$C$101</c:f>
              <c:numCache>
                <c:formatCode>General</c:formatCode>
                <c:ptCount val="100"/>
                <c:pt idx="0">
                  <c:v>0.70139121996515497</c:v>
                </c:pt>
                <c:pt idx="1">
                  <c:v>8.5191221217699106E-2</c:v>
                </c:pt>
                <c:pt idx="2">
                  <c:v>8.5191221214940299E-2</c:v>
                </c:pt>
                <c:pt idx="3">
                  <c:v>0.70139121997465503</c:v>
                </c:pt>
                <c:pt idx="4">
                  <c:v>0.70139121990115905</c:v>
                </c:pt>
                <c:pt idx="5">
                  <c:v>8.5191221214939994E-2</c:v>
                </c:pt>
                <c:pt idx="6">
                  <c:v>0.70869103504506403</c:v>
                </c:pt>
                <c:pt idx="7">
                  <c:v>8.5191221214939994E-2</c:v>
                </c:pt>
                <c:pt idx="8">
                  <c:v>8.5191221214939994E-2</c:v>
                </c:pt>
                <c:pt idx="9">
                  <c:v>8.5191221214939994E-2</c:v>
                </c:pt>
                <c:pt idx="10">
                  <c:v>8.5191221214939994E-2</c:v>
                </c:pt>
                <c:pt idx="11">
                  <c:v>8.5191221214939994E-2</c:v>
                </c:pt>
                <c:pt idx="12">
                  <c:v>8.5191221214939994E-2</c:v>
                </c:pt>
                <c:pt idx="13">
                  <c:v>8.5191221214939994E-2</c:v>
                </c:pt>
                <c:pt idx="14">
                  <c:v>8.5191221214939994E-2</c:v>
                </c:pt>
                <c:pt idx="15">
                  <c:v>8.5191221214939994E-2</c:v>
                </c:pt>
                <c:pt idx="16">
                  <c:v>8.5191222417581397E-2</c:v>
                </c:pt>
                <c:pt idx="17">
                  <c:v>8.5191221273220902E-2</c:v>
                </c:pt>
                <c:pt idx="18">
                  <c:v>8.5191221214939994E-2</c:v>
                </c:pt>
                <c:pt idx="19">
                  <c:v>1.63872535264479</c:v>
                </c:pt>
                <c:pt idx="20">
                  <c:v>1.63872535264479</c:v>
                </c:pt>
                <c:pt idx="21">
                  <c:v>8.5777784320540701E-2</c:v>
                </c:pt>
                <c:pt idx="22">
                  <c:v>0.70139121005905902</c:v>
                </c:pt>
                <c:pt idx="23">
                  <c:v>1.6387253175991501</c:v>
                </c:pt>
                <c:pt idx="24">
                  <c:v>4.4716758019030598</c:v>
                </c:pt>
                <c:pt idx="25">
                  <c:v>0.70139131162379098</c:v>
                </c:pt>
                <c:pt idx="26">
                  <c:v>0.93733413264879395</c:v>
                </c:pt>
                <c:pt idx="27">
                  <c:v>0.93914376985582204</c:v>
                </c:pt>
                <c:pt idx="28">
                  <c:v>3.7703068336356398</c:v>
                </c:pt>
                <c:pt idx="29">
                  <c:v>3.7703068337794998</c:v>
                </c:pt>
                <c:pt idx="30">
                  <c:v>0.93781831898044898</c:v>
                </c:pt>
                <c:pt idx="31">
                  <c:v>0.71201188567004803</c:v>
                </c:pt>
                <c:pt idx="32">
                  <c:v>2.91816392232727</c:v>
                </c:pt>
                <c:pt idx="33" formatCode="0.00E+00">
                  <c:v>2.9181639029989399</c:v>
                </c:pt>
                <c:pt idx="34">
                  <c:v>2.91816392232727</c:v>
                </c:pt>
                <c:pt idx="35">
                  <c:v>2.8962058893810601</c:v>
                </c:pt>
                <c:pt idx="36">
                  <c:v>3.1541068350227501</c:v>
                </c:pt>
                <c:pt idx="37">
                  <c:v>3.7688384104569699</c:v>
                </c:pt>
                <c:pt idx="38">
                  <c:v>0.32113444931900698</c:v>
                </c:pt>
                <c:pt idx="39">
                  <c:v>3.77030683327451</c:v>
                </c:pt>
                <c:pt idx="40">
                  <c:v>3.7703068089957799</c:v>
                </c:pt>
                <c:pt idx="41">
                  <c:v>3.1469335389533599</c:v>
                </c:pt>
                <c:pt idx="42">
                  <c:v>3.8554980549973998</c:v>
                </c:pt>
                <c:pt idx="43">
                  <c:v>2.9181802359726698</c:v>
                </c:pt>
                <c:pt idx="44">
                  <c:v>8.5191221220130495E-2</c:v>
                </c:pt>
                <c:pt idx="45">
                  <c:v>8.5498953776081396E-2</c:v>
                </c:pt>
                <c:pt idx="46">
                  <c:v>3.1541068351580699</c:v>
                </c:pt>
                <c:pt idx="47">
                  <c:v>3.7703068337824601</c:v>
                </c:pt>
                <c:pt idx="48">
                  <c:v>3.7474958698735299</c:v>
                </c:pt>
                <c:pt idx="49">
                  <c:v>3.7703068336480499</c:v>
                </c:pt>
                <c:pt idx="50">
                  <c:v>3.7703068337824601</c:v>
                </c:pt>
                <c:pt idx="51">
                  <c:v>3.7703068337824601</c:v>
                </c:pt>
                <c:pt idx="52">
                  <c:v>3.4476946176161798</c:v>
                </c:pt>
                <c:pt idx="53">
                  <c:v>2.9181639235886201</c:v>
                </c:pt>
                <c:pt idx="54">
                  <c:v>2.9181639781975899</c:v>
                </c:pt>
                <c:pt idx="55">
                  <c:v>0.71962542060634105</c:v>
                </c:pt>
                <c:pt idx="56">
                  <c:v>2.83330772299737</c:v>
                </c:pt>
                <c:pt idx="57">
                  <c:v>2.2167841689130201</c:v>
                </c:pt>
                <c:pt idx="58">
                  <c:v>2.8329727011118999</c:v>
                </c:pt>
                <c:pt idx="59">
                  <c:v>2.8329727112418599</c:v>
                </c:pt>
                <c:pt idx="60">
                  <c:v>3.1541068297683501</c:v>
                </c:pt>
                <c:pt idx="61">
                  <c:v>8.5191221323862601E-2</c:v>
                </c:pt>
                <c:pt idx="62">
                  <c:v>8.5529747608277099E-2</c:v>
                </c:pt>
                <c:pt idx="63">
                  <c:v>1.0242095015757999</c:v>
                </c:pt>
                <c:pt idx="64">
                  <c:v>3.8554919759539201</c:v>
                </c:pt>
                <c:pt idx="65">
                  <c:v>3.1541068400483998</c:v>
                </c:pt>
                <c:pt idx="66">
                  <c:v>3.1541068350227501</c:v>
                </c:pt>
                <c:pt idx="67">
                  <c:v>3.7703068337824601</c:v>
                </c:pt>
                <c:pt idx="68">
                  <c:v>3.7703068337824601</c:v>
                </c:pt>
                <c:pt idx="69">
                  <c:v>3.7703068337824601</c:v>
                </c:pt>
                <c:pt idx="70">
                  <c:v>3.7648571655119101</c:v>
                </c:pt>
                <c:pt idx="71">
                  <c:v>3.4329735827371701</c:v>
                </c:pt>
                <c:pt idx="72">
                  <c:v>3.53436391526993</c:v>
                </c:pt>
                <c:pt idx="73">
                  <c:v>8.5191221214939994E-2</c:v>
                </c:pt>
                <c:pt idx="74">
                  <c:v>8.5191221214939994E-2</c:v>
                </c:pt>
                <c:pt idx="75">
                  <c:v>8.5191221214948501E-2</c:v>
                </c:pt>
                <c:pt idx="76">
                  <c:v>9.0435735266636702E-2</c:v>
                </c:pt>
                <c:pt idx="77">
                  <c:v>8.5193566792201997E-2</c:v>
                </c:pt>
                <c:pt idx="78">
                  <c:v>8.5191221214939994E-2</c:v>
                </c:pt>
                <c:pt idx="79">
                  <c:v>8.5206867478421197E-2</c:v>
                </c:pt>
                <c:pt idx="80">
                  <c:v>8.5191221214953206E-2</c:v>
                </c:pt>
                <c:pt idx="81">
                  <c:v>8.5191221214939994E-2</c:v>
                </c:pt>
                <c:pt idx="82">
                  <c:v>3.8265878762506498</c:v>
                </c:pt>
                <c:pt idx="83">
                  <c:v>1.02252670719212</c:v>
                </c:pt>
                <c:pt idx="84">
                  <c:v>3.8075137686285401</c:v>
                </c:pt>
                <c:pt idx="85">
                  <c:v>3.7703068337815799</c:v>
                </c:pt>
                <c:pt idx="86">
                  <c:v>3.7703068337824601</c:v>
                </c:pt>
                <c:pt idx="87">
                  <c:v>3.7703068337824601</c:v>
                </c:pt>
                <c:pt idx="88">
                  <c:v>3.7703068337824601</c:v>
                </c:pt>
                <c:pt idx="89">
                  <c:v>3.7703068337824601</c:v>
                </c:pt>
                <c:pt idx="90">
                  <c:v>3.7703068337824601</c:v>
                </c:pt>
                <c:pt idx="91">
                  <c:v>2.8329760767374301</c:v>
                </c:pt>
                <c:pt idx="92">
                  <c:v>2.8343279609476699</c:v>
                </c:pt>
                <c:pt idx="93">
                  <c:v>3.7703068337824202</c:v>
                </c:pt>
                <c:pt idx="94">
                  <c:v>2.9181635159644301</c:v>
                </c:pt>
                <c:pt idx="95">
                  <c:v>3.7702848975500598</c:v>
                </c:pt>
                <c:pt idx="96">
                  <c:v>3.7703068337824601</c:v>
                </c:pt>
                <c:pt idx="97">
                  <c:v>3.7703068337824601</c:v>
                </c:pt>
                <c:pt idx="98">
                  <c:v>-9.1279474832676899E-2</c:v>
                </c:pt>
                <c:pt idx="99">
                  <c:v>-0.249599564401916</c:v>
                </c:pt>
              </c:numCache>
            </c:numRef>
          </c:val>
          <c:smooth val="0"/>
        </c:ser>
        <c:dLbls>
          <c:showLegendKey val="0"/>
          <c:showVal val="0"/>
          <c:showCatName val="0"/>
          <c:showSerName val="0"/>
          <c:showPercent val="0"/>
          <c:showBubbleSize val="0"/>
        </c:dLbls>
        <c:marker val="1"/>
        <c:smooth val="0"/>
        <c:axId val="145754368"/>
        <c:axId val="145756160"/>
      </c:lineChart>
      <c:catAx>
        <c:axId val="145754368"/>
        <c:scaling>
          <c:orientation val="minMax"/>
        </c:scaling>
        <c:delete val="0"/>
        <c:axPos val="b"/>
        <c:majorTickMark val="out"/>
        <c:minorTickMark val="none"/>
        <c:tickLblPos val="nextTo"/>
        <c:crossAx val="145756160"/>
        <c:crosses val="autoZero"/>
        <c:auto val="1"/>
        <c:lblAlgn val="ctr"/>
        <c:lblOffset val="100"/>
        <c:noMultiLvlLbl val="0"/>
      </c:catAx>
      <c:valAx>
        <c:axId val="145756160"/>
        <c:scaling>
          <c:orientation val="minMax"/>
        </c:scaling>
        <c:delete val="0"/>
        <c:axPos val="l"/>
        <c:majorGridlines/>
        <c:numFmt formatCode="General" sourceLinked="1"/>
        <c:majorTickMark val="out"/>
        <c:minorTickMark val="none"/>
        <c:tickLblPos val="nextTo"/>
        <c:crossAx val="145754368"/>
        <c:crosses val="autoZero"/>
        <c:crossBetween val="between"/>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tx>
            <c:strRef>
              <c:f>Sheet2!$B$1</c:f>
              <c:strCache>
                <c:ptCount val="1"/>
                <c:pt idx="0">
                  <c:v>Actual</c:v>
                </c:pt>
              </c:strCache>
            </c:strRef>
          </c:tx>
          <c:marker>
            <c:symbol val="none"/>
          </c:marker>
          <c:val>
            <c:numRef>
              <c:f>Sheet2!$B$2:$B$101</c:f>
              <c:numCache>
                <c:formatCode>General</c:formatCode>
                <c:ptCount val="100"/>
                <c:pt idx="0">
                  <c:v>1.55677772266496</c:v>
                </c:pt>
                <c:pt idx="1">
                  <c:v>3.0171468158178798</c:v>
                </c:pt>
                <c:pt idx="2">
                  <c:v>4.4505920582367899</c:v>
                </c:pt>
                <c:pt idx="3">
                  <c:v>3.8563395139360699</c:v>
                </c:pt>
                <c:pt idx="4">
                  <c:v>4.6996562676223403</c:v>
                </c:pt>
                <c:pt idx="5">
                  <c:v>3.5962147039074299</c:v>
                </c:pt>
                <c:pt idx="6">
                  <c:v>5.2529051276184502</c:v>
                </c:pt>
                <c:pt idx="7">
                  <c:v>3.83016081810832</c:v>
                </c:pt>
                <c:pt idx="8">
                  <c:v>3.3076458801586202</c:v>
                </c:pt>
                <c:pt idx="9">
                  <c:v>0.88937131599824404</c:v>
                </c:pt>
                <c:pt idx="10">
                  <c:v>1.7973371011901</c:v>
                </c:pt>
                <c:pt idx="11">
                  <c:v>-2.0897924029217498</c:v>
                </c:pt>
                <c:pt idx="12">
                  <c:v>-3.52323764534066</c:v>
                </c:pt>
                <c:pt idx="13">
                  <c:v>-1.73740960694226</c:v>
                </c:pt>
                <c:pt idx="14">
                  <c:v>-1.7033339298780299</c:v>
                </c:pt>
                <c:pt idx="15">
                  <c:v>-1.7608945058194401</c:v>
                </c:pt>
                <c:pt idx="16">
                  <c:v>-4.0294594859172896</c:v>
                </c:pt>
                <c:pt idx="17">
                  <c:v>-1.14294617807817</c:v>
                </c:pt>
                <c:pt idx="18">
                  <c:v>-1.17384032712442</c:v>
                </c:pt>
                <c:pt idx="19">
                  <c:v>-2.4133679716719301</c:v>
                </c:pt>
                <c:pt idx="20">
                  <c:v>-2.72469151408623</c:v>
                </c:pt>
                <c:pt idx="21">
                  <c:v>-0.61603087048183203</c:v>
                </c:pt>
                <c:pt idx="22">
                  <c:v>-0.61603087048183203</c:v>
                </c:pt>
                <c:pt idx="23">
                  <c:v>-0.89548426529264502</c:v>
                </c:pt>
                <c:pt idx="24">
                  <c:v>0</c:v>
                </c:pt>
                <c:pt idx="25">
                  <c:v>1.1818266177298999</c:v>
                </c:pt>
                <c:pt idx="26">
                  <c:v>1.18992232997077</c:v>
                </c:pt>
                <c:pt idx="27">
                  <c:v>-1.17384032712442</c:v>
                </c:pt>
                <c:pt idx="28">
                  <c:v>-0.29848535494620998</c:v>
                </c:pt>
                <c:pt idx="29">
                  <c:v>2.1189299069938099</c:v>
                </c:pt>
                <c:pt idx="30">
                  <c:v>1.8353201980879901</c:v>
                </c:pt>
                <c:pt idx="31">
                  <c:v>1.8224820106199</c:v>
                </c:pt>
                <c:pt idx="32">
                  <c:v>1.8224820106199</c:v>
                </c:pt>
                <c:pt idx="33">
                  <c:v>0.59903636891873702</c:v>
                </c:pt>
                <c:pt idx="34">
                  <c:v>-1.7728766960431599</c:v>
                </c:pt>
                <c:pt idx="35">
                  <c:v>-0.58689336640977996</c:v>
                </c:pt>
                <c:pt idx="36">
                  <c:v>-0.59088596105203495</c:v>
                </c:pt>
                <c:pt idx="37">
                  <c:v>-0.59903636891873702</c:v>
                </c:pt>
                <c:pt idx="38">
                  <c:v>-0.60319647699131895</c:v>
                </c:pt>
                <c:pt idx="39">
                  <c:v>-1.19812972831144</c:v>
                </c:pt>
                <c:pt idx="40">
                  <c:v>-1.2148889579595099</c:v>
                </c:pt>
                <c:pt idx="41">
                  <c:v>-1.8224820106199</c:v>
                </c:pt>
                <c:pt idx="42">
                  <c:v>-1.20645114013807</c:v>
                </c:pt>
                <c:pt idx="43">
                  <c:v>-1.51337431290572</c:v>
                </c:pt>
                <c:pt idx="44">
                  <c:v>-0.60741477121932796</c:v>
                </c:pt>
                <c:pt idx="45">
                  <c:v>-1.5028990365119701</c:v>
                </c:pt>
                <c:pt idx="46">
                  <c:v>-1.20645114013807</c:v>
                </c:pt>
                <c:pt idx="47">
                  <c:v>0</c:v>
                </c:pt>
                <c:pt idx="48">
                  <c:v>0.60319647699131895</c:v>
                </c:pt>
                <c:pt idx="49">
                  <c:v>1.19812972831144</c:v>
                </c:pt>
                <c:pt idx="50">
                  <c:v>1.51337431290572</c:v>
                </c:pt>
                <c:pt idx="51">
                  <c:v>1.2234456417011601</c:v>
                </c:pt>
                <c:pt idx="52">
                  <c:v>0.30476930820053599</c:v>
                </c:pt>
                <c:pt idx="53">
                  <c:v>1.2148889579595099</c:v>
                </c:pt>
                <c:pt idx="54">
                  <c:v>1.20645114013807</c:v>
                </c:pt>
                <c:pt idx="55">
                  <c:v>0.30476930820053599</c:v>
                </c:pt>
                <c:pt idx="56">
                  <c:v>0.30476930820053599</c:v>
                </c:pt>
                <c:pt idx="57">
                  <c:v>-0.30264546301879103</c:v>
                </c:pt>
                <c:pt idx="58">
                  <c:v>-1.2148889579595099</c:v>
                </c:pt>
                <c:pt idx="59">
                  <c:v>-2.4302534494081001</c:v>
                </c:pt>
                <c:pt idx="60">
                  <c:v>-2.1338055530341999</c:v>
                </c:pt>
                <c:pt idx="61">
                  <c:v>-1.53476918411546</c:v>
                </c:pt>
                <c:pt idx="62">
                  <c:v>0</c:v>
                </c:pt>
                <c:pt idx="63">
                  <c:v>0</c:v>
                </c:pt>
                <c:pt idx="64">
                  <c:v>0.296447896373908</c:v>
                </c:pt>
                <c:pt idx="65">
                  <c:v>2.9355393352536998</c:v>
                </c:pt>
                <c:pt idx="66">
                  <c:v>1.78502309472122</c:v>
                </c:pt>
                <c:pt idx="67">
                  <c:v>0.90168183193752904</c:v>
                </c:pt>
                <c:pt idx="68">
                  <c:v>1.51337431290572</c:v>
                </c:pt>
                <c:pt idx="69">
                  <c:v>2.4302534494081001</c:v>
                </c:pt>
                <c:pt idx="70">
                  <c:v>3.88287876906774</c:v>
                </c:pt>
                <c:pt idx="71">
                  <c:v>1.8353201980879901</c:v>
                </c:pt>
                <c:pt idx="72">
                  <c:v>0.90168183193752904</c:v>
                </c:pt>
                <c:pt idx="73">
                  <c:v>0.88937131599824404</c:v>
                </c:pt>
                <c:pt idx="74">
                  <c:v>-0.59493325132011798</c:v>
                </c:pt>
                <c:pt idx="75">
                  <c:v>-2.6328938722349098</c:v>
                </c:pt>
                <c:pt idx="76">
                  <c:v>-2.7058232734035799</c:v>
                </c:pt>
                <c:pt idx="77">
                  <c:v>-2.1338055530341999</c:v>
                </c:pt>
                <c:pt idx="78">
                  <c:v>-2.7632288628030199</c:v>
                </c:pt>
                <c:pt idx="79">
                  <c:v>-2.7438248346939802</c:v>
                </c:pt>
                <c:pt idx="80">
                  <c:v>-4.8304679574555003</c:v>
                </c:pt>
                <c:pt idx="81">
                  <c:v>-2.1488915833738602</c:v>
                </c:pt>
                <c:pt idx="82">
                  <c:v>-1.8224820106199</c:v>
                </c:pt>
                <c:pt idx="83">
                  <c:v>-1.7973371011901</c:v>
                </c:pt>
                <c:pt idx="84">
                  <c:v>-1.5239966556736899</c:v>
                </c:pt>
                <c:pt idx="85">
                  <c:v>-2.1641924938842898</c:v>
                </c:pt>
                <c:pt idx="86">
                  <c:v>0.30910769771417301</c:v>
                </c:pt>
                <c:pt idx="87">
                  <c:v>0.31132354241429899</c:v>
                </c:pt>
                <c:pt idx="88">
                  <c:v>0</c:v>
                </c:pt>
                <c:pt idx="89">
                  <c:v>0</c:v>
                </c:pt>
                <c:pt idx="90">
                  <c:v>0.63401780310188305</c:v>
                </c:pt>
                <c:pt idx="91">
                  <c:v>-0.31585192448295701</c:v>
                </c:pt>
                <c:pt idx="92">
                  <c:v>-1.57942671832321</c:v>
                </c:pt>
                <c:pt idx="93">
                  <c:v>-2.5183546018248801</c:v>
                </c:pt>
                <c:pt idx="94">
                  <c:v>-1.25891273080205</c:v>
                </c:pt>
              </c:numCache>
            </c:numRef>
          </c:val>
          <c:smooth val="0"/>
        </c:ser>
        <c:ser>
          <c:idx val="1"/>
          <c:order val="1"/>
          <c:tx>
            <c:strRef>
              <c:f>Sheet2!$C$1</c:f>
              <c:strCache>
                <c:ptCount val="1"/>
                <c:pt idx="0">
                  <c:v>Predicted</c:v>
                </c:pt>
              </c:strCache>
            </c:strRef>
          </c:tx>
          <c:marker>
            <c:symbol val="none"/>
          </c:marker>
          <c:val>
            <c:numRef>
              <c:f>Sheet2!$C$2:$C$101</c:f>
              <c:numCache>
                <c:formatCode>General</c:formatCode>
                <c:ptCount val="100"/>
                <c:pt idx="0">
                  <c:v>1.3924190955262099</c:v>
                </c:pt>
                <c:pt idx="1">
                  <c:v>1.3924190955262099</c:v>
                </c:pt>
                <c:pt idx="2">
                  <c:v>1.3924190955262099</c:v>
                </c:pt>
                <c:pt idx="3">
                  <c:v>1.3924190955262099</c:v>
                </c:pt>
                <c:pt idx="4">
                  <c:v>-11.8628529987473</c:v>
                </c:pt>
                <c:pt idx="5">
                  <c:v>-13.1459667685816</c:v>
                </c:pt>
                <c:pt idx="6">
                  <c:v>-13.1459667685816</c:v>
                </c:pt>
                <c:pt idx="7">
                  <c:v>-13.1459667685816</c:v>
                </c:pt>
                <c:pt idx="8">
                  <c:v>-13.1459667685816</c:v>
                </c:pt>
                <c:pt idx="9">
                  <c:v>-13.1459667685816</c:v>
                </c:pt>
                <c:pt idx="10">
                  <c:v>-13.1459667685816</c:v>
                </c:pt>
                <c:pt idx="11">
                  <c:v>-13.1459667685816</c:v>
                </c:pt>
                <c:pt idx="12">
                  <c:v>-13.1459667685816</c:v>
                </c:pt>
                <c:pt idx="13">
                  <c:v>-13.1459667685816</c:v>
                </c:pt>
                <c:pt idx="14">
                  <c:v>-13.036661442889599</c:v>
                </c:pt>
                <c:pt idx="15">
                  <c:v>-11.753547673055399</c:v>
                </c:pt>
                <c:pt idx="16">
                  <c:v>-11.7535476734128</c:v>
                </c:pt>
                <c:pt idx="17">
                  <c:v>-11.753547673055399</c:v>
                </c:pt>
                <c:pt idx="18">
                  <c:v>-13.1436137321994</c:v>
                </c:pt>
                <c:pt idx="19">
                  <c:v>-13.036661442889599</c:v>
                </c:pt>
                <c:pt idx="20">
                  <c:v>-13.036661442889599</c:v>
                </c:pt>
                <c:pt idx="21">
                  <c:v>-13.0367182528779</c:v>
                </c:pt>
                <c:pt idx="22">
                  <c:v>-13.036661442889599</c:v>
                </c:pt>
                <c:pt idx="23">
                  <c:v>-13.1459667685816</c:v>
                </c:pt>
                <c:pt idx="24">
                  <c:v>-13.1459667685816</c:v>
                </c:pt>
                <c:pt idx="25">
                  <c:v>-13.036661442889599</c:v>
                </c:pt>
                <c:pt idx="26">
                  <c:v>-13.036661442889599</c:v>
                </c:pt>
                <c:pt idx="27">
                  <c:v>-13.036661442889599</c:v>
                </c:pt>
                <c:pt idx="28">
                  <c:v>-13.036661442889599</c:v>
                </c:pt>
                <c:pt idx="29">
                  <c:v>-13.1459667685816</c:v>
                </c:pt>
                <c:pt idx="30">
                  <c:v>-13.1459667685816</c:v>
                </c:pt>
                <c:pt idx="31">
                  <c:v>-11.8628529987473</c:v>
                </c:pt>
                <c:pt idx="32">
                  <c:v>-11.8628529987473</c:v>
                </c:pt>
                <c:pt idx="33" formatCode="0.00E+00">
                  <c:v>-11.8628529987473</c:v>
                </c:pt>
                <c:pt idx="34">
                  <c:v>-11.8628529987473</c:v>
                </c:pt>
                <c:pt idx="35">
                  <c:v>-11.8628529987473</c:v>
                </c:pt>
                <c:pt idx="36">
                  <c:v>-11.8628529987473</c:v>
                </c:pt>
                <c:pt idx="37">
                  <c:v>-11.8628529987473</c:v>
                </c:pt>
                <c:pt idx="38">
                  <c:v>-11.8628529987473</c:v>
                </c:pt>
                <c:pt idx="39">
                  <c:v>-9.23691161078637</c:v>
                </c:pt>
                <c:pt idx="40">
                  <c:v>-11.8608310738323</c:v>
                </c:pt>
                <c:pt idx="41">
                  <c:v>-10.410720017828501</c:v>
                </c:pt>
                <c:pt idx="42">
                  <c:v>-10.5200253435204</c:v>
                </c:pt>
                <c:pt idx="43">
                  <c:v>-10.5200253435204</c:v>
                </c:pt>
                <c:pt idx="44">
                  <c:v>-10.5200253435204</c:v>
                </c:pt>
                <c:pt idx="45">
                  <c:v>-10.5200253435204</c:v>
                </c:pt>
                <c:pt idx="46">
                  <c:v>-10.410720017786799</c:v>
                </c:pt>
                <c:pt idx="47">
                  <c:v>-10.5194983466225</c:v>
                </c:pt>
                <c:pt idx="48">
                  <c:v>-10.5200253435204</c:v>
                </c:pt>
                <c:pt idx="49">
                  <c:v>-10.410761652983499</c:v>
                </c:pt>
                <c:pt idx="50">
                  <c:v>-10.4312258825287</c:v>
                </c:pt>
                <c:pt idx="51">
                  <c:v>-13.1459667685816</c:v>
                </c:pt>
                <c:pt idx="52">
                  <c:v>-13.1459667685816</c:v>
                </c:pt>
                <c:pt idx="53">
                  <c:v>-13.1459666707167</c:v>
                </c:pt>
                <c:pt idx="54">
                  <c:v>-13.145516600722701</c:v>
                </c:pt>
                <c:pt idx="55">
                  <c:v>-13.1459667685816</c:v>
                </c:pt>
                <c:pt idx="56">
                  <c:v>-13.1459667685816</c:v>
                </c:pt>
                <c:pt idx="57">
                  <c:v>-13.1459643474965</c:v>
                </c:pt>
                <c:pt idx="58">
                  <c:v>-13.1459667685816</c:v>
                </c:pt>
                <c:pt idx="59">
                  <c:v>-11.8628529987473</c:v>
                </c:pt>
                <c:pt idx="60">
                  <c:v>-11.8628529987473</c:v>
                </c:pt>
                <c:pt idx="61">
                  <c:v>1.3924168596833799</c:v>
                </c:pt>
                <c:pt idx="62">
                  <c:v>1.3924190955262099</c:v>
                </c:pt>
                <c:pt idx="63">
                  <c:v>1.3924190955262099</c:v>
                </c:pt>
                <c:pt idx="64">
                  <c:v>1.3924190955262099</c:v>
                </c:pt>
                <c:pt idx="65">
                  <c:v>1.3924190955262099</c:v>
                </c:pt>
                <c:pt idx="66">
                  <c:v>1.3924190955262099</c:v>
                </c:pt>
                <c:pt idx="67">
                  <c:v>1.3924190955262099</c:v>
                </c:pt>
                <c:pt idx="68">
                  <c:v>1.39241906001569</c:v>
                </c:pt>
                <c:pt idx="69">
                  <c:v>0.109305325691926</c:v>
                </c:pt>
                <c:pt idx="70">
                  <c:v>0.109305325691926</c:v>
                </c:pt>
                <c:pt idx="71">
                  <c:v>0.109305325691926</c:v>
                </c:pt>
                <c:pt idx="72">
                  <c:v>0.10930249970735301</c:v>
                </c:pt>
                <c:pt idx="73">
                  <c:v>0.109305325691926</c:v>
                </c:pt>
                <c:pt idx="74">
                  <c:v>-1.30957358947753</c:v>
                </c:pt>
                <c:pt idx="75">
                  <c:v>-13.0355416623933</c:v>
                </c:pt>
                <c:pt idx="76">
                  <c:v>-13.036661464192401</c:v>
                </c:pt>
                <c:pt idx="77">
                  <c:v>1.3924190955243001</c:v>
                </c:pt>
                <c:pt idx="78">
                  <c:v>-11.8627456602359</c:v>
                </c:pt>
                <c:pt idx="79">
                  <c:v>-11.8628529987473</c:v>
                </c:pt>
                <c:pt idx="80">
                  <c:v>-11.8628529987473</c:v>
                </c:pt>
                <c:pt idx="81">
                  <c:v>-11.8628529987473</c:v>
                </c:pt>
                <c:pt idx="82">
                  <c:v>-13.1459667685816</c:v>
                </c:pt>
                <c:pt idx="83">
                  <c:v>-11.8628529987473</c:v>
                </c:pt>
                <c:pt idx="84">
                  <c:v>-1.23352232941628</c:v>
                </c:pt>
                <c:pt idx="85">
                  <c:v>-2.5166360993692298</c:v>
                </c:pt>
                <c:pt idx="86">
                  <c:v>-2.5166360983884601</c:v>
                </c:pt>
                <c:pt idx="87">
                  <c:v>0.109305325691926</c:v>
                </c:pt>
                <c:pt idx="88">
                  <c:v>0.109305325691926</c:v>
                </c:pt>
                <c:pt idx="89">
                  <c:v>0.109305325691926</c:v>
                </c:pt>
                <c:pt idx="90">
                  <c:v>0.109305325691926</c:v>
                </c:pt>
                <c:pt idx="91">
                  <c:v>0.109305325691926</c:v>
                </c:pt>
                <c:pt idx="92">
                  <c:v>0.10930533690759101</c:v>
                </c:pt>
                <c:pt idx="93">
                  <c:v>0.109305325691926</c:v>
                </c:pt>
                <c:pt idx="94" formatCode="0.00E+00">
                  <c:v>1.6935611602011199E-31</c:v>
                </c:pt>
              </c:numCache>
            </c:numRef>
          </c:val>
          <c:smooth val="0"/>
        </c:ser>
        <c:dLbls>
          <c:showLegendKey val="0"/>
          <c:showVal val="0"/>
          <c:showCatName val="0"/>
          <c:showSerName val="0"/>
          <c:showPercent val="0"/>
          <c:showBubbleSize val="0"/>
        </c:dLbls>
        <c:marker val="1"/>
        <c:smooth val="0"/>
        <c:axId val="145777024"/>
        <c:axId val="145778560"/>
      </c:lineChart>
      <c:catAx>
        <c:axId val="145777024"/>
        <c:scaling>
          <c:orientation val="minMax"/>
        </c:scaling>
        <c:delete val="0"/>
        <c:axPos val="b"/>
        <c:majorTickMark val="out"/>
        <c:minorTickMark val="none"/>
        <c:tickLblPos val="nextTo"/>
        <c:crossAx val="145778560"/>
        <c:crosses val="autoZero"/>
        <c:auto val="1"/>
        <c:lblAlgn val="ctr"/>
        <c:lblOffset val="100"/>
        <c:noMultiLvlLbl val="0"/>
      </c:catAx>
      <c:valAx>
        <c:axId val="145778560"/>
        <c:scaling>
          <c:orientation val="minMax"/>
        </c:scaling>
        <c:delete val="0"/>
        <c:axPos val="l"/>
        <c:majorGridlines/>
        <c:numFmt formatCode="General" sourceLinked="1"/>
        <c:majorTickMark val="out"/>
        <c:minorTickMark val="none"/>
        <c:tickLblPos val="nextTo"/>
        <c:crossAx val="145777024"/>
        <c:crosses val="autoZero"/>
        <c:crossBetween val="between"/>
      </c:valAx>
    </c:plotArea>
    <c:legend>
      <c:legendPos val="r"/>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tx>
            <c:strRef>
              <c:f>Sheet2!$B$1</c:f>
              <c:strCache>
                <c:ptCount val="1"/>
                <c:pt idx="0">
                  <c:v>Actual</c:v>
                </c:pt>
              </c:strCache>
            </c:strRef>
          </c:tx>
          <c:marker>
            <c:symbol val="none"/>
          </c:marker>
          <c:val>
            <c:numRef>
              <c:f>Sheet2!$B$2:$B$101</c:f>
              <c:numCache>
                <c:formatCode>General</c:formatCode>
                <c:ptCount val="100"/>
                <c:pt idx="0">
                  <c:v>1.87494360128388</c:v>
                </c:pt>
                <c:pt idx="1">
                  <c:v>3.0596767591769298</c:v>
                </c:pt>
                <c:pt idx="2">
                  <c:v>4.2552350685463702</c:v>
                </c:pt>
                <c:pt idx="3">
                  <c:v>3.1034233739968902</c:v>
                </c:pt>
                <c:pt idx="4">
                  <c:v>1.53476918411546</c:v>
                </c:pt>
                <c:pt idx="5">
                  <c:v>3.6212172654444901</c:v>
                </c:pt>
                <c:pt idx="6">
                  <c:v>2.7632288628030199</c:v>
                </c:pt>
                <c:pt idx="7">
                  <c:v>0.31132354241429899</c:v>
                </c:pt>
                <c:pt idx="8">
                  <c:v>0.62942330976882799</c:v>
                </c:pt>
                <c:pt idx="9">
                  <c:v>0.31132354241429899</c:v>
                </c:pt>
                <c:pt idx="10">
                  <c:v>0.31132354241429899</c:v>
                </c:pt>
                <c:pt idx="11">
                  <c:v>1.2234456417011601</c:v>
                </c:pt>
                <c:pt idx="12">
                  <c:v>2.9963223377443202</c:v>
                </c:pt>
                <c:pt idx="13">
                  <c:v>3.0171468158178798</c:v>
                </c:pt>
                <c:pt idx="14">
                  <c:v>2.4133679716719301</c:v>
                </c:pt>
                <c:pt idx="15">
                  <c:v>1.51337431290572</c:v>
                </c:pt>
                <c:pt idx="16">
                  <c:v>1.8353201980879901</c:v>
                </c:pt>
                <c:pt idx="17">
                  <c:v>0.59493325132011798</c:v>
                </c:pt>
                <c:pt idx="18">
                  <c:v>0.907965785191855</c:v>
                </c:pt>
                <c:pt idx="19">
                  <c:v>-0.88334126278368796</c:v>
                </c:pt>
                <c:pt idx="20">
                  <c:v>-2.31678650520259</c:v>
                </c:pt>
                <c:pt idx="21">
                  <c:v>-2.0338575033161699</c:v>
                </c:pt>
                <c:pt idx="22">
                  <c:v>-3.4762106259211798</c:v>
                </c:pt>
                <c:pt idx="23">
                  <c:v>-1.1659612544993301</c:v>
                </c:pt>
                <c:pt idx="24">
                  <c:v>-3.4304231169985502</c:v>
                </c:pt>
                <c:pt idx="25">
                  <c:v>-2.9158228741213299</c:v>
                </c:pt>
                <c:pt idx="26">
                  <c:v>-2.0755221590619501</c:v>
                </c:pt>
                <c:pt idx="27">
                  <c:v>-1.49256779298956</c:v>
                </c:pt>
                <c:pt idx="28">
                  <c:v>-2.1042602739577601</c:v>
                </c:pt>
                <c:pt idx="29">
                  <c:v>-0.61603087048183203</c:v>
                </c:pt>
                <c:pt idx="30">
                  <c:v>0</c:v>
                </c:pt>
                <c:pt idx="31">
                  <c:v>-1.8098222092796299</c:v>
                </c:pt>
                <c:pt idx="32">
                  <c:v>-2.3802914672624902</c:v>
                </c:pt>
                <c:pt idx="33">
                  <c:v>-0.907965785191855</c:v>
                </c:pt>
                <c:pt idx="34">
                  <c:v>-0.60741477121932796</c:v>
                </c:pt>
                <c:pt idx="35">
                  <c:v>-1.7728766960431599</c:v>
                </c:pt>
                <c:pt idx="36">
                  <c:v>-0.29848535494620998</c:v>
                </c:pt>
                <c:pt idx="37">
                  <c:v>2.1189299069938099</c:v>
                </c:pt>
                <c:pt idx="38">
                  <c:v>2.1338055530341999</c:v>
                </c:pt>
                <c:pt idx="39">
                  <c:v>1.2234456417011601</c:v>
                </c:pt>
                <c:pt idx="40">
                  <c:v>0.92080017868236796</c:v>
                </c:pt>
                <c:pt idx="41">
                  <c:v>0.30055101397252798</c:v>
                </c:pt>
                <c:pt idx="42">
                  <c:v>-1.17384032712442</c:v>
                </c:pt>
                <c:pt idx="43">
                  <c:v>-1.78502309472122</c:v>
                </c:pt>
                <c:pt idx="44">
                  <c:v>-1.49256779298956</c:v>
                </c:pt>
                <c:pt idx="45">
                  <c:v>-0.90168183193752904</c:v>
                </c:pt>
                <c:pt idx="46">
                  <c:v>-1.2148889579595099</c:v>
                </c:pt>
                <c:pt idx="47">
                  <c:v>-2.4302534494081001</c:v>
                </c:pt>
                <c:pt idx="48">
                  <c:v>-1.8353201980879901</c:v>
                </c:pt>
                <c:pt idx="49">
                  <c:v>-2.1338055530341999</c:v>
                </c:pt>
                <c:pt idx="50">
                  <c:v>-0.90168183193752904</c:v>
                </c:pt>
                <c:pt idx="51">
                  <c:v>-0.29848535494620998</c:v>
                </c:pt>
                <c:pt idx="52">
                  <c:v>0.89548426529264502</c:v>
                </c:pt>
                <c:pt idx="53">
                  <c:v>1.73740960694226</c:v>
                </c:pt>
                <c:pt idx="54">
                  <c:v>0.88334126278368796</c:v>
                </c:pt>
                <c:pt idx="55">
                  <c:v>0.59903636891873702</c:v>
                </c:pt>
                <c:pt idx="56">
                  <c:v>0.90168183193752904</c:v>
                </c:pt>
                <c:pt idx="57">
                  <c:v>1.19812972831144</c:v>
                </c:pt>
                <c:pt idx="58">
                  <c:v>3.26244752893927</c:v>
                </c:pt>
                <c:pt idx="59">
                  <c:v>1.5239966556736899</c:v>
                </c:pt>
                <c:pt idx="60">
                  <c:v>1.20645114013807</c:v>
                </c:pt>
                <c:pt idx="61">
                  <c:v>2.1042602739577601</c:v>
                </c:pt>
                <c:pt idx="62">
                  <c:v>0.907965785191855</c:v>
                </c:pt>
                <c:pt idx="63">
                  <c:v>0.60741477121932796</c:v>
                </c:pt>
                <c:pt idx="64">
                  <c:v>-0.61603087048183203</c:v>
                </c:pt>
                <c:pt idx="65">
                  <c:v>-1.53476918411546</c:v>
                </c:pt>
                <c:pt idx="66">
                  <c:v>-2.4647435078568098</c:v>
                </c:pt>
                <c:pt idx="67">
                  <c:v>-2.7438248346939802</c:v>
                </c:pt>
                <c:pt idx="68">
                  <c:v>-3.08139474142195</c:v>
                </c:pt>
                <c:pt idx="69">
                  <c:v>-1.84834056940133</c:v>
                </c:pt>
                <c:pt idx="70">
                  <c:v>-0.92080017868236796</c:v>
                </c:pt>
                <c:pt idx="71">
                  <c:v>-0.907965785191855</c:v>
                </c:pt>
                <c:pt idx="72">
                  <c:v>-1.8224820106199</c:v>
                </c:pt>
                <c:pt idx="73">
                  <c:v>-1.8615470308655</c:v>
                </c:pt>
                <c:pt idx="74">
                  <c:v>-0.61169248096819595</c:v>
                </c:pt>
                <c:pt idx="75">
                  <c:v>-0.92080017868236796</c:v>
                </c:pt>
                <c:pt idx="76">
                  <c:v>-1.2498545498972999</c:v>
                </c:pt>
                <c:pt idx="77">
                  <c:v>-0.31357138528587097</c:v>
                </c:pt>
                <c:pt idx="78">
                  <c:v>-0.31357138528587097</c:v>
                </c:pt>
                <c:pt idx="79">
                  <c:v>-0.62942330976882799</c:v>
                </c:pt>
                <c:pt idx="80">
                  <c:v>-2.5002268970055801</c:v>
                </c:pt>
                <c:pt idx="81">
                  <c:v>-3.4263203870167298</c:v>
                </c:pt>
                <c:pt idx="82">
                  <c:v>-3.3778426377958599</c:v>
                </c:pt>
              </c:numCache>
            </c:numRef>
          </c:val>
          <c:smooth val="0"/>
        </c:ser>
        <c:ser>
          <c:idx val="1"/>
          <c:order val="1"/>
          <c:tx>
            <c:strRef>
              <c:f>Sheet2!$C$1</c:f>
              <c:strCache>
                <c:ptCount val="1"/>
                <c:pt idx="0">
                  <c:v>Predicted</c:v>
                </c:pt>
              </c:strCache>
            </c:strRef>
          </c:tx>
          <c:marker>
            <c:symbol val="none"/>
          </c:marker>
          <c:val>
            <c:numRef>
              <c:f>Sheet2!$C$2:$C$101</c:f>
              <c:numCache>
                <c:formatCode>General</c:formatCode>
                <c:ptCount val="100"/>
                <c:pt idx="0">
                  <c:v>0.80554867595065305</c:v>
                </c:pt>
                <c:pt idx="1">
                  <c:v>0.80555936968053499</c:v>
                </c:pt>
                <c:pt idx="2">
                  <c:v>0.80554867595065305</c:v>
                </c:pt>
                <c:pt idx="3">
                  <c:v>0.80554867595065305</c:v>
                </c:pt>
                <c:pt idx="4">
                  <c:v>2.7257694483683199</c:v>
                </c:pt>
                <c:pt idx="5">
                  <c:v>2.7257694483683199</c:v>
                </c:pt>
                <c:pt idx="6">
                  <c:v>2.7257694483683199</c:v>
                </c:pt>
                <c:pt idx="7">
                  <c:v>0.80554867595065305</c:v>
                </c:pt>
                <c:pt idx="8">
                  <c:v>0.80554867595065305</c:v>
                </c:pt>
                <c:pt idx="9">
                  <c:v>0.80554867595065305</c:v>
                </c:pt>
                <c:pt idx="10">
                  <c:v>0.80554867595065305</c:v>
                </c:pt>
                <c:pt idx="11">
                  <c:v>-0.64551372551517705</c:v>
                </c:pt>
                <c:pt idx="12">
                  <c:v>-0.64551372551517705</c:v>
                </c:pt>
                <c:pt idx="13">
                  <c:v>-0.64551372551517705</c:v>
                </c:pt>
                <c:pt idx="14">
                  <c:v>-0.64551372551517705</c:v>
                </c:pt>
                <c:pt idx="15">
                  <c:v>0.80554867595065305</c:v>
                </c:pt>
                <c:pt idx="16">
                  <c:v>-0.64551372551517705</c:v>
                </c:pt>
                <c:pt idx="17">
                  <c:v>-0.64551372551517705</c:v>
                </c:pt>
                <c:pt idx="18">
                  <c:v>-0.64551372551517705</c:v>
                </c:pt>
                <c:pt idx="19">
                  <c:v>-0.64551372551517705</c:v>
                </c:pt>
                <c:pt idx="20">
                  <c:v>-0.64551372551517705</c:v>
                </c:pt>
                <c:pt idx="21">
                  <c:v>0.80554867197444602</c:v>
                </c:pt>
                <c:pt idx="22" formatCode="0.00E+00">
                  <c:v>5.1269902739064101E-65</c:v>
                </c:pt>
                <c:pt idx="23" formatCode="0.00E+00">
                  <c:v>2.24919614971164E-50</c:v>
                </c:pt>
                <c:pt idx="24" formatCode="0.00E+00">
                  <c:v>3.3499576138485299E-44</c:v>
                </c:pt>
                <c:pt idx="25" formatCode="0.00E+00">
                  <c:v>7.9242526601045696E-84</c:v>
                </c:pt>
                <c:pt idx="26" formatCode="0.00E+00">
                  <c:v>5.3701956472774699E-98</c:v>
                </c:pt>
                <c:pt idx="27" formatCode="0.00E+00">
                  <c:v>5.1158821675653995E-119</c:v>
                </c:pt>
                <c:pt idx="28" formatCode="0.00E+00">
                  <c:v>1.5252612172164499E-126</c:v>
                </c:pt>
                <c:pt idx="29" formatCode="0.00E+00">
                  <c:v>-2.13591327135383E-69</c:v>
                </c:pt>
                <c:pt idx="30" formatCode="0.00E+00">
                  <c:v>7.8893394094354304E-116</c:v>
                </c:pt>
                <c:pt idx="31" formatCode="0.00E+00">
                  <c:v>1.61388925198621E-129</c:v>
                </c:pt>
                <c:pt idx="32" formatCode="0.00E+00">
                  <c:v>8.4168562852278507E-93</c:v>
                </c:pt>
                <c:pt idx="33" formatCode="0.00E+00">
                  <c:v>1.43512190700899E-157</c:v>
                </c:pt>
                <c:pt idx="34" formatCode="0.00E+00">
                  <c:v>-5.4899701288574797E-35</c:v>
                </c:pt>
                <c:pt idx="35" formatCode="0.00E+00">
                  <c:v>-1.2267630054626601E-133</c:v>
                </c:pt>
                <c:pt idx="36" formatCode="0.00E+00">
                  <c:v>-1.56606060232557E-95</c:v>
                </c:pt>
                <c:pt idx="37">
                  <c:v>-0.64551372551517705</c:v>
                </c:pt>
                <c:pt idx="38">
                  <c:v>-0.64551372551517705</c:v>
                </c:pt>
                <c:pt idx="39">
                  <c:v>-0.64551372551517705</c:v>
                </c:pt>
                <c:pt idx="40">
                  <c:v>-0.64551372551517705</c:v>
                </c:pt>
                <c:pt idx="41">
                  <c:v>-0.64551372551517705</c:v>
                </c:pt>
                <c:pt idx="42">
                  <c:v>-0.64551372551517705</c:v>
                </c:pt>
                <c:pt idx="43">
                  <c:v>-0.64551372551517705</c:v>
                </c:pt>
                <c:pt idx="44">
                  <c:v>-0.64551372551517705</c:v>
                </c:pt>
                <c:pt idx="45">
                  <c:v>-0.64551372551517106</c:v>
                </c:pt>
                <c:pt idx="46">
                  <c:v>-0.64551372551517705</c:v>
                </c:pt>
                <c:pt idx="47">
                  <c:v>-0.64551372551517705</c:v>
                </c:pt>
                <c:pt idx="48">
                  <c:v>-0.64551372551517705</c:v>
                </c:pt>
                <c:pt idx="49">
                  <c:v>-0.64551372551517705</c:v>
                </c:pt>
                <c:pt idx="50">
                  <c:v>-0.64551372551517705</c:v>
                </c:pt>
                <c:pt idx="51">
                  <c:v>-0.64551372551517705</c:v>
                </c:pt>
                <c:pt idx="52">
                  <c:v>-5.9772806883447096</c:v>
                </c:pt>
                <c:pt idx="53">
                  <c:v>-5.9772806883447096</c:v>
                </c:pt>
                <c:pt idx="54">
                  <c:v>-5.9772806883447096</c:v>
                </c:pt>
                <c:pt idx="55">
                  <c:v>-5.9772806883447096</c:v>
                </c:pt>
                <c:pt idx="56">
                  <c:v>-5.9772806883447096</c:v>
                </c:pt>
                <c:pt idx="57">
                  <c:v>-5.9772806883447096</c:v>
                </c:pt>
                <c:pt idx="58">
                  <c:v>-5.9772806883447096</c:v>
                </c:pt>
                <c:pt idx="59">
                  <c:v>-5.9772806883447096</c:v>
                </c:pt>
                <c:pt idx="60">
                  <c:v>-5.9772806883447096</c:v>
                </c:pt>
                <c:pt idx="61">
                  <c:v>-5.9772806883447096</c:v>
                </c:pt>
                <c:pt idx="62">
                  <c:v>-5.9772806883447096</c:v>
                </c:pt>
                <c:pt idx="63">
                  <c:v>-7.8975014607623804</c:v>
                </c:pt>
                <c:pt idx="64">
                  <c:v>-5.9772806883447096</c:v>
                </c:pt>
                <c:pt idx="65">
                  <c:v>-5.9772806883447096</c:v>
                </c:pt>
                <c:pt idx="66">
                  <c:v>-5.9772806883447096</c:v>
                </c:pt>
                <c:pt idx="67">
                  <c:v>-5.9772806883447096</c:v>
                </c:pt>
                <c:pt idx="68">
                  <c:v>-5.9772806883447096</c:v>
                </c:pt>
                <c:pt idx="69">
                  <c:v>-5.9772806883447096</c:v>
                </c:pt>
                <c:pt idx="70">
                  <c:v>-5.9772806883447096</c:v>
                </c:pt>
                <c:pt idx="71">
                  <c:v>-5.9772806883447096</c:v>
                </c:pt>
                <c:pt idx="72">
                  <c:v>-5.9772806883447096</c:v>
                </c:pt>
                <c:pt idx="73">
                  <c:v>-5.9772806883447096</c:v>
                </c:pt>
                <c:pt idx="74">
                  <c:v>-5.9772806883447096</c:v>
                </c:pt>
                <c:pt idx="75">
                  <c:v>-5.9772806883447096</c:v>
                </c:pt>
                <c:pt idx="76">
                  <c:v>-5.9772806883447096</c:v>
                </c:pt>
                <c:pt idx="77">
                  <c:v>-5.9772806883447096</c:v>
                </c:pt>
                <c:pt idx="78">
                  <c:v>-5.9772806883447096</c:v>
                </c:pt>
                <c:pt idx="79">
                  <c:v>-5.9772806883447096</c:v>
                </c:pt>
                <c:pt idx="80">
                  <c:v>-5.9772806883447096</c:v>
                </c:pt>
                <c:pt idx="81">
                  <c:v>-5.9772806883447096</c:v>
                </c:pt>
                <c:pt idx="82">
                  <c:v>-5.3317669628295299</c:v>
                </c:pt>
              </c:numCache>
            </c:numRef>
          </c:val>
          <c:smooth val="0"/>
        </c:ser>
        <c:dLbls>
          <c:showLegendKey val="0"/>
          <c:showVal val="0"/>
          <c:showCatName val="0"/>
          <c:showSerName val="0"/>
          <c:showPercent val="0"/>
          <c:showBubbleSize val="0"/>
        </c:dLbls>
        <c:marker val="1"/>
        <c:smooth val="0"/>
        <c:axId val="145963264"/>
        <c:axId val="145973248"/>
      </c:lineChart>
      <c:catAx>
        <c:axId val="145963264"/>
        <c:scaling>
          <c:orientation val="minMax"/>
        </c:scaling>
        <c:delete val="0"/>
        <c:axPos val="b"/>
        <c:majorTickMark val="out"/>
        <c:minorTickMark val="none"/>
        <c:tickLblPos val="nextTo"/>
        <c:crossAx val="145973248"/>
        <c:crosses val="autoZero"/>
        <c:auto val="1"/>
        <c:lblAlgn val="ctr"/>
        <c:lblOffset val="100"/>
        <c:noMultiLvlLbl val="0"/>
      </c:catAx>
      <c:valAx>
        <c:axId val="145973248"/>
        <c:scaling>
          <c:orientation val="minMax"/>
        </c:scaling>
        <c:delete val="0"/>
        <c:axPos val="l"/>
        <c:majorGridlines/>
        <c:numFmt formatCode="General" sourceLinked="1"/>
        <c:majorTickMark val="out"/>
        <c:minorTickMark val="none"/>
        <c:tickLblPos val="nextTo"/>
        <c:crossAx val="145963264"/>
        <c:crosses val="autoZero"/>
        <c:crossBetween val="between"/>
      </c:valAx>
    </c:plotArea>
    <c:legend>
      <c:legendPos val="r"/>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AB4B3C-6E0D-4B3C-80DF-24C34B637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29</Pages>
  <Words>3241</Words>
  <Characters>18478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Template Soạn Sách</vt:lpstr>
    </vt:vector>
  </TitlesOfParts>
  <Company>Khoa Cong Nghe Thong Tin - DHKHTN</Company>
  <LinksUpToDate>false</LinksUpToDate>
  <CharactersWithSpaces>21676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Soạn Sách</dc:title>
  <dc:subject/>
  <dc:creator>Van Duy Thanh Long</dc:creator>
  <cp:keywords/>
  <dc:description/>
  <cp:lastModifiedBy>LE MINH DUY</cp:lastModifiedBy>
  <cp:revision>33</cp:revision>
  <cp:lastPrinted>2009-03-09T05:30:00Z</cp:lastPrinted>
  <dcterms:created xsi:type="dcterms:W3CDTF">2011-01-18T13:22:00Z</dcterms:created>
  <dcterms:modified xsi:type="dcterms:W3CDTF">2011-01-20T13:19:00Z</dcterms:modified>
</cp:coreProperties>
</file>