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86758" w14:textId="77777777" w:rsidR="00542B97" w:rsidRDefault="00000000">
      <w:pPr>
        <w:spacing w:after="80"/>
        <w:jc w:val="center"/>
      </w:pPr>
      <w:r>
        <w:rPr>
          <w:b/>
          <w:bCs/>
          <w:sz w:val="40"/>
          <w:szCs w:val="40"/>
        </w:rPr>
        <w:t>Food Demand Forecasting</w:t>
      </w:r>
    </w:p>
    <w:p w14:paraId="37E15EDB" w14:textId="77777777" w:rsidR="00542B97" w:rsidRDefault="00000000">
      <w:pPr>
        <w:spacing w:after="80"/>
        <w:jc w:val="center"/>
      </w:pPr>
      <w:r>
        <w:rPr>
          <w:sz w:val="30"/>
          <w:szCs w:val="30"/>
        </w:rPr>
        <w:t>Week 5: Model Optimization and Validation</w:t>
      </w:r>
    </w:p>
    <w:p w14:paraId="5C00C0C3" w14:textId="77777777" w:rsidR="00542B97" w:rsidRDefault="00000000">
      <w:pPr>
        <w:pBdr>
          <w:bottom w:val="single" w:sz="8" w:space="6" w:color="2E75B6"/>
        </w:pBdr>
        <w:spacing w:after="300"/>
        <w:jc w:val="center"/>
      </w:pPr>
      <w:proofErr w:type="gramStart"/>
      <w:r>
        <w:rPr>
          <w:color w:val="555555"/>
        </w:rPr>
        <w:t>Ashraf  |</w:t>
      </w:r>
      <w:proofErr w:type="gramEnd"/>
      <w:r>
        <w:rPr>
          <w:color w:val="555555"/>
        </w:rPr>
        <w:t xml:space="preserve">  Data Science Internship</w:t>
      </w:r>
    </w:p>
    <w:p w14:paraId="23EFE470" w14:textId="77777777" w:rsidR="00542B97" w:rsidRDefault="00000000">
      <w:pPr>
        <w:pStyle w:val="Heading1"/>
      </w:pPr>
      <w:r>
        <w:t>1. Objective and summary</w:t>
      </w:r>
    </w:p>
    <w:p w14:paraId="451B703C" w14:textId="77777777" w:rsidR="00542B97" w:rsidRDefault="00000000">
      <w:pPr>
        <w:spacing w:after="120" w:line="276" w:lineRule="auto"/>
      </w:pPr>
      <w:r>
        <w:t xml:space="preserve">The goal this week was to improve the Week 4 predictive model and to prove that the improvement is real, meaning the model performs well on weeks it has never seen. The model predicts weekly food orders for each meal and fulfilment </w:t>
      </w:r>
      <w:proofErr w:type="spellStart"/>
      <w:r>
        <w:t>center</w:t>
      </w:r>
      <w:proofErr w:type="spellEnd"/>
      <w:r>
        <w:t>, on the log scale (log1p of the order count). All error scores below are therefore RMSLE, where lower is better.</w:t>
      </w:r>
    </w:p>
    <w:p w14:paraId="48AD7594" w14:textId="77777777" w:rsidR="00542B97" w:rsidRDefault="00000000">
      <w:pPr>
        <w:spacing w:after="120" w:line="276" w:lineRule="auto"/>
      </w:pPr>
      <w:r>
        <w:rPr>
          <w:b/>
          <w:bCs/>
        </w:rPr>
        <w:t xml:space="preserve">Main findings. </w:t>
      </w:r>
      <w:r>
        <w:t xml:space="preserve">Tuning the </w:t>
      </w:r>
      <w:proofErr w:type="spellStart"/>
      <w:r>
        <w:t>HistGradientBoosting</w:t>
      </w:r>
      <w:proofErr w:type="spellEnd"/>
      <w:r>
        <w:t xml:space="preserve"> model reduced the hold-out RMSLE from 0.4823 to 0.4786 (0.76% lower) and the average error from 62.7 to 61.9 orders per meal-week. The improvement is small but consistent: it appears in 3 of 4 cross-validation folds, in every hold-out week, and in every demand level. A separate leakage test showed that these results do not depend on the known Week 3 weakness in the mean-encoded features (the leak-free hold-out scores are 0.4829 and 0.4789).</w:t>
      </w:r>
    </w:p>
    <w:p w14:paraId="4184890E" w14:textId="77777777" w:rsidR="00542B97" w:rsidRDefault="00000000">
      <w:pPr>
        <w:pStyle w:val="Heading1"/>
      </w:pPr>
      <w:r>
        <w:t>2. Starting point</w:t>
      </w:r>
    </w:p>
    <w:p w14:paraId="148AB335" w14:textId="77777777" w:rsidR="00542B97" w:rsidRDefault="00000000">
      <w:pPr>
        <w:spacing w:after="120" w:line="276" w:lineRule="auto"/>
      </w:pPr>
      <w:r>
        <w:t>The Week 4 comparison of three models (Ridge, Random Forest and Gradient Boosting) showed that Gradient Boosting was best. Its Week 4 settings (500 trees, learning rate 0.05, 63 leaves per tree) are the baseline for this report. The same time-based split is used: weeks 1 to 135 for training (423,727 rows) and weeks 136 to 145 as the hold-out set (32,821 rows). Three columns (</w:t>
      </w:r>
      <w:proofErr w:type="spellStart"/>
      <w:r>
        <w:t>checkout_price_scaled</w:t>
      </w:r>
      <w:proofErr w:type="spellEnd"/>
      <w:r>
        <w:t xml:space="preserve">, </w:t>
      </w:r>
      <w:proofErr w:type="spellStart"/>
      <w:r>
        <w:t>base_price_scaled</w:t>
      </w:r>
      <w:proofErr w:type="spellEnd"/>
      <w:r>
        <w:t xml:space="preserve"> and </w:t>
      </w:r>
      <w:proofErr w:type="spellStart"/>
      <w:r>
        <w:t>op_area_scaled</w:t>
      </w:r>
      <w:proofErr w:type="spellEnd"/>
      <w:r>
        <w:t>) were removed because they are exact copies of the raw columns and removing them did not change the Week 4 score (0.4823 before and after). The model therefore uses 43 features.</w:t>
      </w:r>
    </w:p>
    <w:p w14:paraId="2809B8EB" w14:textId="77777777" w:rsidR="00542B97" w:rsidRDefault="00000000">
      <w:pPr>
        <w:pStyle w:val="Heading1"/>
      </w:pPr>
      <w:r>
        <w:t>3. Validation design</w:t>
      </w:r>
    </w:p>
    <w:p w14:paraId="1807DFD9" w14:textId="77777777" w:rsidR="00542B97" w:rsidRDefault="00000000">
      <w:pPr>
        <w:spacing w:after="120" w:line="276" w:lineRule="auto"/>
      </w:pPr>
      <w:r>
        <w:t>Choosing how to validate was the most important decision of the week. A standard random K-fold split would let the model train on weeks that come after the weeks it is tested on. Real forecasting never has that advantage, so random folds would make the scores look better than they truly are.</w:t>
      </w:r>
    </w:p>
    <w:p w14:paraId="01233E75" w14:textId="77777777" w:rsidR="00542B97" w:rsidRDefault="00000000">
      <w:pPr>
        <w:spacing w:after="120" w:line="276" w:lineRule="auto"/>
      </w:pPr>
      <w:r>
        <w:t>Instead, expanding-window cross-validation was built from the week number. Each fold trains on all weeks before a 10-week block and validates on that block: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00"/>
        <w:gridCol w:w="2800"/>
        <w:gridCol w:w="1926"/>
      </w:tblGrid>
      <w:tr w:rsidR="00542B97" w14:paraId="7216247C"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401FD1F1" w14:textId="77777777" w:rsidR="00542B97" w:rsidRDefault="00000000">
            <w:r>
              <w:rPr>
                <w:b/>
                <w:bCs/>
                <w:sz w:val="20"/>
                <w:szCs w:val="20"/>
              </w:rPr>
              <w:t>Fold</w:t>
            </w:r>
          </w:p>
        </w:tc>
        <w:tc>
          <w:tcPr>
            <w:tcW w:w="30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1FC5D050" w14:textId="77777777" w:rsidR="00542B97" w:rsidRDefault="00000000">
            <w:pPr>
              <w:jc w:val="center"/>
            </w:pPr>
            <w:r>
              <w:rPr>
                <w:b/>
                <w:bCs/>
                <w:sz w:val="20"/>
                <w:szCs w:val="20"/>
              </w:rPr>
              <w:t>Training weeks</w:t>
            </w:r>
          </w:p>
        </w:tc>
        <w:tc>
          <w:tcPr>
            <w:tcW w:w="28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02D55021" w14:textId="77777777" w:rsidR="00542B97" w:rsidRDefault="00000000">
            <w:pPr>
              <w:jc w:val="center"/>
            </w:pPr>
            <w:r>
              <w:rPr>
                <w:b/>
                <w:bCs/>
                <w:sz w:val="20"/>
                <w:szCs w:val="20"/>
              </w:rPr>
              <w:t>Validation weeks</w:t>
            </w:r>
          </w:p>
        </w:tc>
        <w:tc>
          <w:tcPr>
            <w:tcW w:w="1926"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4C6FA4E8" w14:textId="77777777" w:rsidR="00542B97" w:rsidRDefault="00000000">
            <w:pPr>
              <w:jc w:val="center"/>
            </w:pPr>
            <w:r>
              <w:rPr>
                <w:b/>
                <w:bCs/>
                <w:sz w:val="20"/>
                <w:szCs w:val="20"/>
              </w:rPr>
              <w:t>Validation rows</w:t>
            </w:r>
          </w:p>
        </w:tc>
      </w:tr>
      <w:tr w:rsidR="00542B97" w14:paraId="36442538"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828F79" w14:textId="77777777" w:rsidR="00542B97" w:rsidRDefault="00000000">
            <w:r>
              <w:rPr>
                <w:sz w:val="20"/>
                <w:szCs w:val="20"/>
              </w:rPr>
              <w:t>1</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C6FA7C" w14:textId="77777777" w:rsidR="00542B97" w:rsidRDefault="00000000">
            <w:pPr>
              <w:jc w:val="center"/>
            </w:pPr>
            <w:r>
              <w:rPr>
                <w:sz w:val="20"/>
                <w:szCs w:val="20"/>
              </w:rPr>
              <w:t>1-95 (292,958 rows)</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84459C" w14:textId="77777777" w:rsidR="00542B97" w:rsidRDefault="00000000">
            <w:pPr>
              <w:jc w:val="center"/>
            </w:pPr>
            <w:r>
              <w:rPr>
                <w:sz w:val="20"/>
                <w:szCs w:val="20"/>
              </w:rPr>
              <w:t>96-105</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6F2DFE" w14:textId="77777777" w:rsidR="00542B97" w:rsidRDefault="00000000">
            <w:pPr>
              <w:jc w:val="center"/>
            </w:pPr>
            <w:r>
              <w:rPr>
                <w:sz w:val="20"/>
                <w:szCs w:val="20"/>
              </w:rPr>
              <w:t>32,408</w:t>
            </w:r>
          </w:p>
        </w:tc>
      </w:tr>
      <w:tr w:rsidR="00542B97" w14:paraId="3BB7EEF7"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5494CE" w14:textId="77777777" w:rsidR="00542B97" w:rsidRDefault="00000000">
            <w:r>
              <w:rPr>
                <w:sz w:val="20"/>
                <w:szCs w:val="20"/>
              </w:rPr>
              <w:t>2</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DD9D45" w14:textId="77777777" w:rsidR="00542B97" w:rsidRDefault="00000000">
            <w:pPr>
              <w:jc w:val="center"/>
            </w:pPr>
            <w:r>
              <w:rPr>
                <w:sz w:val="20"/>
                <w:szCs w:val="20"/>
              </w:rPr>
              <w:t>1-105 (325,366 rows)</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E7326A" w14:textId="77777777" w:rsidR="00542B97" w:rsidRDefault="00000000">
            <w:pPr>
              <w:jc w:val="center"/>
            </w:pPr>
            <w:r>
              <w:rPr>
                <w:sz w:val="20"/>
                <w:szCs w:val="20"/>
              </w:rPr>
              <w:t>106-115</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85D7E3" w14:textId="77777777" w:rsidR="00542B97" w:rsidRDefault="00000000">
            <w:pPr>
              <w:jc w:val="center"/>
            </w:pPr>
            <w:r>
              <w:rPr>
                <w:sz w:val="20"/>
                <w:szCs w:val="20"/>
              </w:rPr>
              <w:t>32,707</w:t>
            </w:r>
          </w:p>
        </w:tc>
      </w:tr>
      <w:tr w:rsidR="00542B97" w14:paraId="7BA6F920"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5748DB" w14:textId="77777777" w:rsidR="00542B97" w:rsidRDefault="00000000">
            <w:r>
              <w:rPr>
                <w:sz w:val="20"/>
                <w:szCs w:val="20"/>
              </w:rPr>
              <w:t>3</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92CC35" w14:textId="77777777" w:rsidR="00542B97" w:rsidRDefault="00000000">
            <w:pPr>
              <w:jc w:val="center"/>
            </w:pPr>
            <w:r>
              <w:rPr>
                <w:sz w:val="20"/>
                <w:szCs w:val="20"/>
              </w:rPr>
              <w:t>1-115 (358,073 rows)</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B0CE25" w14:textId="77777777" w:rsidR="00542B97" w:rsidRDefault="00000000">
            <w:pPr>
              <w:jc w:val="center"/>
            </w:pPr>
            <w:r>
              <w:rPr>
                <w:sz w:val="20"/>
                <w:szCs w:val="20"/>
              </w:rPr>
              <w:t>116-125</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E12074" w14:textId="77777777" w:rsidR="00542B97" w:rsidRDefault="00000000">
            <w:pPr>
              <w:jc w:val="center"/>
            </w:pPr>
            <w:r>
              <w:rPr>
                <w:sz w:val="20"/>
                <w:szCs w:val="20"/>
              </w:rPr>
              <w:t>32,834</w:t>
            </w:r>
          </w:p>
        </w:tc>
      </w:tr>
      <w:tr w:rsidR="00542B97" w14:paraId="26ABEB30"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B02B8C" w14:textId="77777777" w:rsidR="00542B97" w:rsidRDefault="00000000">
            <w:r>
              <w:rPr>
                <w:sz w:val="20"/>
                <w:szCs w:val="20"/>
              </w:rPr>
              <w:t>4</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837B7E" w14:textId="77777777" w:rsidR="00542B97" w:rsidRDefault="00000000">
            <w:pPr>
              <w:jc w:val="center"/>
            </w:pPr>
            <w:r>
              <w:rPr>
                <w:sz w:val="20"/>
                <w:szCs w:val="20"/>
              </w:rPr>
              <w:t>1-125 (390,907 rows)</w:t>
            </w:r>
          </w:p>
        </w:tc>
        <w:tc>
          <w:tcPr>
            <w:tcW w:w="2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255E40" w14:textId="77777777" w:rsidR="00542B97" w:rsidRDefault="00000000">
            <w:pPr>
              <w:jc w:val="center"/>
            </w:pPr>
            <w:r>
              <w:rPr>
                <w:sz w:val="20"/>
                <w:szCs w:val="20"/>
              </w:rPr>
              <w:t>126-135</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B9D900C" w14:textId="77777777" w:rsidR="00542B97" w:rsidRDefault="00000000">
            <w:pPr>
              <w:jc w:val="center"/>
            </w:pPr>
            <w:r>
              <w:rPr>
                <w:sz w:val="20"/>
                <w:szCs w:val="20"/>
              </w:rPr>
              <w:t>32,820</w:t>
            </w:r>
          </w:p>
        </w:tc>
      </w:tr>
    </w:tbl>
    <w:p w14:paraId="2C6A4736" w14:textId="77777777" w:rsidR="00542B97" w:rsidRDefault="00542B97">
      <w:pPr>
        <w:spacing w:after="160"/>
      </w:pPr>
    </w:p>
    <w:p w14:paraId="043AB3FE" w14:textId="77777777" w:rsidR="00542B97" w:rsidRDefault="00000000">
      <w:pPr>
        <w:spacing w:after="120" w:line="276" w:lineRule="auto"/>
      </w:pPr>
      <w:r>
        <w:lastRenderedPageBreak/>
        <w:t xml:space="preserve">The data file is sorted by meal and </w:t>
      </w:r>
      <w:proofErr w:type="spellStart"/>
      <w:r>
        <w:t>center</w:t>
      </w:r>
      <w:proofErr w:type="spellEnd"/>
      <w:r>
        <w:t xml:space="preserve"> and then by week, not by week alone, so the standard time-series splitter (which cuts by row order) would have produced wrong folds. The folds were therefore built directly from the week column. The hold-out weeks 136 to 145 were not used in any tuning decision and were scored only once, at the end.</w:t>
      </w:r>
    </w:p>
    <w:p w14:paraId="5B17D4CA" w14:textId="77777777" w:rsidR="00542B97" w:rsidRDefault="00000000">
      <w:pPr>
        <w:pStyle w:val="Heading1"/>
      </w:pPr>
      <w:r>
        <w:t>4. Hyperparameter tuning</w:t>
      </w:r>
    </w:p>
    <w:p w14:paraId="3C4B2818" w14:textId="77777777" w:rsidR="00542B97" w:rsidRDefault="00000000">
      <w:pPr>
        <w:spacing w:after="120" w:line="276" w:lineRule="auto"/>
      </w:pPr>
      <w:r>
        <w:t>Random search was used instead of an exhaustive grid, because the dataset has more than 420,000 rows and every configuration must be trained once per fold. Fifteen random configurations were tried and each was scored on the four time-based folds above. The number of trees was chosen automatically with early stopping (up to 1,000 trees). The settings explored and their meaning: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426"/>
      </w:tblGrid>
      <w:tr w:rsidR="00542B97" w14:paraId="1F4EAE38"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2A4DEAF9" w14:textId="77777777" w:rsidR="00542B97" w:rsidRDefault="00000000">
            <w:r>
              <w:rPr>
                <w:b/>
                <w:bCs/>
                <w:sz w:val="20"/>
                <w:szCs w:val="20"/>
              </w:rPr>
              <w:t>Setting</w:t>
            </w:r>
          </w:p>
        </w:tc>
        <w:tc>
          <w:tcPr>
            <w:tcW w:w="33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0A3C2C86" w14:textId="77777777" w:rsidR="00542B97" w:rsidRDefault="00000000">
            <w:pPr>
              <w:jc w:val="center"/>
            </w:pPr>
            <w:r>
              <w:rPr>
                <w:b/>
                <w:bCs/>
                <w:sz w:val="20"/>
                <w:szCs w:val="20"/>
              </w:rPr>
              <w:t>Values tried</w:t>
            </w:r>
          </w:p>
        </w:tc>
        <w:tc>
          <w:tcPr>
            <w:tcW w:w="3426"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4184D0E5" w14:textId="77777777" w:rsidR="00542B97" w:rsidRDefault="00000000">
            <w:pPr>
              <w:jc w:val="center"/>
            </w:pPr>
            <w:r>
              <w:rPr>
                <w:b/>
                <w:bCs/>
                <w:sz w:val="20"/>
                <w:szCs w:val="20"/>
              </w:rPr>
              <w:t>What it controls</w:t>
            </w:r>
          </w:p>
        </w:tc>
      </w:tr>
      <w:tr w:rsidR="00542B97" w14:paraId="146B5C2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7E69B2" w14:textId="77777777" w:rsidR="00542B97" w:rsidRDefault="00000000">
            <w:proofErr w:type="spellStart"/>
            <w:r>
              <w:rPr>
                <w:sz w:val="20"/>
                <w:szCs w:val="20"/>
              </w:rPr>
              <w:t>learning_rate</w:t>
            </w:r>
            <w:proofErr w:type="spellEnd"/>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A992DB" w14:textId="77777777" w:rsidR="00542B97" w:rsidRDefault="00000000">
            <w:pPr>
              <w:jc w:val="center"/>
            </w:pPr>
            <w:r>
              <w:rPr>
                <w:sz w:val="20"/>
                <w:szCs w:val="20"/>
              </w:rPr>
              <w:t>0.03, 0.05, 0.08, 0.1</w:t>
            </w:r>
          </w:p>
        </w:tc>
        <w:tc>
          <w:tcPr>
            <w:tcW w:w="3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8739015" w14:textId="77777777" w:rsidR="00542B97" w:rsidRDefault="00000000">
            <w:pPr>
              <w:jc w:val="center"/>
            </w:pPr>
            <w:r>
              <w:rPr>
                <w:sz w:val="20"/>
                <w:szCs w:val="20"/>
              </w:rPr>
              <w:t>Size of each boosting step</w:t>
            </w:r>
          </w:p>
        </w:tc>
      </w:tr>
      <w:tr w:rsidR="00542B97" w14:paraId="441D64C5"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BA4A68" w14:textId="77777777" w:rsidR="00542B97" w:rsidRDefault="00000000">
            <w:proofErr w:type="spellStart"/>
            <w:r>
              <w:rPr>
                <w:sz w:val="20"/>
                <w:szCs w:val="20"/>
              </w:rPr>
              <w:t>max_leaf_nodes</w:t>
            </w:r>
            <w:proofErr w:type="spellEnd"/>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6C5719E" w14:textId="77777777" w:rsidR="00542B97" w:rsidRDefault="00000000">
            <w:pPr>
              <w:jc w:val="center"/>
            </w:pPr>
            <w:r>
              <w:rPr>
                <w:sz w:val="20"/>
                <w:szCs w:val="20"/>
              </w:rPr>
              <w:t>31, 63, 127, 255</w:t>
            </w:r>
          </w:p>
        </w:tc>
        <w:tc>
          <w:tcPr>
            <w:tcW w:w="3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FA47B5C" w14:textId="77777777" w:rsidR="00542B97" w:rsidRDefault="00000000">
            <w:pPr>
              <w:jc w:val="center"/>
            </w:pPr>
            <w:r>
              <w:rPr>
                <w:sz w:val="20"/>
                <w:szCs w:val="20"/>
              </w:rPr>
              <w:t>Complexity of each tree</w:t>
            </w:r>
          </w:p>
        </w:tc>
      </w:tr>
      <w:tr w:rsidR="00542B97" w14:paraId="1F6D388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AFA612" w14:textId="77777777" w:rsidR="00542B97" w:rsidRDefault="00000000">
            <w:proofErr w:type="spellStart"/>
            <w:r>
              <w:rPr>
                <w:sz w:val="20"/>
                <w:szCs w:val="20"/>
              </w:rPr>
              <w:t>max_depth</w:t>
            </w:r>
            <w:proofErr w:type="spellEnd"/>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82C57A" w14:textId="77777777" w:rsidR="00542B97" w:rsidRDefault="00000000">
            <w:pPr>
              <w:jc w:val="center"/>
            </w:pPr>
            <w:r>
              <w:rPr>
                <w:sz w:val="20"/>
                <w:szCs w:val="20"/>
              </w:rPr>
              <w:t>None, 8, 12, 16</w:t>
            </w:r>
          </w:p>
        </w:tc>
        <w:tc>
          <w:tcPr>
            <w:tcW w:w="3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DE90FE" w14:textId="77777777" w:rsidR="00542B97" w:rsidRDefault="00000000">
            <w:pPr>
              <w:jc w:val="center"/>
            </w:pPr>
            <w:r>
              <w:rPr>
                <w:sz w:val="20"/>
                <w:szCs w:val="20"/>
              </w:rPr>
              <w:t>Maximum tree depth</w:t>
            </w:r>
          </w:p>
        </w:tc>
      </w:tr>
      <w:tr w:rsidR="00542B97" w14:paraId="39D0C0A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1EDEEC" w14:textId="77777777" w:rsidR="00542B97" w:rsidRDefault="00000000">
            <w:proofErr w:type="spellStart"/>
            <w:r>
              <w:rPr>
                <w:sz w:val="20"/>
                <w:szCs w:val="20"/>
              </w:rPr>
              <w:t>min_samples_leaf</w:t>
            </w:r>
            <w:proofErr w:type="spellEnd"/>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5AE6F1" w14:textId="77777777" w:rsidR="00542B97" w:rsidRDefault="00000000">
            <w:pPr>
              <w:jc w:val="center"/>
            </w:pPr>
            <w:r>
              <w:rPr>
                <w:sz w:val="20"/>
                <w:szCs w:val="20"/>
              </w:rPr>
              <w:t>20, 50, 100, 200, 400</w:t>
            </w:r>
          </w:p>
        </w:tc>
        <w:tc>
          <w:tcPr>
            <w:tcW w:w="3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5A71E9" w14:textId="77777777" w:rsidR="00542B97" w:rsidRDefault="00000000">
            <w:pPr>
              <w:jc w:val="center"/>
            </w:pPr>
            <w:r>
              <w:rPr>
                <w:sz w:val="20"/>
                <w:szCs w:val="20"/>
              </w:rPr>
              <w:t>Minimum rows per leaf (smoothing)</w:t>
            </w:r>
          </w:p>
        </w:tc>
      </w:tr>
      <w:tr w:rsidR="00542B97" w14:paraId="123AEEE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87A90D2" w14:textId="77777777" w:rsidR="00542B97" w:rsidRDefault="00000000">
            <w:r>
              <w:rPr>
                <w:sz w:val="20"/>
                <w:szCs w:val="20"/>
              </w:rPr>
              <w:t>l2_regularization</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1281D6" w14:textId="77777777" w:rsidR="00542B97" w:rsidRDefault="00000000">
            <w:pPr>
              <w:jc w:val="center"/>
            </w:pPr>
            <w:r>
              <w:rPr>
                <w:sz w:val="20"/>
                <w:szCs w:val="20"/>
              </w:rPr>
              <w:t>0, 0.1, 1, 10</w:t>
            </w:r>
          </w:p>
        </w:tc>
        <w:tc>
          <w:tcPr>
            <w:tcW w:w="3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0BB567" w14:textId="77777777" w:rsidR="00542B97" w:rsidRDefault="00000000">
            <w:pPr>
              <w:jc w:val="center"/>
            </w:pPr>
            <w:r>
              <w:rPr>
                <w:sz w:val="20"/>
                <w:szCs w:val="20"/>
              </w:rPr>
              <w:t>Penalty on extreme leaf values</w:t>
            </w:r>
          </w:p>
        </w:tc>
      </w:tr>
    </w:tbl>
    <w:p w14:paraId="79EC26D9" w14:textId="77777777" w:rsidR="00542B97" w:rsidRDefault="00542B97">
      <w:pPr>
        <w:spacing w:after="160"/>
      </w:pPr>
    </w:p>
    <w:p w14:paraId="739B5A99" w14:textId="77777777" w:rsidR="00542B97" w:rsidRDefault="00000000">
      <w:pPr>
        <w:spacing w:after="120" w:line="276" w:lineRule="auto"/>
      </w:pPr>
      <w:r>
        <w:rPr>
          <w:b/>
          <w:bCs/>
        </w:rPr>
        <w:t xml:space="preserve">Best configuration: </w:t>
      </w:r>
      <w:proofErr w:type="spellStart"/>
      <w:r>
        <w:t>learning_rate</w:t>
      </w:r>
      <w:proofErr w:type="spellEnd"/>
      <w:r>
        <w:t xml:space="preserve"> 0.05, </w:t>
      </w:r>
      <w:proofErr w:type="spellStart"/>
      <w:r>
        <w:t>max_leaf_nodes</w:t>
      </w:r>
      <w:proofErr w:type="spellEnd"/>
      <w:r>
        <w:t xml:space="preserve"> 127, </w:t>
      </w:r>
      <w:proofErr w:type="spellStart"/>
      <w:r>
        <w:t>max_depth</w:t>
      </w:r>
      <w:proofErr w:type="spellEnd"/>
      <w:r>
        <w:t xml:space="preserve"> 12, </w:t>
      </w:r>
      <w:proofErr w:type="spellStart"/>
      <w:r>
        <w:t>min_samples_leaf</w:t>
      </w:r>
      <w:proofErr w:type="spellEnd"/>
      <w:r>
        <w:t xml:space="preserve"> 20, l2_regularization 1.0 (cross-validated RMSLE 0.5055).</w:t>
      </w:r>
    </w:p>
    <w:p w14:paraId="29EFA4E2" w14:textId="77777777" w:rsidR="00542B97" w:rsidRDefault="00000000">
      <w:pPr>
        <w:spacing w:after="120" w:line="276" w:lineRule="auto"/>
      </w:pPr>
      <w:r>
        <w:t>An important observation is how flat the search results were. The ten best configurations scored between 0.5055 and 0.5072, a spread of only 0.0017, while the fold-to-fold variation is about 0.02. This tells us that the Week 4 settings were already close to a good solution, and that no single hyperparameter has a dramatic effect on this dataset. The gain from tuning is therefore expected to be modest, which is what the results show.</w:t>
      </w:r>
    </w:p>
    <w:p w14:paraId="69952AF8" w14:textId="77777777" w:rsidR="00542B97" w:rsidRDefault="00000000">
      <w:pPr>
        <w:pStyle w:val="Heading1"/>
      </w:pPr>
      <w:r>
        <w:t>5. Results</w:t>
      </w:r>
    </w:p>
    <w:p w14:paraId="1A9E6721" w14:textId="77777777" w:rsidR="00542B97" w:rsidRDefault="00000000">
      <w:pPr>
        <w:pStyle w:val="Heading2"/>
      </w:pPr>
      <w:r>
        <w:t>5.1 Cross-validation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26"/>
      </w:tblGrid>
      <w:tr w:rsidR="00542B97" w14:paraId="3DA5FED2"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49E71A34" w14:textId="77777777" w:rsidR="00542B97" w:rsidRDefault="00000000">
            <w:r>
              <w:rPr>
                <w:b/>
                <w:bCs/>
                <w:sz w:val="20"/>
                <w:szCs w:val="20"/>
              </w:rPr>
              <w:t>Fold</w:t>
            </w:r>
          </w:p>
        </w:tc>
        <w:tc>
          <w:tcPr>
            <w:tcW w:w="20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41E52617" w14:textId="77777777" w:rsidR="00542B97" w:rsidRDefault="00000000">
            <w:pPr>
              <w:jc w:val="center"/>
            </w:pPr>
            <w:r>
              <w:rPr>
                <w:b/>
                <w:bCs/>
                <w:sz w:val="20"/>
                <w:szCs w:val="20"/>
              </w:rPr>
              <w:t>Baseline RMSLE</w:t>
            </w:r>
          </w:p>
        </w:tc>
        <w:tc>
          <w:tcPr>
            <w:tcW w:w="20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0EF31B19" w14:textId="77777777" w:rsidR="00542B97" w:rsidRDefault="00000000">
            <w:pPr>
              <w:jc w:val="center"/>
            </w:pPr>
            <w:r>
              <w:rPr>
                <w:b/>
                <w:bCs/>
                <w:sz w:val="20"/>
                <w:szCs w:val="20"/>
              </w:rPr>
              <w:t>Tuned RMSLE</w:t>
            </w:r>
          </w:p>
        </w:tc>
        <w:tc>
          <w:tcPr>
            <w:tcW w:w="2026"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1F634049" w14:textId="77777777" w:rsidR="00542B97" w:rsidRDefault="00000000">
            <w:pPr>
              <w:jc w:val="center"/>
            </w:pPr>
            <w:r>
              <w:rPr>
                <w:b/>
                <w:bCs/>
                <w:sz w:val="20"/>
                <w:szCs w:val="20"/>
              </w:rPr>
              <w:t>Improvement</w:t>
            </w:r>
          </w:p>
        </w:tc>
      </w:tr>
      <w:tr w:rsidR="00542B97" w14:paraId="38B2F39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2D9103" w14:textId="77777777" w:rsidR="00542B97" w:rsidRDefault="00000000">
            <w:r>
              <w:rPr>
                <w:sz w:val="20"/>
                <w:szCs w:val="20"/>
              </w:rPr>
              <w:t>1 (weeks 96-105)</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20E7F3" w14:textId="77777777" w:rsidR="00542B97" w:rsidRDefault="00000000">
            <w:pPr>
              <w:jc w:val="center"/>
            </w:pPr>
            <w:r>
              <w:rPr>
                <w:sz w:val="20"/>
                <w:szCs w:val="20"/>
              </w:rPr>
              <w:t>0.5286</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06F102C" w14:textId="77777777" w:rsidR="00542B97" w:rsidRDefault="00000000">
            <w:pPr>
              <w:jc w:val="center"/>
            </w:pPr>
            <w:r>
              <w:rPr>
                <w:sz w:val="20"/>
                <w:szCs w:val="20"/>
              </w:rPr>
              <w:t>0.5242</w:t>
            </w:r>
          </w:p>
        </w:tc>
        <w:tc>
          <w:tcPr>
            <w:tcW w:w="2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FCC38FC" w14:textId="77777777" w:rsidR="00542B97" w:rsidRDefault="00000000">
            <w:pPr>
              <w:jc w:val="center"/>
            </w:pPr>
            <w:r>
              <w:rPr>
                <w:sz w:val="20"/>
                <w:szCs w:val="20"/>
              </w:rPr>
              <w:t>0.0045</w:t>
            </w:r>
          </w:p>
        </w:tc>
      </w:tr>
      <w:tr w:rsidR="00542B97" w14:paraId="69F18FE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37ABBE" w14:textId="77777777" w:rsidR="00542B97" w:rsidRDefault="00000000">
            <w:r>
              <w:rPr>
                <w:sz w:val="20"/>
                <w:szCs w:val="20"/>
              </w:rPr>
              <w:t>2 (weeks 106-115)</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C4613B" w14:textId="77777777" w:rsidR="00542B97" w:rsidRDefault="00000000">
            <w:pPr>
              <w:jc w:val="center"/>
            </w:pPr>
            <w:r>
              <w:rPr>
                <w:sz w:val="20"/>
                <w:szCs w:val="20"/>
              </w:rPr>
              <w:t>0.5276</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D2D9AB" w14:textId="77777777" w:rsidR="00542B97" w:rsidRDefault="00000000">
            <w:pPr>
              <w:jc w:val="center"/>
            </w:pPr>
            <w:r>
              <w:rPr>
                <w:sz w:val="20"/>
                <w:szCs w:val="20"/>
              </w:rPr>
              <w:t>0.5243</w:t>
            </w:r>
          </w:p>
        </w:tc>
        <w:tc>
          <w:tcPr>
            <w:tcW w:w="2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F548AA" w14:textId="77777777" w:rsidR="00542B97" w:rsidRDefault="00000000">
            <w:pPr>
              <w:jc w:val="center"/>
            </w:pPr>
            <w:r>
              <w:rPr>
                <w:sz w:val="20"/>
                <w:szCs w:val="20"/>
              </w:rPr>
              <w:t>0.0033</w:t>
            </w:r>
          </w:p>
        </w:tc>
      </w:tr>
      <w:tr w:rsidR="00542B97" w14:paraId="31BD13F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2A6B5B" w14:textId="77777777" w:rsidR="00542B97" w:rsidRDefault="00000000">
            <w:r>
              <w:rPr>
                <w:sz w:val="20"/>
                <w:szCs w:val="20"/>
              </w:rPr>
              <w:t>3 (weeks 116-125)</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65651D" w14:textId="77777777" w:rsidR="00542B97" w:rsidRDefault="00000000">
            <w:pPr>
              <w:jc w:val="center"/>
            </w:pPr>
            <w:r>
              <w:rPr>
                <w:sz w:val="20"/>
                <w:szCs w:val="20"/>
              </w:rPr>
              <w:t>0.4932</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E4E877" w14:textId="77777777" w:rsidR="00542B97" w:rsidRDefault="00000000">
            <w:pPr>
              <w:jc w:val="center"/>
            </w:pPr>
            <w:r>
              <w:rPr>
                <w:sz w:val="20"/>
                <w:szCs w:val="20"/>
              </w:rPr>
              <w:t>0.4900</w:t>
            </w:r>
          </w:p>
        </w:tc>
        <w:tc>
          <w:tcPr>
            <w:tcW w:w="2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B722C0" w14:textId="77777777" w:rsidR="00542B97" w:rsidRDefault="00000000">
            <w:pPr>
              <w:jc w:val="center"/>
            </w:pPr>
            <w:r>
              <w:rPr>
                <w:sz w:val="20"/>
                <w:szCs w:val="20"/>
              </w:rPr>
              <w:t>0.0032</w:t>
            </w:r>
          </w:p>
        </w:tc>
      </w:tr>
      <w:tr w:rsidR="00542B97" w14:paraId="38D7E8D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B3BA01" w14:textId="77777777" w:rsidR="00542B97" w:rsidRDefault="00000000">
            <w:r>
              <w:rPr>
                <w:sz w:val="20"/>
                <w:szCs w:val="20"/>
              </w:rPr>
              <w:t>4 (weeks 126-135)</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F398F2" w14:textId="77777777" w:rsidR="00542B97" w:rsidRDefault="00000000">
            <w:pPr>
              <w:jc w:val="center"/>
            </w:pPr>
            <w:r>
              <w:rPr>
                <w:sz w:val="20"/>
                <w:szCs w:val="20"/>
              </w:rPr>
              <w:t>0.4816</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63F5AEC" w14:textId="77777777" w:rsidR="00542B97" w:rsidRDefault="00000000">
            <w:pPr>
              <w:jc w:val="center"/>
            </w:pPr>
            <w:r>
              <w:rPr>
                <w:sz w:val="20"/>
                <w:szCs w:val="20"/>
              </w:rPr>
              <w:t>0.4835</w:t>
            </w:r>
          </w:p>
        </w:tc>
        <w:tc>
          <w:tcPr>
            <w:tcW w:w="2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8FF5DE" w14:textId="77777777" w:rsidR="00542B97" w:rsidRDefault="00000000">
            <w:pPr>
              <w:jc w:val="center"/>
            </w:pPr>
            <w:r>
              <w:rPr>
                <w:sz w:val="20"/>
                <w:szCs w:val="20"/>
              </w:rPr>
              <w:t>-0.0018</w:t>
            </w:r>
          </w:p>
        </w:tc>
      </w:tr>
      <w:tr w:rsidR="00542B97" w14:paraId="2D5540C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0D4E5C" w14:textId="77777777" w:rsidR="00542B97" w:rsidRDefault="00000000">
            <w:r>
              <w:rPr>
                <w:sz w:val="20"/>
                <w:szCs w:val="20"/>
              </w:rPr>
              <w:t>Mean (std)</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8404B9" w14:textId="77777777" w:rsidR="00542B97" w:rsidRDefault="00000000">
            <w:pPr>
              <w:jc w:val="center"/>
            </w:pPr>
            <w:r>
              <w:rPr>
                <w:sz w:val="20"/>
                <w:szCs w:val="20"/>
              </w:rPr>
              <w:t>0.5078 (0.0208)</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B61D3A" w14:textId="77777777" w:rsidR="00542B97" w:rsidRDefault="00000000">
            <w:pPr>
              <w:jc w:val="center"/>
            </w:pPr>
            <w:r>
              <w:rPr>
                <w:sz w:val="20"/>
                <w:szCs w:val="20"/>
              </w:rPr>
              <w:t>0.5055 (0.0189)</w:t>
            </w:r>
          </w:p>
        </w:tc>
        <w:tc>
          <w:tcPr>
            <w:tcW w:w="2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8C02D4" w14:textId="77777777" w:rsidR="00542B97" w:rsidRDefault="00000000">
            <w:pPr>
              <w:jc w:val="center"/>
            </w:pPr>
            <w:r>
              <w:rPr>
                <w:sz w:val="20"/>
                <w:szCs w:val="20"/>
              </w:rPr>
              <w:t>0.0023</w:t>
            </w:r>
          </w:p>
        </w:tc>
      </w:tr>
    </w:tbl>
    <w:p w14:paraId="3AA3E4BF" w14:textId="77777777" w:rsidR="00542B97" w:rsidRDefault="00542B97">
      <w:pPr>
        <w:spacing w:after="160"/>
      </w:pPr>
    </w:p>
    <w:p w14:paraId="501D1AAE" w14:textId="77777777" w:rsidR="00242EF5" w:rsidRDefault="00242EF5">
      <w:pPr>
        <w:spacing w:after="200"/>
        <w:jc w:val="center"/>
        <w:rPr>
          <w:i/>
          <w:iCs/>
          <w:color w:val="555555"/>
          <w:sz w:val="20"/>
          <w:szCs w:val="20"/>
        </w:rPr>
      </w:pPr>
      <w:r w:rsidRPr="00242EF5">
        <w:rPr>
          <w:i/>
          <w:iCs/>
          <w:color w:val="7A5C00"/>
        </w:rPr>
        <w:lastRenderedPageBreak/>
        <w:drawing>
          <wp:inline distT="0" distB="0" distL="0" distR="0" wp14:anchorId="47566542" wp14:editId="39A730BB">
            <wp:extent cx="4267200" cy="1864595"/>
            <wp:effectExtent l="0" t="0" r="0" b="2540"/>
            <wp:docPr id="100689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96747" name=""/>
                    <pic:cNvPicPr/>
                  </pic:nvPicPr>
                  <pic:blipFill>
                    <a:blip r:embed="rId5"/>
                    <a:stretch>
                      <a:fillRect/>
                    </a:stretch>
                  </pic:blipFill>
                  <pic:spPr>
                    <a:xfrm>
                      <a:off x="0" y="0"/>
                      <a:ext cx="4283384" cy="1871667"/>
                    </a:xfrm>
                    <a:prstGeom prst="rect">
                      <a:avLst/>
                    </a:prstGeom>
                  </pic:spPr>
                </pic:pic>
              </a:graphicData>
            </a:graphic>
          </wp:inline>
        </w:drawing>
      </w:r>
    </w:p>
    <w:p w14:paraId="44137ECA" w14:textId="703C307D" w:rsidR="00542B97" w:rsidRDefault="00000000">
      <w:pPr>
        <w:spacing w:after="200"/>
        <w:jc w:val="center"/>
      </w:pPr>
      <w:r>
        <w:rPr>
          <w:i/>
          <w:iCs/>
          <w:color w:val="555555"/>
          <w:sz w:val="20"/>
          <w:szCs w:val="20"/>
        </w:rPr>
        <w:t>Figure 1: Cross-validated RMSLE per fold, baseline vs tuned (lower is better).</w:t>
      </w:r>
    </w:p>
    <w:p w14:paraId="3AF3E90B" w14:textId="77777777" w:rsidR="00542B97" w:rsidRDefault="00000000">
      <w:pPr>
        <w:spacing w:after="120" w:line="276" w:lineRule="auto"/>
      </w:pPr>
      <w:r>
        <w:t>The tuned model is better in three of the four folds and slightly worse in the last one (by 0.0018). The average gain is small compared with the fold-to-fold spread, so the honest conclusion is a small but consistent improvement, not a large one. The errors also fall from fold 1 to fold 4 for both models, which shows that the model benefits from having more weeks of history to learn from. This is also why the hold-out score (0.4786) is lower than the cross-validation mean (0.5055): the early folds are simply harder.</w:t>
      </w:r>
    </w:p>
    <w:p w14:paraId="3A4026C9" w14:textId="77777777" w:rsidR="00542B97" w:rsidRDefault="00000000">
      <w:pPr>
        <w:pStyle w:val="Heading2"/>
      </w:pPr>
      <w:r>
        <w:t>5.2 Hold-out evaluation (weeks 136-145)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500"/>
        <w:gridCol w:w="1500"/>
        <w:gridCol w:w="1926"/>
      </w:tblGrid>
      <w:tr w:rsidR="00542B97" w14:paraId="254E0529"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4A1CB40D" w14:textId="77777777" w:rsidR="00542B97" w:rsidRDefault="00000000">
            <w:r>
              <w:rPr>
                <w:b/>
                <w:bCs/>
                <w:sz w:val="20"/>
                <w:szCs w:val="20"/>
              </w:rPr>
              <w:t>Model</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4A34380E" w14:textId="77777777" w:rsidR="00542B97" w:rsidRDefault="00000000">
            <w:pPr>
              <w:jc w:val="center"/>
            </w:pPr>
            <w:r>
              <w:rPr>
                <w:b/>
                <w:bCs/>
                <w:sz w:val="20"/>
                <w:szCs w:val="20"/>
              </w:rPr>
              <w:t>RMSLE</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5057490D" w14:textId="77777777" w:rsidR="00542B97" w:rsidRDefault="00000000">
            <w:pPr>
              <w:jc w:val="center"/>
            </w:pPr>
            <w:r>
              <w:rPr>
                <w:b/>
                <w:bCs/>
                <w:sz w:val="20"/>
                <w:szCs w:val="20"/>
              </w:rPr>
              <w:t>MAE (log)</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3F9A5B01" w14:textId="77777777" w:rsidR="00542B97" w:rsidRDefault="00000000">
            <w:pPr>
              <w:jc w:val="center"/>
            </w:pPr>
            <w:r>
              <w:rPr>
                <w:b/>
                <w:bCs/>
                <w:sz w:val="20"/>
                <w:szCs w:val="20"/>
              </w:rPr>
              <w:t>R2 (log)</w:t>
            </w:r>
          </w:p>
        </w:tc>
        <w:tc>
          <w:tcPr>
            <w:tcW w:w="1926"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1FA202B1" w14:textId="77777777" w:rsidR="00542B97" w:rsidRDefault="00000000">
            <w:pPr>
              <w:jc w:val="center"/>
            </w:pPr>
            <w:r>
              <w:rPr>
                <w:b/>
                <w:bCs/>
                <w:sz w:val="20"/>
                <w:szCs w:val="20"/>
              </w:rPr>
              <w:t>MAE (orders)</w:t>
            </w:r>
          </w:p>
        </w:tc>
      </w:tr>
      <w:tr w:rsidR="00542B97" w14:paraId="6BB2AAA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28CCF6" w14:textId="77777777" w:rsidR="00542B97" w:rsidRDefault="00000000">
            <w:r>
              <w:rPr>
                <w:sz w:val="20"/>
                <w:szCs w:val="20"/>
              </w:rPr>
              <w:t>Baseline (Week 4)</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4BD5C1" w14:textId="77777777" w:rsidR="00542B97" w:rsidRDefault="00000000">
            <w:pPr>
              <w:jc w:val="center"/>
            </w:pPr>
            <w:r>
              <w:rPr>
                <w:sz w:val="20"/>
                <w:szCs w:val="20"/>
              </w:rPr>
              <w:t>0.4823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542588" w14:textId="77777777" w:rsidR="00542B97" w:rsidRDefault="00000000">
            <w:pPr>
              <w:jc w:val="center"/>
            </w:pPr>
            <w:r>
              <w:rPr>
                <w:sz w:val="20"/>
                <w:szCs w:val="20"/>
              </w:rPr>
              <w:t>0.3718</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3092C4" w14:textId="77777777" w:rsidR="00542B97" w:rsidRDefault="00000000">
            <w:pPr>
              <w:jc w:val="center"/>
            </w:pPr>
            <w:r>
              <w:rPr>
                <w:sz w:val="20"/>
                <w:szCs w:val="20"/>
              </w:rPr>
              <w:t>0.8239</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7B6A87" w14:textId="77777777" w:rsidR="00542B97" w:rsidRDefault="00000000">
            <w:pPr>
              <w:jc w:val="center"/>
            </w:pPr>
            <w:r>
              <w:rPr>
                <w:sz w:val="20"/>
                <w:szCs w:val="20"/>
              </w:rPr>
              <w:t>62.7</w:t>
            </w:r>
          </w:p>
        </w:tc>
      </w:tr>
      <w:tr w:rsidR="00542B97" w14:paraId="5F3F7B2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4A0BB5" w14:textId="77777777" w:rsidR="00542B97" w:rsidRDefault="00000000">
            <w:r>
              <w:rPr>
                <w:sz w:val="20"/>
                <w:szCs w:val="20"/>
              </w:rPr>
              <w:t>Tuned (Week 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AFF166" w14:textId="77777777" w:rsidR="00542B97" w:rsidRDefault="00000000">
            <w:pPr>
              <w:jc w:val="center"/>
            </w:pPr>
            <w:r>
              <w:rPr>
                <w:sz w:val="20"/>
                <w:szCs w:val="20"/>
              </w:rPr>
              <w:t>0.4786</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CCBD4E" w14:textId="77777777" w:rsidR="00542B97" w:rsidRDefault="00000000">
            <w:pPr>
              <w:jc w:val="center"/>
            </w:pPr>
            <w:r>
              <w:rPr>
                <w:sz w:val="20"/>
                <w:szCs w:val="20"/>
              </w:rPr>
              <w:t>0.3680</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C873EDE" w14:textId="77777777" w:rsidR="00542B97" w:rsidRDefault="00000000">
            <w:pPr>
              <w:jc w:val="center"/>
            </w:pPr>
            <w:r>
              <w:rPr>
                <w:sz w:val="20"/>
                <w:szCs w:val="20"/>
              </w:rPr>
              <w:t>0.8265</w:t>
            </w:r>
          </w:p>
        </w:tc>
        <w:tc>
          <w:tcPr>
            <w:tcW w:w="1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8382D8" w14:textId="77777777" w:rsidR="00542B97" w:rsidRDefault="00000000">
            <w:pPr>
              <w:jc w:val="center"/>
            </w:pPr>
            <w:r>
              <w:rPr>
                <w:sz w:val="20"/>
                <w:szCs w:val="20"/>
              </w:rPr>
              <w:t>61.9</w:t>
            </w:r>
          </w:p>
        </w:tc>
      </w:tr>
    </w:tbl>
    <w:p w14:paraId="2164431D" w14:textId="77777777" w:rsidR="00542B97" w:rsidRDefault="00542B97">
      <w:pPr>
        <w:spacing w:after="160"/>
      </w:pPr>
    </w:p>
    <w:p w14:paraId="1E6F6F00" w14:textId="77777777" w:rsidR="00542B97" w:rsidRDefault="00000000">
      <w:pPr>
        <w:spacing w:after="120" w:line="276" w:lineRule="auto"/>
      </w:pPr>
      <w:r>
        <w:t>After the final refit on all training weeks, the tuned model improves every metric: RMSLE is 0.76% lower, the average log error falls from 0.3718 to 0.3680, R2 rises from 0.8239 to 0.8265, and the average miss falls by 0.9 orders per meal-week. The R2 of 0.83 means the model explains about 83% of the variation in log demand on weeks it has never seen.</w:t>
      </w:r>
    </w:p>
    <w:p w14:paraId="34022712" w14:textId="77777777" w:rsidR="00542B97" w:rsidRDefault="00000000">
      <w:pPr>
        <w:pStyle w:val="Heading2"/>
      </w:pPr>
      <w:r>
        <w:t>5.3 Does the model generalize?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50"/>
        <w:gridCol w:w="1650"/>
        <w:gridCol w:w="1450"/>
        <w:gridCol w:w="1250"/>
        <w:gridCol w:w="1226"/>
      </w:tblGrid>
      <w:tr w:rsidR="00542B97" w14:paraId="10BD30F8"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51A1AFBC" w14:textId="77777777" w:rsidR="00542B97" w:rsidRDefault="00000000">
            <w:r>
              <w:rPr>
                <w:b/>
                <w:bCs/>
                <w:sz w:val="20"/>
                <w:szCs w:val="20"/>
              </w:rPr>
              <w:t>Model</w:t>
            </w:r>
          </w:p>
        </w:tc>
        <w:tc>
          <w:tcPr>
            <w:tcW w:w="165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42DFA31A" w14:textId="77777777" w:rsidR="00542B97" w:rsidRDefault="00000000">
            <w:pPr>
              <w:jc w:val="center"/>
            </w:pPr>
            <w:r>
              <w:rPr>
                <w:b/>
                <w:bCs/>
                <w:sz w:val="20"/>
                <w:szCs w:val="20"/>
              </w:rPr>
              <w:t>Train RMSLE</w:t>
            </w:r>
          </w:p>
        </w:tc>
        <w:tc>
          <w:tcPr>
            <w:tcW w:w="165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1880F430" w14:textId="77777777" w:rsidR="00542B97" w:rsidRDefault="00000000">
            <w:pPr>
              <w:jc w:val="center"/>
            </w:pPr>
            <w:r>
              <w:rPr>
                <w:b/>
                <w:bCs/>
                <w:sz w:val="20"/>
                <w:szCs w:val="20"/>
              </w:rPr>
              <w:t>CV RMSLE</w:t>
            </w:r>
          </w:p>
        </w:tc>
        <w:tc>
          <w:tcPr>
            <w:tcW w:w="145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2624A3D0" w14:textId="77777777" w:rsidR="00542B97" w:rsidRDefault="00000000">
            <w:pPr>
              <w:jc w:val="center"/>
            </w:pPr>
            <w:r>
              <w:rPr>
                <w:b/>
                <w:bCs/>
                <w:sz w:val="20"/>
                <w:szCs w:val="20"/>
              </w:rPr>
              <w:t>CV std</w:t>
            </w:r>
          </w:p>
        </w:tc>
        <w:tc>
          <w:tcPr>
            <w:tcW w:w="125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66AD3C40" w14:textId="77777777" w:rsidR="00542B97" w:rsidRDefault="00000000">
            <w:pPr>
              <w:jc w:val="center"/>
            </w:pPr>
            <w:r>
              <w:rPr>
                <w:b/>
                <w:bCs/>
                <w:sz w:val="20"/>
                <w:szCs w:val="20"/>
              </w:rPr>
              <w:t>Hold-out</w:t>
            </w:r>
          </w:p>
        </w:tc>
        <w:tc>
          <w:tcPr>
            <w:tcW w:w="1226"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1EED4D5A" w14:textId="77777777" w:rsidR="00542B97" w:rsidRDefault="00000000">
            <w:pPr>
              <w:jc w:val="center"/>
            </w:pPr>
            <w:r>
              <w:rPr>
                <w:b/>
                <w:bCs/>
                <w:sz w:val="20"/>
                <w:szCs w:val="20"/>
              </w:rPr>
              <w:t>Hold-out minus train</w:t>
            </w:r>
          </w:p>
        </w:tc>
      </w:tr>
      <w:tr w:rsidR="00542B97" w14:paraId="77FB3E5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0C4135" w14:textId="77777777" w:rsidR="00542B97" w:rsidRDefault="00000000">
            <w:r>
              <w:rPr>
                <w:sz w:val="20"/>
                <w:szCs w:val="20"/>
              </w:rPr>
              <w:t>Baseline</w:t>
            </w:r>
          </w:p>
        </w:tc>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2E610E" w14:textId="77777777" w:rsidR="00542B97" w:rsidRDefault="00000000">
            <w:pPr>
              <w:jc w:val="center"/>
            </w:pPr>
            <w:r>
              <w:rPr>
                <w:sz w:val="20"/>
                <w:szCs w:val="20"/>
              </w:rPr>
              <w:t>0.4722</w:t>
            </w:r>
          </w:p>
        </w:tc>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84DFE8C" w14:textId="77777777" w:rsidR="00542B97" w:rsidRDefault="00000000">
            <w:pPr>
              <w:jc w:val="center"/>
            </w:pPr>
            <w:r>
              <w:rPr>
                <w:sz w:val="20"/>
                <w:szCs w:val="20"/>
              </w:rPr>
              <w:t>0.5078</w:t>
            </w:r>
          </w:p>
        </w:tc>
        <w:tc>
          <w:tcPr>
            <w:tcW w:w="14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2B1DFF" w14:textId="77777777" w:rsidR="00542B97" w:rsidRDefault="00000000">
            <w:pPr>
              <w:jc w:val="center"/>
            </w:pPr>
            <w:r>
              <w:rPr>
                <w:sz w:val="20"/>
                <w:szCs w:val="20"/>
              </w:rPr>
              <w:t>0.0208</w:t>
            </w:r>
          </w:p>
        </w:tc>
        <w:tc>
          <w:tcPr>
            <w:tcW w:w="12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2AA803" w14:textId="77777777" w:rsidR="00542B97" w:rsidRDefault="00000000">
            <w:pPr>
              <w:jc w:val="center"/>
            </w:pPr>
            <w:r>
              <w:rPr>
                <w:sz w:val="20"/>
                <w:szCs w:val="20"/>
              </w:rPr>
              <w:t>0.4823</w:t>
            </w:r>
          </w:p>
        </w:tc>
        <w:tc>
          <w:tcPr>
            <w:tcW w:w="1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7C55FA" w14:textId="77777777" w:rsidR="00542B97" w:rsidRDefault="00000000">
            <w:pPr>
              <w:jc w:val="center"/>
            </w:pPr>
            <w:r>
              <w:rPr>
                <w:sz w:val="20"/>
                <w:szCs w:val="20"/>
              </w:rPr>
              <w:t>0.0101</w:t>
            </w:r>
          </w:p>
        </w:tc>
      </w:tr>
      <w:tr w:rsidR="00542B97" w14:paraId="544B7D5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92BC35" w14:textId="77777777" w:rsidR="00542B97" w:rsidRDefault="00000000">
            <w:r>
              <w:rPr>
                <w:sz w:val="20"/>
                <w:szCs w:val="20"/>
              </w:rPr>
              <w:t>Tuned</w:t>
            </w:r>
          </w:p>
        </w:tc>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4B372A" w14:textId="77777777" w:rsidR="00542B97" w:rsidRDefault="00000000">
            <w:pPr>
              <w:jc w:val="center"/>
            </w:pPr>
            <w:r>
              <w:rPr>
                <w:sz w:val="20"/>
                <w:szCs w:val="20"/>
              </w:rPr>
              <w:t>0.4405</w:t>
            </w:r>
          </w:p>
        </w:tc>
        <w:tc>
          <w:tcPr>
            <w:tcW w:w="16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900E1C" w14:textId="77777777" w:rsidR="00542B97" w:rsidRDefault="00000000">
            <w:pPr>
              <w:jc w:val="center"/>
            </w:pPr>
            <w:r>
              <w:rPr>
                <w:sz w:val="20"/>
                <w:szCs w:val="20"/>
              </w:rPr>
              <w:t>0.5055</w:t>
            </w:r>
          </w:p>
        </w:tc>
        <w:tc>
          <w:tcPr>
            <w:tcW w:w="14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7A4FCB" w14:textId="77777777" w:rsidR="00542B97" w:rsidRDefault="00000000">
            <w:pPr>
              <w:jc w:val="center"/>
            </w:pPr>
            <w:r>
              <w:rPr>
                <w:sz w:val="20"/>
                <w:szCs w:val="20"/>
              </w:rPr>
              <w:t>0.0189</w:t>
            </w:r>
          </w:p>
        </w:tc>
        <w:tc>
          <w:tcPr>
            <w:tcW w:w="12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53EFE5" w14:textId="77777777" w:rsidR="00542B97" w:rsidRDefault="00000000">
            <w:pPr>
              <w:jc w:val="center"/>
            </w:pPr>
            <w:r>
              <w:rPr>
                <w:sz w:val="20"/>
                <w:szCs w:val="20"/>
              </w:rPr>
              <w:t>0.4786</w:t>
            </w:r>
          </w:p>
        </w:tc>
        <w:tc>
          <w:tcPr>
            <w:tcW w:w="12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26F32B" w14:textId="77777777" w:rsidR="00542B97" w:rsidRDefault="00000000">
            <w:pPr>
              <w:jc w:val="center"/>
            </w:pPr>
            <w:r>
              <w:rPr>
                <w:sz w:val="20"/>
                <w:szCs w:val="20"/>
              </w:rPr>
              <w:t>0.0381</w:t>
            </w:r>
          </w:p>
        </w:tc>
      </w:tr>
    </w:tbl>
    <w:p w14:paraId="6F13EF02" w14:textId="77777777" w:rsidR="00542B97" w:rsidRDefault="00542B97">
      <w:pPr>
        <w:spacing w:after="160"/>
      </w:pPr>
    </w:p>
    <w:p w14:paraId="6AC5045A" w14:textId="77777777" w:rsidR="00542B97" w:rsidRDefault="00000000">
      <w:pPr>
        <w:spacing w:after="120" w:line="276" w:lineRule="auto"/>
      </w:pPr>
      <w:r>
        <w:t>A model that memorises the training data shows a very low training error and a much higher error on new data. Tuning made the model fit the training data more closely (0.4722 to 0.4405), so the gap between training and hold-out error grew from 0.010 to 0.038. However, the error on new data also went down, both in cross-validation and on the hold-out. A model that was overfitting would have got worse on new data. The gap is still small relative to the error itself, so the model is generalizing well, and the validation error is a more trustworthy measure than the training error.</w:t>
      </w:r>
    </w:p>
    <w:p w14:paraId="2344EECD" w14:textId="77777777" w:rsidR="00542B97" w:rsidRDefault="00000000">
      <w:pPr>
        <w:pStyle w:val="Heading2"/>
      </w:pPr>
      <w:r>
        <w:t>5.4 Tuning the Ridge model</w:t>
      </w:r>
    </w:p>
    <w:p w14:paraId="2689FCED" w14:textId="77777777" w:rsidR="00542B97" w:rsidRDefault="00000000">
      <w:pPr>
        <w:spacing w:after="120" w:line="276" w:lineRule="auto"/>
      </w:pPr>
      <w:r>
        <w:lastRenderedPageBreak/>
        <w:t>As a comparison, the Ridge baseline was tuned over alpha values from 0.01 to 100 on the same folds. The best alpha (100) gave a hold-out RMSLE of 0.5251, exactly the same as the untuned model. This shows that the gain does not come from tuning in general: a linear model has little to tune, while boosted trees can use the extra flexibility to capture interactions between price, promotion and recent demand.</w:t>
      </w:r>
    </w:p>
    <w:p w14:paraId="16B8CA65" w14:textId="77777777" w:rsidR="00542B97" w:rsidRDefault="00000000">
      <w:pPr>
        <w:pStyle w:val="Heading1"/>
      </w:pPr>
      <w:r>
        <w:t>6. Leakage check on the mean-encoded features</w:t>
      </w:r>
    </w:p>
    <w:p w14:paraId="4A39444E" w14:textId="77777777" w:rsidR="00542B97" w:rsidRDefault="00000000">
      <w:pPr>
        <w:spacing w:after="120" w:line="276" w:lineRule="auto"/>
      </w:pPr>
      <w:r>
        <w:t>In Week 3, two features (</w:t>
      </w:r>
      <w:proofErr w:type="spellStart"/>
      <w:r>
        <w:t>center_avg_orders_log</w:t>
      </w:r>
      <w:proofErr w:type="spellEnd"/>
      <w:r>
        <w:t xml:space="preserve"> and </w:t>
      </w:r>
      <w:proofErr w:type="spellStart"/>
      <w:r>
        <w:t>meal_avg_orders_log</w:t>
      </w:r>
      <w:proofErr w:type="spellEnd"/>
      <w:r>
        <w:t xml:space="preserve">) were calculated as the average log demand of each </w:t>
      </w:r>
      <w:proofErr w:type="spellStart"/>
      <w:r>
        <w:t>center</w:t>
      </w:r>
      <w:proofErr w:type="spellEnd"/>
      <w:r>
        <w:t xml:space="preserve"> and each meal using the whole dataset, including the hold-out weeks. Because </w:t>
      </w:r>
      <w:proofErr w:type="spellStart"/>
      <w:r>
        <w:t>meal_avg_orders_log</w:t>
      </w:r>
      <w:proofErr w:type="spellEnd"/>
      <w:r>
        <w:t xml:space="preserve"> is the most important feature in the model, this could have made every score in this report slightly too optimistic.</w:t>
      </w:r>
    </w:p>
    <w:p w14:paraId="11FE4658" w14:textId="77777777" w:rsidR="00542B97" w:rsidRDefault="00000000">
      <w:pPr>
        <w:spacing w:after="120" w:line="276" w:lineRule="auto"/>
      </w:pPr>
      <w:r>
        <w:t xml:space="preserve">To test this, the </w:t>
      </w:r>
      <w:proofErr w:type="spellStart"/>
      <w:r>
        <w:t>center</w:t>
      </w:r>
      <w:proofErr w:type="spellEnd"/>
      <w:r>
        <w:t xml:space="preserve"> and meal identifiers were recovered by matching the feature file back to the original data (99.72% of rows matched; the remaining 0.28% received the overall average). Both features were then recomputed from training weeks only, and in cross-validation from each fold's training weeks only. Recomputing the averages from the full data reproduced the original columns with a correlation of 1.0000, which confirms the features were plain means of the log target.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700"/>
        <w:gridCol w:w="1700"/>
        <w:gridCol w:w="1363"/>
        <w:gridCol w:w="1363"/>
      </w:tblGrid>
      <w:tr w:rsidR="00542B97" w14:paraId="11627B7B"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62DD67EC" w14:textId="77777777" w:rsidR="00542B97" w:rsidRDefault="00000000">
            <w:r>
              <w:rPr>
                <w:b/>
                <w:bCs/>
                <w:sz w:val="20"/>
                <w:szCs w:val="20"/>
              </w:rPr>
              <w:t>Score</w:t>
            </w:r>
          </w:p>
        </w:tc>
        <w:tc>
          <w:tcPr>
            <w:tcW w:w="17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62E8AD49" w14:textId="77777777" w:rsidR="00542B97" w:rsidRDefault="00000000">
            <w:pPr>
              <w:jc w:val="center"/>
            </w:pPr>
            <w:r>
              <w:rPr>
                <w:b/>
                <w:bCs/>
                <w:sz w:val="20"/>
                <w:szCs w:val="20"/>
              </w:rPr>
              <w:t>Baseline</w:t>
            </w:r>
          </w:p>
        </w:tc>
        <w:tc>
          <w:tcPr>
            <w:tcW w:w="17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134CC095" w14:textId="77777777" w:rsidR="00542B97" w:rsidRDefault="00000000">
            <w:pPr>
              <w:jc w:val="center"/>
            </w:pPr>
            <w:r>
              <w:rPr>
                <w:b/>
                <w:bCs/>
                <w:sz w:val="20"/>
                <w:szCs w:val="20"/>
              </w:rPr>
              <w:t>Tuned</w:t>
            </w:r>
          </w:p>
        </w:tc>
        <w:tc>
          <w:tcPr>
            <w:tcW w:w="1363"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0284DFA9" w14:textId="77777777" w:rsidR="00542B97" w:rsidRDefault="00000000">
            <w:pPr>
              <w:jc w:val="center"/>
            </w:pPr>
            <w:r>
              <w:rPr>
                <w:b/>
                <w:bCs/>
                <w:sz w:val="20"/>
                <w:szCs w:val="20"/>
              </w:rPr>
              <w:t>Baseline (original)</w:t>
            </w:r>
          </w:p>
        </w:tc>
        <w:tc>
          <w:tcPr>
            <w:tcW w:w="1363"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3E850D78" w14:textId="77777777" w:rsidR="00542B97" w:rsidRDefault="00000000">
            <w:pPr>
              <w:jc w:val="center"/>
            </w:pPr>
            <w:r>
              <w:rPr>
                <w:b/>
                <w:bCs/>
                <w:sz w:val="20"/>
                <w:szCs w:val="20"/>
              </w:rPr>
              <w:t>Tuned (original)</w:t>
            </w:r>
          </w:p>
        </w:tc>
      </w:tr>
      <w:tr w:rsidR="00542B97" w14:paraId="14F8764A"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27E1B9" w14:textId="77777777" w:rsidR="00542B97" w:rsidRDefault="00000000">
            <w:r>
              <w:rPr>
                <w:sz w:val="20"/>
                <w:szCs w:val="20"/>
              </w:rPr>
              <w:t>Hold-out RMSLE, leak-free</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0B26FC" w14:textId="77777777" w:rsidR="00542B97" w:rsidRDefault="00000000">
            <w:pPr>
              <w:jc w:val="center"/>
            </w:pPr>
            <w:r>
              <w:rPr>
                <w:sz w:val="20"/>
                <w:szCs w:val="20"/>
              </w:rPr>
              <w:t>0.4829</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E374E7" w14:textId="77777777" w:rsidR="00542B97" w:rsidRDefault="00000000">
            <w:pPr>
              <w:jc w:val="center"/>
            </w:pPr>
            <w:r>
              <w:rPr>
                <w:sz w:val="20"/>
                <w:szCs w:val="20"/>
              </w:rPr>
              <w:t>0.4789</w:t>
            </w:r>
          </w:p>
        </w:tc>
        <w:tc>
          <w:tcPr>
            <w:tcW w:w="136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089636" w14:textId="77777777" w:rsidR="00542B97" w:rsidRDefault="00000000">
            <w:pPr>
              <w:jc w:val="center"/>
            </w:pPr>
            <w:r>
              <w:rPr>
                <w:sz w:val="20"/>
                <w:szCs w:val="20"/>
              </w:rPr>
              <w:t>0.4823</w:t>
            </w:r>
          </w:p>
        </w:tc>
        <w:tc>
          <w:tcPr>
            <w:tcW w:w="136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777CB8" w14:textId="77777777" w:rsidR="00542B97" w:rsidRDefault="00000000">
            <w:pPr>
              <w:jc w:val="center"/>
            </w:pPr>
            <w:r>
              <w:rPr>
                <w:sz w:val="20"/>
                <w:szCs w:val="20"/>
              </w:rPr>
              <w:t>0.4786</w:t>
            </w:r>
          </w:p>
        </w:tc>
      </w:tr>
      <w:tr w:rsidR="00542B97" w14:paraId="5E77FC64"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DEA763" w14:textId="77777777" w:rsidR="00542B97" w:rsidRDefault="00000000">
            <w:r>
              <w:rPr>
                <w:sz w:val="20"/>
                <w:szCs w:val="20"/>
              </w:rPr>
              <w:t>CV RMSLE, leak-free (mean)</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C844C6" w14:textId="77777777" w:rsidR="00542B97" w:rsidRDefault="00000000">
            <w:pPr>
              <w:jc w:val="center"/>
            </w:pPr>
            <w:r>
              <w:rPr>
                <w:sz w:val="20"/>
                <w:szCs w:val="20"/>
              </w:rPr>
              <w:t>0.5078</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0034888" w14:textId="77777777" w:rsidR="00542B97" w:rsidRDefault="00000000">
            <w:pPr>
              <w:jc w:val="center"/>
            </w:pPr>
            <w:r>
              <w:rPr>
                <w:sz w:val="20"/>
                <w:szCs w:val="20"/>
              </w:rPr>
              <w:t>0.5065</w:t>
            </w:r>
          </w:p>
        </w:tc>
        <w:tc>
          <w:tcPr>
            <w:tcW w:w="136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0252C3" w14:textId="77777777" w:rsidR="00542B97" w:rsidRDefault="00000000">
            <w:pPr>
              <w:jc w:val="center"/>
            </w:pPr>
            <w:r>
              <w:rPr>
                <w:sz w:val="20"/>
                <w:szCs w:val="20"/>
              </w:rPr>
              <w:t>0.5078</w:t>
            </w:r>
          </w:p>
        </w:tc>
        <w:tc>
          <w:tcPr>
            <w:tcW w:w="136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2DD603" w14:textId="77777777" w:rsidR="00542B97" w:rsidRDefault="00000000">
            <w:pPr>
              <w:jc w:val="center"/>
            </w:pPr>
            <w:r>
              <w:rPr>
                <w:sz w:val="20"/>
                <w:szCs w:val="20"/>
              </w:rPr>
              <w:t>0.5055</w:t>
            </w:r>
          </w:p>
        </w:tc>
      </w:tr>
    </w:tbl>
    <w:p w14:paraId="3C1A7739" w14:textId="77777777" w:rsidR="00542B97" w:rsidRDefault="00542B97">
      <w:pPr>
        <w:spacing w:after="160"/>
      </w:pPr>
    </w:p>
    <w:p w14:paraId="5E5C98F3" w14:textId="77777777" w:rsidR="00542B97" w:rsidRDefault="00000000">
      <w:pPr>
        <w:spacing w:after="120" w:line="276" w:lineRule="auto"/>
      </w:pPr>
      <w:r>
        <w:t xml:space="preserve">Removing the leak changed the hold-out scores by only 0.0003 to 0.0006, and the tuned model still beats the baseline in both settings (0.4789 against 0.4829 on the hold-out). In the leak-free cross-validation the tuned model again wins the first three folds (0.5254 vs 0.5294, 0.5253 vs 0.5269, 0.4913 vs 0.4943) and loses the last (0.4840 vs 0.4806). The effect is so small because each </w:t>
      </w:r>
      <w:proofErr w:type="spellStart"/>
      <w:r>
        <w:t>center</w:t>
      </w:r>
      <w:proofErr w:type="spellEnd"/>
      <w:r>
        <w:t xml:space="preserve"> and meal has a very stable average level over 145 weeks, so the average computed from weeks 1 to 135 is almost identical to the average over all weeks. The conclusion is that the Week 3 limitation did not distort the results and the improvement is real.</w:t>
      </w:r>
    </w:p>
    <w:p w14:paraId="21649AEA" w14:textId="77777777" w:rsidR="00542B97" w:rsidRDefault="00000000">
      <w:pPr>
        <w:pStyle w:val="Heading1"/>
      </w:pPr>
      <w:r>
        <w:t>7. Interpretation: where did the model improve?</w:t>
      </w:r>
    </w:p>
    <w:p w14:paraId="2B97C76B" w14:textId="77777777" w:rsidR="00542B97" w:rsidRDefault="00000000">
      <w:pPr>
        <w:pStyle w:val="Heading2"/>
      </w:pPr>
      <w:r>
        <w:t>7.1 By demand level</w:t>
      </w:r>
    </w:p>
    <w:p w14:paraId="78CA277D" w14:textId="77777777" w:rsidR="00542B97" w:rsidRDefault="00000000">
      <w:pPr>
        <w:spacing w:after="120" w:line="276" w:lineRule="auto"/>
      </w:pPr>
      <w:r>
        <w:t>Hold-out rows were split into five equal groups by actual demand. Bias is the actual minus the predicted value, so a positive bias means the model under-predicts.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00"/>
        <w:gridCol w:w="1500"/>
        <w:gridCol w:w="1500"/>
        <w:gridCol w:w="1513"/>
        <w:gridCol w:w="1513"/>
      </w:tblGrid>
      <w:tr w:rsidR="00542B97" w14:paraId="209600DE"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7E59DB85" w14:textId="77777777" w:rsidR="00542B97" w:rsidRDefault="00000000">
            <w:r>
              <w:rPr>
                <w:b/>
                <w:bCs/>
                <w:sz w:val="20"/>
                <w:szCs w:val="20"/>
              </w:rPr>
              <w:t>Demand level</w:t>
            </w:r>
          </w:p>
        </w:tc>
        <w:tc>
          <w:tcPr>
            <w:tcW w:w="11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584779EC" w14:textId="77777777" w:rsidR="00542B97" w:rsidRDefault="00000000">
            <w:pPr>
              <w:jc w:val="center"/>
            </w:pPr>
            <w:r>
              <w:rPr>
                <w:b/>
                <w:bCs/>
                <w:sz w:val="20"/>
                <w:szCs w:val="20"/>
              </w:rPr>
              <w:t>Rows</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491D2F45" w14:textId="77777777" w:rsidR="00542B97" w:rsidRDefault="00000000">
            <w:pPr>
              <w:jc w:val="center"/>
            </w:pPr>
            <w:r>
              <w:rPr>
                <w:b/>
                <w:bCs/>
                <w:sz w:val="20"/>
                <w:szCs w:val="20"/>
              </w:rPr>
              <w:t>MAE baseline</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7FAB506A" w14:textId="77777777" w:rsidR="00542B97" w:rsidRDefault="00000000">
            <w:pPr>
              <w:jc w:val="center"/>
            </w:pPr>
            <w:r>
              <w:rPr>
                <w:b/>
                <w:bCs/>
                <w:sz w:val="20"/>
                <w:szCs w:val="20"/>
              </w:rPr>
              <w:t>MAE tuned</w:t>
            </w:r>
          </w:p>
        </w:tc>
        <w:tc>
          <w:tcPr>
            <w:tcW w:w="1513"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6A38F75A" w14:textId="77777777" w:rsidR="00542B97" w:rsidRDefault="00000000">
            <w:pPr>
              <w:jc w:val="center"/>
            </w:pPr>
            <w:r>
              <w:rPr>
                <w:b/>
                <w:bCs/>
                <w:sz w:val="20"/>
                <w:szCs w:val="20"/>
              </w:rPr>
              <w:t>Bias baseline</w:t>
            </w:r>
          </w:p>
        </w:tc>
        <w:tc>
          <w:tcPr>
            <w:tcW w:w="1513"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267639D9" w14:textId="77777777" w:rsidR="00542B97" w:rsidRDefault="00000000">
            <w:pPr>
              <w:jc w:val="center"/>
            </w:pPr>
            <w:r>
              <w:rPr>
                <w:b/>
                <w:bCs/>
                <w:sz w:val="20"/>
                <w:szCs w:val="20"/>
              </w:rPr>
              <w:t>Bias tuned</w:t>
            </w:r>
          </w:p>
        </w:tc>
      </w:tr>
      <w:tr w:rsidR="00542B97" w14:paraId="1FF352D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ABFF9E" w14:textId="77777777" w:rsidR="00542B97" w:rsidRDefault="00000000">
            <w:r>
              <w:rPr>
                <w:sz w:val="20"/>
                <w:szCs w:val="20"/>
              </w:rPr>
              <w:t>Lowest 20%</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7A285E" w14:textId="77777777" w:rsidR="00542B97" w:rsidRDefault="00000000">
            <w:pPr>
              <w:jc w:val="center"/>
            </w:pPr>
            <w:r>
              <w:rPr>
                <w:sz w:val="20"/>
                <w:szCs w:val="20"/>
              </w:rPr>
              <w:t>6,624</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6B5B11" w14:textId="77777777" w:rsidR="00542B97" w:rsidRDefault="00000000">
            <w:pPr>
              <w:jc w:val="center"/>
            </w:pPr>
            <w:r>
              <w:rPr>
                <w:sz w:val="20"/>
                <w:szCs w:val="20"/>
              </w:rPr>
              <w:t>0.5201</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916881" w14:textId="77777777" w:rsidR="00542B97" w:rsidRDefault="00000000">
            <w:pPr>
              <w:jc w:val="center"/>
            </w:pPr>
            <w:r>
              <w:rPr>
                <w:sz w:val="20"/>
                <w:szCs w:val="20"/>
              </w:rPr>
              <w:t>0.5139</w:t>
            </w:r>
          </w:p>
        </w:tc>
        <w:tc>
          <w:tcPr>
            <w:tcW w:w="151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62E1B9" w14:textId="77777777" w:rsidR="00542B97" w:rsidRDefault="00000000">
            <w:pPr>
              <w:jc w:val="center"/>
            </w:pPr>
            <w:r>
              <w:rPr>
                <w:sz w:val="20"/>
                <w:szCs w:val="20"/>
              </w:rPr>
              <w:t>-0.4256</w:t>
            </w:r>
          </w:p>
        </w:tc>
        <w:tc>
          <w:tcPr>
            <w:tcW w:w="151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7A4D46" w14:textId="77777777" w:rsidR="00542B97" w:rsidRDefault="00000000">
            <w:pPr>
              <w:jc w:val="center"/>
            </w:pPr>
            <w:r>
              <w:rPr>
                <w:sz w:val="20"/>
                <w:szCs w:val="20"/>
              </w:rPr>
              <w:t>-0.4143</w:t>
            </w:r>
          </w:p>
        </w:tc>
      </w:tr>
      <w:tr w:rsidR="00542B97" w14:paraId="3CD8A5D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4BCF457" w14:textId="77777777" w:rsidR="00542B97" w:rsidRDefault="00000000">
            <w:r>
              <w:rPr>
                <w:sz w:val="20"/>
                <w:szCs w:val="20"/>
              </w:rPr>
              <w:t>Low</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F69454" w14:textId="77777777" w:rsidR="00542B97" w:rsidRDefault="00000000">
            <w:pPr>
              <w:jc w:val="center"/>
            </w:pPr>
            <w:r>
              <w:rPr>
                <w:sz w:val="20"/>
                <w:szCs w:val="20"/>
              </w:rPr>
              <w:t>6,827</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A55BD7" w14:textId="77777777" w:rsidR="00542B97" w:rsidRDefault="00000000">
            <w:pPr>
              <w:jc w:val="center"/>
            </w:pPr>
            <w:r>
              <w:rPr>
                <w:sz w:val="20"/>
                <w:szCs w:val="20"/>
              </w:rPr>
              <w:t>0.3958</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FC134BA" w14:textId="77777777" w:rsidR="00542B97" w:rsidRDefault="00000000">
            <w:pPr>
              <w:jc w:val="center"/>
            </w:pPr>
            <w:r>
              <w:rPr>
                <w:sz w:val="20"/>
                <w:szCs w:val="20"/>
              </w:rPr>
              <w:t>0.3939</w:t>
            </w:r>
          </w:p>
        </w:tc>
        <w:tc>
          <w:tcPr>
            <w:tcW w:w="151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109371" w14:textId="77777777" w:rsidR="00542B97" w:rsidRDefault="00000000">
            <w:pPr>
              <w:jc w:val="center"/>
            </w:pPr>
            <w:r>
              <w:rPr>
                <w:sz w:val="20"/>
                <w:szCs w:val="20"/>
              </w:rPr>
              <w:t>0.0520</w:t>
            </w:r>
          </w:p>
        </w:tc>
        <w:tc>
          <w:tcPr>
            <w:tcW w:w="151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F54804" w14:textId="77777777" w:rsidR="00542B97" w:rsidRDefault="00000000">
            <w:pPr>
              <w:jc w:val="center"/>
            </w:pPr>
            <w:r>
              <w:rPr>
                <w:sz w:val="20"/>
                <w:szCs w:val="20"/>
              </w:rPr>
              <w:t>0.0540</w:t>
            </w:r>
          </w:p>
        </w:tc>
      </w:tr>
      <w:tr w:rsidR="00542B97" w14:paraId="2FC34DB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5FABAE" w14:textId="77777777" w:rsidR="00542B97" w:rsidRDefault="00000000">
            <w:r>
              <w:rPr>
                <w:sz w:val="20"/>
                <w:szCs w:val="20"/>
              </w:rPr>
              <w:t>Middle</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4A2C59" w14:textId="77777777" w:rsidR="00542B97" w:rsidRDefault="00000000">
            <w:pPr>
              <w:jc w:val="center"/>
            </w:pPr>
            <w:r>
              <w:rPr>
                <w:sz w:val="20"/>
                <w:szCs w:val="20"/>
              </w:rPr>
              <w:t>6,385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39408A8" w14:textId="77777777" w:rsidR="00542B97" w:rsidRDefault="00000000">
            <w:pPr>
              <w:jc w:val="center"/>
            </w:pPr>
            <w:r>
              <w:rPr>
                <w:sz w:val="20"/>
                <w:szCs w:val="20"/>
              </w:rPr>
              <w:t>0.3661</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1CE2F5" w14:textId="77777777" w:rsidR="00542B97" w:rsidRDefault="00000000">
            <w:pPr>
              <w:jc w:val="center"/>
            </w:pPr>
            <w:r>
              <w:rPr>
                <w:sz w:val="20"/>
                <w:szCs w:val="20"/>
              </w:rPr>
              <w:t>0.3635</w:t>
            </w:r>
          </w:p>
        </w:tc>
        <w:tc>
          <w:tcPr>
            <w:tcW w:w="151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3BA73F" w14:textId="77777777" w:rsidR="00542B97" w:rsidRDefault="00000000">
            <w:pPr>
              <w:jc w:val="center"/>
            </w:pPr>
            <w:r>
              <w:rPr>
                <w:sz w:val="20"/>
                <w:szCs w:val="20"/>
              </w:rPr>
              <w:t>0.1284</w:t>
            </w:r>
          </w:p>
        </w:tc>
        <w:tc>
          <w:tcPr>
            <w:tcW w:w="151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8BF859" w14:textId="77777777" w:rsidR="00542B97" w:rsidRDefault="00000000">
            <w:pPr>
              <w:jc w:val="center"/>
            </w:pPr>
            <w:r>
              <w:rPr>
                <w:sz w:val="20"/>
                <w:szCs w:val="20"/>
              </w:rPr>
              <w:t>0.1295</w:t>
            </w:r>
          </w:p>
        </w:tc>
      </w:tr>
      <w:tr w:rsidR="00542B97" w14:paraId="636380B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894815" w14:textId="77777777" w:rsidR="00542B97" w:rsidRDefault="00000000">
            <w:r>
              <w:rPr>
                <w:sz w:val="20"/>
                <w:szCs w:val="20"/>
              </w:rPr>
              <w:t>High</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9F4F55" w14:textId="77777777" w:rsidR="00542B97" w:rsidRDefault="00000000">
            <w:pPr>
              <w:jc w:val="center"/>
            </w:pPr>
            <w:r>
              <w:rPr>
                <w:sz w:val="20"/>
                <w:szCs w:val="20"/>
              </w:rPr>
              <w:t>6,500</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B3338A" w14:textId="77777777" w:rsidR="00542B97" w:rsidRDefault="00000000">
            <w:pPr>
              <w:jc w:val="center"/>
            </w:pPr>
            <w:r>
              <w:rPr>
                <w:sz w:val="20"/>
                <w:szCs w:val="20"/>
              </w:rPr>
              <w:t>0.3043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CD0FCC" w14:textId="77777777" w:rsidR="00542B97" w:rsidRDefault="00000000">
            <w:pPr>
              <w:jc w:val="center"/>
            </w:pPr>
            <w:r>
              <w:rPr>
                <w:sz w:val="20"/>
                <w:szCs w:val="20"/>
              </w:rPr>
              <w:t>0.3014</w:t>
            </w:r>
          </w:p>
        </w:tc>
        <w:tc>
          <w:tcPr>
            <w:tcW w:w="151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3E3D6B6" w14:textId="77777777" w:rsidR="00542B97" w:rsidRDefault="00000000">
            <w:pPr>
              <w:jc w:val="center"/>
            </w:pPr>
            <w:r>
              <w:rPr>
                <w:sz w:val="20"/>
                <w:szCs w:val="20"/>
              </w:rPr>
              <w:t>0.1398</w:t>
            </w:r>
          </w:p>
        </w:tc>
        <w:tc>
          <w:tcPr>
            <w:tcW w:w="151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B0B02D" w14:textId="77777777" w:rsidR="00542B97" w:rsidRDefault="00000000">
            <w:pPr>
              <w:jc w:val="center"/>
            </w:pPr>
            <w:r>
              <w:rPr>
                <w:sz w:val="20"/>
                <w:szCs w:val="20"/>
              </w:rPr>
              <w:t>0.1357</w:t>
            </w:r>
          </w:p>
        </w:tc>
      </w:tr>
      <w:tr w:rsidR="00542B97" w14:paraId="34A27467"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4CF80A" w14:textId="77777777" w:rsidR="00542B97" w:rsidRDefault="00000000">
            <w:r>
              <w:rPr>
                <w:sz w:val="20"/>
                <w:szCs w:val="20"/>
              </w:rPr>
              <w:lastRenderedPageBreak/>
              <w:t>Highest 20%</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D48D7F" w14:textId="77777777" w:rsidR="00542B97" w:rsidRDefault="00000000">
            <w:pPr>
              <w:jc w:val="center"/>
            </w:pPr>
            <w:r>
              <w:rPr>
                <w:sz w:val="20"/>
                <w:szCs w:val="20"/>
              </w:rPr>
              <w:t>6,485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451056" w14:textId="77777777" w:rsidR="00542B97" w:rsidRDefault="00000000">
            <w:pPr>
              <w:jc w:val="center"/>
            </w:pPr>
            <w:r>
              <w:rPr>
                <w:sz w:val="20"/>
                <w:szCs w:val="20"/>
              </w:rPr>
              <w:t>0.2682</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908CDB" w14:textId="77777777" w:rsidR="00542B97" w:rsidRDefault="00000000">
            <w:pPr>
              <w:jc w:val="center"/>
            </w:pPr>
            <w:r>
              <w:rPr>
                <w:sz w:val="20"/>
                <w:szCs w:val="20"/>
              </w:rPr>
              <w:t>0.2627</w:t>
            </w:r>
          </w:p>
        </w:tc>
        <w:tc>
          <w:tcPr>
            <w:tcW w:w="151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F7890B0" w14:textId="77777777" w:rsidR="00542B97" w:rsidRDefault="00000000">
            <w:pPr>
              <w:jc w:val="center"/>
            </w:pPr>
            <w:r>
              <w:rPr>
                <w:sz w:val="20"/>
                <w:szCs w:val="20"/>
              </w:rPr>
              <w:t>0.1848</w:t>
            </w:r>
          </w:p>
        </w:tc>
        <w:tc>
          <w:tcPr>
            <w:tcW w:w="151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5395B1" w14:textId="77777777" w:rsidR="00542B97" w:rsidRDefault="00000000">
            <w:pPr>
              <w:jc w:val="center"/>
            </w:pPr>
            <w:r>
              <w:rPr>
                <w:sz w:val="20"/>
                <w:szCs w:val="20"/>
              </w:rPr>
              <w:t>0.1756</w:t>
            </w:r>
          </w:p>
        </w:tc>
      </w:tr>
    </w:tbl>
    <w:p w14:paraId="575869BC" w14:textId="77777777" w:rsidR="00542B97" w:rsidRDefault="00542B97">
      <w:pPr>
        <w:spacing w:after="160"/>
      </w:pPr>
    </w:p>
    <w:p w14:paraId="75DD34B9" w14:textId="77777777" w:rsidR="00542B97" w:rsidRDefault="00000000">
      <w:pPr>
        <w:spacing w:after="120" w:line="276" w:lineRule="auto"/>
      </w:pPr>
      <w:r>
        <w:t>The tuned model has a lower error in every group, with the largest gains at the two extremes (0.0062 for the lowest and 0.0055 for the highest demand). The pattern of bias, however, is almost unchanged. The model still over-predicts the lowest-demand rows (bias around -0.41) and under-predicts the highest-demand rows (bias around +0.18). This is the usual tendency of a regression model to pull extreme values toward the average. Tuning reduced it slightly but did not remove it, which suggests that a different approach would be needed for further gains at the extremes, such as extra features describing demand spikes.</w:t>
      </w:r>
    </w:p>
    <w:p w14:paraId="423C9ED5" w14:textId="77777777" w:rsidR="00542B97" w:rsidRDefault="00000000">
      <w:pPr>
        <w:spacing w:after="120" w:line="276" w:lineRule="auto"/>
      </w:pPr>
      <w:r>
        <w:t>The positive bias in the four upper groups also shows that the model tends to under-predict on these ten weeks overall, so a real deployment should be aware of a slight tendency to forecast too low.</w:t>
      </w:r>
    </w:p>
    <w:p w14:paraId="2AA63483" w14:textId="77777777" w:rsidR="00542B97" w:rsidRDefault="00000000">
      <w:pPr>
        <w:pStyle w:val="Heading2"/>
      </w:pPr>
      <w:r>
        <w:t>7.2 Negative-discount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100"/>
        <w:gridCol w:w="1250"/>
        <w:gridCol w:w="1250"/>
        <w:gridCol w:w="1263"/>
        <w:gridCol w:w="1263"/>
      </w:tblGrid>
      <w:tr w:rsidR="00542B97" w14:paraId="107FC378" w14:textId="77777777">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453944FB" w14:textId="77777777" w:rsidR="00542B97" w:rsidRDefault="00000000">
            <w:r>
              <w:rPr>
                <w:b/>
                <w:bCs/>
                <w:sz w:val="20"/>
                <w:szCs w:val="20"/>
              </w:rPr>
              <w:t>Group</w:t>
            </w:r>
          </w:p>
        </w:tc>
        <w:tc>
          <w:tcPr>
            <w:tcW w:w="11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41181E49" w14:textId="77777777" w:rsidR="00542B97" w:rsidRDefault="00000000">
            <w:pPr>
              <w:jc w:val="center"/>
            </w:pPr>
            <w:r>
              <w:rPr>
                <w:b/>
                <w:bCs/>
                <w:sz w:val="20"/>
                <w:szCs w:val="20"/>
              </w:rPr>
              <w:t>Rows</w:t>
            </w:r>
          </w:p>
        </w:tc>
        <w:tc>
          <w:tcPr>
            <w:tcW w:w="125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554EACD6" w14:textId="77777777" w:rsidR="00542B97" w:rsidRDefault="00000000">
            <w:pPr>
              <w:jc w:val="center"/>
            </w:pPr>
            <w:r>
              <w:rPr>
                <w:b/>
                <w:bCs/>
                <w:sz w:val="20"/>
                <w:szCs w:val="20"/>
              </w:rPr>
              <w:t>MAE baseline</w:t>
            </w:r>
          </w:p>
        </w:tc>
        <w:tc>
          <w:tcPr>
            <w:tcW w:w="125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4649712C" w14:textId="77777777" w:rsidR="00542B97" w:rsidRDefault="00000000">
            <w:pPr>
              <w:jc w:val="center"/>
            </w:pPr>
            <w:r>
              <w:rPr>
                <w:b/>
                <w:bCs/>
                <w:sz w:val="20"/>
                <w:szCs w:val="20"/>
              </w:rPr>
              <w:t>MAE tuned</w:t>
            </w:r>
          </w:p>
        </w:tc>
        <w:tc>
          <w:tcPr>
            <w:tcW w:w="1263"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0A878040" w14:textId="77777777" w:rsidR="00542B97" w:rsidRDefault="00000000">
            <w:pPr>
              <w:jc w:val="center"/>
            </w:pPr>
            <w:r>
              <w:rPr>
                <w:b/>
                <w:bCs/>
                <w:sz w:val="20"/>
                <w:szCs w:val="20"/>
              </w:rPr>
              <w:t>Bias baseline</w:t>
            </w:r>
          </w:p>
        </w:tc>
        <w:tc>
          <w:tcPr>
            <w:tcW w:w="1263"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0B4FD3DF" w14:textId="77777777" w:rsidR="00542B97" w:rsidRDefault="00000000">
            <w:pPr>
              <w:jc w:val="center"/>
            </w:pPr>
            <w:r>
              <w:rPr>
                <w:b/>
                <w:bCs/>
                <w:sz w:val="20"/>
                <w:szCs w:val="20"/>
              </w:rPr>
              <w:t>Bias tuned</w:t>
            </w:r>
          </w:p>
        </w:tc>
      </w:tr>
      <w:tr w:rsidR="00542B97" w14:paraId="7B38969A"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7A8194" w14:textId="77777777" w:rsidR="00542B97" w:rsidRDefault="00000000">
            <w:r>
              <w:rPr>
                <w:sz w:val="20"/>
                <w:szCs w:val="20"/>
              </w:rPr>
              <w:t>No negative discount</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6C9B9F8" w14:textId="77777777" w:rsidR="00542B97" w:rsidRDefault="00000000">
            <w:pPr>
              <w:jc w:val="center"/>
            </w:pPr>
            <w:r>
              <w:rPr>
                <w:sz w:val="20"/>
                <w:szCs w:val="20"/>
              </w:rPr>
              <w:t>23,822</w:t>
            </w:r>
          </w:p>
        </w:tc>
        <w:tc>
          <w:tcPr>
            <w:tcW w:w="12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F04991" w14:textId="77777777" w:rsidR="00542B97" w:rsidRDefault="00000000">
            <w:pPr>
              <w:jc w:val="center"/>
            </w:pPr>
            <w:r>
              <w:rPr>
                <w:sz w:val="20"/>
                <w:szCs w:val="20"/>
              </w:rPr>
              <w:t>0.3761</w:t>
            </w:r>
          </w:p>
        </w:tc>
        <w:tc>
          <w:tcPr>
            <w:tcW w:w="12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431DC8" w14:textId="77777777" w:rsidR="00542B97" w:rsidRDefault="00000000">
            <w:pPr>
              <w:jc w:val="center"/>
            </w:pPr>
            <w:r>
              <w:rPr>
                <w:sz w:val="20"/>
                <w:szCs w:val="20"/>
              </w:rPr>
              <w:t>0.3725</w:t>
            </w:r>
          </w:p>
        </w:tc>
        <w:tc>
          <w:tcPr>
            <w:tcW w:w="126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DA8741" w14:textId="77777777" w:rsidR="00542B97" w:rsidRDefault="00000000">
            <w:pPr>
              <w:jc w:val="center"/>
            </w:pPr>
            <w:r>
              <w:rPr>
                <w:sz w:val="20"/>
                <w:szCs w:val="20"/>
              </w:rPr>
              <w:t>0.0123</w:t>
            </w:r>
          </w:p>
        </w:tc>
        <w:tc>
          <w:tcPr>
            <w:tcW w:w="126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839D5B" w14:textId="77777777" w:rsidR="00542B97" w:rsidRDefault="00000000">
            <w:pPr>
              <w:jc w:val="center"/>
            </w:pPr>
            <w:r>
              <w:rPr>
                <w:sz w:val="20"/>
                <w:szCs w:val="20"/>
              </w:rPr>
              <w:t>0.0119</w:t>
            </w:r>
          </w:p>
        </w:tc>
      </w:tr>
      <w:tr w:rsidR="00542B97" w14:paraId="493C51DE" w14:textId="77777777">
        <w:tblPrEx>
          <w:tblCellMar>
            <w:top w:w="0" w:type="dxa"/>
            <w:bottom w:w="0" w:type="dxa"/>
          </w:tblCellMar>
        </w:tblPrEx>
        <w:tc>
          <w:tcPr>
            <w:tcW w:w="2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F69D63" w14:textId="77777777" w:rsidR="00542B97" w:rsidRDefault="00000000">
            <w:r>
              <w:rPr>
                <w:sz w:val="20"/>
                <w:szCs w:val="20"/>
              </w:rPr>
              <w:t>Negative discount</w:t>
            </w:r>
          </w:p>
        </w:tc>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00BA27" w14:textId="77777777" w:rsidR="00542B97" w:rsidRDefault="00000000">
            <w:pPr>
              <w:jc w:val="center"/>
            </w:pPr>
            <w:r>
              <w:rPr>
                <w:sz w:val="20"/>
                <w:szCs w:val="20"/>
              </w:rPr>
              <w:t>8,999</w:t>
            </w:r>
          </w:p>
        </w:tc>
        <w:tc>
          <w:tcPr>
            <w:tcW w:w="12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F2462D" w14:textId="77777777" w:rsidR="00542B97" w:rsidRDefault="00000000">
            <w:pPr>
              <w:jc w:val="center"/>
            </w:pPr>
            <w:r>
              <w:rPr>
                <w:sz w:val="20"/>
                <w:szCs w:val="20"/>
              </w:rPr>
              <w:t>0.3605</w:t>
            </w:r>
          </w:p>
        </w:tc>
        <w:tc>
          <w:tcPr>
            <w:tcW w:w="12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B7B2EA5" w14:textId="77777777" w:rsidR="00542B97" w:rsidRDefault="00000000">
            <w:pPr>
              <w:jc w:val="center"/>
            </w:pPr>
            <w:r>
              <w:rPr>
                <w:sz w:val="20"/>
                <w:szCs w:val="20"/>
              </w:rPr>
              <w:t>0.3561</w:t>
            </w:r>
          </w:p>
        </w:tc>
        <w:tc>
          <w:tcPr>
            <w:tcW w:w="126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B96B59" w14:textId="77777777" w:rsidR="00542B97" w:rsidRDefault="00000000">
            <w:pPr>
              <w:jc w:val="center"/>
            </w:pPr>
            <w:r>
              <w:rPr>
                <w:sz w:val="20"/>
                <w:szCs w:val="20"/>
              </w:rPr>
              <w:t>0.0188</w:t>
            </w:r>
          </w:p>
        </w:tc>
        <w:tc>
          <w:tcPr>
            <w:tcW w:w="126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581577" w14:textId="77777777" w:rsidR="00542B97" w:rsidRDefault="00000000">
            <w:pPr>
              <w:jc w:val="center"/>
            </w:pPr>
            <w:r>
              <w:rPr>
                <w:sz w:val="20"/>
                <w:szCs w:val="20"/>
              </w:rPr>
              <w:t>0.0208</w:t>
            </w:r>
          </w:p>
        </w:tc>
      </w:tr>
    </w:tbl>
    <w:p w14:paraId="2A1D911C" w14:textId="77777777" w:rsidR="00542B97" w:rsidRDefault="00542B97">
      <w:pPr>
        <w:spacing w:after="160"/>
      </w:pPr>
    </w:p>
    <w:p w14:paraId="4B54A262" w14:textId="77777777" w:rsidR="00542B97" w:rsidRDefault="00000000">
      <w:pPr>
        <w:spacing w:after="120" w:line="276" w:lineRule="auto"/>
      </w:pPr>
      <w:r>
        <w:t>Rows where the checkout price is above the base price (about 27% of the hold-out) are predicted as accurately as the others, and the tuned model improves both groups. The model therefore handles negative discounts without special treatment, which matches the Week 4 finding that removing the flag or clipping the discount made no difference.</w:t>
      </w:r>
    </w:p>
    <w:p w14:paraId="08E660D2" w14:textId="77777777" w:rsidR="00542B97" w:rsidRDefault="00000000">
      <w:pPr>
        <w:pStyle w:val="Heading2"/>
      </w:pPr>
      <w:r>
        <w:t>7.3 By week</w:t>
      </w:r>
    </w:p>
    <w:p w14:paraId="58C17EB1" w14:textId="77777777" w:rsidR="00242EF5" w:rsidRDefault="00242EF5">
      <w:pPr>
        <w:spacing w:after="200"/>
        <w:jc w:val="center"/>
        <w:rPr>
          <w:i/>
          <w:iCs/>
          <w:color w:val="555555"/>
          <w:sz w:val="20"/>
          <w:szCs w:val="20"/>
        </w:rPr>
      </w:pPr>
      <w:r w:rsidRPr="00242EF5">
        <w:rPr>
          <w:i/>
          <w:iCs/>
          <w:color w:val="7A5C00"/>
        </w:rPr>
        <w:drawing>
          <wp:inline distT="0" distB="0" distL="0" distR="0" wp14:anchorId="54A151BE" wp14:editId="27DD4D27">
            <wp:extent cx="4306350" cy="2125980"/>
            <wp:effectExtent l="0" t="0" r="0" b="7620"/>
            <wp:docPr id="47230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06613" name=""/>
                    <pic:cNvPicPr/>
                  </pic:nvPicPr>
                  <pic:blipFill>
                    <a:blip r:embed="rId6"/>
                    <a:stretch>
                      <a:fillRect/>
                    </a:stretch>
                  </pic:blipFill>
                  <pic:spPr>
                    <a:xfrm>
                      <a:off x="0" y="0"/>
                      <a:ext cx="4315541" cy="2130517"/>
                    </a:xfrm>
                    <a:prstGeom prst="rect">
                      <a:avLst/>
                    </a:prstGeom>
                  </pic:spPr>
                </pic:pic>
              </a:graphicData>
            </a:graphic>
          </wp:inline>
        </w:drawing>
      </w:r>
    </w:p>
    <w:p w14:paraId="3CD1936C" w14:textId="6FE5AA41" w:rsidR="00542B97" w:rsidRDefault="00000000">
      <w:pPr>
        <w:spacing w:after="200"/>
        <w:jc w:val="center"/>
      </w:pPr>
      <w:r>
        <w:rPr>
          <w:i/>
          <w:iCs/>
          <w:color w:val="555555"/>
          <w:sz w:val="20"/>
          <w:szCs w:val="20"/>
        </w:rPr>
        <w:t>Figure 2: Mean absolute error (log) per hold-out week, baseline vs tuned.</w:t>
      </w:r>
    </w:p>
    <w:p w14:paraId="4F117DB6" w14:textId="77777777" w:rsidR="00542B97" w:rsidRDefault="00000000">
      <w:pPr>
        <w:spacing w:after="120" w:line="276" w:lineRule="auto"/>
      </w:pPr>
      <w:r>
        <w:t>The tuned model is at least as good as the baseline in every one of the ten hold-out weeks. The gains are clearest in weeks 136, 137, 143 and 144, while weeks 142 and 145 are essentially unchanged. The error does not grow steadily as the weeks move further from the training period, which means the model keeps its accuracy over a ten-week forecast horizon.</w:t>
      </w:r>
    </w:p>
    <w:p w14:paraId="6D108309" w14:textId="77777777" w:rsidR="00542B97" w:rsidRDefault="00000000">
      <w:pPr>
        <w:pStyle w:val="Heading2"/>
      </w:pPr>
      <w:r>
        <w:lastRenderedPageBreak/>
        <w:t>7.4 Actual vs predicted and residuals</w:t>
      </w:r>
    </w:p>
    <w:p w14:paraId="232B4F82" w14:textId="77777777" w:rsidR="00242EF5" w:rsidRDefault="00242EF5">
      <w:pPr>
        <w:spacing w:after="200"/>
        <w:jc w:val="center"/>
        <w:rPr>
          <w:i/>
          <w:iCs/>
          <w:color w:val="555555"/>
          <w:sz w:val="20"/>
          <w:szCs w:val="20"/>
        </w:rPr>
      </w:pPr>
      <w:r w:rsidRPr="00242EF5">
        <w:rPr>
          <w:i/>
          <w:iCs/>
          <w:color w:val="7A5C00"/>
        </w:rPr>
        <w:drawing>
          <wp:inline distT="0" distB="0" distL="0" distR="0" wp14:anchorId="6F69E377" wp14:editId="2D387EE0">
            <wp:extent cx="4204335" cy="1653540"/>
            <wp:effectExtent l="0" t="0" r="5715" b="3810"/>
            <wp:docPr id="101728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84521" name=""/>
                    <pic:cNvPicPr/>
                  </pic:nvPicPr>
                  <pic:blipFill>
                    <a:blip r:embed="rId7"/>
                    <a:stretch>
                      <a:fillRect/>
                    </a:stretch>
                  </pic:blipFill>
                  <pic:spPr>
                    <a:xfrm>
                      <a:off x="0" y="0"/>
                      <a:ext cx="4214798" cy="1657655"/>
                    </a:xfrm>
                    <a:prstGeom prst="rect">
                      <a:avLst/>
                    </a:prstGeom>
                  </pic:spPr>
                </pic:pic>
              </a:graphicData>
            </a:graphic>
          </wp:inline>
        </w:drawing>
      </w:r>
    </w:p>
    <w:p w14:paraId="1CFD48F4" w14:textId="1725E0BC" w:rsidR="00542B97" w:rsidRDefault="00000000">
      <w:pPr>
        <w:spacing w:after="200"/>
        <w:jc w:val="center"/>
      </w:pPr>
      <w:r>
        <w:rPr>
          <w:i/>
          <w:iCs/>
          <w:color w:val="555555"/>
          <w:sz w:val="20"/>
          <w:szCs w:val="20"/>
        </w:rPr>
        <w:t>Figure 3: Actual vs predicted log orders (left) and residual distribution (right) for the tuned model.</w:t>
      </w:r>
    </w:p>
    <w:p w14:paraId="3BE4703D" w14:textId="77777777" w:rsidR="00542B97" w:rsidRDefault="00000000">
      <w:pPr>
        <w:spacing w:after="120" w:line="276" w:lineRule="auto"/>
      </w:pPr>
      <w:r>
        <w:t>[Add 2-3 sentences describing your own plot here: how closely the points follow the red diagonal line, and whether the residual histogram is centred on zero. The demand-level table above gives the numbers behind what the plot shows at the extremes.]</w:t>
      </w:r>
    </w:p>
    <w:p w14:paraId="45B2A575" w14:textId="77777777" w:rsidR="00542B97" w:rsidRDefault="00000000">
      <w:pPr>
        <w:pStyle w:val="Heading2"/>
      </w:pPr>
      <w:r>
        <w:t>7.5 Feature importance after tuning</w:t>
      </w:r>
    </w:p>
    <w:p w14:paraId="5A7911A6" w14:textId="77777777" w:rsidR="00242EF5" w:rsidRDefault="00242EF5">
      <w:pPr>
        <w:spacing w:after="200"/>
        <w:jc w:val="center"/>
        <w:rPr>
          <w:i/>
          <w:iCs/>
          <w:color w:val="555555"/>
          <w:sz w:val="20"/>
          <w:szCs w:val="20"/>
        </w:rPr>
      </w:pPr>
      <w:r w:rsidRPr="00242EF5">
        <w:rPr>
          <w:i/>
          <w:iCs/>
          <w:color w:val="7A5C00"/>
        </w:rPr>
        <w:drawing>
          <wp:inline distT="0" distB="0" distL="0" distR="0" wp14:anchorId="4DDC0E9F" wp14:editId="51A408E8">
            <wp:extent cx="3378703" cy="2095500"/>
            <wp:effectExtent l="0" t="0" r="0" b="0"/>
            <wp:docPr id="116550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00579" name=""/>
                    <pic:cNvPicPr/>
                  </pic:nvPicPr>
                  <pic:blipFill>
                    <a:blip r:embed="rId8"/>
                    <a:stretch>
                      <a:fillRect/>
                    </a:stretch>
                  </pic:blipFill>
                  <pic:spPr>
                    <a:xfrm>
                      <a:off x="0" y="0"/>
                      <a:ext cx="3387350" cy="2100863"/>
                    </a:xfrm>
                    <a:prstGeom prst="rect">
                      <a:avLst/>
                    </a:prstGeom>
                  </pic:spPr>
                </pic:pic>
              </a:graphicData>
            </a:graphic>
          </wp:inline>
        </w:drawing>
      </w:r>
    </w:p>
    <w:p w14:paraId="303A0357" w14:textId="4CA7BFE2" w:rsidR="00542B97" w:rsidRDefault="00000000">
      <w:pPr>
        <w:spacing w:after="200"/>
        <w:jc w:val="center"/>
      </w:pPr>
      <w:r>
        <w:rPr>
          <w:i/>
          <w:iCs/>
          <w:color w:val="555555"/>
          <w:sz w:val="20"/>
          <w:szCs w:val="20"/>
        </w:rPr>
        <w:t>Figure 4: Top 10 features by permutation importance (increase in RMSLE when the feature is shuffled).</w:t>
      </w:r>
    </w:p>
    <w:p w14:paraId="3C9EEA8F" w14:textId="77777777" w:rsidR="00542B97" w:rsidRDefault="00000000">
      <w:pPr>
        <w:spacing w:after="120" w:line="276" w:lineRule="auto"/>
      </w:pPr>
      <w:r>
        <w:t>The ranking is the same as in Week 4. The average demand of the meal (</w:t>
      </w:r>
      <w:proofErr w:type="spellStart"/>
      <w:r>
        <w:t>meal_avg_orders_log</w:t>
      </w:r>
      <w:proofErr w:type="spellEnd"/>
      <w:r>
        <w:t xml:space="preserve">) is by far the most important feature, with an RMSLE increase of about 0.42 when shuffled, followed by the three-week rolling average of recent orders (about 0.13), the average demand of the </w:t>
      </w:r>
      <w:proofErr w:type="spellStart"/>
      <w:r>
        <w:t>center</w:t>
      </w:r>
      <w:proofErr w:type="spellEnd"/>
      <w:r>
        <w:t xml:space="preserve"> (about 0.10), the price relative to the category average (about 0.08) and last week's orders (about 0.08). The model therefore relies mainly on two things: which meal it is, and how that meal has been selling recently. Price and promotion </w:t>
      </w:r>
      <w:proofErr w:type="gramStart"/>
      <w:r>
        <w:t>features</w:t>
      </w:r>
      <w:proofErr w:type="gramEnd"/>
      <w:r>
        <w:t xml:space="preserve"> matter, but much less. Tuning changed how the model uses these features, not which ones it depends on.</w:t>
      </w:r>
    </w:p>
    <w:p w14:paraId="37995481" w14:textId="77777777" w:rsidR="00542B97" w:rsidRDefault="00000000">
      <w:pPr>
        <w:pStyle w:val="Heading2"/>
      </w:pPr>
      <w:r>
        <w:t>7.6 A worked example</w:t>
      </w:r>
    </w:p>
    <w:p w14:paraId="104BA990" w14:textId="77777777" w:rsidR="00542B97" w:rsidRDefault="00000000">
      <w:pPr>
        <w:spacing w:after="120" w:line="276" w:lineRule="auto"/>
      </w:pPr>
      <w:r>
        <w:t>The table below shows five hold-out rows with above-median demand where tuning helped the most in real order counts. These rows were chosen to show the largest gains, so they illustrate the best case and are not typical.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800"/>
        <w:gridCol w:w="1700"/>
        <w:gridCol w:w="1700"/>
        <w:gridCol w:w="1363"/>
        <w:gridCol w:w="1363"/>
      </w:tblGrid>
      <w:tr w:rsidR="00542B97" w14:paraId="63196371"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41B4C4D7" w14:textId="77777777" w:rsidR="00542B97" w:rsidRDefault="00000000">
            <w:r>
              <w:rPr>
                <w:b/>
                <w:bCs/>
                <w:sz w:val="20"/>
                <w:szCs w:val="20"/>
              </w:rPr>
              <w:lastRenderedPageBreak/>
              <w:t>Week</w:t>
            </w:r>
          </w:p>
        </w:tc>
        <w:tc>
          <w:tcPr>
            <w:tcW w:w="18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4EF0498A" w14:textId="77777777" w:rsidR="00542B97" w:rsidRDefault="00000000">
            <w:pPr>
              <w:jc w:val="center"/>
            </w:pPr>
            <w:r>
              <w:rPr>
                <w:b/>
                <w:bCs/>
                <w:sz w:val="20"/>
                <w:szCs w:val="20"/>
              </w:rPr>
              <w:t>Actual orders</w:t>
            </w:r>
          </w:p>
        </w:tc>
        <w:tc>
          <w:tcPr>
            <w:tcW w:w="17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73422060" w14:textId="77777777" w:rsidR="00542B97" w:rsidRDefault="00000000">
            <w:pPr>
              <w:jc w:val="center"/>
            </w:pPr>
            <w:r>
              <w:rPr>
                <w:b/>
                <w:bCs/>
                <w:sz w:val="20"/>
                <w:szCs w:val="20"/>
              </w:rPr>
              <w:t>Baseline predicted</w:t>
            </w:r>
          </w:p>
        </w:tc>
        <w:tc>
          <w:tcPr>
            <w:tcW w:w="1700"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4AE0FCA2" w14:textId="77777777" w:rsidR="00542B97" w:rsidRDefault="00000000">
            <w:pPr>
              <w:jc w:val="center"/>
            </w:pPr>
            <w:r>
              <w:rPr>
                <w:b/>
                <w:bCs/>
                <w:sz w:val="20"/>
                <w:szCs w:val="20"/>
              </w:rPr>
              <w:t>Tuned predicted</w:t>
            </w:r>
          </w:p>
        </w:tc>
        <w:tc>
          <w:tcPr>
            <w:tcW w:w="1363"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3448B323" w14:textId="77777777" w:rsidR="00542B97" w:rsidRDefault="00000000">
            <w:pPr>
              <w:jc w:val="center"/>
            </w:pPr>
            <w:r>
              <w:rPr>
                <w:b/>
                <w:bCs/>
                <w:sz w:val="20"/>
                <w:szCs w:val="20"/>
              </w:rPr>
              <w:t>Miss baseline</w:t>
            </w:r>
          </w:p>
        </w:tc>
        <w:tc>
          <w:tcPr>
            <w:tcW w:w="1363" w:type="dxa"/>
            <w:tcBorders>
              <w:top w:val="single" w:sz="4" w:space="0" w:color="BFBFBF"/>
              <w:left w:val="single" w:sz="4" w:space="0" w:color="BFBFBF"/>
              <w:bottom w:val="single" w:sz="4" w:space="0" w:color="BFBFBF"/>
              <w:right w:val="single" w:sz="4" w:space="0" w:color="BFBFBF"/>
            </w:tcBorders>
            <w:shd w:val="clear" w:color="auto" w:fill="DCE6F1"/>
            <w:tcMar>
              <w:top w:w="70" w:type="dxa"/>
              <w:left w:w="100" w:type="dxa"/>
              <w:bottom w:w="70" w:type="dxa"/>
              <w:right w:w="100" w:type="dxa"/>
            </w:tcMar>
          </w:tcPr>
          <w:p w14:paraId="640D08D9" w14:textId="77777777" w:rsidR="00542B97" w:rsidRDefault="00000000">
            <w:pPr>
              <w:jc w:val="center"/>
            </w:pPr>
            <w:r>
              <w:rPr>
                <w:b/>
                <w:bCs/>
                <w:sz w:val="20"/>
                <w:szCs w:val="20"/>
              </w:rPr>
              <w:t>Miss tuned</w:t>
            </w:r>
          </w:p>
        </w:tc>
      </w:tr>
      <w:tr w:rsidR="00542B97" w14:paraId="415B2FCE"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08D47E" w14:textId="77777777" w:rsidR="00542B97" w:rsidRDefault="00000000">
            <w:r>
              <w:rPr>
                <w:sz w:val="20"/>
                <w:szCs w:val="20"/>
              </w:rPr>
              <w:t>136</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CCDBEF" w14:textId="77777777" w:rsidR="00542B97" w:rsidRDefault="00000000">
            <w:pPr>
              <w:jc w:val="center"/>
            </w:pPr>
            <w:r>
              <w:rPr>
                <w:sz w:val="20"/>
                <w:szCs w:val="20"/>
              </w:rPr>
              <w:t>1,526</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1E4AD2" w14:textId="77777777" w:rsidR="00542B97" w:rsidRDefault="00000000">
            <w:pPr>
              <w:jc w:val="center"/>
            </w:pPr>
            <w:r>
              <w:rPr>
                <w:sz w:val="20"/>
                <w:szCs w:val="20"/>
              </w:rPr>
              <w:t>598</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2942D0" w14:textId="77777777" w:rsidR="00542B97" w:rsidRDefault="00000000">
            <w:pPr>
              <w:jc w:val="center"/>
            </w:pPr>
            <w:r>
              <w:rPr>
                <w:sz w:val="20"/>
                <w:szCs w:val="20"/>
              </w:rPr>
              <w:t>909</w:t>
            </w:r>
          </w:p>
        </w:tc>
        <w:tc>
          <w:tcPr>
            <w:tcW w:w="136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9F50E4F" w14:textId="77777777" w:rsidR="00542B97" w:rsidRDefault="00000000">
            <w:pPr>
              <w:jc w:val="center"/>
            </w:pPr>
            <w:r>
              <w:rPr>
                <w:sz w:val="20"/>
                <w:szCs w:val="20"/>
              </w:rPr>
              <w:t>928</w:t>
            </w:r>
          </w:p>
        </w:tc>
        <w:tc>
          <w:tcPr>
            <w:tcW w:w="136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32EA81" w14:textId="77777777" w:rsidR="00542B97" w:rsidRDefault="00000000">
            <w:pPr>
              <w:jc w:val="center"/>
            </w:pPr>
            <w:r>
              <w:rPr>
                <w:sz w:val="20"/>
                <w:szCs w:val="20"/>
              </w:rPr>
              <w:t>617</w:t>
            </w:r>
          </w:p>
        </w:tc>
      </w:tr>
      <w:tr w:rsidR="00542B97" w14:paraId="03B69D1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45BC9D" w14:textId="77777777" w:rsidR="00542B97" w:rsidRDefault="00000000">
            <w:r>
              <w:rPr>
                <w:sz w:val="20"/>
                <w:szCs w:val="20"/>
              </w:rPr>
              <w:t>136</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61B784" w14:textId="77777777" w:rsidR="00542B97" w:rsidRDefault="00000000">
            <w:pPr>
              <w:jc w:val="center"/>
            </w:pPr>
            <w:r>
              <w:rPr>
                <w:sz w:val="20"/>
                <w:szCs w:val="20"/>
              </w:rPr>
              <w:t>998</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CA0CAF" w14:textId="77777777" w:rsidR="00542B97" w:rsidRDefault="00000000">
            <w:pPr>
              <w:jc w:val="center"/>
            </w:pPr>
            <w:r>
              <w:rPr>
                <w:sz w:val="20"/>
                <w:szCs w:val="20"/>
              </w:rPr>
              <w:t>651</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556539" w14:textId="77777777" w:rsidR="00542B97" w:rsidRDefault="00000000">
            <w:pPr>
              <w:jc w:val="center"/>
            </w:pPr>
            <w:r>
              <w:rPr>
                <w:sz w:val="20"/>
                <w:szCs w:val="20"/>
              </w:rPr>
              <w:t>907</w:t>
            </w:r>
          </w:p>
        </w:tc>
        <w:tc>
          <w:tcPr>
            <w:tcW w:w="136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1918C5" w14:textId="77777777" w:rsidR="00542B97" w:rsidRDefault="00000000">
            <w:pPr>
              <w:jc w:val="center"/>
            </w:pPr>
            <w:r>
              <w:rPr>
                <w:sz w:val="20"/>
                <w:szCs w:val="20"/>
              </w:rPr>
              <w:t>347</w:t>
            </w:r>
          </w:p>
        </w:tc>
        <w:tc>
          <w:tcPr>
            <w:tcW w:w="136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DD807F9" w14:textId="77777777" w:rsidR="00542B97" w:rsidRDefault="00000000">
            <w:pPr>
              <w:jc w:val="center"/>
            </w:pPr>
            <w:r>
              <w:rPr>
                <w:sz w:val="20"/>
                <w:szCs w:val="20"/>
              </w:rPr>
              <w:t>91</w:t>
            </w:r>
          </w:p>
        </w:tc>
      </w:tr>
      <w:tr w:rsidR="00542B97" w14:paraId="2718527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B5800F" w14:textId="77777777" w:rsidR="00542B97" w:rsidRDefault="00000000">
            <w:r>
              <w:rPr>
                <w:sz w:val="20"/>
                <w:szCs w:val="20"/>
              </w:rPr>
              <w:t>140</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FE66DD" w14:textId="77777777" w:rsidR="00542B97" w:rsidRDefault="00000000">
            <w:pPr>
              <w:jc w:val="center"/>
            </w:pPr>
            <w:r>
              <w:rPr>
                <w:sz w:val="20"/>
                <w:szCs w:val="20"/>
              </w:rPr>
              <w:t>1,500</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BCF496" w14:textId="77777777" w:rsidR="00542B97" w:rsidRDefault="00000000">
            <w:pPr>
              <w:jc w:val="center"/>
            </w:pPr>
            <w:r>
              <w:rPr>
                <w:sz w:val="20"/>
                <w:szCs w:val="20"/>
              </w:rPr>
              <w:t>1,135</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E00298F" w14:textId="77777777" w:rsidR="00542B97" w:rsidRDefault="00000000">
            <w:pPr>
              <w:jc w:val="center"/>
            </w:pPr>
            <w:r>
              <w:rPr>
                <w:sz w:val="20"/>
                <w:szCs w:val="20"/>
              </w:rPr>
              <w:t>1,386</w:t>
            </w:r>
          </w:p>
        </w:tc>
        <w:tc>
          <w:tcPr>
            <w:tcW w:w="136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473196" w14:textId="77777777" w:rsidR="00542B97" w:rsidRDefault="00000000">
            <w:pPr>
              <w:jc w:val="center"/>
            </w:pPr>
            <w:r>
              <w:rPr>
                <w:sz w:val="20"/>
                <w:szCs w:val="20"/>
              </w:rPr>
              <w:t>365</w:t>
            </w:r>
          </w:p>
        </w:tc>
        <w:tc>
          <w:tcPr>
            <w:tcW w:w="136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460AC6" w14:textId="77777777" w:rsidR="00542B97" w:rsidRDefault="00000000">
            <w:pPr>
              <w:jc w:val="center"/>
            </w:pPr>
            <w:r>
              <w:rPr>
                <w:sz w:val="20"/>
                <w:szCs w:val="20"/>
              </w:rPr>
              <w:t>114</w:t>
            </w:r>
          </w:p>
        </w:tc>
      </w:tr>
      <w:tr w:rsidR="00542B97" w14:paraId="11F9521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B20F898" w14:textId="77777777" w:rsidR="00542B97" w:rsidRDefault="00000000">
            <w:r>
              <w:rPr>
                <w:sz w:val="20"/>
                <w:szCs w:val="20"/>
              </w:rPr>
              <w:t>136</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EDDD19" w14:textId="77777777" w:rsidR="00542B97" w:rsidRDefault="00000000">
            <w:pPr>
              <w:jc w:val="center"/>
            </w:pPr>
            <w:r>
              <w:rPr>
                <w:sz w:val="20"/>
                <w:szCs w:val="20"/>
              </w:rPr>
              <w:t>1,054</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47E7EA" w14:textId="77777777" w:rsidR="00542B97" w:rsidRDefault="00000000">
            <w:pPr>
              <w:jc w:val="center"/>
            </w:pPr>
            <w:r>
              <w:rPr>
                <w:sz w:val="20"/>
                <w:szCs w:val="20"/>
              </w:rPr>
              <w:t>602</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98E222" w14:textId="77777777" w:rsidR="00542B97" w:rsidRDefault="00000000">
            <w:pPr>
              <w:jc w:val="center"/>
            </w:pPr>
            <w:r>
              <w:rPr>
                <w:sz w:val="20"/>
                <w:szCs w:val="20"/>
              </w:rPr>
              <w:t>842</w:t>
            </w:r>
          </w:p>
        </w:tc>
        <w:tc>
          <w:tcPr>
            <w:tcW w:w="136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328224C" w14:textId="77777777" w:rsidR="00542B97" w:rsidRDefault="00000000">
            <w:pPr>
              <w:jc w:val="center"/>
            </w:pPr>
            <w:r>
              <w:rPr>
                <w:sz w:val="20"/>
                <w:szCs w:val="20"/>
              </w:rPr>
              <w:t>452</w:t>
            </w:r>
          </w:p>
        </w:tc>
        <w:tc>
          <w:tcPr>
            <w:tcW w:w="136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B87F53" w14:textId="77777777" w:rsidR="00542B97" w:rsidRDefault="00000000">
            <w:pPr>
              <w:jc w:val="center"/>
            </w:pPr>
            <w:r>
              <w:rPr>
                <w:sz w:val="20"/>
                <w:szCs w:val="20"/>
              </w:rPr>
              <w:t>212</w:t>
            </w:r>
          </w:p>
        </w:tc>
      </w:tr>
      <w:tr w:rsidR="00542B97" w14:paraId="360D00D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CF2C60" w14:textId="77777777" w:rsidR="00542B97" w:rsidRDefault="00000000">
            <w:r>
              <w:rPr>
                <w:sz w:val="20"/>
                <w:szCs w:val="20"/>
              </w:rPr>
              <w:t>136</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E6278E" w14:textId="77777777" w:rsidR="00542B97" w:rsidRDefault="00000000">
            <w:pPr>
              <w:jc w:val="center"/>
            </w:pPr>
            <w:r>
              <w:rPr>
                <w:sz w:val="20"/>
                <w:szCs w:val="20"/>
              </w:rPr>
              <w:t>1,309</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8853C5" w14:textId="77777777" w:rsidR="00542B97" w:rsidRDefault="00000000">
            <w:pPr>
              <w:jc w:val="center"/>
            </w:pPr>
            <w:r>
              <w:rPr>
                <w:sz w:val="20"/>
                <w:szCs w:val="20"/>
              </w:rPr>
              <w:t>793</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027698" w14:textId="77777777" w:rsidR="00542B97" w:rsidRDefault="00000000">
            <w:pPr>
              <w:jc w:val="center"/>
            </w:pPr>
            <w:r>
              <w:rPr>
                <w:sz w:val="20"/>
                <w:szCs w:val="20"/>
              </w:rPr>
              <w:t>1,015</w:t>
            </w:r>
          </w:p>
        </w:tc>
        <w:tc>
          <w:tcPr>
            <w:tcW w:w="136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88C90BE" w14:textId="77777777" w:rsidR="00542B97" w:rsidRDefault="00000000">
            <w:pPr>
              <w:jc w:val="center"/>
            </w:pPr>
            <w:r>
              <w:rPr>
                <w:sz w:val="20"/>
                <w:szCs w:val="20"/>
              </w:rPr>
              <w:t>516</w:t>
            </w:r>
          </w:p>
        </w:tc>
        <w:tc>
          <w:tcPr>
            <w:tcW w:w="1363"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99959B" w14:textId="77777777" w:rsidR="00542B97" w:rsidRDefault="00000000">
            <w:pPr>
              <w:jc w:val="center"/>
            </w:pPr>
            <w:r>
              <w:rPr>
                <w:sz w:val="20"/>
                <w:szCs w:val="20"/>
              </w:rPr>
              <w:t>294</w:t>
            </w:r>
          </w:p>
        </w:tc>
      </w:tr>
    </w:tbl>
    <w:p w14:paraId="2BE65EBF" w14:textId="77777777" w:rsidR="00542B97" w:rsidRDefault="00542B97">
      <w:pPr>
        <w:spacing w:after="160"/>
      </w:pPr>
    </w:p>
    <w:p w14:paraId="3FCD9E07" w14:textId="77777777" w:rsidR="00542B97" w:rsidRDefault="00000000">
      <w:pPr>
        <w:spacing w:after="120" w:line="276" w:lineRule="auto"/>
      </w:pPr>
      <w:r>
        <w:t xml:space="preserve">In the second row, the meal actually sold 998 orders. The baseline predicted 651 (347 short), while the tuned model predicted 907 (91 short). In all five rows the original model under-forecasts by a large margin and the tuned model </w:t>
      </w:r>
      <w:proofErr w:type="gramStart"/>
      <w:r>
        <w:t>moves</w:t>
      </w:r>
      <w:proofErr w:type="gramEnd"/>
      <w:r>
        <w:t xml:space="preserve"> the forecast clearly in the right direction. Note that all of these rows still under-predict, which is consistent with the high-demand bias described in section 7.1.</w:t>
      </w:r>
    </w:p>
    <w:p w14:paraId="4E3447D0" w14:textId="77777777" w:rsidR="00542B97" w:rsidRDefault="00000000">
      <w:pPr>
        <w:pStyle w:val="Heading1"/>
      </w:pPr>
      <w:r>
        <w:t>8. What this means for the business</w:t>
      </w:r>
    </w:p>
    <w:p w14:paraId="46B3C52A" w14:textId="77777777" w:rsidR="00542B97" w:rsidRDefault="00000000">
      <w:pPr>
        <w:pStyle w:val="ListParagraph"/>
        <w:numPr>
          <w:ilvl w:val="0"/>
          <w:numId w:val="2"/>
        </w:numPr>
        <w:spacing w:after="80"/>
      </w:pPr>
      <w:r>
        <w:rPr>
          <w:b/>
          <w:bCs/>
        </w:rPr>
        <w:t xml:space="preserve">Forecast accuracy. </w:t>
      </w:r>
      <w:r>
        <w:t>The average miss fell by 0.9 orders per meal-week. Over the 32,821 meal-</w:t>
      </w:r>
      <w:proofErr w:type="spellStart"/>
      <w:r>
        <w:t>center</w:t>
      </w:r>
      <w:proofErr w:type="spellEnd"/>
      <w:r>
        <w:t>-weeks in the hold-out, that is about 29,000 fewer orders of absolute forecast error across the ten weeks.</w:t>
      </w:r>
    </w:p>
    <w:p w14:paraId="799FA47C" w14:textId="77777777" w:rsidR="00542B97" w:rsidRDefault="00000000">
      <w:pPr>
        <w:pStyle w:val="ListParagraph"/>
        <w:numPr>
          <w:ilvl w:val="0"/>
          <w:numId w:val="2"/>
        </w:numPr>
        <w:spacing w:after="80"/>
      </w:pPr>
      <w:r>
        <w:rPr>
          <w:b/>
          <w:bCs/>
        </w:rPr>
        <w:t xml:space="preserve">Stockouts. </w:t>
      </w:r>
      <w:r>
        <w:t>Because the model tends to under-forecast high-demand meals, a kitchen following it blindly could run short on its best sellers. Adding a safety margin for high-demand meals would be a sensible rule while the bias remains.</w:t>
      </w:r>
    </w:p>
    <w:p w14:paraId="7C762D24" w14:textId="77777777" w:rsidR="00542B97" w:rsidRDefault="00000000">
      <w:pPr>
        <w:pStyle w:val="ListParagraph"/>
        <w:numPr>
          <w:ilvl w:val="0"/>
          <w:numId w:val="2"/>
        </w:numPr>
        <w:spacing w:after="80"/>
      </w:pPr>
      <w:r>
        <w:rPr>
          <w:b/>
          <w:bCs/>
        </w:rPr>
        <w:t xml:space="preserve">Wastage. </w:t>
      </w:r>
      <w:r>
        <w:t>Low-demand meals are over-forecast by a larger amount (bias -0.41), which can lead to over-purchased ingredients for slow sellers. These are the rows where better forecasts would save the most waste.</w:t>
      </w:r>
    </w:p>
    <w:p w14:paraId="5CAEC745" w14:textId="77777777" w:rsidR="00542B97" w:rsidRDefault="00000000">
      <w:pPr>
        <w:pStyle w:val="ListParagraph"/>
        <w:numPr>
          <w:ilvl w:val="0"/>
          <w:numId w:val="2"/>
        </w:numPr>
        <w:spacing w:after="80"/>
      </w:pPr>
      <w:r>
        <w:rPr>
          <w:b/>
          <w:bCs/>
        </w:rPr>
        <w:t xml:space="preserve">Planning horizon. </w:t>
      </w:r>
      <w:r>
        <w:t>Because accuracy does not fall across the ten hold-out weeks, the forecasts are usable for planning about two months ahead, as long as the model is refreshed regularly with new weeks of data.</w:t>
      </w:r>
    </w:p>
    <w:p w14:paraId="381F9262" w14:textId="77777777" w:rsidR="00542B97" w:rsidRDefault="00000000">
      <w:pPr>
        <w:pStyle w:val="Heading1"/>
      </w:pPr>
      <w:r>
        <w:t>9. Limitations and next steps</w:t>
      </w:r>
    </w:p>
    <w:p w14:paraId="2E3F9E28" w14:textId="77777777" w:rsidR="00542B97" w:rsidRDefault="00000000">
      <w:pPr>
        <w:pStyle w:val="ListParagraph"/>
        <w:numPr>
          <w:ilvl w:val="0"/>
          <w:numId w:val="2"/>
        </w:numPr>
        <w:spacing w:after="80"/>
      </w:pPr>
      <w:r>
        <w:t>The improvement is small (0.0037 RMSLE) relative to the variation between folds (about 0.02), and the tuned model lost one of the four folds. It should be described as a modest, consistent gain, not a breakthrough.</w:t>
      </w:r>
    </w:p>
    <w:p w14:paraId="59A3353A" w14:textId="77777777" w:rsidR="00542B97" w:rsidRDefault="00000000">
      <w:pPr>
        <w:pStyle w:val="ListParagraph"/>
        <w:numPr>
          <w:ilvl w:val="0"/>
          <w:numId w:val="2"/>
        </w:numPr>
        <w:spacing w:after="80"/>
      </w:pPr>
      <w:r>
        <w:t>The tuned model used all 1,000 trees allowed, so early stopping never triggered. It may still be slightly under-trained, and allowing more trees is a simple next experiment.</w:t>
      </w:r>
    </w:p>
    <w:p w14:paraId="653DE3F6" w14:textId="77777777" w:rsidR="00542B97" w:rsidRDefault="00000000">
      <w:pPr>
        <w:pStyle w:val="ListParagraph"/>
        <w:numPr>
          <w:ilvl w:val="0"/>
          <w:numId w:val="2"/>
        </w:numPr>
        <w:spacing w:after="80"/>
      </w:pPr>
      <w:r>
        <w:t>Only 15 random configurations were tried. A larger search could find slightly better settings, although the flat search results suggest the gain would be small.</w:t>
      </w:r>
    </w:p>
    <w:p w14:paraId="125F31CE" w14:textId="77777777" w:rsidR="00542B97" w:rsidRDefault="00000000">
      <w:pPr>
        <w:pStyle w:val="ListParagraph"/>
        <w:numPr>
          <w:ilvl w:val="0"/>
          <w:numId w:val="2"/>
        </w:numPr>
        <w:spacing w:after="80"/>
      </w:pPr>
      <w:r>
        <w:t>The model still under-predicts demand spikes and over-predicts the lowest-demand rows. Features designed to capture spikes (for example holiday or event indicators, if available) are the most promising way to improve this.</w:t>
      </w:r>
    </w:p>
    <w:p w14:paraId="690672B7" w14:textId="77777777" w:rsidR="00542B97" w:rsidRDefault="00000000">
      <w:pPr>
        <w:pStyle w:val="ListParagraph"/>
        <w:numPr>
          <w:ilvl w:val="0"/>
          <w:numId w:val="2"/>
        </w:numPr>
        <w:spacing w:after="80"/>
      </w:pPr>
      <w:r>
        <w:t>The hold-out is a single ten-week period. A longer hold-out, or repeating the final test on several periods, would give a more reliable estimate.</w:t>
      </w:r>
    </w:p>
    <w:p w14:paraId="376BD03D" w14:textId="77777777" w:rsidR="00542B97" w:rsidRDefault="00000000">
      <w:pPr>
        <w:pStyle w:val="ListParagraph"/>
        <w:numPr>
          <w:ilvl w:val="0"/>
          <w:numId w:val="2"/>
        </w:numPr>
        <w:spacing w:after="80"/>
      </w:pPr>
      <w:r>
        <w:t xml:space="preserve">In the leakage check, 0.28% of rows could not be matched to a </w:t>
      </w:r>
      <w:proofErr w:type="spellStart"/>
      <w:r>
        <w:t>center</w:t>
      </w:r>
      <w:proofErr w:type="spellEnd"/>
      <w:r>
        <w:t xml:space="preserve"> and meal and received the overall average as their encoding. The effect on the comparison is negligible.</w:t>
      </w:r>
    </w:p>
    <w:p w14:paraId="3E20945E" w14:textId="77777777" w:rsidR="00542B97" w:rsidRDefault="00000000">
      <w:pPr>
        <w:pStyle w:val="Heading1"/>
      </w:pPr>
      <w:r>
        <w:lastRenderedPageBreak/>
        <w:t>10. Conclusion</w:t>
      </w:r>
    </w:p>
    <w:p w14:paraId="02E8BCAF" w14:textId="77777777" w:rsidR="00542B97" w:rsidRDefault="00000000">
      <w:pPr>
        <w:spacing w:after="120" w:line="276" w:lineRule="auto"/>
      </w:pPr>
      <w:r>
        <w:t>The Week 4 model was optimized with a time-aware validation process, and the final model was tested on weeks that were never used for tuning. Hold-out RMSLE improved from 0.4823 to 0.4786 and the improvement is consistent across folds, hold-out weeks, demand levels and discount types. A dedicated check confirmed that the results are not inflated by the Week 3 mean-encoded features. The model explains about 83% of the variation in demand on unseen weeks and keeps its accuracy across the ten-week horizon. Its main weakness is a tendency to under-predict demand spikes, which is where future work should focus.</w:t>
      </w:r>
    </w:p>
    <w:sectPr w:rsidR="00542B9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A4029"/>
    <w:multiLevelType w:val="hybridMultilevel"/>
    <w:tmpl w:val="E4FE7E58"/>
    <w:lvl w:ilvl="0" w:tplc="63868726">
      <w:start w:val="1"/>
      <w:numFmt w:val="bullet"/>
      <w:lvlText w:val="●"/>
      <w:lvlJc w:val="left"/>
      <w:pPr>
        <w:ind w:left="720" w:hanging="360"/>
      </w:pPr>
    </w:lvl>
    <w:lvl w:ilvl="1" w:tplc="6130FC56">
      <w:start w:val="1"/>
      <w:numFmt w:val="bullet"/>
      <w:lvlText w:val="○"/>
      <w:lvlJc w:val="left"/>
      <w:pPr>
        <w:ind w:left="1440" w:hanging="360"/>
      </w:pPr>
    </w:lvl>
    <w:lvl w:ilvl="2" w:tplc="2AAA2BA8">
      <w:start w:val="1"/>
      <w:numFmt w:val="bullet"/>
      <w:lvlText w:val="■"/>
      <w:lvlJc w:val="left"/>
      <w:pPr>
        <w:ind w:left="2160" w:hanging="360"/>
      </w:pPr>
    </w:lvl>
    <w:lvl w:ilvl="3" w:tplc="11B250EC">
      <w:start w:val="1"/>
      <w:numFmt w:val="bullet"/>
      <w:lvlText w:val="●"/>
      <w:lvlJc w:val="left"/>
      <w:pPr>
        <w:ind w:left="2880" w:hanging="360"/>
      </w:pPr>
    </w:lvl>
    <w:lvl w:ilvl="4" w:tplc="F768E18C">
      <w:start w:val="1"/>
      <w:numFmt w:val="bullet"/>
      <w:lvlText w:val="○"/>
      <w:lvlJc w:val="left"/>
      <w:pPr>
        <w:ind w:left="3600" w:hanging="360"/>
      </w:pPr>
    </w:lvl>
    <w:lvl w:ilvl="5" w:tplc="5F3861B2">
      <w:start w:val="1"/>
      <w:numFmt w:val="bullet"/>
      <w:lvlText w:val="■"/>
      <w:lvlJc w:val="left"/>
      <w:pPr>
        <w:ind w:left="4320" w:hanging="360"/>
      </w:pPr>
    </w:lvl>
    <w:lvl w:ilvl="6" w:tplc="5EF43180">
      <w:start w:val="1"/>
      <w:numFmt w:val="bullet"/>
      <w:lvlText w:val="●"/>
      <w:lvlJc w:val="left"/>
      <w:pPr>
        <w:ind w:left="5040" w:hanging="360"/>
      </w:pPr>
    </w:lvl>
    <w:lvl w:ilvl="7" w:tplc="721C3FBC">
      <w:start w:val="1"/>
      <w:numFmt w:val="bullet"/>
      <w:lvlText w:val="●"/>
      <w:lvlJc w:val="left"/>
      <w:pPr>
        <w:ind w:left="5760" w:hanging="360"/>
      </w:pPr>
    </w:lvl>
    <w:lvl w:ilvl="8" w:tplc="90BC254C">
      <w:start w:val="1"/>
      <w:numFmt w:val="bullet"/>
      <w:lvlText w:val="●"/>
      <w:lvlJc w:val="left"/>
      <w:pPr>
        <w:ind w:left="6480" w:hanging="360"/>
      </w:pPr>
    </w:lvl>
  </w:abstractNum>
  <w:abstractNum w:abstractNumId="1" w15:restartNumberingAfterBreak="0">
    <w:nsid w:val="6E9756DC"/>
    <w:multiLevelType w:val="hybridMultilevel"/>
    <w:tmpl w:val="1BB09B68"/>
    <w:lvl w:ilvl="0" w:tplc="8A7C28AC">
      <w:start w:val="1"/>
      <w:numFmt w:val="bullet"/>
      <w:lvlText w:val="•"/>
      <w:lvlJc w:val="left"/>
      <w:pPr>
        <w:ind w:left="720" w:hanging="360"/>
      </w:pPr>
    </w:lvl>
    <w:lvl w:ilvl="1" w:tplc="A5A07864">
      <w:numFmt w:val="decimal"/>
      <w:lvlText w:val=""/>
      <w:lvlJc w:val="left"/>
    </w:lvl>
    <w:lvl w:ilvl="2" w:tplc="2404338E">
      <w:numFmt w:val="decimal"/>
      <w:lvlText w:val=""/>
      <w:lvlJc w:val="left"/>
    </w:lvl>
    <w:lvl w:ilvl="3" w:tplc="1D9C6B58">
      <w:numFmt w:val="decimal"/>
      <w:lvlText w:val=""/>
      <w:lvlJc w:val="left"/>
    </w:lvl>
    <w:lvl w:ilvl="4" w:tplc="A406ED94">
      <w:numFmt w:val="decimal"/>
      <w:lvlText w:val=""/>
      <w:lvlJc w:val="left"/>
    </w:lvl>
    <w:lvl w:ilvl="5" w:tplc="EEEC7DE4">
      <w:numFmt w:val="decimal"/>
      <w:lvlText w:val=""/>
      <w:lvlJc w:val="left"/>
    </w:lvl>
    <w:lvl w:ilvl="6" w:tplc="1290800C">
      <w:numFmt w:val="decimal"/>
      <w:lvlText w:val=""/>
      <w:lvlJc w:val="left"/>
    </w:lvl>
    <w:lvl w:ilvl="7" w:tplc="C00C08EE">
      <w:numFmt w:val="decimal"/>
      <w:lvlText w:val=""/>
      <w:lvlJc w:val="left"/>
    </w:lvl>
    <w:lvl w:ilvl="8" w:tplc="EF6A55F0">
      <w:numFmt w:val="decimal"/>
      <w:lvlText w:val=""/>
      <w:lvlJc w:val="left"/>
    </w:lvl>
  </w:abstractNum>
  <w:num w:numId="1" w16cid:durableId="976378199">
    <w:abstractNumId w:val="0"/>
    <w:lvlOverride w:ilvl="0">
      <w:startOverride w:val="1"/>
    </w:lvlOverride>
  </w:num>
  <w:num w:numId="2" w16cid:durableId="5359704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B97"/>
    <w:rsid w:val="00242EF5"/>
    <w:rsid w:val="00542B97"/>
    <w:rsid w:val="007203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66C1E"/>
  <w15:docId w15:val="{330677CD-1096-4A5B-B599-66019157C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0"/>
      <w:szCs w:val="30"/>
    </w:rPr>
  </w:style>
  <w:style w:type="paragraph" w:styleId="Heading2">
    <w:name w:val="heading 2"/>
    <w:uiPriority w:val="9"/>
    <w:unhideWhenUsed/>
    <w:qFormat/>
    <w:pPr>
      <w:spacing w:before="22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2281</Words>
  <Characters>13005</Characters>
  <Application>Microsoft Office Word</Application>
  <DocSecurity>0</DocSecurity>
  <Lines>108</Lines>
  <Paragraphs>30</Paragraphs>
  <ScaleCrop>false</ScaleCrop>
  <Company/>
  <LinksUpToDate>false</LinksUpToDate>
  <CharactersWithSpaces>15256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Ashraful Ahmad</cp:lastModifiedBy>
  <cp:revision>2</cp:revision>
  <dcterms:created xsi:type="dcterms:W3CDTF">2026-10-24T14:19:00Z</dcterms:created>
  <dcterms:modified xsi:type="dcterms:W3CDTF">2026-10-24T14:25:00Z</dcterms:modified>
</cp:coreProperties>
</file>