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00"/>
        <w:jc w:val="left"/>
      </w:pPr>
      <w:r>
        <w:rPr>
          <w:rFonts w:ascii="Times New Roman" w:cs="Times New Roman" w:eastAsia="Times New Roman" w:hAnsi="Times New Roman"/>
          <w:b w:val="false"/>
          <w:bCs w:val="false"/>
          <w:i w:val="false"/>
          <w:iCs w:val="false"/>
          <w:color w:val="222222"/>
          <w:sz w:val="22"/>
          <w:szCs w:val="22"/>
        </w:rPr>
        <w:t xml:space="preserve"/>
      </w:r>
    </w:p>
    <w:p>
      <w:pPr>
        <w:spacing w:after="100" w:before="0" w:line="280"/>
        <w:jc w:val="center"/>
      </w:pPr>
      <w:r>
        <w:rPr>
          <w:rFonts w:ascii="Times New Roman" w:cs="Times New Roman" w:eastAsia="Times New Roman" w:hAnsi="Times New Roman"/>
          <w:b/>
          <w:bCs/>
          <w:i w:val="false"/>
          <w:iCs w:val="false"/>
          <w:color w:val="1A3557"/>
          <w:sz w:val="40"/>
          <w:szCs w:val="40"/>
        </w:rPr>
        <w:t xml:space="preserve">EAST WEST UNIVERSITY</w:t>
      </w:r>
    </w:p>
    <w:p>
      <w:pPr>
        <w:spacing w:after="60" w:before="0" w:line="280"/>
        <w:jc w:val="center"/>
      </w:pPr>
      <w:r>
        <w:rPr>
          <w:rFonts w:ascii="Times New Roman" w:cs="Times New Roman" w:eastAsia="Times New Roman" w:hAnsi="Times New Roman"/>
          <w:b w:val="false"/>
          <w:bCs w:val="false"/>
          <w:i w:val="false"/>
          <w:iCs w:val="false"/>
          <w:color w:val="888888"/>
          <w:sz w:val="24"/>
          <w:szCs w:val="24"/>
        </w:rPr>
        <w:t xml:space="preserve">Department of Business Administration</w:t>
      </w:r>
    </w:p>
    <w:p>
      <w:pPr>
        <w:spacing w:after="0" w:before="0" w:line="100"/>
        <w:jc w:val="left"/>
      </w:pPr>
      <w:r>
        <w:rPr>
          <w:rFonts w:ascii="Times New Roman" w:cs="Times New Roman" w:eastAsia="Times New Roman" w:hAnsi="Times New Roman"/>
          <w:b w:val="false"/>
          <w:bCs w:val="false"/>
          <w:i w:val="false"/>
          <w:iCs w:val="false"/>
          <w:color w:val="222222"/>
          <w:sz w:val="22"/>
          <w:szCs w:val="22"/>
        </w:rPr>
        <w:t xml:space="preserve"/>
      </w:r>
    </w:p>
    <w:p>
      <w:pPr>
        <w:spacing w:after="60" w:before="0" w:line="280"/>
        <w:jc w:val="center"/>
      </w:pPr>
      <w:r>
        <w:rPr>
          <w:rFonts w:ascii="Times New Roman" w:cs="Times New Roman" w:eastAsia="Times New Roman" w:hAnsi="Times New Roman"/>
          <w:b w:val="false"/>
          <w:bCs w:val="false"/>
          <w:i w:val="false"/>
          <w:iCs w:val="false"/>
          <w:color w:val="2E5F9A"/>
          <w:sz w:val="22"/>
          <w:szCs w:val="22"/>
        </w:rPr>
        <w:t xml:space="preserve">────────────────────────────────────────────</w:t>
      </w:r>
    </w:p>
    <w:p>
      <w:pPr>
        <w:spacing w:after="80" w:before="0" w:line="280"/>
        <w:jc w:val="center"/>
      </w:pPr>
      <w:r>
        <w:rPr>
          <w:rFonts w:ascii="Times New Roman" w:cs="Times New Roman" w:eastAsia="Times New Roman" w:hAnsi="Times New Roman"/>
          <w:b/>
          <w:bCs/>
          <w:i w:val="false"/>
          <w:iCs w:val="false"/>
          <w:color w:val="2E5F9A"/>
          <w:sz w:val="36"/>
          <w:szCs w:val="36"/>
        </w:rPr>
        <w:t xml:space="preserve">SYSTEM DESIGN DIAGRAM</w:t>
      </w:r>
    </w:p>
    <w:p>
      <w:pPr>
        <w:spacing w:after="60" w:before="0" w:line="280"/>
        <w:jc w:val="center"/>
      </w:pPr>
      <w:r>
        <w:rPr>
          <w:rFonts w:ascii="Times New Roman" w:cs="Times New Roman" w:eastAsia="Times New Roman" w:hAnsi="Times New Roman"/>
          <w:b/>
          <w:bCs/>
          <w:i w:val="false"/>
          <w:iCs w:val="false"/>
          <w:color w:val="1A3557"/>
          <w:sz w:val="44"/>
          <w:szCs w:val="44"/>
        </w:rPr>
        <w:t xml:space="preserve">DSA Trivia Challenge</w:t>
      </w:r>
    </w:p>
    <w:p>
      <w:pPr>
        <w:spacing w:after="80" w:before="0" w:line="280"/>
        <w:jc w:val="center"/>
      </w:pPr>
      <w:r>
        <w:rPr>
          <w:rFonts w:ascii="Times New Roman" w:cs="Times New Roman" w:eastAsia="Times New Roman" w:hAnsi="Times New Roman"/>
          <w:b w:val="false"/>
          <w:bCs w:val="false"/>
          <w:i/>
          <w:iCs/>
          <w:color w:val="888888"/>
          <w:sz w:val="24"/>
          <w:szCs w:val="24"/>
        </w:rPr>
        <w:t xml:space="preserve">A Console-Based Competitive Quiz &amp; Ranking System in C</w:t>
      </w:r>
    </w:p>
    <w:p>
      <w:pPr>
        <w:spacing w:after="200" w:before="0" w:line="280"/>
        <w:jc w:val="center"/>
      </w:pPr>
      <w:r>
        <w:rPr>
          <w:rFonts w:ascii="Times New Roman" w:cs="Times New Roman" w:eastAsia="Times New Roman" w:hAnsi="Times New Roman"/>
          <w:b w:val="false"/>
          <w:bCs w:val="false"/>
          <w:i w:val="false"/>
          <w:iCs w:val="false"/>
          <w:color w:val="2E5F9A"/>
          <w:sz w:val="22"/>
          <w:szCs w:val="22"/>
        </w:rPr>
        <w:t xml:space="preserve">────────────────────────────────────────────</w:t>
      </w:r>
    </w:p>
    <w:tbl>
      <w:tblPr>
        <w:tblW w:type="dxa" w:w="9000"/>
        <w:tblBorders>
          <w:top w:val="none"/>
          <w:left w:val="none"/>
          <w:bottom w:val="none"/>
          <w:right w:val="none"/>
          <w:insideH w:val="single" w:color="auto" w:sz="4"/>
          <w:insideV w:val="single" w:color="auto" w:sz="4"/>
        </w:tblBorders>
        <w:tblLayout w:type="fixed"/>
      </w:tblPr>
      <w:tblGrid>
        <w:gridCol w:w="100"/>
        <w:gridCol w:w="100"/>
        <w:gridCol w:w="100"/>
      </w:tblGrid>
      <w:tr>
        <w:tc>
          <w:tcPr>
            <w:tcW w:type="dxa" w:w="3500"/>
          </w:tcPr>
          <w:p>
            <w:pPr>
              <w:spacing w:after="50" w:before="50" w:line="280"/>
              <w:jc w:val="left"/>
            </w:pPr>
            <w:r>
              <w:rPr>
                <w:rFonts w:ascii="Times New Roman" w:cs="Times New Roman" w:eastAsia="Times New Roman" w:hAnsi="Times New Roman"/>
                <w:b/>
                <w:bCs/>
                <w:i w:val="false"/>
                <w:iCs w:val="false"/>
                <w:color w:val="222222"/>
                <w:sz w:val="22"/>
                <w:szCs w:val="22"/>
              </w:rPr>
              <w:t xml:space="preserve">Course</w:t>
            </w:r>
          </w:p>
        </w:tc>
        <w:tc>
          <w:tcPr>
            <w:tcW w:type="dxa" w:w="3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w:t>
            </w:r>
          </w:p>
        </w:tc>
        <w:tc>
          <w:tcPr>
            <w:tcW w:type="dxa" w:w="52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Data Structures and Algorithms (DSA)</w:t>
            </w:r>
          </w:p>
        </w:tc>
      </w:tr>
      <w:tr>
        <w:tc>
          <w:tcPr>
            <w:tcW w:type="dxa" w:w="3500"/>
          </w:tcPr>
          <w:p>
            <w:pPr>
              <w:spacing w:after="50" w:before="50" w:line="280"/>
              <w:jc w:val="left"/>
            </w:pPr>
            <w:r>
              <w:rPr>
                <w:rFonts w:ascii="Times New Roman" w:cs="Times New Roman" w:eastAsia="Times New Roman" w:hAnsi="Times New Roman"/>
                <w:b/>
                <w:bCs/>
                <w:i w:val="false"/>
                <w:iCs w:val="false"/>
                <w:color w:val="222222"/>
                <w:sz w:val="22"/>
                <w:szCs w:val="22"/>
              </w:rPr>
              <w:t xml:space="preserve">Document</w:t>
            </w:r>
          </w:p>
        </w:tc>
        <w:tc>
          <w:tcPr>
            <w:tcW w:type="dxa" w:w="3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w:t>
            </w:r>
          </w:p>
        </w:tc>
        <w:tc>
          <w:tcPr>
            <w:tcW w:type="dxa" w:w="52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System Design Diagram</w:t>
            </w:r>
          </w:p>
        </w:tc>
      </w:tr>
      <w:tr>
        <w:tc>
          <w:tcPr>
            <w:tcW w:type="dxa" w:w="3500"/>
          </w:tcPr>
          <w:p>
            <w:pPr>
              <w:spacing w:after="50" w:before="50" w:line="280"/>
              <w:jc w:val="left"/>
            </w:pPr>
            <w:r>
              <w:rPr>
                <w:rFonts w:ascii="Times New Roman" w:cs="Times New Roman" w:eastAsia="Times New Roman" w:hAnsi="Times New Roman"/>
                <w:b/>
                <w:bCs/>
                <w:i w:val="false"/>
                <w:iCs w:val="false"/>
                <w:color w:val="222222"/>
                <w:sz w:val="22"/>
                <w:szCs w:val="22"/>
              </w:rPr>
              <w:t xml:space="preserve">Prepared By</w:t>
            </w:r>
          </w:p>
        </w:tc>
        <w:tc>
          <w:tcPr>
            <w:tcW w:type="dxa" w:w="3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w:t>
            </w:r>
          </w:p>
        </w:tc>
        <w:tc>
          <w:tcPr>
            <w:tcW w:type="dxa" w:w="52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Group [Your Group Number]</w:t>
            </w:r>
          </w:p>
        </w:tc>
      </w:tr>
      <w:tr>
        <w:tc>
          <w:tcPr>
            <w:tcW w:type="dxa" w:w="3500"/>
          </w:tcPr>
          <w:p>
            <w:pPr>
              <w:spacing w:after="50" w:before="50" w:line="280"/>
              <w:jc w:val="left"/>
            </w:pPr>
            <w:r>
              <w:rPr>
                <w:rFonts w:ascii="Times New Roman" w:cs="Times New Roman" w:eastAsia="Times New Roman" w:hAnsi="Times New Roman"/>
                <w:b/>
                <w:bCs/>
                <w:i w:val="false"/>
                <w:iCs w:val="false"/>
                <w:color w:val="222222"/>
                <w:sz w:val="22"/>
                <w:szCs w:val="22"/>
              </w:rPr>
              <w:t xml:space="preserve">Supervised By</w:t>
            </w:r>
          </w:p>
        </w:tc>
        <w:tc>
          <w:tcPr>
            <w:tcW w:type="dxa" w:w="3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w:t>
            </w:r>
          </w:p>
        </w:tc>
        <w:tc>
          <w:tcPr>
            <w:tcW w:type="dxa" w:w="52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[Ma'am's Name]</w:t>
            </w:r>
          </w:p>
        </w:tc>
      </w:tr>
      <w:tr>
        <w:tc>
          <w:tcPr>
            <w:tcW w:type="dxa" w:w="3500"/>
          </w:tcPr>
          <w:p>
            <w:pPr>
              <w:spacing w:after="50" w:before="50" w:line="280"/>
              <w:jc w:val="left"/>
            </w:pPr>
            <w:r>
              <w:rPr>
                <w:rFonts w:ascii="Times New Roman" w:cs="Times New Roman" w:eastAsia="Times New Roman" w:hAnsi="Times New Roman"/>
                <w:b/>
                <w:bCs/>
                <w:i w:val="false"/>
                <w:iCs w:val="false"/>
                <w:color w:val="222222"/>
                <w:sz w:val="22"/>
                <w:szCs w:val="22"/>
              </w:rPr>
              <w:t xml:space="preserve">Submission Date</w:t>
            </w:r>
          </w:p>
        </w:tc>
        <w:tc>
          <w:tcPr>
            <w:tcW w:type="dxa" w:w="3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w:t>
            </w:r>
          </w:p>
        </w:tc>
        <w:tc>
          <w:tcPr>
            <w:tcW w:type="dxa" w:w="52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10 October 2026</w:t>
            </w:r>
          </w:p>
        </w:tc>
      </w:tr>
      <w:tr>
        <w:tc>
          <w:tcPr>
            <w:tcW w:type="dxa" w:w="3500"/>
          </w:tcPr>
          <w:p>
            <w:pPr>
              <w:spacing w:after="50" w:before="50" w:line="280"/>
              <w:jc w:val="left"/>
            </w:pPr>
            <w:r>
              <w:rPr>
                <w:rFonts w:ascii="Times New Roman" w:cs="Times New Roman" w:eastAsia="Times New Roman" w:hAnsi="Times New Roman"/>
                <w:b/>
                <w:bCs/>
                <w:i w:val="false"/>
                <w:iCs w:val="false"/>
                <w:color w:val="222222"/>
                <w:sz w:val="22"/>
                <w:szCs w:val="22"/>
              </w:rPr>
              <w:t xml:space="preserve">Version</w:t>
            </w:r>
          </w:p>
        </w:tc>
        <w:tc>
          <w:tcPr>
            <w:tcW w:type="dxa" w:w="3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w:t>
            </w:r>
          </w:p>
        </w:tc>
        <w:tc>
          <w:tcPr>
            <w:tcW w:type="dxa" w:w="52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1.0</w:t>
            </w:r>
          </w:p>
        </w:tc>
      </w:tr>
    </w:tbl>
    <w:p>
      <w:pPr>
        <w:pageBreakBefore/>
        <w:spacing w:after="160" w:before="0" w:line="280"/>
        <w:jc w:val="center"/>
      </w:pPr>
      <w:r>
        <w:rPr>
          <w:rFonts w:ascii="Times New Roman" w:cs="Times New Roman" w:eastAsia="Times New Roman" w:hAnsi="Times New Roman"/>
          <w:b/>
          <w:bCs/>
          <w:i w:val="false"/>
          <w:iCs w:val="false"/>
          <w:color w:val="1A3557"/>
          <w:sz w:val="28"/>
          <w:szCs w:val="28"/>
        </w:rPr>
        <w:t xml:space="preserve">TABLE OF CONTENTS</w:t>
      </w:r>
    </w:p>
    <w:p>
      <w:pPr>
        <w:spacing w:after="40" w:before="40" w:line="280"/>
        <w:jc w:val="left"/>
      </w:pPr>
      <w:r>
        <w:rPr>
          <w:rFonts w:ascii="Times New Roman" w:cs="Times New Roman" w:eastAsia="Times New Roman" w:hAnsi="Times New Roman"/>
          <w:b w:val="false"/>
          <w:bCs w:val="false"/>
          <w:i w:val="false"/>
          <w:iCs w:val="false"/>
          <w:color w:val="222222"/>
          <w:sz w:val="22"/>
          <w:szCs w:val="22"/>
        </w:rPr>
        <w:t xml:space="preserve"/>
      </w:r>
    </w:p>
    <w:p>
      <w:pPr>
        <w:spacing w:after="60" w:before="60"/>
      </w:pPr>
      <w:r>
        <w:rPr>
          <w:rFonts w:ascii="Times New Roman" w:cs="Times New Roman" w:eastAsia="Times New Roman" w:hAnsi="Times New Roman"/>
          <w:color w:val="222222"/>
          <w:sz w:val="22"/>
          <w:szCs w:val="22"/>
        </w:rPr>
        <w:t xml:space="preserve">  1.  System Architecture — Module Overview</w:t>
      </w:r>
      <w:r>
        <w:rPr>
          <w:rFonts w:ascii="Times New Roman" w:cs="Times New Roman" w:eastAsia="Times New Roman" w:hAnsi="Times New Roman"/>
          <w:color w:val="888888"/>
          <w:sz w:val="22"/>
          <w:szCs w:val="22"/>
        </w:rPr>
        <w:t xml:space="preserve"> ··············· 3</w:t>
      </w:r>
    </w:p>
    <w:p>
      <w:pPr>
        <w:spacing w:after="60" w:before="60"/>
      </w:pPr>
      <w:r>
        <w:rPr>
          <w:rFonts w:ascii="Times New Roman" w:cs="Times New Roman" w:eastAsia="Times New Roman" w:hAnsi="Times New Roman"/>
          <w:color w:val="222222"/>
          <w:sz w:val="22"/>
          <w:szCs w:val="22"/>
        </w:rPr>
        <w:t xml:space="preserve">  2.  Main Program Flowchart</w:t>
      </w:r>
      <w:r>
        <w:rPr>
          <w:rFonts w:ascii="Times New Roman" w:cs="Times New Roman" w:eastAsia="Times New Roman" w:hAnsi="Times New Roman"/>
          <w:color w:val="888888"/>
          <w:sz w:val="22"/>
          <w:szCs w:val="22"/>
        </w:rPr>
        <w:t xml:space="preserve"> ······························ 4</w:t>
      </w:r>
    </w:p>
    <w:p>
      <w:pPr>
        <w:spacing w:after="60" w:before="60"/>
      </w:pPr>
      <w:r>
        <w:rPr>
          <w:rFonts w:ascii="Times New Roman" w:cs="Times New Roman" w:eastAsia="Times New Roman" w:hAnsi="Times New Roman"/>
          <w:color w:val="222222"/>
          <w:sz w:val="22"/>
          <w:szCs w:val="22"/>
        </w:rPr>
        <w:t xml:space="preserve">  3.  Data Structure Diagram (C Structs)</w:t>
      </w:r>
      <w:r>
        <w:rPr>
          <w:rFonts w:ascii="Times New Roman" w:cs="Times New Roman" w:eastAsia="Times New Roman" w:hAnsi="Times New Roman"/>
          <w:color w:val="888888"/>
          <w:sz w:val="22"/>
          <w:szCs w:val="22"/>
        </w:rPr>
        <w:t xml:space="preserve"> ·················· 5</w:t>
      </w:r>
    </w:p>
    <w:p>
      <w:pPr>
        <w:spacing w:after="60" w:before="60"/>
      </w:pPr>
      <w:r>
        <w:rPr>
          <w:rFonts w:ascii="Times New Roman" w:cs="Times New Roman" w:eastAsia="Times New Roman" w:hAnsi="Times New Roman"/>
          <w:color w:val="222222"/>
          <w:sz w:val="22"/>
          <w:szCs w:val="22"/>
        </w:rPr>
        <w:t xml:space="preserve">  4.  Sorting Algorithm Flowcharts</w:t>
      </w:r>
      <w:r>
        <w:rPr>
          <w:rFonts w:ascii="Times New Roman" w:cs="Times New Roman" w:eastAsia="Times New Roman" w:hAnsi="Times New Roman"/>
          <w:color w:val="888888"/>
          <w:sz w:val="22"/>
          <w:szCs w:val="22"/>
        </w:rPr>
        <w:t xml:space="preserve"> ························ 6</w:t>
      </w:r>
    </w:p>
    <w:p>
      <w:pPr>
        <w:spacing w:after="60" w:before="60"/>
      </w:pPr>
      <w:r>
        <w:rPr>
          <w:rFonts w:ascii="Times New Roman" w:cs="Times New Roman" w:eastAsia="Times New Roman" w:hAnsi="Times New Roman"/>
          <w:color w:val="222222"/>
          <w:sz w:val="22"/>
          <w:szCs w:val="22"/>
        </w:rPr>
        <w:t xml:space="preserve">  5.  File Input / Output Diagram</w:t>
      </w:r>
      <w:r>
        <w:rPr>
          <w:rFonts w:ascii="Times New Roman" w:cs="Times New Roman" w:eastAsia="Times New Roman" w:hAnsi="Times New Roman"/>
          <w:color w:val="888888"/>
          <w:sz w:val="22"/>
          <w:szCs w:val="22"/>
        </w:rPr>
        <w:t xml:space="preserve"> ························· 7</w:t>
      </w:r>
    </w:p>
    <w:p>
      <w:pPr>
        <w:spacing w:after="60" w:before="60"/>
      </w:pPr>
      <w:r>
        <w:rPr>
          <w:rFonts w:ascii="Times New Roman" w:cs="Times New Roman" w:eastAsia="Times New Roman" w:hAnsi="Times New Roman"/>
          <w:color w:val="222222"/>
          <w:sz w:val="22"/>
          <w:szCs w:val="22"/>
        </w:rPr>
        <w:t xml:space="preserve">  6.  DSA Concepts Summary</w:t>
      </w:r>
      <w:r>
        <w:rPr>
          <w:rFonts w:ascii="Times New Roman" w:cs="Times New Roman" w:eastAsia="Times New Roman" w:hAnsi="Times New Roman"/>
          <w:color w:val="888888"/>
          <w:sz w:val="22"/>
          <w:szCs w:val="22"/>
        </w:rPr>
        <w:t xml:space="preserve"> ································ 8</w:t>
      </w:r>
    </w:p>
    <w:p>
      <w:pPr>
        <w:spacing w:after="0" w:before="0" w:line="60"/>
        <w:jc w:val="left"/>
      </w:pPr>
      <w:r>
        <w:rPr>
          <w:rFonts w:ascii="Times New Roman" w:cs="Times New Roman" w:eastAsia="Times New Roman" w:hAnsi="Times New Roman"/>
          <w:b w:val="false"/>
          <w:bCs w:val="false"/>
          <w:i w:val="false"/>
          <w:iCs w:val="false"/>
          <w:color w:val="222222"/>
          <w:sz w:val="22"/>
          <w:szCs w:val="22"/>
        </w:rPr>
        <w:t xml:space="preserve"/>
      </w:r>
    </w:p>
    <w:p>
      <w:pPr>
        <w:spacing w:after="40" w:before="40" w:line="280"/>
        <w:jc w:val="left"/>
      </w:pPr>
      <w:r>
        <w:rPr>
          <w:rFonts w:ascii="Times New Roman" w:cs="Times New Roman" w:eastAsia="Times New Roman" w:hAnsi="Times New Roman"/>
          <w:b w:val="false"/>
          <w:bCs w:val="false"/>
          <w:i w:val="false"/>
          <w:iCs w:val="false"/>
          <w:color w:val="222222"/>
          <w:sz w:val="22"/>
          <w:szCs w:val="22"/>
        </w:rPr>
        <w:t xml:space="preserve"/>
      </w:r>
    </w:p>
    <w:p>
      <w:pPr>
        <w:pStyle w:val="Heading1"/>
        <w:pageBreakBefore/>
        <w:spacing w:after="120" w:before="240" w:line="280"/>
        <w:jc w:val="left"/>
      </w:pPr>
      <w:r>
        <w:rPr>
          <w:rFonts w:ascii="Times New Roman" w:cs="Times New Roman" w:eastAsia="Times New Roman" w:hAnsi="Times New Roman"/>
          <w:b/>
          <w:bCs/>
          <w:i w:val="false"/>
          <w:iCs w:val="false"/>
          <w:color w:val="1A3557"/>
          <w:sz w:val="28"/>
          <w:szCs w:val="28"/>
        </w:rPr>
        <w:t xml:space="preserve">1. System Architecture — Module Overview</w:t>
      </w:r>
    </w:p>
    <w:p>
      <w:pPr>
        <w:spacing w:after="60" w:before="60" w:line="300"/>
        <w:jc w:val="left"/>
      </w:pPr>
      <w:r>
        <w:rPr>
          <w:rFonts w:ascii="Times New Roman" w:cs="Times New Roman" w:eastAsia="Times New Roman" w:hAnsi="Times New Roman"/>
          <w:b w:val="false"/>
          <w:bCs w:val="false"/>
          <w:i w:val="false"/>
          <w:iCs w:val="false"/>
          <w:color w:val="222222"/>
          <w:sz w:val="22"/>
          <w:szCs w:val="22"/>
        </w:rPr>
        <w:t xml:space="preserve">This diagram illustrates how the six functional modules of the DSA Trivia Challenge system are organised and how they interact with the Main Program. Each module handles a specific responsibility, keeping the code modular and maintainable.</w:t>
      </w:r>
    </w:p>
    <w:p>
      <w:pPr>
        <w:spacing w:after="0" w:before="0" w:line="80"/>
        <w:jc w:val="left"/>
      </w:pPr>
      <w:r>
        <w:rPr>
          <w:rFonts w:ascii="Times New Roman" w:cs="Times New Roman" w:eastAsia="Times New Roman" w:hAnsi="Times New Roman"/>
          <w:b w:val="false"/>
          <w:bCs w:val="false"/>
          <w:i w:val="false"/>
          <w:iCs w:val="false"/>
          <w:color w:val="222222"/>
          <w:sz w:val="22"/>
          <w:szCs w:val="22"/>
        </w:rPr>
        <w:t xml:space="preserve"/>
      </w:r>
    </w:p>
    <w:p>
      <w:pPr>
        <w:spacing w:after="100" w:before="100"/>
        <w:jc w:val="center"/>
      </w:pPr>
      <w:r>
        <w:drawing>
          <wp:inline distT="0" distB="0" distL="0" distR="0">
            <wp:extent cx="5524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67125"/>
                    </a:xfrm>
                    <a:prstGeom prst="rect">
                      <a:avLst/>
                    </a:prstGeom>
                  </pic:spPr>
                </pic:pic>
              </a:graphicData>
            </a:graphic>
          </wp:inline>
        </w:drawing>
      </w:r>
    </w:p>
    <w:p>
      <w:pPr>
        <w:spacing w:after="160" w:before="0" w:line="280"/>
        <w:jc w:val="center"/>
      </w:pPr>
      <w:r>
        <w:rPr>
          <w:rFonts w:ascii="Times New Roman" w:cs="Times New Roman" w:eastAsia="Times New Roman" w:hAnsi="Times New Roman"/>
          <w:b w:val="false"/>
          <w:bCs w:val="false"/>
          <w:i/>
          <w:iCs/>
          <w:color w:val="888888"/>
          <w:sz w:val="20"/>
          <w:szCs w:val="20"/>
        </w:rPr>
        <w:t xml:space="preserve">Figure 1.1 — System Architecture showing all 6 modules and their connections</w:t>
      </w:r>
    </w:p>
    <w:p>
      <w:pPr>
        <w:pStyle w:val="Heading1"/>
        <w:pageBreakBefore/>
        <w:spacing w:after="120" w:before="240" w:line="280"/>
        <w:jc w:val="left"/>
      </w:pPr>
      <w:r>
        <w:rPr>
          <w:rFonts w:ascii="Times New Roman" w:cs="Times New Roman" w:eastAsia="Times New Roman" w:hAnsi="Times New Roman"/>
          <w:b/>
          <w:bCs/>
          <w:i w:val="false"/>
          <w:iCs w:val="false"/>
          <w:color w:val="1A3557"/>
          <w:sz w:val="28"/>
          <w:szCs w:val="28"/>
        </w:rPr>
        <w:t xml:space="preserve">2. Main Program Flowchart</w:t>
      </w:r>
    </w:p>
    <w:p>
      <w:pPr>
        <w:spacing w:after="60" w:before="60" w:line="300"/>
        <w:jc w:val="left"/>
      </w:pPr>
      <w:r>
        <w:rPr>
          <w:rFonts w:ascii="Times New Roman" w:cs="Times New Roman" w:eastAsia="Times New Roman" w:hAnsi="Times New Roman"/>
          <w:b w:val="false"/>
          <w:bCs w:val="false"/>
          <w:i w:val="false"/>
          <w:iCs w:val="false"/>
          <w:color w:val="222222"/>
          <w:sz w:val="22"/>
          <w:szCs w:val="22"/>
        </w:rPr>
        <w:t xml:space="preserve">The flowchart below shows the complete execution flow of the program from start to finish. It covers player registration, duplicate ID checking, the question loop, answer validation, score calculation, and leaderboard generation.</w:t>
      </w:r>
    </w:p>
    <w:p>
      <w:pPr>
        <w:spacing w:after="0" w:before="0" w:line="80"/>
        <w:jc w:val="left"/>
      </w:pPr>
      <w:r>
        <w:rPr>
          <w:rFonts w:ascii="Times New Roman" w:cs="Times New Roman" w:eastAsia="Times New Roman" w:hAnsi="Times New Roman"/>
          <w:b w:val="false"/>
          <w:bCs w:val="false"/>
          <w:i w:val="false"/>
          <w:iCs w:val="false"/>
          <w:color w:val="222222"/>
          <w:sz w:val="22"/>
          <w:szCs w:val="22"/>
        </w:rPr>
        <w:t xml:space="preserve"/>
      </w:r>
    </w:p>
    <w:p>
      <w:pPr>
        <w:spacing w:after="100" w:before="100"/>
        <w:jc w:val="center"/>
      </w:pPr>
      <w:r>
        <w:drawing>
          <wp:inline distT="0" distB="0" distL="0" distR="0">
            <wp:extent cx="4095750" cy="914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9144000"/>
                    </a:xfrm>
                    <a:prstGeom prst="rect">
                      <a:avLst/>
                    </a:prstGeom>
                  </pic:spPr>
                </pic:pic>
              </a:graphicData>
            </a:graphic>
          </wp:inline>
        </w:drawing>
      </w:r>
    </w:p>
    <w:p>
      <w:pPr>
        <w:spacing w:after="160" w:before="0" w:line="280"/>
        <w:jc w:val="center"/>
      </w:pPr>
      <w:r>
        <w:rPr>
          <w:rFonts w:ascii="Times New Roman" w:cs="Times New Roman" w:eastAsia="Times New Roman" w:hAnsi="Times New Roman"/>
          <w:b w:val="false"/>
          <w:bCs w:val="false"/>
          <w:i/>
          <w:iCs/>
          <w:color w:val="888888"/>
          <w:sz w:val="20"/>
          <w:szCs w:val="20"/>
        </w:rPr>
        <w:t xml:space="preserve">Figure 2.1 — Complete program flowchart with all decision branches</w:t>
      </w:r>
    </w:p>
    <w:p>
      <w:pPr>
        <w:pStyle w:val="Heading1"/>
        <w:pageBreakBefore/>
        <w:spacing w:after="120" w:before="240" w:line="280"/>
        <w:jc w:val="left"/>
      </w:pPr>
      <w:r>
        <w:rPr>
          <w:rFonts w:ascii="Times New Roman" w:cs="Times New Roman" w:eastAsia="Times New Roman" w:hAnsi="Times New Roman"/>
          <w:b/>
          <w:bCs/>
          <w:i w:val="false"/>
          <w:iCs w:val="false"/>
          <w:color w:val="1A3557"/>
          <w:sz w:val="28"/>
          <w:szCs w:val="28"/>
        </w:rPr>
        <w:t xml:space="preserve">3. Data Structure Diagram (C Structs)</w:t>
      </w:r>
    </w:p>
    <w:p>
      <w:pPr>
        <w:spacing w:after="60" w:before="60" w:line="300"/>
        <w:jc w:val="left"/>
      </w:pPr>
      <w:r>
        <w:rPr>
          <w:rFonts w:ascii="Times New Roman" w:cs="Times New Roman" w:eastAsia="Times New Roman" w:hAnsi="Times New Roman"/>
          <w:b w:val="false"/>
          <w:bCs w:val="false"/>
          <w:i w:val="false"/>
          <w:iCs w:val="false"/>
          <w:color w:val="222222"/>
          <w:sz w:val="22"/>
          <w:szCs w:val="22"/>
        </w:rPr>
        <w:t xml:space="preserve">The system uses two primary structs defined in C. The Player struct stores all information about each participant. The Question struct stores each quiz question with its four options and the index of the correct answer. Both are used as arrays in memory.</w:t>
      </w:r>
    </w:p>
    <w:p>
      <w:pPr>
        <w:spacing w:after="0" w:before="0" w:line="80"/>
        <w:jc w:val="left"/>
      </w:pPr>
      <w:r>
        <w:rPr>
          <w:rFonts w:ascii="Times New Roman" w:cs="Times New Roman" w:eastAsia="Times New Roman" w:hAnsi="Times New Roman"/>
          <w:b w:val="false"/>
          <w:bCs w:val="false"/>
          <w:i w:val="false"/>
          <w:iCs w:val="false"/>
          <w:color w:val="222222"/>
          <w:sz w:val="22"/>
          <w:szCs w:val="22"/>
        </w:rPr>
        <w:t xml:space="preserve"/>
      </w:r>
    </w:p>
    <w:p>
      <w:pPr>
        <w:spacing w:after="100" w:before="100"/>
        <w:jc w:val="center"/>
      </w:pPr>
      <w:r>
        <w:drawing>
          <wp:inline distT="0" distB="0" distL="0" distR="0">
            <wp:extent cx="5905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67125"/>
                    </a:xfrm>
                    <a:prstGeom prst="rect">
                      <a:avLst/>
                    </a:prstGeom>
                  </pic:spPr>
                </pic:pic>
              </a:graphicData>
            </a:graphic>
          </wp:inline>
        </w:drawing>
      </w:r>
    </w:p>
    <w:p>
      <w:pPr>
        <w:spacing w:after="160" w:before="0" w:line="280"/>
        <w:jc w:val="center"/>
      </w:pPr>
      <w:r>
        <w:rPr>
          <w:rFonts w:ascii="Times New Roman" w:cs="Times New Roman" w:eastAsia="Times New Roman" w:hAnsi="Times New Roman"/>
          <w:b w:val="false"/>
          <w:bCs w:val="false"/>
          <w:i/>
          <w:iCs/>
          <w:color w:val="888888"/>
          <w:sz w:val="20"/>
          <w:szCs w:val="20"/>
        </w:rPr>
        <w:t xml:space="preserve">Figure 3.1 — Player and Question struct field definitions</w:t>
      </w:r>
    </w:p>
    <w:p>
      <w:pPr>
        <w:pStyle w:val="Heading1"/>
        <w:pageBreakBefore/>
        <w:spacing w:after="120" w:before="240" w:line="280"/>
        <w:jc w:val="left"/>
      </w:pPr>
      <w:r>
        <w:rPr>
          <w:rFonts w:ascii="Times New Roman" w:cs="Times New Roman" w:eastAsia="Times New Roman" w:hAnsi="Times New Roman"/>
          <w:b/>
          <w:bCs/>
          <w:i w:val="false"/>
          <w:iCs w:val="false"/>
          <w:color w:val="1A3557"/>
          <w:sz w:val="28"/>
          <w:szCs w:val="28"/>
        </w:rPr>
        <w:t xml:space="preserve">4. Sorting Algorithm Flowcharts</w:t>
      </w:r>
    </w:p>
    <w:p>
      <w:pPr>
        <w:spacing w:after="60" w:before="60" w:line="300"/>
        <w:jc w:val="left"/>
      </w:pPr>
      <w:r>
        <w:rPr>
          <w:rFonts w:ascii="Times New Roman" w:cs="Times New Roman" w:eastAsia="Times New Roman" w:hAnsi="Times New Roman"/>
          <w:b w:val="false"/>
          <w:bCs w:val="false"/>
          <w:i w:val="false"/>
          <w:iCs w:val="false"/>
          <w:color w:val="222222"/>
          <w:sz w:val="22"/>
          <w:szCs w:val="22"/>
        </w:rPr>
        <w:t xml:space="preserve">Two sorting algorithms are implemented from scratch. Quick Sort (O(n log n)) is the primary algorithm used to sort the leaderboard. Bubble Sort (O(n²)) is implemented as a secondary option so players can choose and compare both algorithms — directly demonstrating DSA concepts in a practical context.</w:t>
      </w:r>
    </w:p>
    <w:p>
      <w:pPr>
        <w:spacing w:after="0" w:before="0" w:line="80"/>
        <w:jc w:val="left"/>
      </w:pPr>
      <w:r>
        <w:rPr>
          <w:rFonts w:ascii="Times New Roman" w:cs="Times New Roman" w:eastAsia="Times New Roman" w:hAnsi="Times New Roman"/>
          <w:b w:val="false"/>
          <w:bCs w:val="false"/>
          <w:i w:val="false"/>
          <w:iCs w:val="false"/>
          <w:color w:val="222222"/>
          <w:sz w:val="22"/>
          <w:szCs w:val="22"/>
        </w:rPr>
        <w:t xml:space="preserve"/>
      </w:r>
    </w:p>
    <w:p>
      <w:pPr>
        <w:spacing w:after="100" w:before="100"/>
        <w:jc w:val="center"/>
      </w:pPr>
      <w:r>
        <w:drawing>
          <wp:inline distT="0" distB="0" distL="0" distR="0">
            <wp:extent cx="56197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7239000"/>
                    </a:xfrm>
                    <a:prstGeom prst="rect">
                      <a:avLst/>
                    </a:prstGeom>
                  </pic:spPr>
                </pic:pic>
              </a:graphicData>
            </a:graphic>
          </wp:inline>
        </w:drawing>
      </w:r>
    </w:p>
    <w:p>
      <w:pPr>
        <w:spacing w:after="160" w:before="0" w:line="280"/>
        <w:jc w:val="center"/>
      </w:pPr>
      <w:r>
        <w:rPr>
          <w:rFonts w:ascii="Times New Roman" w:cs="Times New Roman" w:eastAsia="Times New Roman" w:hAnsi="Times New Roman"/>
          <w:b w:val="false"/>
          <w:bCs w:val="false"/>
          <w:i/>
          <w:iCs/>
          <w:color w:val="888888"/>
          <w:sz w:val="20"/>
          <w:szCs w:val="20"/>
        </w:rPr>
        <w:t xml:space="preserve">Figure 4.1 — Quick Sort (left) and Bubble Sort (right) flowcharts side by side</w:t>
      </w:r>
    </w:p>
    <w:p>
      <w:pPr>
        <w:pStyle w:val="Heading1"/>
        <w:pageBreakBefore/>
        <w:spacing w:after="120" w:before="240" w:line="280"/>
        <w:jc w:val="left"/>
      </w:pPr>
      <w:r>
        <w:rPr>
          <w:rFonts w:ascii="Times New Roman" w:cs="Times New Roman" w:eastAsia="Times New Roman" w:hAnsi="Times New Roman"/>
          <w:b/>
          <w:bCs/>
          <w:i w:val="false"/>
          <w:iCs w:val="false"/>
          <w:color w:val="1A3557"/>
          <w:sz w:val="28"/>
          <w:szCs w:val="28"/>
        </w:rPr>
        <w:t xml:space="preserve">5. File Input / Output Diagram</w:t>
      </w:r>
    </w:p>
    <w:p>
      <w:pPr>
        <w:spacing w:after="60" w:before="60" w:line="300"/>
        <w:jc w:val="left"/>
      </w:pPr>
      <w:r>
        <w:rPr>
          <w:rFonts w:ascii="Times New Roman" w:cs="Times New Roman" w:eastAsia="Times New Roman" w:hAnsi="Times New Roman"/>
          <w:b w:val="false"/>
          <w:bCs w:val="false"/>
          <w:i w:val="false"/>
          <w:iCs w:val="false"/>
          <w:color w:val="222222"/>
          <w:sz w:val="22"/>
          <w:szCs w:val="22"/>
        </w:rPr>
        <w:t xml:space="preserve">The system generates and reads two text files. players_scores.txt is a shared, persistent file updated after every session and kept sorted by score. result_[StudentID].txt is a per-player file generated at the end of each quiz containing the full question-by-question breakdown and final result.</w:t>
      </w:r>
    </w:p>
    <w:p>
      <w:pPr>
        <w:spacing w:after="0" w:before="0" w:line="80"/>
        <w:jc w:val="left"/>
      </w:pPr>
      <w:r>
        <w:rPr>
          <w:rFonts w:ascii="Times New Roman" w:cs="Times New Roman" w:eastAsia="Times New Roman" w:hAnsi="Times New Roman"/>
          <w:b w:val="false"/>
          <w:bCs w:val="false"/>
          <w:i w:val="false"/>
          <w:iCs w:val="false"/>
          <w:color w:val="222222"/>
          <w:sz w:val="22"/>
          <w:szCs w:val="22"/>
        </w:rPr>
        <w:t xml:space="preserve"/>
      </w:r>
    </w:p>
    <w:p>
      <w:pPr>
        <w:spacing w:after="100" w:before="10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000500"/>
                    </a:xfrm>
                    <a:prstGeom prst="rect">
                      <a:avLst/>
                    </a:prstGeom>
                  </pic:spPr>
                </pic:pic>
              </a:graphicData>
            </a:graphic>
          </wp:inline>
        </w:drawing>
      </w:r>
    </w:p>
    <w:p>
      <w:pPr>
        <w:spacing w:after="160" w:before="0" w:line="280"/>
        <w:jc w:val="center"/>
      </w:pPr>
      <w:r>
        <w:rPr>
          <w:rFonts w:ascii="Times New Roman" w:cs="Times New Roman" w:eastAsia="Times New Roman" w:hAnsi="Times New Roman"/>
          <w:b w:val="false"/>
          <w:bCs w:val="false"/>
          <w:i/>
          <w:iCs/>
          <w:color w:val="888888"/>
          <w:sz w:val="20"/>
          <w:szCs w:val="20"/>
        </w:rPr>
        <w:t xml:space="preserve">Figure 5.1 — File I/O interactions between the program and stored data</w:t>
      </w:r>
    </w:p>
    <w:p>
      <w:pPr>
        <w:pStyle w:val="Heading1"/>
        <w:pageBreakBefore/>
        <w:spacing w:after="120" w:before="240" w:line="280"/>
        <w:jc w:val="left"/>
      </w:pPr>
      <w:r>
        <w:rPr>
          <w:rFonts w:ascii="Times New Roman" w:cs="Times New Roman" w:eastAsia="Times New Roman" w:hAnsi="Times New Roman"/>
          <w:b/>
          <w:bCs/>
          <w:i w:val="false"/>
          <w:iCs w:val="false"/>
          <w:color w:val="1A3557"/>
          <w:sz w:val="28"/>
          <w:szCs w:val="28"/>
        </w:rPr>
        <w:t xml:space="preserve">6. DSA Concepts Summary</w:t>
      </w:r>
    </w:p>
    <w:p>
      <w:pPr>
        <w:spacing w:after="60" w:before="60" w:line="300"/>
        <w:jc w:val="left"/>
      </w:pPr>
      <w:r>
        <w:rPr>
          <w:rFonts w:ascii="Times New Roman" w:cs="Times New Roman" w:eastAsia="Times New Roman" w:hAnsi="Times New Roman"/>
          <w:b w:val="false"/>
          <w:bCs w:val="false"/>
          <w:i w:val="false"/>
          <w:iCs w:val="false"/>
          <w:color w:val="222222"/>
          <w:sz w:val="22"/>
          <w:szCs w:val="22"/>
        </w:rPr>
        <w:t xml:space="preserve">The table below summarises all Data Structures and Algorithm concepts demonstrated in this project, mapped to their specific use case and complexity.</w:t>
      </w:r>
    </w:p>
    <w:p>
      <w:pPr>
        <w:spacing w:after="0" w:before="0" w:line="80"/>
        <w:jc w:val="left"/>
      </w:pPr>
      <w:r>
        <w:rPr>
          <w:rFonts w:ascii="Times New Roman" w:cs="Times New Roman" w:eastAsia="Times New Roman" w:hAnsi="Times New Roman"/>
          <w:b w:val="false"/>
          <w:bCs w:val="false"/>
          <w:i w:val="false"/>
          <w:iCs w:val="false"/>
          <w:color w:val="222222"/>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700"/>
        <w:gridCol w:w="1900"/>
        <w:gridCol w:w="1600"/>
      </w:tblGrid>
      <w:tr>
        <w:trPr>
          <w:tblHeader/>
        </w:trPr>
        <w:tc>
          <w:tcPr>
            <w:tcW w:type="dxa" w:w="1800"/>
            <w:shd w:fill="1A3557" w:val="clear"/>
            <w:vAlign w:val="center"/>
          </w:tcPr>
          <w:p>
            <w:pPr>
              <w:spacing w:after="60" w:before="60" w:line="280"/>
              <w:jc w:val="center"/>
            </w:pPr>
            <w:r>
              <w:rPr>
                <w:rFonts w:ascii="Times New Roman" w:cs="Times New Roman" w:eastAsia="Times New Roman" w:hAnsi="Times New Roman"/>
                <w:b/>
                <w:bCs/>
                <w:i w:val="false"/>
                <w:iCs w:val="false"/>
                <w:color w:val="FFFFFF"/>
                <w:sz w:val="20"/>
                <w:szCs w:val="20"/>
              </w:rPr>
              <w:t xml:space="preserve">DSA Concept</w:t>
            </w:r>
          </w:p>
        </w:tc>
        <w:tc>
          <w:tcPr>
            <w:tcW w:type="dxa" w:w="3700"/>
            <w:shd w:fill="1A3557" w:val="clear"/>
            <w:vAlign w:val="center"/>
          </w:tcPr>
          <w:p>
            <w:pPr>
              <w:spacing w:after="60" w:before="60" w:line="280"/>
              <w:jc w:val="center"/>
            </w:pPr>
            <w:r>
              <w:rPr>
                <w:rFonts w:ascii="Times New Roman" w:cs="Times New Roman" w:eastAsia="Times New Roman" w:hAnsi="Times New Roman"/>
                <w:b/>
                <w:bCs/>
                <w:i w:val="false"/>
                <w:iCs w:val="false"/>
                <w:color w:val="FFFFFF"/>
                <w:sz w:val="20"/>
                <w:szCs w:val="20"/>
              </w:rPr>
              <w:t xml:space="preserve">Where Used</w:t>
            </w:r>
          </w:p>
        </w:tc>
        <w:tc>
          <w:tcPr>
            <w:tcW w:type="dxa" w:w="1900"/>
            <w:shd w:fill="1A3557" w:val="clear"/>
            <w:vAlign w:val="center"/>
          </w:tcPr>
          <w:p>
            <w:pPr>
              <w:spacing w:after="60" w:before="60" w:line="280"/>
              <w:jc w:val="center"/>
            </w:pPr>
            <w:r>
              <w:rPr>
                <w:rFonts w:ascii="Times New Roman" w:cs="Times New Roman" w:eastAsia="Times New Roman" w:hAnsi="Times New Roman"/>
                <w:b/>
                <w:bCs/>
                <w:i w:val="false"/>
                <w:iCs w:val="false"/>
                <w:color w:val="FFFFFF"/>
                <w:sz w:val="20"/>
                <w:szCs w:val="20"/>
              </w:rPr>
              <w:t xml:space="preserve">Time Complexity</w:t>
            </w:r>
          </w:p>
        </w:tc>
        <w:tc>
          <w:tcPr>
            <w:tcW w:type="dxa" w:w="1600"/>
            <w:shd w:fill="1A3557" w:val="clear"/>
            <w:vAlign w:val="center"/>
          </w:tcPr>
          <w:p>
            <w:pPr>
              <w:spacing w:after="60" w:before="60" w:line="280"/>
              <w:jc w:val="center"/>
            </w:pPr>
            <w:r>
              <w:rPr>
                <w:rFonts w:ascii="Times New Roman" w:cs="Times New Roman" w:eastAsia="Times New Roman" w:hAnsi="Times New Roman"/>
                <w:b/>
                <w:bCs/>
                <w:i w:val="false"/>
                <w:iCs w:val="false"/>
                <w:color w:val="FFFFFF"/>
                <w:sz w:val="20"/>
                <w:szCs w:val="20"/>
              </w:rPr>
              <w:t xml:space="preserve">Space</w:t>
            </w:r>
          </w:p>
        </w:tc>
      </w:tr>
      <w:tr>
        <w:tc>
          <w:tcPr>
            <w:tcW w:type="dxa" w:w="1800"/>
            <w:shd w:fill="D6E4F0" w:val="clear"/>
          </w:tcPr>
          <w:p>
            <w:pPr>
              <w:spacing w:after="50" w:before="50" w:line="280"/>
              <w:jc w:val="left"/>
            </w:pPr>
            <w:r>
              <w:rPr>
                <w:rFonts w:ascii="Times New Roman" w:cs="Times New Roman" w:eastAsia="Times New Roman" w:hAnsi="Times New Roman"/>
                <w:b/>
                <w:bCs/>
                <w:i w:val="false"/>
                <w:iCs w:val="false"/>
                <w:color w:val="1A3557"/>
                <w:sz w:val="20"/>
                <w:szCs w:val="20"/>
              </w:rPr>
              <w:t xml:space="preserve">Quick Sort</w:t>
            </w:r>
          </w:p>
        </w:tc>
        <w:tc>
          <w:tcPr>
            <w:tcW w:type="dxa" w:w="3700"/>
            <w:shd w:fill="D6E4F0" w:val="clear"/>
          </w:tcPr>
          <w:p>
            <w:pPr>
              <w:spacing w:after="50" w:before="50" w:line="280"/>
              <w:jc w:val="left"/>
            </w:pPr>
            <w:r>
              <w:rPr>
                <w:rFonts w:ascii="Times New Roman" w:cs="Times New Roman" w:eastAsia="Times New Roman" w:hAnsi="Times New Roman"/>
                <w:b w:val="false"/>
                <w:bCs w:val="false"/>
                <w:i w:val="false"/>
                <w:iCs w:val="false"/>
                <w:color w:val="222222"/>
                <w:sz w:val="20"/>
                <w:szCs w:val="20"/>
              </w:rPr>
              <w:t xml:space="preserve">Leaderboard ranking — sorts all players by score (descending)</w:t>
            </w:r>
          </w:p>
        </w:tc>
        <w:tc>
          <w:tcPr>
            <w:tcW w:type="dxa" w:w="1900"/>
            <w:shd w:fill="D6E4F0" w:val="clear"/>
          </w:tcPr>
          <w:p>
            <w:pPr>
              <w:spacing w:after="50" w:before="50" w:line="280"/>
              <w:jc w:val="center"/>
            </w:pPr>
            <w:r>
              <w:rPr>
                <w:rFonts w:ascii="Times New Roman" w:cs="Times New Roman" w:eastAsia="Times New Roman" w:hAnsi="Times New Roman"/>
                <w:b w:val="false"/>
                <w:bCs w:val="false"/>
                <w:i w:val="false"/>
                <w:iCs w:val="false"/>
                <w:color w:val="222222"/>
                <w:sz w:val="20"/>
                <w:szCs w:val="20"/>
              </w:rPr>
              <w:t xml:space="preserve">O(n log n) avg</w:t>
            </w:r>
          </w:p>
        </w:tc>
        <w:tc>
          <w:tcPr>
            <w:tcW w:type="dxa" w:w="1600"/>
            <w:shd w:fill="D6E4F0" w:val="clear"/>
          </w:tcPr>
          <w:p>
            <w:pPr>
              <w:spacing w:after="50" w:before="50" w:line="280"/>
              <w:jc w:val="center"/>
            </w:pPr>
            <w:r>
              <w:rPr>
                <w:rFonts w:ascii="Times New Roman" w:cs="Times New Roman" w:eastAsia="Times New Roman" w:hAnsi="Times New Roman"/>
                <w:b w:val="false"/>
                <w:bCs w:val="false"/>
                <w:i w:val="false"/>
                <w:iCs w:val="false"/>
                <w:color w:val="222222"/>
                <w:sz w:val="20"/>
                <w:szCs w:val="20"/>
              </w:rPr>
              <w:t xml:space="preserve">O(log n)</w:t>
            </w:r>
          </w:p>
        </w:tc>
      </w:tr>
      <w:tr>
        <w:tc>
          <w:tcPr>
            <w:tcW w:type="dxa" w:w="1800"/>
            <w:shd w:fill="F0F0F0" w:val="clear"/>
          </w:tcPr>
          <w:p>
            <w:pPr>
              <w:spacing w:after="50" w:before="50" w:line="280"/>
              <w:jc w:val="left"/>
            </w:pPr>
            <w:r>
              <w:rPr>
                <w:rFonts w:ascii="Times New Roman" w:cs="Times New Roman" w:eastAsia="Times New Roman" w:hAnsi="Times New Roman"/>
                <w:b/>
                <w:bCs/>
                <w:i w:val="false"/>
                <w:iCs w:val="false"/>
                <w:color w:val="1A3557"/>
                <w:sz w:val="20"/>
                <w:szCs w:val="20"/>
              </w:rPr>
              <w:t xml:space="preserve">Bubble Sort</w:t>
            </w:r>
          </w:p>
        </w:tc>
        <w:tc>
          <w:tcPr>
            <w:tcW w:type="dxa" w:w="3700"/>
            <w:shd w:fill="F0F0F0" w:val="clear"/>
          </w:tcPr>
          <w:p>
            <w:pPr>
              <w:spacing w:after="50" w:before="50" w:line="280"/>
              <w:jc w:val="left"/>
            </w:pPr>
            <w:r>
              <w:rPr>
                <w:rFonts w:ascii="Times New Roman" w:cs="Times New Roman" w:eastAsia="Times New Roman" w:hAnsi="Times New Roman"/>
                <w:b w:val="false"/>
                <w:bCs w:val="false"/>
                <w:i w:val="false"/>
                <w:iCs w:val="false"/>
                <w:color w:val="222222"/>
                <w:sz w:val="20"/>
                <w:szCs w:val="20"/>
              </w:rPr>
              <w:t xml:space="preserve">Secondary sort — demonstrates O(n²) vs Quick Sort comparison</w:t>
            </w:r>
          </w:p>
        </w:tc>
        <w:tc>
          <w:tcPr>
            <w:tcW w:type="dxa" w:w="1900"/>
            <w:shd w:fill="F0F0F0" w:val="clear"/>
          </w:tcPr>
          <w:p>
            <w:pPr>
              <w:spacing w:after="50" w:before="50" w:line="280"/>
              <w:jc w:val="center"/>
            </w:pPr>
            <w:r>
              <w:rPr>
                <w:rFonts w:ascii="Times New Roman" w:cs="Times New Roman" w:eastAsia="Times New Roman" w:hAnsi="Times New Roman"/>
                <w:b w:val="false"/>
                <w:bCs w:val="false"/>
                <w:i w:val="false"/>
                <w:iCs w:val="false"/>
                <w:color w:val="222222"/>
                <w:sz w:val="20"/>
                <w:szCs w:val="20"/>
              </w:rPr>
              <w:t xml:space="preserve">O(n²) worst</w:t>
            </w:r>
          </w:p>
        </w:tc>
        <w:tc>
          <w:tcPr>
            <w:tcW w:type="dxa" w:w="1600"/>
            <w:shd w:fill="F0F0F0" w:val="clear"/>
          </w:tcPr>
          <w:p>
            <w:pPr>
              <w:spacing w:after="50" w:before="50" w:line="280"/>
              <w:jc w:val="center"/>
            </w:pPr>
            <w:r>
              <w:rPr>
                <w:rFonts w:ascii="Times New Roman" w:cs="Times New Roman" w:eastAsia="Times New Roman" w:hAnsi="Times New Roman"/>
                <w:b w:val="false"/>
                <w:bCs w:val="false"/>
                <w:i w:val="false"/>
                <w:iCs w:val="false"/>
                <w:color w:val="222222"/>
                <w:sz w:val="20"/>
                <w:szCs w:val="20"/>
              </w:rPr>
              <w:t xml:space="preserve">O(1)</w:t>
            </w:r>
          </w:p>
        </w:tc>
      </w:tr>
      <w:tr>
        <w:tc>
          <w:tcPr>
            <w:tcW w:type="dxa" w:w="1800"/>
            <w:shd w:fill="D6E4F0" w:val="clear"/>
          </w:tcPr>
          <w:p>
            <w:pPr>
              <w:spacing w:after="50" w:before="50" w:line="280"/>
              <w:jc w:val="left"/>
            </w:pPr>
            <w:r>
              <w:rPr>
                <w:rFonts w:ascii="Times New Roman" w:cs="Times New Roman" w:eastAsia="Times New Roman" w:hAnsi="Times New Roman"/>
                <w:b/>
                <w:bCs/>
                <w:i w:val="false"/>
                <w:iCs w:val="false"/>
                <w:color w:val="1A3557"/>
                <w:sz w:val="20"/>
                <w:szCs w:val="20"/>
              </w:rPr>
              <w:t xml:space="preserve">Linear Search</w:t>
            </w:r>
          </w:p>
        </w:tc>
        <w:tc>
          <w:tcPr>
            <w:tcW w:type="dxa" w:w="3700"/>
            <w:shd w:fill="D6E4F0" w:val="clear"/>
          </w:tcPr>
          <w:p>
            <w:pPr>
              <w:spacing w:after="50" w:before="50" w:line="280"/>
              <w:jc w:val="left"/>
            </w:pPr>
            <w:r>
              <w:rPr>
                <w:rFonts w:ascii="Times New Roman" w:cs="Times New Roman" w:eastAsia="Times New Roman" w:hAnsi="Times New Roman"/>
                <w:b w:val="false"/>
                <w:bCs w:val="false"/>
                <w:i w:val="false"/>
                <w:iCs w:val="false"/>
                <w:color w:val="222222"/>
                <w:sz w:val="20"/>
                <w:szCs w:val="20"/>
              </w:rPr>
              <w:t xml:space="preserve">Duplicate ID detection before quiz starts (scans scores file)</w:t>
            </w:r>
          </w:p>
        </w:tc>
        <w:tc>
          <w:tcPr>
            <w:tcW w:type="dxa" w:w="1900"/>
            <w:shd w:fill="D6E4F0" w:val="clear"/>
          </w:tcPr>
          <w:p>
            <w:pPr>
              <w:spacing w:after="50" w:before="50" w:line="280"/>
              <w:jc w:val="center"/>
            </w:pPr>
            <w:r>
              <w:rPr>
                <w:rFonts w:ascii="Times New Roman" w:cs="Times New Roman" w:eastAsia="Times New Roman" w:hAnsi="Times New Roman"/>
                <w:b w:val="false"/>
                <w:bCs w:val="false"/>
                <w:i w:val="false"/>
                <w:iCs w:val="false"/>
                <w:color w:val="222222"/>
                <w:sz w:val="20"/>
                <w:szCs w:val="20"/>
              </w:rPr>
              <w:t xml:space="preserve">O(n)</w:t>
            </w:r>
          </w:p>
        </w:tc>
        <w:tc>
          <w:tcPr>
            <w:tcW w:type="dxa" w:w="1600"/>
            <w:shd w:fill="D6E4F0" w:val="clear"/>
          </w:tcPr>
          <w:p>
            <w:pPr>
              <w:spacing w:after="50" w:before="50" w:line="280"/>
              <w:jc w:val="center"/>
            </w:pPr>
            <w:r>
              <w:rPr>
                <w:rFonts w:ascii="Times New Roman" w:cs="Times New Roman" w:eastAsia="Times New Roman" w:hAnsi="Times New Roman"/>
                <w:b w:val="false"/>
                <w:bCs w:val="false"/>
                <w:i w:val="false"/>
                <w:iCs w:val="false"/>
                <w:color w:val="222222"/>
                <w:sz w:val="20"/>
                <w:szCs w:val="20"/>
              </w:rPr>
              <w:t xml:space="preserve">O(1)</w:t>
            </w:r>
          </w:p>
        </w:tc>
      </w:tr>
      <w:tr>
        <w:tc>
          <w:tcPr>
            <w:tcW w:type="dxa" w:w="1800"/>
            <w:shd w:fill="F0F0F0" w:val="clear"/>
          </w:tcPr>
          <w:p>
            <w:pPr>
              <w:spacing w:after="50" w:before="50" w:line="280"/>
              <w:jc w:val="left"/>
            </w:pPr>
            <w:r>
              <w:rPr>
                <w:rFonts w:ascii="Times New Roman" w:cs="Times New Roman" w:eastAsia="Times New Roman" w:hAnsi="Times New Roman"/>
                <w:b/>
                <w:bCs/>
                <w:i w:val="false"/>
                <w:iCs w:val="false"/>
                <w:color w:val="1A3557"/>
                <w:sz w:val="20"/>
                <w:szCs w:val="20"/>
              </w:rPr>
              <w:t xml:space="preserve">Array of Structs</w:t>
            </w:r>
          </w:p>
        </w:tc>
        <w:tc>
          <w:tcPr>
            <w:tcW w:type="dxa" w:w="3700"/>
            <w:shd w:fill="F0F0F0" w:val="clear"/>
          </w:tcPr>
          <w:p>
            <w:pPr>
              <w:spacing w:after="50" w:before="50" w:line="280"/>
              <w:jc w:val="left"/>
            </w:pPr>
            <w:r>
              <w:rPr>
                <w:rFonts w:ascii="Times New Roman" w:cs="Times New Roman" w:eastAsia="Times New Roman" w:hAnsi="Times New Roman"/>
                <w:b w:val="false"/>
                <w:bCs w:val="false"/>
                <w:i w:val="false"/>
                <w:iCs w:val="false"/>
                <w:color w:val="222222"/>
                <w:sz w:val="20"/>
                <w:szCs w:val="20"/>
              </w:rPr>
              <w:t xml:space="preserve">Stores Player data and Question bank in memory</w:t>
            </w:r>
          </w:p>
        </w:tc>
        <w:tc>
          <w:tcPr>
            <w:tcW w:type="dxa" w:w="1900"/>
            <w:shd w:fill="F0F0F0" w:val="clear"/>
          </w:tcPr>
          <w:p>
            <w:pPr>
              <w:spacing w:after="50" w:before="50" w:line="280"/>
              <w:jc w:val="center"/>
            </w:pPr>
            <w:r>
              <w:rPr>
                <w:rFonts w:ascii="Times New Roman" w:cs="Times New Roman" w:eastAsia="Times New Roman" w:hAnsi="Times New Roman"/>
                <w:b w:val="false"/>
                <w:bCs w:val="false"/>
                <w:i w:val="false"/>
                <w:iCs w:val="false"/>
                <w:color w:val="222222"/>
                <w:sz w:val="20"/>
                <w:szCs w:val="20"/>
              </w:rPr>
              <w:t xml:space="preserve">O(1) access</w:t>
            </w:r>
          </w:p>
        </w:tc>
        <w:tc>
          <w:tcPr>
            <w:tcW w:type="dxa" w:w="1600"/>
            <w:shd w:fill="F0F0F0" w:val="clear"/>
          </w:tcPr>
          <w:p>
            <w:pPr>
              <w:spacing w:after="50" w:before="50" w:line="280"/>
              <w:jc w:val="center"/>
            </w:pPr>
            <w:r>
              <w:rPr>
                <w:rFonts w:ascii="Times New Roman" w:cs="Times New Roman" w:eastAsia="Times New Roman" w:hAnsi="Times New Roman"/>
                <w:b w:val="false"/>
                <w:bCs w:val="false"/>
                <w:i w:val="false"/>
                <w:iCs w:val="false"/>
                <w:color w:val="222222"/>
                <w:sz w:val="20"/>
                <w:szCs w:val="20"/>
              </w:rPr>
              <w:t xml:space="preserve">O(n)</w:t>
            </w:r>
          </w:p>
        </w:tc>
      </w:tr>
      <w:tr>
        <w:tc>
          <w:tcPr>
            <w:tcW w:type="dxa" w:w="1800"/>
            <w:shd w:fill="D6E4F0" w:val="clear"/>
          </w:tcPr>
          <w:p>
            <w:pPr>
              <w:spacing w:after="50" w:before="50" w:line="280"/>
              <w:jc w:val="left"/>
            </w:pPr>
            <w:r>
              <w:rPr>
                <w:rFonts w:ascii="Times New Roman" w:cs="Times New Roman" w:eastAsia="Times New Roman" w:hAnsi="Times New Roman"/>
                <w:b/>
                <w:bCs/>
                <w:i w:val="false"/>
                <w:iCs w:val="false"/>
                <w:color w:val="1A3557"/>
                <w:sz w:val="20"/>
                <w:szCs w:val="20"/>
              </w:rPr>
              <w:t xml:space="preserve">File I/O</w:t>
            </w:r>
          </w:p>
        </w:tc>
        <w:tc>
          <w:tcPr>
            <w:tcW w:type="dxa" w:w="3700"/>
            <w:shd w:fill="D6E4F0" w:val="clear"/>
          </w:tcPr>
          <w:p>
            <w:pPr>
              <w:spacing w:after="50" w:before="50" w:line="280"/>
              <w:jc w:val="left"/>
            </w:pPr>
            <w:r>
              <w:rPr>
                <w:rFonts w:ascii="Times New Roman" w:cs="Times New Roman" w:eastAsia="Times New Roman" w:hAnsi="Times New Roman"/>
                <w:b w:val="false"/>
                <w:bCs w:val="false"/>
                <w:i w:val="false"/>
                <w:iCs w:val="false"/>
                <w:color w:val="222222"/>
                <w:sz w:val="20"/>
                <w:szCs w:val="20"/>
              </w:rPr>
              <w:t xml:space="preserve">Persistent storage of scores and per-player result reports</w:t>
            </w:r>
          </w:p>
        </w:tc>
        <w:tc>
          <w:tcPr>
            <w:tcW w:type="dxa" w:w="1900"/>
            <w:shd w:fill="D6E4F0" w:val="clear"/>
          </w:tcPr>
          <w:p>
            <w:pPr>
              <w:spacing w:after="50" w:before="50" w:line="280"/>
              <w:jc w:val="center"/>
            </w:pPr>
            <w:r>
              <w:rPr>
                <w:rFonts w:ascii="Times New Roman" w:cs="Times New Roman" w:eastAsia="Times New Roman" w:hAnsi="Times New Roman"/>
                <w:b w:val="false"/>
                <w:bCs w:val="false"/>
                <w:i w:val="false"/>
                <w:iCs w:val="false"/>
                <w:color w:val="222222"/>
                <w:sz w:val="20"/>
                <w:szCs w:val="20"/>
              </w:rPr>
              <w:t xml:space="preserve">O(n) r/w</w:t>
            </w:r>
          </w:p>
        </w:tc>
        <w:tc>
          <w:tcPr>
            <w:tcW w:type="dxa" w:w="1600"/>
            <w:shd w:fill="D6E4F0" w:val="clear"/>
          </w:tcPr>
          <w:p>
            <w:pPr>
              <w:spacing w:after="50" w:before="50" w:line="280"/>
              <w:jc w:val="center"/>
            </w:pPr>
            <w:r>
              <w:rPr>
                <w:rFonts w:ascii="Times New Roman" w:cs="Times New Roman" w:eastAsia="Times New Roman" w:hAnsi="Times New Roman"/>
                <w:b w:val="false"/>
                <w:bCs w:val="false"/>
                <w:i w:val="false"/>
                <w:iCs w:val="false"/>
                <w:color w:val="222222"/>
                <w:sz w:val="20"/>
                <w:szCs w:val="20"/>
              </w:rPr>
              <w:t xml:space="preserve">O(1)</w:t>
            </w:r>
          </w:p>
        </w:tc>
      </w:tr>
      <w:tr>
        <w:tc>
          <w:tcPr>
            <w:tcW w:type="dxa" w:w="1800"/>
            <w:shd w:fill="F0F0F0" w:val="clear"/>
          </w:tcPr>
          <w:p>
            <w:pPr>
              <w:spacing w:after="50" w:before="50" w:line="280"/>
              <w:jc w:val="left"/>
            </w:pPr>
            <w:r>
              <w:rPr>
                <w:rFonts w:ascii="Times New Roman" w:cs="Times New Roman" w:eastAsia="Times New Roman" w:hAnsi="Times New Roman"/>
                <w:b/>
                <w:bCs/>
                <w:i w:val="false"/>
                <w:iCs w:val="false"/>
                <w:color w:val="1A3557"/>
                <w:sz w:val="20"/>
                <w:szCs w:val="20"/>
              </w:rPr>
              <w:t xml:space="preserve">Random Selection</w:t>
            </w:r>
          </w:p>
        </w:tc>
        <w:tc>
          <w:tcPr>
            <w:tcW w:type="dxa" w:w="3700"/>
            <w:shd w:fill="F0F0F0" w:val="clear"/>
          </w:tcPr>
          <w:p>
            <w:pPr>
              <w:spacing w:after="50" w:before="50" w:line="280"/>
              <w:jc w:val="left"/>
            </w:pPr>
            <w:r>
              <w:rPr>
                <w:rFonts w:ascii="Times New Roman" w:cs="Times New Roman" w:eastAsia="Times New Roman" w:hAnsi="Times New Roman"/>
                <w:b w:val="false"/>
                <w:bCs w:val="false"/>
                <w:i w:val="false"/>
                <w:iCs w:val="false"/>
                <w:color w:val="222222"/>
                <w:sz w:val="20"/>
                <w:szCs w:val="20"/>
              </w:rPr>
              <w:t xml:space="preserve">Shuffles question order each session (prevents memorisation)</w:t>
            </w:r>
          </w:p>
        </w:tc>
        <w:tc>
          <w:tcPr>
            <w:tcW w:type="dxa" w:w="1900"/>
            <w:shd w:fill="F0F0F0" w:val="clear"/>
          </w:tcPr>
          <w:p>
            <w:pPr>
              <w:spacing w:after="50" w:before="50" w:line="280"/>
              <w:jc w:val="center"/>
            </w:pPr>
            <w:r>
              <w:rPr>
                <w:rFonts w:ascii="Times New Roman" w:cs="Times New Roman" w:eastAsia="Times New Roman" w:hAnsi="Times New Roman"/>
                <w:b w:val="false"/>
                <w:bCs w:val="false"/>
                <w:i w:val="false"/>
                <w:iCs w:val="false"/>
                <w:color w:val="222222"/>
                <w:sz w:val="20"/>
                <w:szCs w:val="20"/>
              </w:rPr>
              <w:t xml:space="preserve">O(n)</w:t>
            </w:r>
          </w:p>
        </w:tc>
        <w:tc>
          <w:tcPr>
            <w:tcW w:type="dxa" w:w="1600"/>
            <w:shd w:fill="F0F0F0" w:val="clear"/>
          </w:tcPr>
          <w:p>
            <w:pPr>
              <w:spacing w:after="50" w:before="50" w:line="280"/>
              <w:jc w:val="center"/>
            </w:pPr>
            <w:r>
              <w:rPr>
                <w:rFonts w:ascii="Times New Roman" w:cs="Times New Roman" w:eastAsia="Times New Roman" w:hAnsi="Times New Roman"/>
                <w:b w:val="false"/>
                <w:bCs w:val="false"/>
                <w:i w:val="false"/>
                <w:iCs w:val="false"/>
                <w:color w:val="222222"/>
                <w:sz w:val="20"/>
                <w:szCs w:val="20"/>
              </w:rPr>
              <w:t xml:space="preserve">O(n)</w:t>
            </w:r>
          </w:p>
        </w:tc>
      </w:tr>
    </w:tbl>
    <w:p>
      <w:pPr>
        <w:spacing w:after="0" w:before="0" w:line="120"/>
        <w:jc w:val="left"/>
      </w:pPr>
      <w:r>
        <w:rPr>
          <w:rFonts w:ascii="Times New Roman" w:cs="Times New Roman" w:eastAsia="Times New Roman" w:hAnsi="Times New Roman"/>
          <w:b w:val="false"/>
          <w:bCs w:val="false"/>
          <w:i w:val="false"/>
          <w:iCs w:val="false"/>
          <w:color w:val="222222"/>
          <w:sz w:val="22"/>
          <w:szCs w:val="22"/>
        </w:rPr>
        <w:t xml:space="preserve"/>
      </w:r>
    </w:p>
    <w:p>
      <w:pPr>
        <w:spacing w:after="40" w:before="40" w:line="280"/>
        <w:jc w:val="left"/>
      </w:pPr>
      <w:r>
        <w:rPr>
          <w:rFonts w:ascii="Times New Roman" w:cs="Times New Roman" w:eastAsia="Times New Roman" w:hAnsi="Times New Roman"/>
          <w:b w:val="false"/>
          <w:bCs w:val="false"/>
          <w:i w:val="false"/>
          <w:iCs w:val="false"/>
          <w:color w:val="222222"/>
          <w:sz w:val="22"/>
          <w:szCs w:val="22"/>
        </w:rPr>
        <w:t xml:space="preserve"/>
      </w:r>
    </w:p>
    <w:p>
      <w:pPr>
        <w:spacing w:after="0" w:before="0" w:line="100"/>
        <w:jc w:val="left"/>
      </w:pPr>
      <w:r>
        <w:rPr>
          <w:rFonts w:ascii="Times New Roman" w:cs="Times New Roman" w:eastAsia="Times New Roman" w:hAnsi="Times New Roman"/>
          <w:b w:val="false"/>
          <w:bCs w:val="false"/>
          <w:i w:val="false"/>
          <w:iCs w:val="false"/>
          <w:color w:val="222222"/>
          <w:sz w:val="22"/>
          <w:szCs w:val="22"/>
        </w:rPr>
        <w:t xml:space="preserve"/>
      </w:r>
    </w:p>
    <w:p>
      <w:pPr>
        <w:spacing w:after="80" w:before="80" w:line="280"/>
        <w:jc w:val="center"/>
      </w:pPr>
      <w:r>
        <w:rPr>
          <w:rFonts w:ascii="Times New Roman" w:cs="Times New Roman" w:eastAsia="Times New Roman" w:hAnsi="Times New Roman"/>
          <w:b w:val="false"/>
          <w:bCs w:val="false"/>
          <w:i/>
          <w:iCs/>
          <w:color w:val="888888"/>
          <w:sz w:val="20"/>
          <w:szCs w:val="20"/>
        </w:rPr>
        <w:t xml:space="preserve">Prepared by Group [Group Number]  |  East West University  |  August 2026</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2E5F9A" w:sz="6"/>
        <w:left w:val="none"/>
        <w:bottom w:val="none"/>
        <w:right w:val="none"/>
        <w:insideH w:val="single" w:color="auto" w:sz="4"/>
        <w:insideV w:val="single" w:color="auto" w:sz="4"/>
      </w:tblBorders>
      <w:tblLayout w:type="fixed"/>
    </w:tblPr>
    <w:tblGrid>
      <w:gridCol w:w="6000"/>
      <w:gridCol w:w="3000"/>
    </w:tblGrid>
    <w:tr>
      <w:tc>
        <w:tcPr>
          <w:tcW w:type="dxa" w:w="6000"/>
        </w:tcPr>
        <w:p>
          <w:pPr>
            <w:spacing w:after="40" w:before="40" w:line="280"/>
            <w:jc w:val="left"/>
          </w:pPr>
          <w:r>
            <w:rPr>
              <w:rFonts w:ascii="Times New Roman" w:cs="Times New Roman" w:eastAsia="Times New Roman" w:hAnsi="Times New Roman"/>
              <w:b w:val="false"/>
              <w:bCs w:val="false"/>
              <w:i/>
              <w:iCs/>
              <w:color w:val="888888"/>
              <w:sz w:val="18"/>
              <w:szCs w:val="18"/>
            </w:rPr>
            <w:t xml:space="preserve">Data Structures and Algorithms — Group Project</w:t>
          </w:r>
        </w:p>
      </w:tc>
      <w:tc>
        <w:tcPr>
          <w:tcW w:type="dxa" w:w="3000"/>
        </w:tcPr>
        <w:p>
          <w:pPr>
            <w:spacing w:after="40" w:before="40"/>
            <w:jc w:val="right"/>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left w:val="none"/>
        <w:bottom w:val="single" w:color="2E5F9A" w:sz="6"/>
        <w:right w:val="none"/>
        <w:insideH w:val="single" w:color="auto" w:sz="4"/>
        <w:insideV w:val="single" w:color="auto" w:sz="4"/>
      </w:tblBorders>
      <w:tblLayout w:type="fixed"/>
    </w:tblPr>
    <w:tblGrid>
      <w:gridCol w:w="5500"/>
      <w:gridCol w:w="3500"/>
    </w:tblGrid>
    <w:tr>
      <w:tc>
        <w:tcPr>
          <w:tcW w:type="dxa" w:w="5500"/>
        </w:tcPr>
        <w:p>
          <w:pPr>
            <w:spacing w:after="40" w:before="40" w:line="280"/>
            <w:jc w:val="left"/>
          </w:pPr>
          <w:r>
            <w:rPr>
              <w:rFonts w:ascii="Times New Roman" w:cs="Times New Roman" w:eastAsia="Times New Roman" w:hAnsi="Times New Roman"/>
              <w:b/>
              <w:bCs/>
              <w:i w:val="false"/>
              <w:iCs w:val="false"/>
              <w:color w:val="1A3557"/>
              <w:sz w:val="20"/>
              <w:szCs w:val="20"/>
            </w:rPr>
            <w:t xml:space="preserve">DSA Trivia Challenge — Design Diagram</w:t>
          </w:r>
        </w:p>
      </w:tc>
      <w:tc>
        <w:tcPr>
          <w:tcW w:type="dxa" w:w="3500"/>
        </w:tcPr>
        <w:p>
          <w:pPr>
            <w:spacing w:after="40" w:before="40" w:line="280"/>
            <w:jc w:val="right"/>
          </w:pPr>
          <w:r>
            <w:rPr>
              <w:rFonts w:ascii="Times New Roman" w:cs="Times New Roman" w:eastAsia="Times New Roman" w:hAnsi="Times New Roman"/>
              <w:b w:val="false"/>
              <w:bCs w:val="false"/>
              <w:i w:val="false"/>
              <w:iCs w:val="false"/>
              <w:color w:val="888888"/>
              <w:sz w:val="20"/>
              <w:szCs w:val="20"/>
            </w:rPr>
            <w:t xml:space="preserve">East West University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3250be1c026b765914007bb254de61ddce084e.png"/><Relationship Id="rId10" Type="http://schemas.openxmlformats.org/officeDocument/2006/relationships/image" Target="media/cd320103d708330b7c3b1869cfc1e19b5ac29656.png"/><Relationship Id="rId11" Type="http://schemas.openxmlformats.org/officeDocument/2006/relationships/image" Target="media/deb91fdb8897fdee569268af056d415997a15710.png"/><Relationship Id="rId12" Type="http://schemas.openxmlformats.org/officeDocument/2006/relationships/image" Target="media/d82b103496f0e129c6d4942dcd9f4b84544bd3eb.png"/><Relationship Id="rId13" Type="http://schemas.openxmlformats.org/officeDocument/2006/relationships/image" Target="media/f35c0b614daa65ebde8f87ae97e088915ab56ce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2026-08-09T18:37:09.174Z</dcterms:created>
  <dcterms:modified xsi:type="dcterms:W3CDTF">2026-08-09T18:37:09.186Z</dcterms:modified>
</cp:coreProperties>
</file>

<file path=docProps/custom.xml><?xml version="1.0" encoding="utf-8"?>
<Properties xmlns="http://schemas.openxmlformats.org/officeDocument/2006/custom-properties" xmlns:vt="http://schemas.openxmlformats.org/officeDocument/2006/docPropsVTypes"/>
</file>