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00"/>
        <w:jc w:val="left"/>
      </w:pPr>
      <w:r>
        <w:rPr>
          <w:rFonts w:ascii="Times New Roman" w:cs="Times New Roman" w:eastAsia="Times New Roman" w:hAnsi="Times New Roman"/>
          <w:b w:val="false"/>
          <w:bCs w:val="false"/>
          <w:i w:val="false"/>
          <w:iCs w:val="false"/>
          <w:color w:val="222222"/>
          <w:sz w:val="22"/>
          <w:szCs w:val="22"/>
        </w:rPr>
        <w:t xml:space="preserve"/>
      </w:r>
    </w:p>
    <w:p>
      <w:pPr>
        <w:spacing w:after="100" w:before="0" w:line="280"/>
        <w:jc w:val="center"/>
      </w:pPr>
      <w:r>
        <w:rPr>
          <w:rFonts w:ascii="Times New Roman" w:cs="Times New Roman" w:eastAsia="Times New Roman" w:hAnsi="Times New Roman"/>
          <w:b/>
          <w:bCs/>
          <w:i w:val="false"/>
          <w:iCs w:val="false"/>
          <w:color w:val="1A3557"/>
          <w:sz w:val="40"/>
          <w:szCs w:val="40"/>
        </w:rPr>
        <w:t xml:space="preserve">EAST WEST UNIVERSITY</w:t>
      </w:r>
    </w:p>
    <w:p>
      <w:pPr>
        <w:spacing w:after="60" w:before="0" w:line="280"/>
        <w:jc w:val="center"/>
      </w:pPr>
      <w:r>
        <w:rPr>
          <w:rFonts w:ascii="Times New Roman" w:cs="Times New Roman" w:eastAsia="Times New Roman" w:hAnsi="Times New Roman"/>
          <w:b w:val="false"/>
          <w:bCs w:val="false"/>
          <w:i w:val="false"/>
          <w:iCs w:val="false"/>
          <w:color w:val="888888"/>
          <w:sz w:val="24"/>
          <w:szCs w:val="24"/>
        </w:rPr>
        <w:t xml:space="preserve">Department of Business Administration</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0" w:line="280"/>
        <w:jc w:val="center"/>
      </w:pPr>
      <w:r>
        <w:rPr>
          <w:rFonts w:ascii="Times New Roman" w:cs="Times New Roman" w:eastAsia="Times New Roman" w:hAnsi="Times New Roman"/>
          <w:b w:val="false"/>
          <w:bCs w:val="false"/>
          <w:i w:val="false"/>
          <w:iCs w:val="false"/>
          <w:color w:val="2E5F9A"/>
          <w:sz w:val="22"/>
          <w:szCs w:val="22"/>
        </w:rPr>
        <w:t xml:space="preserve">────────────────────────────────────────────</w:t>
      </w:r>
    </w:p>
    <w:p>
      <w:pPr>
        <w:spacing w:after="80" w:before="0" w:line="280"/>
        <w:jc w:val="center"/>
      </w:pPr>
      <w:r>
        <w:rPr>
          <w:rFonts w:ascii="Times New Roman" w:cs="Times New Roman" w:eastAsia="Times New Roman" w:hAnsi="Times New Roman"/>
          <w:b/>
          <w:bCs/>
          <w:i w:val="false"/>
          <w:iCs w:val="false"/>
          <w:color w:val="2E5F9A"/>
          <w:sz w:val="36"/>
          <w:szCs w:val="36"/>
        </w:rPr>
        <w:t xml:space="preserve">SYSTEM DESIGN DIAGRAM</w:t>
      </w:r>
    </w:p>
    <w:p>
      <w:pPr>
        <w:spacing w:after="60" w:before="0" w:line="280"/>
        <w:jc w:val="center"/>
      </w:pPr>
      <w:r>
        <w:rPr>
          <w:rFonts w:ascii="Times New Roman" w:cs="Times New Roman" w:eastAsia="Times New Roman" w:hAnsi="Times New Roman"/>
          <w:b/>
          <w:bCs/>
          <w:i w:val="false"/>
          <w:iCs w:val="false"/>
          <w:color w:val="1A3557"/>
          <w:sz w:val="44"/>
          <w:szCs w:val="44"/>
        </w:rPr>
        <w:t xml:space="preserve">DSA Trivia Challenge</w:t>
      </w:r>
    </w:p>
    <w:p>
      <w:pPr>
        <w:spacing w:after="60" w:before="0" w:line="280"/>
        <w:jc w:val="center"/>
      </w:pPr>
      <w:r>
        <w:rPr>
          <w:rFonts w:ascii="Times New Roman" w:cs="Times New Roman" w:eastAsia="Times New Roman" w:hAnsi="Times New Roman"/>
          <w:b w:val="false"/>
          <w:bCs w:val="false"/>
          <w:i/>
          <w:iCs/>
          <w:color w:val="888888"/>
          <w:sz w:val="24"/>
          <w:szCs w:val="24"/>
        </w:rPr>
        <w:t xml:space="preserve">A Console-Based Competitive Quiz &amp; Ranking System in C</w:t>
      </w:r>
    </w:p>
    <w:p>
      <w:pPr>
        <w:spacing w:after="60" w:before="0" w:line="280"/>
        <w:jc w:val="center"/>
      </w:pPr>
      <w:r>
        <w:rPr>
          <w:rFonts w:ascii="Times New Roman" w:cs="Times New Roman" w:eastAsia="Times New Roman" w:hAnsi="Times New Roman"/>
          <w:b w:val="false"/>
          <w:bCs w:val="false"/>
          <w:i/>
          <w:iCs/>
          <w:color w:val="888888"/>
          <w:sz w:val="20"/>
          <w:szCs w:val="20"/>
        </w:rPr>
        <w:t xml:space="preserve">Version 2.0  —  Updated to match final dsa_trivia_full.c</w:t>
      </w:r>
    </w:p>
    <w:p>
      <w:pPr>
        <w:spacing w:after="200" w:before="0" w:line="280"/>
        <w:jc w:val="center"/>
      </w:pPr>
      <w:r>
        <w:rPr>
          <w:rFonts w:ascii="Times New Roman" w:cs="Times New Roman" w:eastAsia="Times New Roman" w:hAnsi="Times New Roman"/>
          <w:b w:val="false"/>
          <w:bCs w:val="false"/>
          <w:i w:val="false"/>
          <w:iCs w:val="false"/>
          <w:color w:val="2E5F9A"/>
          <w:sz w:val="22"/>
          <w:szCs w:val="22"/>
        </w:rPr>
        <w:t xml:space="preserve">────────────────────────────────────────────</w:t>
      </w:r>
    </w:p>
    <w:tbl>
      <w:tblPr>
        <w:tblW w:type="dxa" w:w="9000"/>
        <w:tblBorders>
          <w:top w:val="none"/>
          <w:left w:val="none"/>
          <w:bottom w:val="none"/>
          <w:right w:val="none"/>
          <w:insideH w:val="single" w:color="auto" w:sz="4"/>
          <w:insideV w:val="single" w:color="auto" w:sz="4"/>
        </w:tblBorders>
        <w:tblLayout w:type="fixed"/>
      </w:tblPr>
      <w:tblGrid>
        <w:gridCol w:w="100"/>
        <w:gridCol w:w="100"/>
        <w:gridCol w:w="100"/>
      </w:tblGrid>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Course</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Data Structures and Algorithms (DSA)</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Document</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System Design Diagram  (v2.0 — Final Code Matched)</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Source File</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dsa_trivia_full.c  (single-file, 1167 lines, C11)</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Prepared By</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Group [Your Group Number]</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Supervised By</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[Ma'am's Name]</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Submission Date</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10 October 2026</w:t>
            </w:r>
          </w:p>
        </w:tc>
      </w:tr>
      <w:tr>
        <w:tc>
          <w:tcPr>
            <w:tcW w:type="dxa" w:w="3500"/>
          </w:tcPr>
          <w:p>
            <w:pPr>
              <w:spacing w:after="50" w:before="50" w:line="280"/>
              <w:jc w:val="left"/>
            </w:pPr>
            <w:r>
              <w:rPr>
                <w:rFonts w:ascii="Times New Roman" w:cs="Times New Roman" w:eastAsia="Times New Roman" w:hAnsi="Times New Roman"/>
                <w:b/>
                <w:bCs/>
                <w:i w:val="false"/>
                <w:iCs w:val="false"/>
                <w:color w:val="222222"/>
                <w:sz w:val="22"/>
                <w:szCs w:val="22"/>
              </w:rPr>
              <w:t xml:space="preserve">Version</w:t>
            </w:r>
          </w:p>
        </w:tc>
        <w:tc>
          <w:tcPr>
            <w:tcW w:type="dxa" w:w="3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w:t>
            </w:r>
          </w:p>
        </w:tc>
        <w:tc>
          <w:tcPr>
            <w:tcW w:type="dxa" w:w="5200"/>
          </w:tcPr>
          <w:p>
            <w:pPr>
              <w:spacing w:after="50" w:before="50" w:line="280"/>
              <w:jc w:val="left"/>
            </w:pPr>
            <w:r>
              <w:rPr>
                <w:rFonts w:ascii="Times New Roman" w:cs="Times New Roman" w:eastAsia="Times New Roman" w:hAnsi="Times New Roman"/>
                <w:b w:val="false"/>
                <w:bCs w:val="false"/>
                <w:i w:val="false"/>
                <w:iCs w:val="false"/>
                <w:color w:val="222222"/>
                <w:sz w:val="22"/>
                <w:szCs w:val="22"/>
              </w:rPr>
              <w:t xml:space="preserve">2.0</w:t>
            </w:r>
          </w:p>
        </w:tc>
      </w:tr>
    </w:tbl>
    <w:p>
      <w:pPr>
        <w:pageBreakBefore/>
        <w:spacing w:after="160" w:before="0" w:line="280"/>
        <w:jc w:val="center"/>
      </w:pPr>
      <w:r>
        <w:rPr>
          <w:rFonts w:ascii="Times New Roman" w:cs="Times New Roman" w:eastAsia="Times New Roman" w:hAnsi="Times New Roman"/>
          <w:b/>
          <w:bCs/>
          <w:i w:val="false"/>
          <w:iCs w:val="false"/>
          <w:color w:val="1A3557"/>
          <w:sz w:val="28"/>
          <w:szCs w:val="28"/>
        </w:rPr>
        <w:t xml:space="preserve">GROUP MEMBERS</w:t>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
      </w:r>
    </w:p>
    <w:p>
      <w:pPr>
        <w:spacing w:after="0" w:before="0" w:line="60"/>
        <w:jc w:val="left"/>
      </w:pPr>
      <w:r>
        <w:rPr>
          <w:rFonts w:ascii="Times New Roman" w:cs="Times New Roman" w:eastAsia="Times New Roman" w:hAnsi="Times New Roman"/>
          <w:b w:val="false"/>
          <w:bCs w:val="false"/>
          <w:i w:val="false"/>
          <w:iCs w:val="false"/>
          <w:color w:val="222222"/>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2400"/>
        <w:gridCol w:w="1500"/>
        <w:gridCol w:w="1800"/>
      </w:tblGrid>
      <w:tr>
        <w:trPr>
          <w:tblHeader/>
        </w:trPr>
        <w:tc>
          <w:tcPr>
            <w:tcW w:type="dxa" w:w="7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SL</w:t>
            </w:r>
          </w:p>
        </w:tc>
        <w:tc>
          <w:tcPr>
            <w:tcW w:type="dxa" w:w="26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Student Name</w:t>
            </w:r>
          </w:p>
        </w:tc>
        <w:tc>
          <w:tcPr>
            <w:tcW w:type="dxa" w:w="24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Registration No.</w:t>
            </w:r>
          </w:p>
        </w:tc>
        <w:tc>
          <w:tcPr>
            <w:tcW w:type="dxa" w:w="15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Department</w:t>
            </w:r>
          </w:p>
        </w:tc>
        <w:tc>
          <w:tcPr>
            <w:tcW w:type="dxa" w:w="18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Role</w:t>
            </w:r>
          </w:p>
        </w:tc>
      </w:tr>
      <w:tr>
        <w:tc>
          <w:tcPr>
            <w:tcW w:type="dxa" w:w="7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01</w:t>
            </w:r>
          </w:p>
        </w:tc>
        <w:tc>
          <w:tcPr>
            <w:tcW w:type="dxa" w:w="26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[Your Name]</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[Reg No.]</w:t>
            </w:r>
          </w:p>
        </w:tc>
        <w:tc>
          <w:tcPr>
            <w:tcW w:type="dxa" w:w="1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[Dept]</w:t>
            </w:r>
          </w:p>
        </w:tc>
        <w:tc>
          <w:tcPr>
            <w:tcW w:type="dxa" w:w="18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Team Leader / Developer</w:t>
            </w:r>
          </w:p>
        </w:tc>
      </w:tr>
      <w:tr>
        <w:tc>
          <w:tcPr>
            <w:tcW w:type="dxa" w:w="7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02</w:t>
            </w:r>
          </w:p>
        </w:tc>
        <w:tc>
          <w:tcPr>
            <w:tcW w:type="dxa" w:w="26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[Member 2]</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[Reg No.]</w:t>
            </w:r>
          </w:p>
        </w:tc>
        <w:tc>
          <w:tcPr>
            <w:tcW w:type="dxa" w:w="1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[Dept]</w:t>
            </w:r>
          </w:p>
        </w:tc>
        <w:tc>
          <w:tcPr>
            <w:tcW w:type="dxa" w:w="18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Documentation</w:t>
            </w:r>
          </w:p>
        </w:tc>
      </w:tr>
      <w:tr>
        <w:tc>
          <w:tcPr>
            <w:tcW w:type="dxa" w:w="7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03</w:t>
            </w:r>
          </w:p>
        </w:tc>
        <w:tc>
          <w:tcPr>
            <w:tcW w:type="dxa" w:w="26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[Member 3]</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[Reg No.]</w:t>
            </w:r>
          </w:p>
        </w:tc>
        <w:tc>
          <w:tcPr>
            <w:tcW w:type="dxa" w:w="1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[Dept]</w:t>
            </w:r>
          </w:p>
        </w:tc>
        <w:tc>
          <w:tcPr>
            <w:tcW w:type="dxa" w:w="18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Research &amp; Slides</w:t>
            </w:r>
          </w:p>
        </w:tc>
      </w:tr>
      <w:tr>
        <w:tc>
          <w:tcPr>
            <w:tcW w:type="dxa" w:w="7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04</w:t>
            </w:r>
          </w:p>
        </w:tc>
        <w:tc>
          <w:tcPr>
            <w:tcW w:type="dxa" w:w="26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[Member 4]</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[Reg No.]</w:t>
            </w:r>
          </w:p>
        </w:tc>
        <w:tc>
          <w:tcPr>
            <w:tcW w:type="dxa" w:w="1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[Dept]</w:t>
            </w:r>
          </w:p>
        </w:tc>
        <w:tc>
          <w:tcPr>
            <w:tcW w:type="dxa" w:w="18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Testing &amp; Q&amp;A</w:t>
            </w:r>
          </w:p>
        </w:tc>
      </w:tr>
    </w:tbl>
    <w:p>
      <w:pPr>
        <w:pageBreakBefore/>
        <w:spacing w:after="160" w:before="0" w:line="280"/>
        <w:jc w:val="center"/>
      </w:pPr>
      <w:r>
        <w:rPr>
          <w:rFonts w:ascii="Times New Roman" w:cs="Times New Roman" w:eastAsia="Times New Roman" w:hAnsi="Times New Roman"/>
          <w:b/>
          <w:bCs/>
          <w:i w:val="false"/>
          <w:iCs w:val="false"/>
          <w:color w:val="1A3557"/>
          <w:sz w:val="28"/>
          <w:szCs w:val="28"/>
        </w:rPr>
        <w:t xml:space="preserve">TABLE OF CONTENTS</w:t>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
      </w:r>
    </w:p>
    <w:p>
      <w:pPr>
        <w:spacing w:after="0" w:before="0" w:line="4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60"/>
      </w:pPr>
      <w:r>
        <w:rPr>
          <w:rFonts w:ascii="Times New Roman" w:cs="Times New Roman" w:eastAsia="Times New Roman" w:hAnsi="Times New Roman"/>
          <w:color w:val="222222"/>
          <w:sz w:val="22"/>
          <w:szCs w:val="22"/>
        </w:rPr>
        <w:t xml:space="preserve">  1.  System Architecture — Single-File Module Overview</w:t>
      </w:r>
      <w:r>
        <w:rPr>
          <w:rFonts w:ascii="Times New Roman" w:cs="Times New Roman" w:eastAsia="Times New Roman" w:hAnsi="Times New Roman"/>
          <w:color w:val="888888"/>
          <w:sz w:val="22"/>
          <w:szCs w:val="22"/>
        </w:rPr>
        <w:t xml:space="preserve"> · 4</w:t>
      </w:r>
    </w:p>
    <w:p>
      <w:pPr>
        <w:spacing w:after="60" w:before="60"/>
      </w:pPr>
      <w:r>
        <w:rPr>
          <w:rFonts w:ascii="Times New Roman" w:cs="Times New Roman" w:eastAsia="Times New Roman" w:hAnsi="Times New Roman"/>
          <w:color w:val="222222"/>
          <w:sz w:val="22"/>
          <w:szCs w:val="22"/>
        </w:rPr>
        <w:t xml:space="preserve">  2.  Main Menu Loop — main() Flowchart</w:t>
      </w:r>
      <w:r>
        <w:rPr>
          <w:rFonts w:ascii="Times New Roman" w:cs="Times New Roman" w:eastAsia="Times New Roman" w:hAnsi="Times New Roman"/>
          <w:color w:val="888888"/>
          <w:sz w:val="22"/>
          <w:szCs w:val="22"/>
        </w:rPr>
        <w:t xml:space="preserve"> ················· 5</w:t>
      </w:r>
    </w:p>
    <w:p>
      <w:pPr>
        <w:spacing w:after="60" w:before="60"/>
      </w:pPr>
      <w:r>
        <w:rPr>
          <w:rFonts w:ascii="Times New Roman" w:cs="Times New Roman" w:eastAsia="Times New Roman" w:hAnsi="Times New Roman"/>
          <w:color w:val="222222"/>
          <w:sz w:val="22"/>
          <w:szCs w:val="22"/>
        </w:rPr>
        <w:t xml:space="preserve">  3.  "Take Quiz" Complete Flow — handleTakeQuiz()</w:t>
      </w:r>
      <w:r>
        <w:rPr>
          <w:rFonts w:ascii="Times New Roman" w:cs="Times New Roman" w:eastAsia="Times New Roman" w:hAnsi="Times New Roman"/>
          <w:color w:val="888888"/>
          <w:sz w:val="22"/>
          <w:szCs w:val="22"/>
        </w:rPr>
        <w:t xml:space="preserve"> ······ 6</w:t>
      </w:r>
    </w:p>
    <w:p>
      <w:pPr>
        <w:spacing w:after="60" w:before="60"/>
      </w:pPr>
      <w:r>
        <w:rPr>
          <w:rFonts w:ascii="Times New Roman" w:cs="Times New Roman" w:eastAsia="Times New Roman" w:hAnsi="Times New Roman"/>
          <w:color w:val="222222"/>
          <w:sz w:val="22"/>
          <w:szCs w:val="22"/>
        </w:rPr>
        <w:t xml:space="preserve">  4.  Data Structures — All Three C Structs</w:t>
      </w:r>
      <w:r>
        <w:rPr>
          <w:rFonts w:ascii="Times New Roman" w:cs="Times New Roman" w:eastAsia="Times New Roman" w:hAnsi="Times New Roman"/>
          <w:color w:val="888888"/>
          <w:sz w:val="22"/>
          <w:szCs w:val="22"/>
        </w:rPr>
        <w:t xml:space="preserve"> ············· 7</w:t>
      </w:r>
    </w:p>
    <w:p>
      <w:pPr>
        <w:spacing w:after="60" w:before="60"/>
      </w:pPr>
      <w:r>
        <w:rPr>
          <w:rFonts w:ascii="Times New Roman" w:cs="Times New Roman" w:eastAsia="Times New Roman" w:hAnsi="Times New Roman"/>
          <w:color w:val="222222"/>
          <w:sz w:val="22"/>
          <w:szCs w:val="22"/>
        </w:rPr>
        <w:t xml:space="preserve">  5.  Sorting Algorithm Flowcharts — Quick Sort &amp; Bubble Sort</w:t>
      </w:r>
      <w:r>
        <w:rPr>
          <w:rFonts w:ascii="Times New Roman" w:cs="Times New Roman" w:eastAsia="Times New Roman" w:hAnsi="Times New Roman"/>
          <w:color w:val="888888"/>
          <w:sz w:val="22"/>
          <w:szCs w:val="22"/>
        </w:rPr>
        <w:t xml:space="preserve">  8</w:t>
      </w:r>
    </w:p>
    <w:p>
      <w:pPr>
        <w:spacing w:after="60" w:before="60"/>
      </w:pPr>
      <w:r>
        <w:rPr>
          <w:rFonts w:ascii="Times New Roman" w:cs="Times New Roman" w:eastAsia="Times New Roman" w:hAnsi="Times New Roman"/>
          <w:color w:val="222222"/>
          <w:sz w:val="22"/>
          <w:szCs w:val="22"/>
        </w:rPr>
        <w:t xml:space="preserve">  6.  File I/O Diagram — Three Output Files</w:t>
      </w:r>
      <w:r>
        <w:rPr>
          <w:rFonts w:ascii="Times New Roman" w:cs="Times New Roman" w:eastAsia="Times New Roman" w:hAnsi="Times New Roman"/>
          <w:color w:val="888888"/>
          <w:sz w:val="22"/>
          <w:szCs w:val="22"/>
        </w:rPr>
        <w:t xml:space="preserve"> ············· 9</w:t>
      </w:r>
    </w:p>
    <w:p>
      <w:pPr>
        <w:spacing w:after="60" w:before="60"/>
      </w:pPr>
      <w:r>
        <w:rPr>
          <w:rFonts w:ascii="Times New Roman" w:cs="Times New Roman" w:eastAsia="Times New Roman" w:hAnsi="Times New Roman"/>
          <w:color w:val="222222"/>
          <w:sz w:val="22"/>
          <w:szCs w:val="22"/>
        </w:rPr>
        <w:t xml:space="preserve">  7.  Function Reference Table</w:t>
      </w:r>
      <w:r>
        <w:rPr>
          <w:rFonts w:ascii="Times New Roman" w:cs="Times New Roman" w:eastAsia="Times New Roman" w:hAnsi="Times New Roman"/>
          <w:color w:val="888888"/>
          <w:sz w:val="22"/>
          <w:szCs w:val="22"/>
        </w:rPr>
        <w:t xml:space="preserve"> ·························· 10</w:t>
      </w:r>
    </w:p>
    <w:p>
      <w:pPr>
        <w:spacing w:after="60" w:before="60"/>
      </w:pPr>
      <w:r>
        <w:rPr>
          <w:rFonts w:ascii="Times New Roman" w:cs="Times New Roman" w:eastAsia="Times New Roman" w:hAnsi="Times New Roman"/>
          <w:color w:val="222222"/>
          <w:sz w:val="22"/>
          <w:szCs w:val="22"/>
        </w:rPr>
        <w:t xml:space="preserve">  8.  DSA Concepts Summary</w:t>
      </w:r>
      <w:r>
        <w:rPr>
          <w:rFonts w:ascii="Times New Roman" w:cs="Times New Roman" w:eastAsia="Times New Roman" w:hAnsi="Times New Roman"/>
          <w:color w:val="888888"/>
          <w:sz w:val="22"/>
          <w:szCs w:val="22"/>
        </w:rPr>
        <w:t xml:space="preserve"> ······························ 11</w:t>
      </w:r>
    </w:p>
    <w:p>
      <w:pPr>
        <w:spacing w:after="0" w:before="0" w:line="60"/>
        <w:jc w:val="left"/>
      </w:pPr>
      <w:r>
        <w:rPr>
          <w:rFonts w:ascii="Times New Roman" w:cs="Times New Roman" w:eastAsia="Times New Roman" w:hAnsi="Times New Roman"/>
          <w:b w:val="false"/>
          <w:bCs w:val="false"/>
          <w:i w:val="false"/>
          <w:iCs w:val="false"/>
          <w:color w:val="222222"/>
          <w:sz w:val="22"/>
          <w:szCs w:val="22"/>
        </w:rPr>
        <w:t xml:space="preserve"/>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v2.0 — What Changed from the Original Design</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diagrams in this document have been fully rebuilt to match the final submitted source file (dsa_trivia_full.c). The table below summarises every structural change between the original design submission (v1.0) and the actual implemented code (v2.0).</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3000"/>
      </w:tblGrid>
      <w:tr>
        <w:trPr>
          <w:tblHeader/>
        </w:trPr>
        <w:tc>
          <w:tcPr>
            <w:tcW w:type="dxa" w:w="30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Aspect</w:t>
            </w:r>
          </w:p>
        </w:tc>
        <w:tc>
          <w:tcPr>
            <w:tcW w:type="dxa" w:w="30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v1.0 Original Design</w:t>
            </w:r>
          </w:p>
        </w:tc>
        <w:tc>
          <w:tcPr>
            <w:tcW w:type="dxa" w:w="30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v2.0 Final Code (Actual)</w:t>
            </w:r>
          </w:p>
        </w:tc>
      </w:tr>
      <w:tr>
        <w:tc>
          <w:tcPr>
            <w:tcW w:type="dxa" w:w="30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File structure</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6 separate .c files
(main, registration, quiz,
scoring, leaderboard, fileio)</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1 single file
dsa_trivia_full.c
(12 labelled sections)</w:t>
            </w:r>
          </w:p>
        </w:tc>
      </w:tr>
      <w:tr>
        <w:tc>
          <w:tcPr>
            <w:tcW w:type="dxa" w:w="30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Output files</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players_scores.txt
result_[ID].txt</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players_scores.txt
result_[ID].txt
leaderboard_report.txt  (new)</w:t>
            </w:r>
          </w:p>
        </w:tc>
      </w:tr>
      <w:tr>
        <w:tc>
          <w:tcPr>
            <w:tcW w:type="dxa" w:w="30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Program flow</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Linear, single run
(start → quiz → end)</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DO-WHILE menu loop
(runs until user exits)</w:t>
            </w:r>
          </w:p>
        </w:tc>
      </w:tr>
      <w:tr>
        <w:tc>
          <w:tcPr>
            <w:tcW w:type="dxa" w:w="30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Data structures</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2 structs
Player, Question</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3 structs
Player, Question, AnswerRecord</w:t>
            </w:r>
          </w:p>
        </w:tc>
      </w:tr>
      <w:tr>
        <w:tc>
          <w:tcPr>
            <w:tcW w:type="dxa" w:w="30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Duplicate ID check</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loadAllPlayers + linear scan
before quiz</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Same — findPlayerIndexByID()
using Linear Search O(n)</w:t>
            </w:r>
          </w:p>
        </w:tc>
      </w:tr>
      <w:tr>
        <w:tc>
          <w:tcPr>
            <w:tcW w:type="dxa" w:w="30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Score storage</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Running sum clamped to 0
after every question</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Live running sum for feedback
+ exact formula recalculated
at session end to avoid mismatch</w:t>
            </w:r>
          </w:p>
        </w:tc>
      </w:tr>
      <w:tr>
        <w:tc>
          <w:tcPr>
            <w:tcW w:type="dxa" w:w="30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Diagrams</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5 diagrams
(architecture, flowchart,
structs, sorting, file I/O)</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6 diagrams
(+ separate menu-loop
and take-quiz flow)</w:t>
            </w:r>
          </w:p>
        </w:tc>
      </w:tr>
    </w:tbl>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1. System Architecture — Single-File Module Overview</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entire project is contained in one file (dsa_trivia_full.c) organised into 12 clearly labelled sections. main() at the top orchestrates two layers below it: the Menu Handlers (Section 11) which handle each user choice, and the six specialist modules (Sections 3–10) that do the actual work. Three output files are created at runtime.</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80"/>
        <w:jc w:val="center"/>
      </w:pPr>
      <w:r>
        <w:drawing>
          <wp:inline distT="0" distB="0" distL="0" distR="0">
            <wp:extent cx="5619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095750"/>
                    </a:xfrm>
                    <a:prstGeom prst="rect">
                      <a:avLst/>
                    </a:prstGeom>
                  </pic:spPr>
                </pic:pic>
              </a:graphicData>
            </a:graphic>
          </wp:inline>
        </w:drawing>
      </w:r>
    </w:p>
    <w:p>
      <w:pPr>
        <w:spacing w:after="180" w:before="0" w:line="280"/>
        <w:jc w:val="center"/>
      </w:pPr>
      <w:r>
        <w:rPr>
          <w:rFonts w:ascii="Times New Roman" w:cs="Times New Roman" w:eastAsia="Times New Roman" w:hAnsi="Times New Roman"/>
          <w:b w:val="false"/>
          <w:bCs w:val="false"/>
          <w:i/>
          <w:iCs/>
          <w:color w:val="888888"/>
          <w:sz w:val="20"/>
          <w:szCs w:val="20"/>
        </w:rPr>
        <w:t xml:space="preserve">Figure 1.1 — All 12 sections of dsa_trivia_full.c and their relationships</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2. Main Menu Loop — main() Flowchart</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main() uses a DO-WHILE loop so the menu always appears at least once. After any menu handler returns, the program checks whether the user chose Exit (4). If not, it loops back and redraws the menu. This continues until the user explicitly selects option 4.</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80"/>
        <w:jc w:val="center"/>
      </w:pPr>
      <w:r>
        <w:drawing>
          <wp:inline distT="0" distB="0" distL="0" distR="0">
            <wp:extent cx="42862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4953000"/>
                    </a:xfrm>
                    <a:prstGeom prst="rect">
                      <a:avLst/>
                    </a:prstGeom>
                  </pic:spPr>
                </pic:pic>
              </a:graphicData>
            </a:graphic>
          </wp:inline>
        </w:drawing>
      </w:r>
    </w:p>
    <w:p>
      <w:pPr>
        <w:spacing w:after="180" w:before="0" w:line="280"/>
        <w:jc w:val="center"/>
      </w:pPr>
      <w:r>
        <w:rPr>
          <w:rFonts w:ascii="Times New Roman" w:cs="Times New Roman" w:eastAsia="Times New Roman" w:hAnsi="Times New Roman"/>
          <w:b w:val="false"/>
          <w:bCs w:val="false"/>
          <w:i/>
          <w:iCs/>
          <w:color w:val="888888"/>
          <w:sz w:val="20"/>
          <w:szCs w:val="20"/>
        </w:rPr>
        <w:t xml:space="preserve">Figure 2.1 — DO-WHILE menu loop showing all four branches and the exit condition</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3. "Take Quiz" Complete Flow — handleTakeQuiz()</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This is the most complex path in the program. It spans five modules: Registration (Sec. 6), Quiz Engine (Sec. 8), Scoring (Sec. 7), Result Generator (Sec. 9), and Ranking/Sorting (Sec. 10). The diagram shows every step from the duplicate-ID check at the top to the leaderboard report saved at the bottom.</w:t>
      </w:r>
    </w:p>
    <w:p>
      <w:pPr>
        <w:spacing w:after="0" w:before="0" w:line="4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60" w:line="300"/>
        <w:jc w:val="left"/>
      </w:pPr>
      <w:r>
        <w:rPr>
          <w:rFonts w:ascii="Times New Roman" w:cs="Times New Roman" w:eastAsia="Times New Roman" w:hAnsi="Times New Roman"/>
          <w:b w:val="false"/>
          <w:bCs w:val="false"/>
          <w:i/>
          <w:iCs/>
          <w:color w:val="555555"/>
          <w:sz w:val="22"/>
          <w:szCs w:val="22"/>
        </w:rPr>
        <w:t xml:space="preserve">Key design decision shown here: the score is recomputed from the formula (correct × 1.00) − (wrong × 0.25) once at the END of the session, not trusted from the running accumulator which was clamped to 0 mid-quiz for display purposes. This guarantees the stored score always matches the formula printed in the result file.</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80"/>
        <w:jc w:val="center"/>
      </w:pPr>
      <w:r>
        <w:drawing>
          <wp:inline distT="0" distB="0" distL="0" distR="0">
            <wp:extent cx="4000500" cy="842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8429625"/>
                    </a:xfrm>
                    <a:prstGeom prst="rect">
                      <a:avLst/>
                    </a:prstGeom>
                  </pic:spPr>
                </pic:pic>
              </a:graphicData>
            </a:graphic>
          </wp:inline>
        </w:drawing>
      </w:r>
    </w:p>
    <w:p>
      <w:pPr>
        <w:spacing w:after="180" w:before="0" w:line="280"/>
        <w:jc w:val="center"/>
      </w:pPr>
      <w:r>
        <w:rPr>
          <w:rFonts w:ascii="Times New Roman" w:cs="Times New Roman" w:eastAsia="Times New Roman" w:hAnsi="Times New Roman"/>
          <w:b w:val="false"/>
          <w:bCs w:val="false"/>
          <w:i/>
          <w:iCs/>
          <w:color w:val="888888"/>
          <w:sz w:val="20"/>
          <w:szCs w:val="20"/>
        </w:rPr>
        <w:t xml:space="preserve">Figure 3.1 — Full handleTakeQuiz() flow from duplicate check to leaderboard save</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4. Data Structures — All Three C Structs</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project uses three structs defined in Section 1. struct Player holds all information about a quiz-taker — note that the rank field is NOT saved to file because it changes whenever a new player joins; it is recomputed every time by assignRanks(). struct Question holds one MCQ entry. struct AnswerRecord stores only an index and a selection per question — the actual text is looked up from the bank when needed, keeping a single source of truth.</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80"/>
        <w:jc w:val="center"/>
      </w:pPr>
      <w:r>
        <w:drawing>
          <wp:inline distT="0" distB="0" distL="0" distR="0">
            <wp:extent cx="600075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857625"/>
                    </a:xfrm>
                    <a:prstGeom prst="rect">
                      <a:avLst/>
                    </a:prstGeom>
                  </pic:spPr>
                </pic:pic>
              </a:graphicData>
            </a:graphic>
          </wp:inline>
        </w:drawing>
      </w:r>
    </w:p>
    <w:p>
      <w:pPr>
        <w:spacing w:after="180" w:before="0" w:line="280"/>
        <w:jc w:val="center"/>
      </w:pPr>
      <w:r>
        <w:rPr>
          <w:rFonts w:ascii="Times New Roman" w:cs="Times New Roman" w:eastAsia="Times New Roman" w:hAnsi="Times New Roman"/>
          <w:b w:val="false"/>
          <w:bCs w:val="false"/>
          <w:i/>
          <w:iCs/>
          <w:color w:val="888888"/>
          <w:sz w:val="20"/>
          <w:szCs w:val="20"/>
        </w:rPr>
        <w:t xml:space="preserve">Figure 4.1 — struct Player (10 fields), struct Question (3 fields), struct AnswerRecord (2 fields)</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5. Sorting Algorithm Flowcharts</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Two sorting algorithms are implemented from scratch in Section 10, both sorting the Player array in descending order of score. Quick Sort is the primary algorithm used after every quiz session. Bubble Sort is the secondary option offered in the leaderboard menu — specifically so the user can pick either one and compare the real execution time (measured with clock()) on live data.</w:t>
      </w:r>
    </w:p>
    <w:p>
      <w:pPr>
        <w:spacing w:after="0" w:before="0" w:line="40"/>
        <w:jc w:val="left"/>
      </w:pPr>
      <w:r>
        <w:rPr>
          <w:rFonts w:ascii="Times New Roman" w:cs="Times New Roman" w:eastAsia="Times New Roman" w:hAnsi="Times New Roman"/>
          <w:b w:val="false"/>
          <w:bCs w:val="false"/>
          <w:i w:val="false"/>
          <w:iCs w:val="false"/>
          <w:color w:val="222222"/>
          <w:sz w:val="22"/>
          <w:szCs w:val="22"/>
        </w:rPr>
        <w:t xml:space="preserve"/>
      </w:r>
    </w:p>
    <w:p>
      <w:pPr>
        <w:pStyle w:val="Heading2"/>
        <w:spacing w:after="80" w:before="160" w:line="280"/>
        <w:jc w:val="left"/>
      </w:pPr>
      <w:r>
        <w:rPr>
          <w:rFonts w:ascii="Times New Roman" w:cs="Times New Roman" w:eastAsia="Times New Roman" w:hAnsi="Times New Roman"/>
          <w:b/>
          <w:bCs/>
          <w:i w:val="false"/>
          <w:iCs w:val="false"/>
          <w:color w:val="2E5F9A"/>
          <w:sz w:val="24"/>
          <w:szCs w:val="24"/>
        </w:rPr>
        <w:t xml:space="preserve">Bubble Sort Optimisation</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Bubble Sort implementation includes a swapped flag. If a full inner-loop pass completes without any swaps, the array is already sorted and the outer loop exits early. This makes the best case O(n) instead of always O(n²).</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80"/>
        <w:jc w:val="center"/>
      </w:pPr>
      <w:r>
        <w:drawing>
          <wp:inline distT="0" distB="0" distL="0" distR="0">
            <wp:extent cx="5715000" cy="804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8048625"/>
                    </a:xfrm>
                    <a:prstGeom prst="rect">
                      <a:avLst/>
                    </a:prstGeom>
                  </pic:spPr>
                </pic:pic>
              </a:graphicData>
            </a:graphic>
          </wp:inline>
        </w:drawing>
      </w:r>
    </w:p>
    <w:p>
      <w:pPr>
        <w:spacing w:after="180" w:before="0" w:line="280"/>
        <w:jc w:val="center"/>
      </w:pPr>
      <w:r>
        <w:rPr>
          <w:rFonts w:ascii="Times New Roman" w:cs="Times New Roman" w:eastAsia="Times New Roman" w:hAnsi="Times New Roman"/>
          <w:b w:val="false"/>
          <w:bCs w:val="false"/>
          <w:i/>
          <w:iCs/>
          <w:color w:val="888888"/>
          <w:sz w:val="20"/>
          <w:szCs w:val="20"/>
        </w:rPr>
        <w:t xml:space="preserve">Figure 5.1 — quickSortByScore() with partitionByScore() (left) and bubbleSortByScore() with early-exit flag (right)</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6. File I/O Diagram — Three Output Files</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program creates and manages three text files, each with a different write strategy. Understanding this distinction is important for the viva:</w:t>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players_scores.txt — append-only log. One pipe-delimited line added per quiz session. Never rewritten or reordered on disk. Sorted in memory each time the leaderboard is needed.</w:t>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result_[StudentID].txt — individual result file. Created fresh (overwritten) each time the same player retakes the quiz. Contains every question, the player's answer, and the score formula.</w:t>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leaderboard_report.txt — human-readable snapshot. Overwritten each time the leaderboard is viewed or a quiz session ends. Always reflects the current sorted state.</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p>
      <w:pPr>
        <w:spacing w:after="60" w:before="80"/>
        <w:jc w:val="center"/>
      </w:pPr>
      <w:r>
        <w:drawing>
          <wp:inline distT="0" distB="0" distL="0" distR="0">
            <wp:extent cx="54292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952875"/>
                    </a:xfrm>
                    <a:prstGeom prst="rect">
                      <a:avLst/>
                    </a:prstGeom>
                  </pic:spPr>
                </pic:pic>
              </a:graphicData>
            </a:graphic>
          </wp:inline>
        </w:drawing>
      </w:r>
    </w:p>
    <w:p>
      <w:pPr>
        <w:spacing w:after="180" w:before="0" w:line="280"/>
        <w:jc w:val="center"/>
      </w:pPr>
      <w:r>
        <w:rPr>
          <w:rFonts w:ascii="Times New Roman" w:cs="Times New Roman" w:eastAsia="Times New Roman" w:hAnsi="Times New Roman"/>
          <w:b w:val="false"/>
          <w:bCs w:val="false"/>
          <w:i/>
          <w:iCs/>
          <w:color w:val="888888"/>
          <w:sz w:val="20"/>
          <w:szCs w:val="20"/>
        </w:rPr>
        <w:t xml:space="preserve">Figure 6.1 — File I/O strategy: append-only score log, per-player result, overwritten leaderboard snapshot</w:t>
      </w:r>
    </w:p>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7. Function Reference Table</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Every function in dsa_trivia_full.c is listed below with its section, module, purpose, and the DSA concept it demonstrates (if any). Use this table during the viva to locate any function quickly.</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200"/>
        <w:gridCol w:w="2400"/>
        <w:gridCol w:w="3000"/>
      </w:tblGrid>
      <w:tr>
        <w:trPr>
          <w:tblHeader/>
        </w:trPr>
        <w:tc>
          <w:tcPr>
            <w:tcW w:type="dxa" w:w="24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Function Name</w:t>
            </w:r>
          </w:p>
        </w:tc>
        <w:tc>
          <w:tcPr>
            <w:tcW w:type="dxa" w:w="12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Section</w:t>
            </w:r>
          </w:p>
        </w:tc>
        <w:tc>
          <w:tcPr>
            <w:tcW w:type="dxa" w:w="24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Module</w:t>
            </w:r>
          </w:p>
        </w:tc>
        <w:tc>
          <w:tcPr>
            <w:tcW w:type="dxa" w:w="30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Purpose / DSA Concept</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clearInputBuffer()</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3</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Utility</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Flushes leftover stdin chars after scanf()</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pauseScreen()</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3</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Utility</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Waits for ENTER before clearing screen</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printDivider()</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3</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Utility</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Prints a line of repeated characters</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printBanner()</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3</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Utility</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Prints a titled section header</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getValidatedInt()</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3</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Utility</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Input validation loop — safe integer read</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findPlayerIndexByID()</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3</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Utility</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LINEAR SEARCH O(n) — find player by ID</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loadQuestionBank()</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4</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Question Bank</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Fills the Question bank[] array</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loadAllPlayers()</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5</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File Manager</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Reads all records from players_scores.txt</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appendPlayerScore()</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5</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File Manager</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Appends one new record to scores file</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registerPlayer()</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6</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Registration</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Collects Name/ID/Batch/Dept from user</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displayPlayerRecord()</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6</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Registration</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Shows one player's saved result + rank</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applyAnswerResult()</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7</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Scoring</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Applies +1.00 / -0.25 / 0 marking rule</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shuffleIndices()</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8</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Quiz Engine</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FISHER-YATES SHUFFLE O(n) — randomise Qs</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askSingleQuestion()</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8</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Quiz Engine</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Displays one Q and reads validated answer</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runQuizSession()</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8</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Quiz Engine</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Full question loop for one player session</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writeResultFile()</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9</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Result Generator</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Writes result_[ID].txt with full Q&amp;A log</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printResultSummary()</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9</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Result Generator</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Prints short result to console after quiz</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bubbleSortByScore()</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10</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Ranking / Sorting</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BUBBLE SORT O(n²) — sort by score desc</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partitionByScore()</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10</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Ranking / Sorting</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Quick Sort partition helper</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quickSortByScore()</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10</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Ranking / Sorting</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QUICK SORT O(n log n) — primary sort</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assignRanks()</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10</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Ranking / Sorting</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Stamps rank field after sort</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displayLeaderboard()</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10</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Ranking / Sorting</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Prints leaderboard table to console</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saveLeaderboardReport()</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10</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Ranking / Sorting</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Writes leaderboard_report.txt</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showMainMenu()</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11</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Menu Handlers</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Clears screen, prints 4 menu options</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handleTakeQuiz()</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11</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Menu Handlers</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Full quiz flow for one new player</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handleViewLeaderboard()</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11</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Menu Handlers</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Sort picker + timed leaderboard display</w:t>
            </w:r>
          </w:p>
        </w:tc>
      </w:tr>
      <w:tr>
        <w:tc>
          <w:tcPr>
            <w:tcW w:type="dxa" w:w="24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handleSearchPlayer()</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11</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Menu Handlers</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Search any player by Student ID</w:t>
            </w:r>
          </w:p>
        </w:tc>
      </w:tr>
      <w:tr>
        <w:tc>
          <w:tcPr>
            <w:tcW w:type="dxa" w:w="24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222222"/>
                <w:sz w:val="20"/>
                <w:szCs w:val="20"/>
              </w:rPr>
              <w:t xml:space="preserve">main()</w:t>
            </w:r>
          </w:p>
        </w:tc>
        <w:tc>
          <w:tcPr>
            <w:tcW w:type="dxa" w:w="12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Sec. 12</w:t>
            </w:r>
          </w:p>
        </w:tc>
        <w:tc>
          <w:tcPr>
            <w:tcW w:type="dxa" w:w="24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Entry Point</w:t>
            </w:r>
          </w:p>
        </w:tc>
        <w:tc>
          <w:tcPr>
            <w:tcW w:type="dxa" w:w="30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srand, loadBank, DO-WHILE menu loop</w:t>
            </w:r>
          </w:p>
        </w:tc>
      </w:tr>
    </w:tbl>
    <w:p>
      <w:pPr>
        <w:pStyle w:val="Heading1"/>
        <w:pageBreakBefore/>
        <w:spacing w:after="120" w:before="240" w:line="280"/>
        <w:jc w:val="left"/>
      </w:pPr>
      <w:r>
        <w:rPr>
          <w:rFonts w:ascii="Times New Roman" w:cs="Times New Roman" w:eastAsia="Times New Roman" w:hAnsi="Times New Roman"/>
          <w:b/>
          <w:bCs/>
          <w:i w:val="false"/>
          <w:iCs w:val="false"/>
          <w:color w:val="1A3557"/>
          <w:sz w:val="28"/>
          <w:szCs w:val="28"/>
        </w:rPr>
        <w:t xml:space="preserve">8. DSA Concepts Summary</w:t>
      </w:r>
    </w:p>
    <w:p>
      <w:pPr>
        <w:spacing w:after="60" w:before="60" w:line="300"/>
        <w:jc w:val="left"/>
      </w:pPr>
      <w:r>
        <w:rPr>
          <w:rFonts w:ascii="Times New Roman" w:cs="Times New Roman" w:eastAsia="Times New Roman" w:hAnsi="Times New Roman"/>
          <w:b w:val="false"/>
          <w:bCs w:val="false"/>
          <w:i w:val="false"/>
          <w:iCs w:val="false"/>
          <w:color w:val="222222"/>
          <w:sz w:val="22"/>
          <w:szCs w:val="22"/>
        </w:rPr>
        <w:t xml:space="preserve">The table below maps every Data Structure and Algorithm concept used in the project to its specific function, practical use case, and complexity — ready for viva reference.</w:t>
      </w:r>
    </w:p>
    <w:p>
      <w:pPr>
        <w:spacing w:after="0" w:before="0" w:line="80"/>
        <w:jc w:val="left"/>
      </w:pPr>
      <w:r>
        <w:rPr>
          <w:rFonts w:ascii="Times New Roman" w:cs="Times New Roman" w:eastAsia="Times New Roman" w:hAnsi="Times New Roman"/>
          <w:b w:val="false"/>
          <w:bCs w:val="false"/>
          <w:i w:val="false"/>
          <w:iCs w:val="false"/>
          <w:color w:val="222222"/>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2500"/>
        <w:gridCol w:w="1400"/>
        <w:gridCol w:w="1100"/>
      </w:tblGrid>
      <w:tr>
        <w:trPr>
          <w:tblHeader/>
        </w:trPr>
        <w:tc>
          <w:tcPr>
            <w:tcW w:type="dxa" w:w="18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DSA Concept</w:t>
            </w:r>
          </w:p>
        </w:tc>
        <w:tc>
          <w:tcPr>
            <w:tcW w:type="dxa" w:w="22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Function(s)</w:t>
            </w:r>
          </w:p>
        </w:tc>
        <w:tc>
          <w:tcPr>
            <w:tcW w:type="dxa" w:w="25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What It Does in the Project</w:t>
            </w:r>
          </w:p>
        </w:tc>
        <w:tc>
          <w:tcPr>
            <w:tcW w:type="dxa" w:w="14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Time</w:t>
            </w:r>
          </w:p>
        </w:tc>
        <w:tc>
          <w:tcPr>
            <w:tcW w:type="dxa" w:w="1100"/>
            <w:shd w:fill="1A3557"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FFFFFF"/>
                <w:sz w:val="20"/>
                <w:szCs w:val="20"/>
              </w:rPr>
              <w:t xml:space="preserve">Space</w:t>
            </w:r>
          </w:p>
        </w:tc>
      </w:tr>
      <w:tr>
        <w:tc>
          <w:tcPr>
            <w:tcW w:type="dxa" w:w="18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1A3557"/>
                <w:sz w:val="20"/>
                <w:szCs w:val="20"/>
              </w:rPr>
              <w:t xml:space="preserve">Struct + Array</w:t>
            </w:r>
          </w:p>
        </w:tc>
        <w:tc>
          <w:tcPr>
            <w:tcW w:type="dxa" w:w="22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bCs/>
                <w:i w:val="false"/>
                <w:iCs w:val="false"/>
                <w:color w:val="222222"/>
                <w:sz w:val="20"/>
                <w:szCs w:val="20"/>
              </w:rPr>
              <w:t xml:space="preserve">Player[], Question[]
AnswerRecord[]</w:t>
            </w:r>
          </w:p>
        </w:tc>
        <w:tc>
          <w:tcPr>
            <w:tcW w:type="dxa" w:w="2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Stores all player data, quiz questions,
and per-session answer logs in memory</w:t>
            </w:r>
          </w:p>
        </w:tc>
        <w:tc>
          <w:tcPr>
            <w:tcW w:type="dxa" w:w="14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O(1) access</w:t>
            </w:r>
          </w:p>
        </w:tc>
        <w:tc>
          <w:tcPr>
            <w:tcW w:type="dxa" w:w="11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O(n)</w:t>
            </w:r>
          </w:p>
        </w:tc>
      </w:tr>
      <w:tr>
        <w:tc>
          <w:tcPr>
            <w:tcW w:type="dxa" w:w="18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1A3557"/>
                <w:sz w:val="20"/>
                <w:szCs w:val="20"/>
              </w:rPr>
              <w:t xml:space="preserve">Linear Search</w:t>
            </w:r>
          </w:p>
        </w:tc>
        <w:tc>
          <w:tcPr>
            <w:tcW w:type="dxa" w:w="22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bCs/>
                <w:i w:val="false"/>
                <w:iCs w:val="false"/>
                <w:color w:val="222222"/>
                <w:sz w:val="20"/>
                <w:szCs w:val="20"/>
              </w:rPr>
              <w:t xml:space="preserve">findPlayerIndexByID()</w:t>
            </w:r>
          </w:p>
        </w:tc>
        <w:tc>
          <w:tcPr>
            <w:tcW w:type="dxa" w:w="2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Scans players_scores.txt records to
detect a duplicate Student ID before quiz</w:t>
            </w:r>
          </w:p>
        </w:tc>
        <w:tc>
          <w:tcPr>
            <w:tcW w:type="dxa" w:w="14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O(n)</w:t>
            </w:r>
          </w:p>
        </w:tc>
        <w:tc>
          <w:tcPr>
            <w:tcW w:type="dxa" w:w="11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O(1)</w:t>
            </w:r>
          </w:p>
        </w:tc>
      </w:tr>
      <w:tr>
        <w:tc>
          <w:tcPr>
            <w:tcW w:type="dxa" w:w="18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1A3557"/>
                <w:sz w:val="20"/>
                <w:szCs w:val="20"/>
              </w:rPr>
              <w:t xml:space="preserve">Fisher-Yates
Shuffle</w:t>
            </w:r>
          </w:p>
        </w:tc>
        <w:tc>
          <w:tcPr>
            <w:tcW w:type="dxa" w:w="22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bCs/>
                <w:i w:val="false"/>
                <w:iCs w:val="false"/>
                <w:color w:val="222222"/>
                <w:sz w:val="20"/>
                <w:szCs w:val="20"/>
              </w:rPr>
              <w:t xml:space="preserve">shuffleIndices()</w:t>
            </w:r>
          </w:p>
        </w:tc>
        <w:tc>
          <w:tcPr>
            <w:tcW w:type="dxa" w:w="2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Randomises question order each session
so players get different question sequences</w:t>
            </w:r>
          </w:p>
        </w:tc>
        <w:tc>
          <w:tcPr>
            <w:tcW w:type="dxa" w:w="14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O(n)</w:t>
            </w:r>
          </w:p>
        </w:tc>
        <w:tc>
          <w:tcPr>
            <w:tcW w:type="dxa" w:w="11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O(1)</w:t>
            </w:r>
          </w:p>
        </w:tc>
      </w:tr>
      <w:tr>
        <w:tc>
          <w:tcPr>
            <w:tcW w:type="dxa" w:w="18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1A3557"/>
                <w:sz w:val="20"/>
                <w:szCs w:val="20"/>
              </w:rPr>
              <w:t xml:space="preserve">Bubble Sort</w:t>
            </w:r>
          </w:p>
        </w:tc>
        <w:tc>
          <w:tcPr>
            <w:tcW w:type="dxa" w:w="22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bCs/>
                <w:i w:val="false"/>
                <w:iCs w:val="false"/>
                <w:color w:val="222222"/>
                <w:sz w:val="20"/>
                <w:szCs w:val="20"/>
              </w:rPr>
              <w:t xml:space="preserve">bubbleSortByScore()</w:t>
            </w:r>
          </w:p>
        </w:tc>
        <w:tc>
          <w:tcPr>
            <w:tcW w:type="dxa" w:w="2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Secondary sort for leaderboard — shows
O(n²) vs Quick Sort speed comparison</w:t>
            </w:r>
          </w:p>
        </w:tc>
        <w:tc>
          <w:tcPr>
            <w:tcW w:type="dxa" w:w="14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O(n²) worst
O(n) best</w:t>
            </w:r>
          </w:p>
        </w:tc>
        <w:tc>
          <w:tcPr>
            <w:tcW w:type="dxa" w:w="11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O(1)</w:t>
            </w:r>
          </w:p>
        </w:tc>
      </w:tr>
      <w:tr>
        <w:tc>
          <w:tcPr>
            <w:tcW w:type="dxa" w:w="1800"/>
            <w:shd w:fill="D6E4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1A3557"/>
                <w:sz w:val="20"/>
                <w:szCs w:val="20"/>
              </w:rPr>
              <w:t xml:space="preserve">Quick Sort
(Divide &amp; Conquer)</w:t>
            </w:r>
          </w:p>
        </w:tc>
        <w:tc>
          <w:tcPr>
            <w:tcW w:type="dxa" w:w="22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bCs/>
                <w:i w:val="false"/>
                <w:iCs w:val="false"/>
                <w:color w:val="222222"/>
                <w:sz w:val="20"/>
                <w:szCs w:val="20"/>
              </w:rPr>
              <w:t xml:space="preserve">quickSortByScore()
partitionByScore()</w:t>
            </w:r>
          </w:p>
        </w:tc>
        <w:tc>
          <w:tcPr>
            <w:tcW w:type="dxa" w:w="2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Primary leaderboard sort — faster on
large datasets, timed with clock()</w:t>
            </w:r>
          </w:p>
        </w:tc>
        <w:tc>
          <w:tcPr>
            <w:tcW w:type="dxa" w:w="14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O(n log n) avg
O(n²) worst</w:t>
            </w:r>
          </w:p>
        </w:tc>
        <w:tc>
          <w:tcPr>
            <w:tcW w:type="dxa" w:w="11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O(log n)</w:t>
            </w:r>
          </w:p>
        </w:tc>
      </w:tr>
      <w:tr>
        <w:tc>
          <w:tcPr>
            <w:tcW w:type="dxa" w:w="1800"/>
            <w:shd w:fill="F0F0F0" w:val="clear"/>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bCs/>
                <w:i w:val="false"/>
                <w:iCs w:val="false"/>
                <w:color w:val="1A3557"/>
                <w:sz w:val="20"/>
                <w:szCs w:val="20"/>
              </w:rPr>
              <w:t xml:space="preserve">File I/O</w:t>
            </w:r>
          </w:p>
        </w:tc>
        <w:tc>
          <w:tcPr>
            <w:tcW w:type="dxa" w:w="22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bCs/>
                <w:i w:val="false"/>
                <w:iCs w:val="false"/>
                <w:color w:val="222222"/>
                <w:sz w:val="20"/>
                <w:szCs w:val="20"/>
              </w:rPr>
              <w:t xml:space="preserve">loadAllPlayers()
appendPlayerScore()
writeResultFile()
saveLeaderboardReport()</w:t>
            </w:r>
          </w:p>
        </w:tc>
        <w:tc>
          <w:tcPr>
            <w:tcW w:type="dxa" w:w="2500"/>
            <w:tcMar>
              <w:top w:type="dxa" w:w="55"/>
              <w:left w:type="dxa" w:w="90"/>
              <w:bottom w:type="dxa" w:w="55"/>
              <w:right w:type="dxa" w:w="90"/>
            </w:tcMar>
            <w:vAlign w:val="center"/>
          </w:tcPr>
          <w:p>
            <w:pPr>
              <w:spacing w:after="55" w:before="55" w:line="280"/>
              <w:jc w:val="left"/>
            </w:pPr>
            <w:r>
              <w:rPr>
                <w:rFonts w:ascii="Times New Roman" w:cs="Times New Roman" w:eastAsia="Times New Roman" w:hAnsi="Times New Roman"/>
                <w:b w:val="false"/>
                <w:bCs w:val="false"/>
                <w:i w:val="false"/>
                <w:iCs w:val="false"/>
                <w:color w:val="222222"/>
                <w:sz w:val="20"/>
                <w:szCs w:val="20"/>
              </w:rPr>
              <w:t xml:space="preserve">Persistent storage: append-only score log,
per-player result file, sorted snapshot</w:t>
            </w:r>
          </w:p>
        </w:tc>
        <w:tc>
          <w:tcPr>
            <w:tcW w:type="dxa" w:w="14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O(n) r/w</w:t>
            </w:r>
          </w:p>
        </w:tc>
        <w:tc>
          <w:tcPr>
            <w:tcW w:type="dxa" w:w="1100"/>
            <w:tcMar>
              <w:top w:type="dxa" w:w="55"/>
              <w:left w:type="dxa" w:w="90"/>
              <w:bottom w:type="dxa" w:w="55"/>
              <w:right w:type="dxa" w:w="90"/>
            </w:tcMar>
            <w:vAlign w:val="center"/>
          </w:tcPr>
          <w:p>
            <w:pPr>
              <w:spacing w:after="55" w:before="55" w:line="280"/>
              <w:jc w:val="center"/>
            </w:pPr>
            <w:r>
              <w:rPr>
                <w:rFonts w:ascii="Times New Roman" w:cs="Times New Roman" w:eastAsia="Times New Roman" w:hAnsi="Times New Roman"/>
                <w:b w:val="false"/>
                <w:bCs w:val="false"/>
                <w:i w:val="false"/>
                <w:iCs w:val="false"/>
                <w:color w:val="222222"/>
                <w:sz w:val="20"/>
                <w:szCs w:val="20"/>
              </w:rPr>
              <w:t xml:space="preserve">O(1)</w:t>
            </w:r>
          </w:p>
        </w:tc>
      </w:tr>
    </w:tbl>
    <w:p>
      <w:pPr>
        <w:spacing w:after="0" w:before="0" w:line="160"/>
        <w:jc w:val="left"/>
      </w:pPr>
      <w:r>
        <w:rPr>
          <w:rFonts w:ascii="Times New Roman" w:cs="Times New Roman" w:eastAsia="Times New Roman" w:hAnsi="Times New Roman"/>
          <w:b w:val="false"/>
          <w:bCs w:val="false"/>
          <w:i w:val="false"/>
          <w:iCs w:val="false"/>
          <w:color w:val="222222"/>
          <w:sz w:val="22"/>
          <w:szCs w:val="22"/>
        </w:rPr>
        <w:t xml:space="preserve"/>
      </w:r>
    </w:p>
    <w:p>
      <w:pPr>
        <w:spacing w:after="40" w:before="40" w:line="280"/>
        <w:jc w:val="left"/>
      </w:pPr>
      <w:r>
        <w:rPr>
          <w:rFonts w:ascii="Times New Roman" w:cs="Times New Roman" w:eastAsia="Times New Roman" w:hAnsi="Times New Roman"/>
          <w:b w:val="false"/>
          <w:bCs w:val="false"/>
          <w:i w:val="false"/>
          <w:iCs w:val="false"/>
          <w:color w:val="222222"/>
          <w:sz w:val="22"/>
          <w:szCs w:val="22"/>
        </w:rPr>
        <w:t xml:space="preserve"/>
      </w:r>
    </w:p>
    <w:p>
      <w:pPr>
        <w:spacing w:after="0" w:before="0" w:line="100"/>
        <w:jc w:val="left"/>
      </w:pPr>
      <w:r>
        <w:rPr>
          <w:rFonts w:ascii="Times New Roman" w:cs="Times New Roman" w:eastAsia="Times New Roman" w:hAnsi="Times New Roman"/>
          <w:b w:val="false"/>
          <w:bCs w:val="false"/>
          <w:i w:val="false"/>
          <w:iCs w:val="false"/>
          <w:color w:val="222222"/>
          <w:sz w:val="22"/>
          <w:szCs w:val="22"/>
        </w:rPr>
        <w:t xml:space="preserve"/>
      </w:r>
    </w:p>
    <w:p>
      <w:pPr>
        <w:spacing w:after="80" w:before="80" w:line="280"/>
        <w:jc w:val="center"/>
      </w:pPr>
      <w:r>
        <w:rPr>
          <w:rFonts w:ascii="Times New Roman" w:cs="Times New Roman" w:eastAsia="Times New Roman" w:hAnsi="Times New Roman"/>
          <w:b w:val="false"/>
          <w:bCs w:val="false"/>
          <w:i/>
          <w:iCs/>
          <w:color w:val="888888"/>
          <w:sz w:val="20"/>
          <w:szCs w:val="20"/>
        </w:rPr>
        <w:t xml:space="preserve">Prepared by Group [Group Number]  |  East West University  |  August 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00"/>
      <w:tblBorders>
        <w:top w:val="single" w:color="2E5F9A" w:sz="6"/>
        <w:left w:val="none"/>
        <w:bottom w:val="none"/>
        <w:right w:val="none"/>
        <w:insideH w:val="single" w:color="auto" w:sz="4"/>
        <w:insideV w:val="single" w:color="auto" w:sz="4"/>
      </w:tblBorders>
      <w:tblLayout w:type="fixed"/>
    </w:tblPr>
    <w:tblGrid>
      <w:gridCol w:w="6000"/>
      <w:gridCol w:w="3000"/>
    </w:tblGrid>
    <w:tr>
      <w:tc>
        <w:tcPr>
          <w:tcW w:type="dxa" w:w="6000"/>
        </w:tcPr>
        <w:p>
          <w:pPr>
            <w:spacing w:after="40" w:before="40" w:line="280"/>
            <w:jc w:val="left"/>
          </w:pPr>
          <w:r>
            <w:rPr>
              <w:rFonts w:ascii="Times New Roman" w:cs="Times New Roman" w:eastAsia="Times New Roman" w:hAnsi="Times New Roman"/>
              <w:b w:val="false"/>
              <w:bCs w:val="false"/>
              <w:i/>
              <w:iCs/>
              <w:color w:val="888888"/>
              <w:sz w:val="18"/>
              <w:szCs w:val="18"/>
            </w:rPr>
            <w:t xml:space="preserve">Data Structures and Algorithms — Group Project</w:t>
          </w:r>
        </w:p>
      </w:tc>
      <w:tc>
        <w:tcPr>
          <w:tcW w:type="dxa" w:w="3000"/>
        </w:tcPr>
        <w:p>
          <w:pPr>
            <w:spacing w:after="40" w:before="40"/>
            <w:jc w:val="right"/>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left w:val="none"/>
        <w:bottom w:val="single" w:color="2E5F9A" w:sz="6"/>
        <w:right w:val="none"/>
        <w:insideH w:val="single" w:color="auto" w:sz="4"/>
        <w:insideV w:val="single" w:color="auto" w:sz="4"/>
      </w:tblBorders>
      <w:tblLayout w:type="fixed"/>
    </w:tblPr>
    <w:tblGrid>
      <w:gridCol w:w="5500"/>
      <w:gridCol w:w="3500"/>
    </w:tblGrid>
    <w:tr>
      <w:tc>
        <w:tcPr>
          <w:tcW w:type="dxa" w:w="5500"/>
        </w:tcPr>
        <w:p>
          <w:pPr>
            <w:spacing w:after="40" w:before="40" w:line="280"/>
            <w:jc w:val="left"/>
          </w:pPr>
          <w:r>
            <w:rPr>
              <w:rFonts w:ascii="Times New Roman" w:cs="Times New Roman" w:eastAsia="Times New Roman" w:hAnsi="Times New Roman"/>
              <w:b/>
              <w:bCs/>
              <w:i w:val="false"/>
              <w:iCs w:val="false"/>
              <w:color w:val="1A3557"/>
              <w:sz w:val="20"/>
              <w:szCs w:val="20"/>
            </w:rPr>
            <w:t xml:space="preserve">DSA Trivia Challenge — Design Diagram v2</w:t>
          </w:r>
        </w:p>
      </w:tc>
      <w:tc>
        <w:tcPr>
          <w:tcW w:type="dxa" w:w="3500"/>
        </w:tcPr>
        <w:p>
          <w:pPr>
            <w:spacing w:after="40" w:before="40" w:line="280"/>
            <w:jc w:val="right"/>
          </w:pPr>
          <w:r>
            <w:rPr>
              <w:rFonts w:ascii="Times New Roman" w:cs="Times New Roman" w:eastAsia="Times New Roman" w:hAnsi="Times New Roman"/>
              <w:b w:val="false"/>
              <w:bCs w:val="false"/>
              <w:i w:val="false"/>
              <w:iCs w:val="false"/>
              <w:color w:val="888888"/>
              <w:sz w:val="20"/>
              <w:szCs w:val="20"/>
            </w:rPr>
            <w:t xml:space="preserve">East West University  |  v2.0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240"/>
    </w:pPr>
    <w:rPr>
      <w:rFonts w:ascii="Times New Roman" w:cs="Times New Roman" w:eastAsia="Times New Roman" w:hAnsi="Times New Roman"/>
      <w:b/>
      <w:bCs/>
      <w:color w:val="1A3557"/>
      <w:sz w:val="28"/>
      <w:szCs w:val="28"/>
    </w:rPr>
  </w:style>
  <w:style w:type="paragraph" w:styleId="Heading2">
    <w:name w:val="Heading 2"/>
    <w:pPr>
      <w:spacing w:after="80" w:before="160"/>
    </w:pPr>
    <w:rPr>
      <w:rFonts w:ascii="Times New Roman" w:cs="Times New Roman" w:eastAsia="Times New Roman" w:hAnsi="Times New Roman"/>
      <w:b/>
      <w:bCs/>
      <w:color w:val="2E5F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56011422ec6f872bfb566375b6dfa81bb7ffd1.png"/><Relationship Id="rId10" Type="http://schemas.openxmlformats.org/officeDocument/2006/relationships/image" Target="media/a21b99117af24cbcbb10418009775ddf6a20afd6.png"/><Relationship Id="rId11" Type="http://schemas.openxmlformats.org/officeDocument/2006/relationships/image" Target="media/26af4470fe6a23fbd8e4d2cfb53c3b5c0bbb9e73.png"/><Relationship Id="rId12" Type="http://schemas.openxmlformats.org/officeDocument/2006/relationships/image" Target="media/f0eb6fb20cb48b5077e465a4bdcdcf09881554b9.png"/><Relationship Id="rId13" Type="http://schemas.openxmlformats.org/officeDocument/2006/relationships/image" Target="media/9397a91165a300dfce1a6d8c4749f385d153feec.png"/><Relationship Id="rId14" Type="http://schemas.openxmlformats.org/officeDocument/2006/relationships/image" Target="media/33aefff64cf9ceb5308dbd9e677c2defbc94ebc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2026-08-12T07:40:32.115Z</dcterms:created>
  <dcterms:modified xsi:type="dcterms:W3CDTF">2026-08-12T07:40:32.130Z</dcterms:modified>
</cp:coreProperties>
</file>

<file path=docProps/custom.xml><?xml version="1.0" encoding="utf-8"?>
<Properties xmlns="http://schemas.openxmlformats.org/officeDocument/2006/custom-properties" xmlns:vt="http://schemas.openxmlformats.org/officeDocument/2006/docPropsVTypes"/>
</file>