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0149" w14:textId="77777777" w:rsidR="002B0137" w:rsidRDefault="002B0137" w:rsidP="00776EEF"/>
    <w:p w14:paraId="6D72EC20" w14:textId="55BA1230" w:rsidR="002B0137" w:rsidRDefault="002B0137" w:rsidP="00776EEF"/>
    <w:p w14:paraId="7747A18F" w14:textId="78ABC162" w:rsidR="002B0137" w:rsidRPr="00915A06" w:rsidRDefault="002C2A70" w:rsidP="00776EEF">
      <w:pPr>
        <w:rPr>
          <w:b/>
          <w:bCs/>
          <w:sz w:val="44"/>
          <w:szCs w:val="44"/>
        </w:rPr>
      </w:pPr>
      <w:r w:rsidRPr="00915A06">
        <w:rPr>
          <w:b/>
          <w:bCs/>
          <w:sz w:val="44"/>
          <w:szCs w:val="44"/>
        </w:rPr>
        <w:t xml:space="preserve">IOT555U </w:t>
      </w:r>
      <w:r w:rsidR="002B0137" w:rsidRPr="00915A06">
        <w:rPr>
          <w:b/>
          <w:bCs/>
          <w:sz w:val="44"/>
          <w:szCs w:val="44"/>
        </w:rPr>
        <w:t>Assessment Brief</w:t>
      </w:r>
      <w:r w:rsidR="00C26CA3" w:rsidRPr="00915A06">
        <w:rPr>
          <w:b/>
          <w:bCs/>
          <w:sz w:val="44"/>
          <w:szCs w:val="44"/>
        </w:rPr>
        <w:t xml:space="preserve"> </w:t>
      </w:r>
      <w:r w:rsidRPr="00915A06">
        <w:rPr>
          <w:b/>
          <w:bCs/>
          <w:sz w:val="44"/>
          <w:szCs w:val="44"/>
        </w:rPr>
        <w:t>–</w:t>
      </w:r>
      <w:r w:rsidR="00727E7F" w:rsidRPr="00915A06">
        <w:rPr>
          <w:b/>
          <w:bCs/>
          <w:sz w:val="44"/>
          <w:szCs w:val="44"/>
        </w:rPr>
        <w:t xml:space="preserve"> </w:t>
      </w:r>
      <w:r w:rsidRPr="00915A06">
        <w:rPr>
          <w:b/>
          <w:bCs/>
          <w:sz w:val="44"/>
          <w:szCs w:val="44"/>
        </w:rPr>
        <w:t>002 Essay</w:t>
      </w:r>
    </w:p>
    <w:p w14:paraId="4B5537C0" w14:textId="77777777" w:rsidR="00B2759E" w:rsidRPr="00915A06" w:rsidRDefault="00B2759E" w:rsidP="00776EEF"/>
    <w:tbl>
      <w:tblPr>
        <w:tblStyle w:val="TableGrid"/>
        <w:tblW w:w="89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5"/>
        <w:gridCol w:w="6001"/>
      </w:tblGrid>
      <w:tr w:rsidR="00E2714C" w:rsidRPr="00915A06" w14:paraId="27ACBDCF" w14:textId="77777777" w:rsidTr="00F52095">
        <w:trPr>
          <w:trHeight w:val="300"/>
        </w:trPr>
        <w:tc>
          <w:tcPr>
            <w:tcW w:w="2925" w:type="dxa"/>
          </w:tcPr>
          <w:p w14:paraId="4D3C0001" w14:textId="2E13C924" w:rsidR="00E2714C" w:rsidRPr="00915A06" w:rsidRDefault="00E2714C" w:rsidP="00E2714C">
            <w:pPr>
              <w:rPr>
                <w:b/>
                <w:bCs/>
                <w:sz w:val="24"/>
                <w:szCs w:val="24"/>
              </w:rPr>
            </w:pPr>
            <w:r w:rsidRPr="00915A06">
              <w:rPr>
                <w:b/>
                <w:bCs/>
                <w:sz w:val="24"/>
                <w:szCs w:val="24"/>
              </w:rPr>
              <w:t>Module Code</w:t>
            </w:r>
          </w:p>
        </w:tc>
        <w:tc>
          <w:tcPr>
            <w:tcW w:w="6001" w:type="dxa"/>
          </w:tcPr>
          <w:p w14:paraId="11D8F68A" w14:textId="12E0542C" w:rsidR="00E2714C" w:rsidRPr="00915A06" w:rsidRDefault="00F54E28" w:rsidP="00E2714C">
            <w:pPr>
              <w:spacing w:line="276" w:lineRule="auto"/>
              <w:rPr>
                <w:b/>
                <w:bCs/>
                <w:sz w:val="24"/>
                <w:szCs w:val="24"/>
              </w:rPr>
            </w:pPr>
            <w:r w:rsidRPr="00915A06">
              <w:rPr>
                <w:b/>
                <w:bCs/>
                <w:sz w:val="24"/>
                <w:szCs w:val="24"/>
              </w:rPr>
              <w:t>IOT555U</w:t>
            </w:r>
          </w:p>
        </w:tc>
      </w:tr>
      <w:tr w:rsidR="00F54E28" w:rsidRPr="00915A06" w14:paraId="3FBD7966" w14:textId="77777777" w:rsidTr="00F52095">
        <w:trPr>
          <w:trHeight w:val="300"/>
        </w:trPr>
        <w:tc>
          <w:tcPr>
            <w:tcW w:w="2925" w:type="dxa"/>
          </w:tcPr>
          <w:p w14:paraId="28FA7276" w14:textId="3242E335" w:rsidR="00F54E28" w:rsidRPr="00915A06" w:rsidRDefault="00F54E28" w:rsidP="00F54E28">
            <w:pPr>
              <w:rPr>
                <w:b/>
                <w:bCs/>
                <w:sz w:val="24"/>
                <w:szCs w:val="24"/>
              </w:rPr>
            </w:pPr>
            <w:r w:rsidRPr="00915A06">
              <w:rPr>
                <w:b/>
                <w:bCs/>
                <w:sz w:val="24"/>
                <w:szCs w:val="24"/>
              </w:rPr>
              <w:t>Module Title</w:t>
            </w:r>
          </w:p>
        </w:tc>
        <w:tc>
          <w:tcPr>
            <w:tcW w:w="6001" w:type="dxa"/>
          </w:tcPr>
          <w:p w14:paraId="2B05DE8D" w14:textId="602AD4F4" w:rsidR="00F54E28" w:rsidRPr="00915A06" w:rsidRDefault="00F54E28" w:rsidP="00F54E28">
            <w:pPr>
              <w:spacing w:line="276" w:lineRule="auto"/>
              <w:rPr>
                <w:sz w:val="24"/>
                <w:szCs w:val="24"/>
              </w:rPr>
            </w:pPr>
            <w:r w:rsidRPr="00915A06">
              <w:rPr>
                <w:sz w:val="24"/>
                <w:szCs w:val="24"/>
              </w:rPr>
              <w:t>Next Generation Technology Design: Network, Security and Green Computing</w:t>
            </w:r>
          </w:p>
        </w:tc>
      </w:tr>
      <w:tr w:rsidR="00F54E28" w:rsidRPr="00915A06" w14:paraId="115BE425" w14:textId="77777777" w:rsidTr="00F52095">
        <w:trPr>
          <w:trHeight w:val="300"/>
        </w:trPr>
        <w:tc>
          <w:tcPr>
            <w:tcW w:w="2925" w:type="dxa"/>
          </w:tcPr>
          <w:p w14:paraId="0899CC7A" w14:textId="6B5A3A26" w:rsidR="00F54E28" w:rsidRPr="00915A06" w:rsidRDefault="00F54E28" w:rsidP="00F54E28">
            <w:pPr>
              <w:rPr>
                <w:sz w:val="24"/>
                <w:szCs w:val="24"/>
              </w:rPr>
            </w:pPr>
            <w:r w:rsidRPr="00915A06">
              <w:rPr>
                <w:b/>
                <w:bCs/>
                <w:sz w:val="24"/>
                <w:szCs w:val="24"/>
              </w:rPr>
              <w:t>Module Organiser</w:t>
            </w:r>
          </w:p>
        </w:tc>
        <w:tc>
          <w:tcPr>
            <w:tcW w:w="6001" w:type="dxa"/>
          </w:tcPr>
          <w:p w14:paraId="0F46273C" w14:textId="346F561A" w:rsidR="00F54E28" w:rsidRPr="00915A06" w:rsidRDefault="00F54E28" w:rsidP="00F54E28">
            <w:pPr>
              <w:spacing w:line="276" w:lineRule="auto"/>
              <w:rPr>
                <w:sz w:val="24"/>
                <w:szCs w:val="24"/>
              </w:rPr>
            </w:pPr>
            <w:r w:rsidRPr="00915A06">
              <w:rPr>
                <w:sz w:val="24"/>
                <w:szCs w:val="24"/>
              </w:rPr>
              <w:t>Seth Zenz</w:t>
            </w:r>
          </w:p>
        </w:tc>
      </w:tr>
      <w:tr w:rsidR="00F54E28" w:rsidRPr="00915A06" w14:paraId="7501D2F4" w14:textId="77777777" w:rsidTr="00F52095">
        <w:trPr>
          <w:trHeight w:val="300"/>
        </w:trPr>
        <w:tc>
          <w:tcPr>
            <w:tcW w:w="2925" w:type="dxa"/>
          </w:tcPr>
          <w:p w14:paraId="1A5D9E1B" w14:textId="2DB197A0" w:rsidR="00F54E28" w:rsidRPr="00915A06" w:rsidRDefault="00F54E28" w:rsidP="00F54E28">
            <w:pPr>
              <w:spacing w:line="276" w:lineRule="auto"/>
              <w:rPr>
                <w:sz w:val="24"/>
                <w:szCs w:val="24"/>
              </w:rPr>
            </w:pPr>
            <w:r w:rsidRPr="00915A06">
              <w:rPr>
                <w:b/>
                <w:bCs/>
                <w:sz w:val="24"/>
                <w:szCs w:val="24"/>
              </w:rPr>
              <w:t xml:space="preserve">Assessment </w:t>
            </w:r>
          </w:p>
        </w:tc>
        <w:tc>
          <w:tcPr>
            <w:tcW w:w="6001" w:type="dxa"/>
          </w:tcPr>
          <w:p w14:paraId="148724C3" w14:textId="681AF215" w:rsidR="00F54E28" w:rsidRPr="00915A06" w:rsidRDefault="00F54E28" w:rsidP="00F54E28">
            <w:pPr>
              <w:spacing w:line="276" w:lineRule="auto"/>
              <w:rPr>
                <w:sz w:val="24"/>
                <w:szCs w:val="24"/>
              </w:rPr>
            </w:pPr>
            <w:r w:rsidRPr="00915A06">
              <w:rPr>
                <w:sz w:val="24"/>
                <w:szCs w:val="24"/>
              </w:rPr>
              <w:t>002 Essay</w:t>
            </w:r>
          </w:p>
        </w:tc>
      </w:tr>
      <w:tr w:rsidR="00F54E28" w:rsidRPr="00915A06" w14:paraId="0A157040" w14:textId="77777777" w:rsidTr="00F52095">
        <w:trPr>
          <w:trHeight w:val="300"/>
        </w:trPr>
        <w:tc>
          <w:tcPr>
            <w:tcW w:w="2925" w:type="dxa"/>
          </w:tcPr>
          <w:p w14:paraId="772DD2BC" w14:textId="10A49B63" w:rsidR="00F54E28" w:rsidRPr="00915A06" w:rsidRDefault="00F54E28" w:rsidP="00F54E28">
            <w:pPr>
              <w:spacing w:line="276" w:lineRule="auto"/>
              <w:rPr>
                <w:sz w:val="24"/>
                <w:szCs w:val="24"/>
              </w:rPr>
            </w:pPr>
            <w:r w:rsidRPr="00915A06">
              <w:rPr>
                <w:b/>
                <w:bCs/>
                <w:sz w:val="24"/>
                <w:szCs w:val="24"/>
              </w:rPr>
              <w:t>Weighting (%)</w:t>
            </w:r>
          </w:p>
        </w:tc>
        <w:tc>
          <w:tcPr>
            <w:tcW w:w="6001" w:type="dxa"/>
          </w:tcPr>
          <w:p w14:paraId="33FA7B4C" w14:textId="01E58607" w:rsidR="00F54E28" w:rsidRPr="00915A06" w:rsidRDefault="00F54E28" w:rsidP="00F54E28">
            <w:pPr>
              <w:spacing w:line="276" w:lineRule="auto"/>
              <w:rPr>
                <w:sz w:val="24"/>
                <w:szCs w:val="24"/>
              </w:rPr>
            </w:pPr>
            <w:r w:rsidRPr="00915A06">
              <w:rPr>
                <w:sz w:val="24"/>
                <w:szCs w:val="24"/>
              </w:rPr>
              <w:t>20%</w:t>
            </w:r>
          </w:p>
        </w:tc>
      </w:tr>
      <w:tr w:rsidR="00F54E28" w:rsidRPr="00915A06" w14:paraId="4C963566" w14:textId="77777777" w:rsidTr="00F52095">
        <w:trPr>
          <w:trHeight w:val="300"/>
        </w:trPr>
        <w:tc>
          <w:tcPr>
            <w:tcW w:w="2925" w:type="dxa"/>
          </w:tcPr>
          <w:p w14:paraId="5DA6E789" w14:textId="08E90AF0" w:rsidR="00F54E28" w:rsidRPr="00915A06" w:rsidRDefault="00F54E28" w:rsidP="00F54E28">
            <w:pPr>
              <w:spacing w:line="276" w:lineRule="auto"/>
              <w:rPr>
                <w:sz w:val="24"/>
                <w:szCs w:val="24"/>
              </w:rPr>
            </w:pPr>
            <w:r w:rsidRPr="00915A06">
              <w:rPr>
                <w:b/>
                <w:bCs/>
                <w:sz w:val="24"/>
                <w:szCs w:val="24"/>
              </w:rPr>
              <w:t>Deadline</w:t>
            </w:r>
          </w:p>
        </w:tc>
        <w:tc>
          <w:tcPr>
            <w:tcW w:w="6001" w:type="dxa"/>
          </w:tcPr>
          <w:p w14:paraId="670D6123" w14:textId="212C17FC" w:rsidR="00F54E28" w:rsidRPr="00915A06" w:rsidRDefault="00F54E28" w:rsidP="00F54E28">
            <w:pPr>
              <w:spacing w:line="276" w:lineRule="auto"/>
              <w:rPr>
                <w:sz w:val="24"/>
                <w:szCs w:val="24"/>
              </w:rPr>
            </w:pPr>
            <w:r w:rsidRPr="00915A06">
              <w:rPr>
                <w:sz w:val="24"/>
                <w:szCs w:val="24"/>
              </w:rPr>
              <w:t>Friday 21 November 2025, 23:59</w:t>
            </w:r>
          </w:p>
        </w:tc>
      </w:tr>
      <w:tr w:rsidR="00F54E28" w:rsidRPr="00915A06" w14:paraId="718C8B3C" w14:textId="77777777" w:rsidTr="00F52095">
        <w:trPr>
          <w:trHeight w:val="300"/>
        </w:trPr>
        <w:tc>
          <w:tcPr>
            <w:tcW w:w="2925" w:type="dxa"/>
          </w:tcPr>
          <w:p w14:paraId="59BBFB73" w14:textId="3FC0A2E7" w:rsidR="00F54E28" w:rsidRPr="00915A06" w:rsidRDefault="00F54E28" w:rsidP="00F54E28">
            <w:pPr>
              <w:spacing w:line="276" w:lineRule="auto"/>
              <w:rPr>
                <w:b/>
                <w:bCs/>
                <w:sz w:val="24"/>
                <w:szCs w:val="24"/>
              </w:rPr>
            </w:pPr>
            <w:r w:rsidRPr="00915A06">
              <w:rPr>
                <w:b/>
                <w:bCs/>
                <w:sz w:val="24"/>
                <w:szCs w:val="24"/>
              </w:rPr>
              <w:t>Duration / Length</w:t>
            </w:r>
          </w:p>
        </w:tc>
        <w:tc>
          <w:tcPr>
            <w:tcW w:w="6001" w:type="dxa"/>
          </w:tcPr>
          <w:p w14:paraId="1BAA5BB2" w14:textId="58FDF67C" w:rsidR="00F54E28" w:rsidRPr="00915A06" w:rsidRDefault="00F54E28" w:rsidP="00F54E28">
            <w:pPr>
              <w:spacing w:line="276" w:lineRule="auto"/>
              <w:rPr>
                <w:sz w:val="24"/>
                <w:szCs w:val="24"/>
              </w:rPr>
            </w:pPr>
            <w:r w:rsidRPr="00915A06">
              <w:rPr>
                <w:sz w:val="24"/>
                <w:szCs w:val="24"/>
              </w:rPr>
              <w:t>1000 words</w:t>
            </w:r>
          </w:p>
        </w:tc>
      </w:tr>
    </w:tbl>
    <w:p w14:paraId="473F03B0" w14:textId="77777777" w:rsidR="0021791D" w:rsidRPr="00915A06" w:rsidRDefault="0021791D" w:rsidP="00776EEF"/>
    <w:p w14:paraId="19EC5BEA" w14:textId="6C6D84A0" w:rsidR="00B2759E" w:rsidRPr="00915A06" w:rsidRDefault="00E2714C" w:rsidP="00BB111F">
      <w:pPr>
        <w:pStyle w:val="Heading1"/>
      </w:pPr>
      <w:r w:rsidRPr="00915A06">
        <w:t xml:space="preserve">Assessment Outline </w:t>
      </w:r>
    </w:p>
    <w:p w14:paraId="47460584" w14:textId="7CE4433D" w:rsidR="001C50D8" w:rsidRPr="00915A06" w:rsidRDefault="1D0C4290" w:rsidP="001C50D8">
      <w:pPr>
        <w:spacing w:before="240"/>
      </w:pPr>
      <w:r>
        <w:t>For this a</w:t>
      </w:r>
      <w:r w:rsidR="1EAD6309">
        <w:t>ssessment</w:t>
      </w:r>
      <w:r>
        <w:t xml:space="preserve">, you </w:t>
      </w:r>
      <w:r w:rsidR="28E73A32">
        <w:t xml:space="preserve">will </w:t>
      </w:r>
      <w:r w:rsidR="68D06FFD">
        <w:t>write an essay</w:t>
      </w:r>
      <w:r w:rsidR="74D1E7FF">
        <w:t xml:space="preserve"> on a</w:t>
      </w:r>
      <w:r w:rsidR="2EF7047A">
        <w:t>n ethical</w:t>
      </w:r>
      <w:r w:rsidR="3B477A3F">
        <w:t xml:space="preserve"> </w:t>
      </w:r>
      <w:r w:rsidR="6A6B2D32">
        <w:t>issue</w:t>
      </w:r>
      <w:r w:rsidR="402E634B">
        <w:t xml:space="preserve"> arising from the use of digital technology in</w:t>
      </w:r>
      <w:r w:rsidR="00DD2346">
        <w:t xml:space="preserve"> </w:t>
      </w:r>
      <w:r w:rsidR="36148DD7">
        <w:t>a professional context of your choice</w:t>
      </w:r>
      <w:r w:rsidR="402E634B">
        <w:t>. The issue should relate specifically</w:t>
      </w:r>
      <w:r w:rsidR="36148DD7">
        <w:t xml:space="preserve"> to </w:t>
      </w:r>
      <w:r w:rsidR="36148DD7" w:rsidRPr="109E1C6C">
        <w:rPr>
          <w:b/>
          <w:bCs/>
          <w:u w:val="single"/>
        </w:rPr>
        <w:t>sustainability</w:t>
      </w:r>
      <w:r w:rsidR="2875815D" w:rsidRPr="109E1C6C">
        <w:rPr>
          <w:b/>
          <w:bCs/>
          <w:u w:val="single"/>
        </w:rPr>
        <w:t>, to EDI (equality, diversity, and inclusion), or both.</w:t>
      </w:r>
    </w:p>
    <w:p w14:paraId="5C390923" w14:textId="2F4E8164" w:rsidR="19649DAB" w:rsidRDefault="365D6947" w:rsidP="7560E544">
      <w:pPr>
        <w:spacing w:before="240"/>
      </w:pPr>
      <w:r>
        <w:t>You should view this assessment as an opportunity to develop and express your own voice on an important societal topic which is directly impacted by digital technology. High quality submissions may be suitable for submitting as an opinion piece to reputable media outlets, or as an article which can be shared within your own employer organisation, and your module organiser will be happy to discuss this with you if appropriate.</w:t>
      </w:r>
    </w:p>
    <w:p w14:paraId="64144DB2" w14:textId="3F54CA54" w:rsidR="005365FC" w:rsidRPr="00915A06" w:rsidRDefault="00031BE1" w:rsidP="001C50D8">
      <w:pPr>
        <w:spacing w:before="240"/>
      </w:pPr>
      <w:r w:rsidRPr="00915A06">
        <w:t>Examples of possible topics:</w:t>
      </w:r>
    </w:p>
    <w:p w14:paraId="3A6DCEEE" w14:textId="5E4498CB" w:rsidR="00836B9F" w:rsidRPr="00915A06" w:rsidRDefault="00836B9F" w:rsidP="00313BF2">
      <w:pPr>
        <w:pStyle w:val="ListParagraph"/>
        <w:numPr>
          <w:ilvl w:val="0"/>
          <w:numId w:val="28"/>
        </w:numPr>
        <w:spacing w:before="240"/>
      </w:pPr>
      <w:r w:rsidRPr="00915A06">
        <w:t xml:space="preserve">Environmental impact of </w:t>
      </w:r>
      <w:r w:rsidR="00194BF4" w:rsidRPr="00915A06">
        <w:t xml:space="preserve">new uses of computing resources (e.g. chatbots) </w:t>
      </w:r>
      <w:r w:rsidR="00580A2E" w:rsidRPr="00915A06">
        <w:t>to meet business needs</w:t>
      </w:r>
      <w:r w:rsidRPr="00915A06">
        <w:t xml:space="preserve"> </w:t>
      </w:r>
    </w:p>
    <w:p w14:paraId="5EC04496" w14:textId="1FE64EA4" w:rsidR="00836B9F" w:rsidRPr="00915A06" w:rsidRDefault="00392FCD" w:rsidP="00836B9F">
      <w:pPr>
        <w:pStyle w:val="ListParagraph"/>
        <w:numPr>
          <w:ilvl w:val="0"/>
          <w:numId w:val="28"/>
        </w:numPr>
        <w:spacing w:before="240"/>
      </w:pPr>
      <w:r w:rsidRPr="00915A06">
        <w:t xml:space="preserve">Racial or gender bias </w:t>
      </w:r>
      <w:r w:rsidR="00580A2E" w:rsidRPr="00915A06">
        <w:t xml:space="preserve">created by using AI for a particular </w:t>
      </w:r>
      <w:r w:rsidR="009D3B45" w:rsidRPr="00915A06">
        <w:t>business need (e.g. hiring)</w:t>
      </w:r>
    </w:p>
    <w:p w14:paraId="46282CC6" w14:textId="7EF72197" w:rsidR="009D3B45" w:rsidRPr="00915A06" w:rsidRDefault="009D3B45" w:rsidP="009D3B45">
      <w:pPr>
        <w:spacing w:before="240"/>
      </w:pPr>
      <w:r w:rsidRPr="00915A06">
        <w:t xml:space="preserve">Your discussion should be specific to your chosen professional context </w:t>
      </w:r>
      <w:r w:rsidR="00D9338E" w:rsidRPr="00915A06">
        <w:t xml:space="preserve">and </w:t>
      </w:r>
      <w:r w:rsidR="00C46E4B" w:rsidRPr="00915A06">
        <w:t>a particular business need or area of work</w:t>
      </w:r>
      <w:r w:rsidR="00B550D0" w:rsidRPr="00915A06">
        <w:t>, not a wider survey.</w:t>
      </w:r>
    </w:p>
    <w:p w14:paraId="507527DD" w14:textId="31F7BFB1" w:rsidR="002042FD" w:rsidRDefault="000C6C8B" w:rsidP="00A35B4B">
      <w:r w:rsidRPr="00915A06">
        <w:t>You are required to submit a</w:t>
      </w:r>
      <w:r w:rsidR="00A35B4B" w:rsidRPr="00915A06">
        <w:t>n essay</w:t>
      </w:r>
      <w:r w:rsidRPr="00915A06">
        <w:t xml:space="preserve"> of </w:t>
      </w:r>
      <w:r w:rsidR="00A35B4B" w:rsidRPr="00915A06">
        <w:t>1000</w:t>
      </w:r>
      <w:r w:rsidRPr="00915A06">
        <w:t xml:space="preserve"> words (</w:t>
      </w:r>
      <w:r w:rsidR="00A35B4B" w:rsidRPr="00915A06">
        <w:t xml:space="preserve">excluding </w:t>
      </w:r>
      <w:r w:rsidRPr="00915A06">
        <w:t>reference lis</w:t>
      </w:r>
      <w:r w:rsidR="00A35B4B" w:rsidRPr="00915A06">
        <w:t>t</w:t>
      </w:r>
      <w:r w:rsidRPr="00915A06">
        <w:t>)</w:t>
      </w:r>
      <w:r w:rsidR="00A35B4B" w:rsidRPr="00915A06">
        <w:t xml:space="preserve">. Being within </w:t>
      </w:r>
      <w:r w:rsidRPr="00915A06">
        <w:t>+/- 10% of this word count</w:t>
      </w:r>
      <w:r w:rsidR="00871042" w:rsidRPr="00915A06">
        <w:t xml:space="preserve"> should enable you to produce </w:t>
      </w:r>
      <w:r w:rsidR="001803AF" w:rsidRPr="00915A06">
        <w:t xml:space="preserve">work </w:t>
      </w:r>
      <w:r w:rsidR="00A3142E" w:rsidRPr="00915A06">
        <w:t>that is</w:t>
      </w:r>
      <w:r w:rsidR="001803AF" w:rsidRPr="00915A06">
        <w:t xml:space="preserve"> appropriate</w:t>
      </w:r>
      <w:r w:rsidR="00A3142E" w:rsidRPr="00915A06">
        <w:t>ly</w:t>
      </w:r>
      <w:r w:rsidR="001803AF" w:rsidRPr="00915A06">
        <w:t xml:space="preserve"> detailed and clear</w:t>
      </w:r>
      <w:r w:rsidR="00A3142E" w:rsidRPr="00915A06">
        <w:t>.</w:t>
      </w:r>
      <w:r w:rsidR="00382A93">
        <w:t xml:space="preserve"> A cover sheet is required</w:t>
      </w:r>
      <w:r w:rsidR="00E574E8">
        <w:t>, and you should address the topics and questions in the “suggested structure” section below.  (However you don’t need exactly this structure.)</w:t>
      </w:r>
    </w:p>
    <w:p w14:paraId="42A783F5" w14:textId="77777777" w:rsidR="000E753F" w:rsidRPr="00382A93" w:rsidRDefault="000E753F" w:rsidP="000E753F">
      <w:pPr>
        <w:pStyle w:val="NormalWeb"/>
        <w:rPr>
          <w:rFonts w:ascii="Arial" w:hAnsi="Arial" w:cs="Arial"/>
          <w:sz w:val="22"/>
          <w:szCs w:val="22"/>
        </w:rPr>
      </w:pPr>
      <w:r w:rsidRPr="00382A93">
        <w:rPr>
          <w:rStyle w:val="Strong"/>
          <w:rFonts w:ascii="Arial" w:hAnsi="Arial" w:cs="Arial"/>
          <w:sz w:val="22"/>
          <w:szCs w:val="22"/>
        </w:rPr>
        <w:t>Submission Instructions</w:t>
      </w:r>
    </w:p>
    <w:p w14:paraId="3ED3C2A4" w14:textId="34986B50" w:rsidR="00382A93" w:rsidRPr="00382A93" w:rsidRDefault="00382A93" w:rsidP="00382A93">
      <w:pPr>
        <w:pStyle w:val="NormalWeb"/>
        <w:rPr>
          <w:rFonts w:ascii="Arial" w:hAnsi="Arial" w:cs="Arial"/>
          <w:sz w:val="22"/>
          <w:szCs w:val="22"/>
        </w:rPr>
      </w:pPr>
      <w:r w:rsidRPr="00382A93">
        <w:rPr>
          <w:rFonts w:ascii="Arial" w:hAnsi="Arial" w:cs="Arial"/>
          <w:sz w:val="22"/>
          <w:szCs w:val="22"/>
        </w:rPr>
        <w:t>Report must be submitted in text format (e.g., docx or pdf) so that Turnitin plagiarism checks are not circumvented</w:t>
      </w:r>
      <w:r w:rsidR="001D1A8C">
        <w:rPr>
          <w:rFonts w:ascii="Arial" w:hAnsi="Arial" w:cs="Arial"/>
          <w:sz w:val="22"/>
          <w:szCs w:val="22"/>
        </w:rPr>
        <w:t>.  This essay should be entirely in text format</w:t>
      </w:r>
      <w:r w:rsidR="00105732">
        <w:rPr>
          <w:rFonts w:ascii="Arial" w:hAnsi="Arial" w:cs="Arial"/>
          <w:sz w:val="22"/>
          <w:szCs w:val="22"/>
        </w:rPr>
        <w:t>. Ta</w:t>
      </w:r>
      <w:r w:rsidR="001D1A8C">
        <w:rPr>
          <w:rFonts w:ascii="Arial" w:hAnsi="Arial" w:cs="Arial"/>
          <w:sz w:val="22"/>
          <w:szCs w:val="22"/>
        </w:rPr>
        <w:t xml:space="preserve">bles can be included if </w:t>
      </w:r>
      <w:r w:rsidR="00105732">
        <w:rPr>
          <w:rFonts w:ascii="Arial" w:hAnsi="Arial" w:cs="Arial"/>
          <w:sz w:val="22"/>
          <w:szCs w:val="22"/>
        </w:rPr>
        <w:lastRenderedPageBreak/>
        <w:t>you wish</w:t>
      </w:r>
      <w:r w:rsidR="001D1A8C">
        <w:rPr>
          <w:rFonts w:ascii="Arial" w:hAnsi="Arial" w:cs="Arial"/>
          <w:sz w:val="22"/>
          <w:szCs w:val="22"/>
        </w:rPr>
        <w:t xml:space="preserve"> but they should still be text within the document instead of imported images from other software.</w:t>
      </w:r>
    </w:p>
    <w:p w14:paraId="6C3E9E1D" w14:textId="77777777" w:rsidR="00382A93" w:rsidRPr="00382A93" w:rsidRDefault="00382A93" w:rsidP="00382A93">
      <w:pPr>
        <w:pStyle w:val="NormalWeb"/>
        <w:rPr>
          <w:rFonts w:ascii="Arial" w:hAnsi="Arial" w:cs="Arial"/>
          <w:sz w:val="22"/>
          <w:szCs w:val="22"/>
        </w:rPr>
      </w:pPr>
      <w:r w:rsidRPr="00382A93">
        <w:rPr>
          <w:rFonts w:ascii="Arial" w:hAnsi="Arial" w:cs="Arial"/>
          <w:sz w:val="22"/>
          <w:szCs w:val="22"/>
        </w:rPr>
        <w:t>Your report submission must be a text-based report format (.docx or .pdf) via QM+ and not a zip file. Any submissions which circumvent the Turnitin plagiarism checks will be marked as a fail (0).</w:t>
      </w:r>
    </w:p>
    <w:p w14:paraId="75BD8FFB" w14:textId="6B632F4A" w:rsidR="00382A93" w:rsidRPr="00382A93" w:rsidRDefault="00382A93" w:rsidP="00A35B4B">
      <w:pPr>
        <w:rPr>
          <w:b/>
          <w:bCs/>
        </w:rPr>
      </w:pPr>
      <w:r>
        <w:rPr>
          <w:b/>
          <w:bCs/>
        </w:rPr>
        <w:t>Suggested Structure</w:t>
      </w:r>
    </w:p>
    <w:p w14:paraId="4EEF7D32" w14:textId="5E827AC2" w:rsidR="001C50D8" w:rsidRPr="00915A06" w:rsidRDefault="000C6C8B" w:rsidP="000C6C8B">
      <w:r w:rsidRPr="00915A06">
        <w:t xml:space="preserve">The following is a suggested structure for your </w:t>
      </w:r>
      <w:r w:rsidR="00F30383" w:rsidRPr="00915A06">
        <w:t>essay</w:t>
      </w:r>
      <w:r w:rsidRPr="00915A06">
        <w:t>, and word count estimates have been provided to help you ascertain the proportionate level of depth required for each section:</w:t>
      </w:r>
    </w:p>
    <w:p w14:paraId="3D1D35A5" w14:textId="5E2F85E0" w:rsidR="000C6C8B" w:rsidRPr="00915A06" w:rsidRDefault="000C6C8B" w:rsidP="0D034A5B">
      <w:pPr>
        <w:pStyle w:val="ListParagraph"/>
        <w:rPr>
          <w:b/>
          <w:bCs/>
        </w:rPr>
      </w:pPr>
      <w:r w:rsidRPr="00915A06">
        <w:rPr>
          <w:b/>
          <w:bCs/>
        </w:rPr>
        <w:t xml:space="preserve">Cover Sheet </w:t>
      </w:r>
      <w:r w:rsidRPr="00915A06">
        <w:t xml:space="preserve">– include Student Name, Student ID, Module and </w:t>
      </w:r>
      <w:r w:rsidR="00AA7A80" w:rsidRPr="00915A06">
        <w:t>Assessment</w:t>
      </w:r>
      <w:r w:rsidRPr="00915A06">
        <w:t xml:space="preserve"> details</w:t>
      </w:r>
    </w:p>
    <w:p w14:paraId="2E45234C" w14:textId="1B7EDD1A" w:rsidR="00157179" w:rsidRPr="00915A06" w:rsidRDefault="000C6C8B" w:rsidP="001C50D8">
      <w:pPr>
        <w:pStyle w:val="ListParagraph"/>
        <w:rPr>
          <w:b/>
          <w:bCs/>
        </w:rPr>
      </w:pPr>
      <w:r w:rsidRPr="00915A06">
        <w:rPr>
          <w:b/>
          <w:bCs/>
        </w:rPr>
        <w:t>Introduction (</w:t>
      </w:r>
      <w:r w:rsidR="00CE5046" w:rsidRPr="00915A06">
        <w:rPr>
          <w:b/>
          <w:bCs/>
        </w:rPr>
        <w:t>250</w:t>
      </w:r>
      <w:r w:rsidRPr="00915A06">
        <w:rPr>
          <w:b/>
          <w:bCs/>
        </w:rPr>
        <w:t xml:space="preserve"> words) </w:t>
      </w:r>
      <w:r w:rsidRPr="00915A06">
        <w:t xml:space="preserve">– </w:t>
      </w:r>
      <w:r w:rsidR="00F30383" w:rsidRPr="00915A06">
        <w:t xml:space="preserve">describe the </w:t>
      </w:r>
      <w:r w:rsidR="0012660A" w:rsidRPr="00915A06">
        <w:t>issue</w:t>
      </w:r>
      <w:r w:rsidR="00F30383" w:rsidRPr="00915A06">
        <w:t xml:space="preserve"> and the professional context. Provide background on the ethical problem</w:t>
      </w:r>
      <w:r w:rsidR="00E20AC0" w:rsidRPr="00915A06">
        <w:t>, supported by</w:t>
      </w:r>
      <w:r w:rsidR="008E6E6F" w:rsidRPr="00915A06">
        <w:t xml:space="preserve"> at least 3 reference</w:t>
      </w:r>
      <w:r w:rsidR="00F01FDD">
        <w:t>s.</w:t>
      </w:r>
    </w:p>
    <w:p w14:paraId="1821B5AA" w14:textId="2C116CC5" w:rsidR="001C50D8" w:rsidRPr="00915A06" w:rsidRDefault="00157179" w:rsidP="001C50D8">
      <w:pPr>
        <w:pStyle w:val="ListParagraph"/>
        <w:rPr>
          <w:b/>
          <w:bCs/>
        </w:rPr>
      </w:pPr>
      <w:r w:rsidRPr="00915A06">
        <w:rPr>
          <w:b/>
          <w:bCs/>
        </w:rPr>
        <w:t>Professional Implications (</w:t>
      </w:r>
      <w:r w:rsidR="00CE5046" w:rsidRPr="00915A06">
        <w:rPr>
          <w:b/>
          <w:bCs/>
        </w:rPr>
        <w:t>200</w:t>
      </w:r>
      <w:r w:rsidRPr="00915A06">
        <w:rPr>
          <w:b/>
          <w:bCs/>
        </w:rPr>
        <w:t xml:space="preserve"> words) – </w:t>
      </w:r>
      <w:r w:rsidR="000E2474" w:rsidRPr="00915A06">
        <w:t xml:space="preserve">Give </w:t>
      </w:r>
      <w:r w:rsidRPr="00915A06">
        <w:t>an overview</w:t>
      </w:r>
      <w:r w:rsidR="000E2474" w:rsidRPr="00915A06">
        <w:t xml:space="preserve"> of the </w:t>
      </w:r>
      <w:r w:rsidR="0012660A" w:rsidRPr="00915A06">
        <w:t>implications of the ethical issue to this context.</w:t>
      </w:r>
      <w:r w:rsidR="00863367" w:rsidRPr="00915A06">
        <w:t xml:space="preserve"> How does it arise</w:t>
      </w:r>
      <w:r w:rsidR="00BC4BB1" w:rsidRPr="00915A06">
        <w:t>?</w:t>
      </w:r>
      <w:r w:rsidR="003230CA" w:rsidRPr="00915A06">
        <w:t xml:space="preserve">  What are the incentives/pressures that make this use of technology attractive despite the potential ethical challenges?</w:t>
      </w:r>
      <w:r w:rsidR="00BC4BB1" w:rsidRPr="00915A06">
        <w:t xml:space="preserve"> What are the potential impacts on the business?  (Unintended outcomes, reputational damage, etc.)</w:t>
      </w:r>
      <w:r w:rsidR="007D4F65" w:rsidRPr="00915A06">
        <w:t xml:space="preserve">. </w:t>
      </w:r>
      <w:r w:rsidR="00E20AC0" w:rsidRPr="00915A06">
        <w:t xml:space="preserve"> </w:t>
      </w:r>
    </w:p>
    <w:p w14:paraId="202E90F6" w14:textId="59F6EC39" w:rsidR="001C50D8" w:rsidRPr="00915A06" w:rsidRDefault="00157179" w:rsidP="003230CA">
      <w:pPr>
        <w:pStyle w:val="ListParagraph"/>
      </w:pPr>
      <w:r w:rsidRPr="00915A06">
        <w:rPr>
          <w:b/>
          <w:bCs/>
          <w:color w:val="000000" w:themeColor="text1"/>
        </w:rPr>
        <w:t>Legal</w:t>
      </w:r>
      <w:r w:rsidR="00B845D9" w:rsidRPr="00915A06">
        <w:rPr>
          <w:b/>
          <w:bCs/>
          <w:color w:val="000000" w:themeColor="text1"/>
        </w:rPr>
        <w:t xml:space="preserve"> and Professional Standards</w:t>
      </w:r>
      <w:r w:rsidR="000C6C8B" w:rsidRPr="00915A06">
        <w:rPr>
          <w:color w:val="000000" w:themeColor="text1"/>
        </w:rPr>
        <w:t xml:space="preserve"> </w:t>
      </w:r>
      <w:r w:rsidR="000C6C8B" w:rsidRPr="00915A06">
        <w:rPr>
          <w:b/>
          <w:bCs/>
          <w:color w:val="000000" w:themeColor="text1"/>
        </w:rPr>
        <w:t>(</w:t>
      </w:r>
      <w:r w:rsidR="00CE5046" w:rsidRPr="00915A06">
        <w:rPr>
          <w:b/>
          <w:bCs/>
          <w:color w:val="000000" w:themeColor="text1"/>
        </w:rPr>
        <w:t>200</w:t>
      </w:r>
      <w:r w:rsidR="000C6C8B" w:rsidRPr="00915A06">
        <w:rPr>
          <w:b/>
          <w:bCs/>
          <w:color w:val="000000" w:themeColor="text1"/>
        </w:rPr>
        <w:t xml:space="preserve"> words)</w:t>
      </w:r>
      <w:r w:rsidR="000C6C8B" w:rsidRPr="00915A06">
        <w:rPr>
          <w:color w:val="000000" w:themeColor="text1"/>
        </w:rPr>
        <w:t xml:space="preserve"> – </w:t>
      </w:r>
      <w:r w:rsidR="003230CA" w:rsidRPr="00915A06">
        <w:rPr>
          <w:color w:val="000000" w:themeColor="text1"/>
        </w:rPr>
        <w:t>Describe the laws, regulations, and</w:t>
      </w:r>
      <w:r w:rsidR="00036342" w:rsidRPr="00915A06">
        <w:rPr>
          <w:color w:val="000000" w:themeColor="text1"/>
        </w:rPr>
        <w:t>/or</w:t>
      </w:r>
      <w:r w:rsidR="003230CA" w:rsidRPr="00915A06">
        <w:rPr>
          <w:color w:val="000000" w:themeColor="text1"/>
        </w:rPr>
        <w:t xml:space="preserve"> professional standards</w:t>
      </w:r>
      <w:r w:rsidR="00036342" w:rsidRPr="00915A06">
        <w:rPr>
          <w:color w:val="000000" w:themeColor="text1"/>
        </w:rPr>
        <w:t xml:space="preserve"> that are relevant to this problem. </w:t>
      </w:r>
      <w:r w:rsidR="00AC72BC" w:rsidRPr="00915A06">
        <w:rPr>
          <w:color w:val="000000" w:themeColor="text1"/>
        </w:rPr>
        <w:t>Do you believe</w:t>
      </w:r>
      <w:r w:rsidR="00D82B6E" w:rsidRPr="00915A06">
        <w:rPr>
          <w:color w:val="000000" w:themeColor="text1"/>
        </w:rPr>
        <w:t xml:space="preserve"> these are effective? Why or why not?  </w:t>
      </w:r>
      <w:r w:rsidR="00691551" w:rsidRPr="00915A06">
        <w:rPr>
          <w:color w:val="000000" w:themeColor="text1"/>
        </w:rPr>
        <w:t xml:space="preserve">Support your </w:t>
      </w:r>
      <w:r w:rsidR="00D03A08" w:rsidRPr="00915A06">
        <w:rPr>
          <w:color w:val="000000" w:themeColor="text1"/>
        </w:rPr>
        <w:t>discussion</w:t>
      </w:r>
      <w:r w:rsidR="00691551" w:rsidRPr="00915A06">
        <w:rPr>
          <w:color w:val="000000" w:themeColor="text1"/>
        </w:rPr>
        <w:t xml:space="preserve"> with at least 3 references</w:t>
      </w:r>
      <w:r w:rsidR="00D03A08" w:rsidRPr="00915A06">
        <w:rPr>
          <w:color w:val="000000" w:themeColor="text1"/>
        </w:rPr>
        <w:t>, including details specific to the effectiveness of the laws/regulations/standards where relevant.</w:t>
      </w:r>
    </w:p>
    <w:p w14:paraId="410B0B5A" w14:textId="2F952FCE" w:rsidR="00D03A08" w:rsidRPr="00915A06" w:rsidRDefault="00CE5046" w:rsidP="00C46E4B">
      <w:pPr>
        <w:pStyle w:val="ListParagraph"/>
      </w:pPr>
      <w:r w:rsidRPr="00915A06">
        <w:rPr>
          <w:b/>
          <w:bCs/>
        </w:rPr>
        <w:t xml:space="preserve">Possible Changes (200 words) – </w:t>
      </w:r>
      <w:r w:rsidRPr="00915A06">
        <w:t>Discuss how improvements could be made to address the ethical issue more effectively.</w:t>
      </w:r>
      <w:r w:rsidR="002C3CBB" w:rsidRPr="00915A06">
        <w:t xml:space="preserve"> This could be changes to regulations, to professional practice, or both.  What are </w:t>
      </w:r>
      <w:r w:rsidR="00F50DF9" w:rsidRPr="00915A06">
        <w:t>the biggest challenges to implementing these changes?</w:t>
      </w:r>
      <w:r w:rsidR="002C3CBB" w:rsidRPr="00915A06">
        <w:t xml:space="preserve"> This section should cite sources for changes proposed by others, but</w:t>
      </w:r>
      <w:r w:rsidR="00F50DF9" w:rsidRPr="00915A06">
        <w:t xml:space="preserve"> should also include your own view</w:t>
      </w:r>
      <w:r w:rsidR="00915A06" w:rsidRPr="00915A06">
        <w:t>, based on your professional experience</w:t>
      </w:r>
      <w:r w:rsidR="00915A06">
        <w:t>.</w:t>
      </w:r>
    </w:p>
    <w:p w14:paraId="143DB72E" w14:textId="5B291C90" w:rsidR="00CE5046" w:rsidRPr="00915A06" w:rsidRDefault="00CE5046" w:rsidP="00C46E4B">
      <w:pPr>
        <w:pStyle w:val="ListParagraph"/>
      </w:pPr>
      <w:r w:rsidRPr="00915A06">
        <w:rPr>
          <w:b/>
          <w:bCs/>
        </w:rPr>
        <w:t>Conclusions (150 words)</w:t>
      </w:r>
      <w:r w:rsidR="00915A06" w:rsidRPr="00915A06">
        <w:rPr>
          <w:b/>
          <w:bCs/>
        </w:rPr>
        <w:t xml:space="preserve"> </w:t>
      </w:r>
      <w:r w:rsidR="00915A06" w:rsidRPr="00915A06">
        <w:t>– Sum up the ethical problem, its impacts, and challenges, and comment briefly on how you expect the situation to evolve in the coming years</w:t>
      </w:r>
      <w:r w:rsidR="00915A06" w:rsidRPr="00915A06">
        <w:rPr>
          <w:b/>
          <w:bCs/>
        </w:rPr>
        <w:t xml:space="preserve"> </w:t>
      </w:r>
    </w:p>
    <w:p w14:paraId="13EAC109" w14:textId="120C80E1" w:rsidR="008E6E6F" w:rsidRPr="00915A06" w:rsidRDefault="000C6C8B" w:rsidP="008E6E6F">
      <w:pPr>
        <w:pStyle w:val="ListParagraph"/>
      </w:pPr>
      <w:r w:rsidRPr="00915A06">
        <w:rPr>
          <w:b/>
          <w:bCs/>
        </w:rPr>
        <w:t>References</w:t>
      </w:r>
      <w:r w:rsidRPr="00915A06">
        <w:t xml:space="preserve"> – Harvard format</w:t>
      </w:r>
    </w:p>
    <w:p w14:paraId="4118C0A4" w14:textId="58B4AE47" w:rsidR="002042FD" w:rsidRPr="00915A06" w:rsidRDefault="000C6C8B" w:rsidP="006F04D4">
      <w:pPr>
        <w:ind w:right="598"/>
      </w:pPr>
      <w:r w:rsidRPr="00915A06">
        <w:t>See the “Assessment Criteria” at the end of this document for more detail on how your work will be assessed.</w:t>
      </w:r>
    </w:p>
    <w:p w14:paraId="279E49D5" w14:textId="66DBDC1F" w:rsidR="00E96FE2" w:rsidRPr="00915A06" w:rsidRDefault="00E96FE2" w:rsidP="00E96FE2">
      <w:pPr>
        <w:pStyle w:val="Heading1"/>
        <w:rPr>
          <w:rFonts w:eastAsia="Times New Roman"/>
        </w:rPr>
      </w:pPr>
      <w:r w:rsidRPr="00915A06">
        <w:rPr>
          <w:rFonts w:eastAsia="Times New Roman"/>
        </w:rPr>
        <w:t>Generative A</w:t>
      </w:r>
      <w:r w:rsidR="006F04D4" w:rsidRPr="00915A06">
        <w:rPr>
          <w:rFonts w:eastAsia="Times New Roman"/>
        </w:rPr>
        <w:t>I</w:t>
      </w:r>
    </w:p>
    <w:p w14:paraId="6AEB064B" w14:textId="52D05BA2" w:rsidR="00FB0411" w:rsidRPr="00915A06" w:rsidRDefault="00FB0411" w:rsidP="00FB0411">
      <w:pPr>
        <w:rPr>
          <w:lang w:eastAsia="en-GB"/>
        </w:rPr>
      </w:pPr>
      <w:r w:rsidRPr="00915A06">
        <w:rPr>
          <w:lang w:eastAsia="en-GB"/>
        </w:rPr>
        <w:t xml:space="preserve">Use of Generative AI (e.g., </w:t>
      </w:r>
      <w:r w:rsidR="00062211" w:rsidRPr="00915A06">
        <w:rPr>
          <w:lang w:eastAsia="en-GB"/>
        </w:rPr>
        <w:t xml:space="preserve">MS Copilot or </w:t>
      </w:r>
      <w:r w:rsidRPr="00915A06">
        <w:rPr>
          <w:lang w:eastAsia="en-GB"/>
        </w:rPr>
        <w:t xml:space="preserve">ChatGPT) is permitted for this assessment but must </w:t>
      </w:r>
      <w:r w:rsidRPr="00915A06">
        <w:rPr>
          <w:b/>
          <w:bCs/>
          <w:i/>
          <w:iCs/>
          <w:lang w:eastAsia="en-GB"/>
        </w:rPr>
        <w:t>not</w:t>
      </w:r>
      <w:r w:rsidRPr="00915A06">
        <w:rPr>
          <w:lang w:eastAsia="en-GB"/>
        </w:rPr>
        <w:t xml:space="preserve"> be used to generate text which you then submit as your own as this is academic misconduct. If using spelling or grammar assistive tools, </w:t>
      </w:r>
      <w:r w:rsidRPr="00915A06">
        <w:rPr>
          <w:b/>
          <w:bCs/>
          <w:i/>
          <w:iCs/>
          <w:lang w:eastAsia="en-GB"/>
        </w:rPr>
        <w:t>avoid</w:t>
      </w:r>
      <w:r w:rsidRPr="00915A06">
        <w:rPr>
          <w:lang w:eastAsia="en-GB"/>
        </w:rPr>
        <w:t xml:space="preserve"> using any Generative AI functionality which rewrites non-trivial portions of your work.</w:t>
      </w:r>
    </w:p>
    <w:p w14:paraId="79037228" w14:textId="7C8D158F" w:rsidR="00704A4B" w:rsidRPr="00915A06" w:rsidRDefault="00704A4B" w:rsidP="00FB0411">
      <w:pPr>
        <w:rPr>
          <w:lang w:eastAsia="en-GB"/>
        </w:rPr>
      </w:pPr>
      <w:r w:rsidRPr="00915A06">
        <w:rPr>
          <w:lang w:eastAsia="en-GB"/>
        </w:rPr>
        <w:t>Avoid relying on Generative AI to format your references as these tools can often produce references which do not exist</w:t>
      </w:r>
      <w:r w:rsidR="009E6C5A" w:rsidRPr="00915A06">
        <w:rPr>
          <w:lang w:eastAsia="en-GB"/>
        </w:rPr>
        <w:t xml:space="preserve"> which will significantly undermine the </w:t>
      </w:r>
      <w:r w:rsidR="00807290" w:rsidRPr="00915A06">
        <w:rPr>
          <w:lang w:eastAsia="en-GB"/>
        </w:rPr>
        <w:t>credibility of your work.</w:t>
      </w:r>
    </w:p>
    <w:p w14:paraId="54B9552B" w14:textId="3DAB5643" w:rsidR="006F04D4" w:rsidRPr="00915A06" w:rsidRDefault="001C4F6B" w:rsidP="000C6C8B">
      <w:pPr>
        <w:rPr>
          <w:lang w:eastAsia="en-GB"/>
        </w:rPr>
      </w:pPr>
      <w:r w:rsidRPr="00915A06">
        <w:rPr>
          <w:lang w:eastAsia="en-GB"/>
        </w:rPr>
        <w:t xml:space="preserve">For more information, please see </w:t>
      </w:r>
      <w:hyperlink r:id="rId11" w:history="1">
        <w:r w:rsidRPr="00915A06">
          <w:rPr>
            <w:rStyle w:val="Hyperlink"/>
            <w:lang w:eastAsia="en-GB"/>
          </w:rPr>
          <w:t>https://www.qmul.ac.uk/library/academic-skills/student-guide-to-generative-ai/</w:t>
        </w:r>
      </w:hyperlink>
      <w:r w:rsidRPr="00915A06">
        <w:rPr>
          <w:lang w:eastAsia="en-GB"/>
        </w:rPr>
        <w:t xml:space="preserve">. </w:t>
      </w:r>
    </w:p>
    <w:p w14:paraId="704EBBA2" w14:textId="77777777" w:rsidR="0021791D" w:rsidRPr="00915A06" w:rsidRDefault="0021791D" w:rsidP="0021791D">
      <w:pPr>
        <w:pStyle w:val="Heading1"/>
        <w:rPr>
          <w:rFonts w:eastAsia="Times New Roman"/>
        </w:rPr>
      </w:pPr>
      <w:r w:rsidRPr="00915A06">
        <w:rPr>
          <w:rFonts w:eastAsia="Times New Roman"/>
        </w:rPr>
        <w:lastRenderedPageBreak/>
        <w:t>Knowledge, Skills, and Behaviours (Apprenticeship)</w:t>
      </w:r>
    </w:p>
    <w:p w14:paraId="5FEE7C50" w14:textId="3E24E81B" w:rsidR="00E2689D" w:rsidRPr="00915A06" w:rsidRDefault="0021791D" w:rsidP="0021791D">
      <w:r w:rsidRPr="00915A06">
        <w:t>This assessment is designed to help you evidence the following</w:t>
      </w:r>
      <w:r w:rsidR="00C46113" w:rsidRPr="00915A06">
        <w:t xml:space="preserve"> </w:t>
      </w:r>
      <w:r w:rsidRPr="00915A06">
        <w:t>Knowledge, Skills, and Behaviours (KSBs) from your apprenticeship standard</w:t>
      </w:r>
      <w:r w:rsidR="002477B7" w:rsidRPr="00915A06">
        <w:t xml:space="preserve"> which are mapped to this module</w:t>
      </w:r>
      <w:r w:rsidRPr="00915A06">
        <w:t>:</w:t>
      </w:r>
    </w:p>
    <w:p w14:paraId="6EEB65BB" w14:textId="7C4DCC40" w:rsidR="001C50D8" w:rsidRPr="00915A06" w:rsidRDefault="00BB5C97" w:rsidP="00BB5C97">
      <w:pPr>
        <w:rPr>
          <w:sz w:val="18"/>
          <w:szCs w:val="18"/>
        </w:rPr>
      </w:pPr>
      <w:r w:rsidRPr="00915A06">
        <w:rPr>
          <w:sz w:val="18"/>
          <w:szCs w:val="18"/>
        </w:rPr>
        <w:t>Core</w:t>
      </w:r>
      <w:r w:rsidRPr="00915A06">
        <w:rPr>
          <w:sz w:val="18"/>
          <w:szCs w:val="18"/>
        </w:rPr>
        <w:tab/>
      </w:r>
    </w:p>
    <w:p w14:paraId="46387C7B" w14:textId="77777777" w:rsidR="00BB5C97" w:rsidRPr="00915A06" w:rsidRDefault="00BB5C97" w:rsidP="00BB5C97">
      <w:pPr>
        <w:pStyle w:val="paragraph"/>
        <w:numPr>
          <w:ilvl w:val="0"/>
          <w:numId w:val="20"/>
        </w:numPr>
        <w:spacing w:before="0" w:beforeAutospacing="0" w:after="0" w:afterAutospacing="0"/>
        <w:textAlignment w:val="baseline"/>
        <w:rPr>
          <w:rFonts w:ascii="Aptos" w:hAnsi="Aptos"/>
          <w:sz w:val="20"/>
          <w:szCs w:val="20"/>
        </w:rPr>
      </w:pPr>
      <w:r w:rsidRPr="00915A06">
        <w:rPr>
          <w:rStyle w:val="normaltextrun"/>
          <w:rFonts w:ascii="Aptos" w:eastAsiaTheme="majorEastAsia" w:hAnsi="Aptos"/>
          <w:sz w:val="20"/>
          <w:szCs w:val="20"/>
        </w:rPr>
        <w:t>K19 Relevant legal, ethical, social and professional standards to a digital and technology solution. For example, Diversity, Accessibility, Intellectual Property, Data Protection Acts, Codes of Practice, Regulatory and Compliance frameworks.</w:t>
      </w:r>
      <w:r w:rsidRPr="00915A06">
        <w:rPr>
          <w:rStyle w:val="normaltextrun"/>
          <w:rFonts w:ascii="Arial" w:eastAsiaTheme="majorEastAsia" w:hAnsi="Arial" w:cs="Arial"/>
          <w:sz w:val="20"/>
          <w:szCs w:val="20"/>
        </w:rPr>
        <w:t> </w:t>
      </w:r>
      <w:r w:rsidRPr="00915A06">
        <w:rPr>
          <w:rStyle w:val="eop"/>
          <w:rFonts w:ascii="Aptos" w:eastAsiaTheme="majorEastAsia" w:hAnsi="Aptos"/>
          <w:sz w:val="20"/>
          <w:szCs w:val="20"/>
        </w:rPr>
        <w:t> </w:t>
      </w:r>
    </w:p>
    <w:p w14:paraId="000C672F" w14:textId="77777777" w:rsidR="00BB5C97" w:rsidRPr="00915A06" w:rsidRDefault="00BB5C97" w:rsidP="00BB5C97">
      <w:pPr>
        <w:pStyle w:val="paragraph"/>
        <w:numPr>
          <w:ilvl w:val="0"/>
          <w:numId w:val="20"/>
        </w:numPr>
        <w:spacing w:before="0" w:beforeAutospacing="0" w:after="0" w:afterAutospacing="0"/>
        <w:textAlignment w:val="baseline"/>
        <w:rPr>
          <w:rFonts w:ascii="Aptos" w:hAnsi="Aptos"/>
          <w:sz w:val="20"/>
          <w:szCs w:val="20"/>
        </w:rPr>
      </w:pPr>
      <w:r w:rsidRPr="00915A06">
        <w:rPr>
          <w:rStyle w:val="normaltextrun"/>
          <w:rFonts w:ascii="Aptos" w:eastAsiaTheme="majorEastAsia" w:hAnsi="Aptos"/>
          <w:sz w:val="20"/>
          <w:szCs w:val="20"/>
        </w:rPr>
        <w:t>K20 Sustainable development approaches as applied to digital and technology solutions such as green computing.</w:t>
      </w:r>
      <w:r w:rsidRPr="00915A06">
        <w:rPr>
          <w:rStyle w:val="normaltextrun"/>
          <w:rFonts w:ascii="Arial" w:eastAsiaTheme="majorEastAsia" w:hAnsi="Arial" w:cs="Arial"/>
          <w:sz w:val="20"/>
          <w:szCs w:val="20"/>
        </w:rPr>
        <w:t> </w:t>
      </w:r>
      <w:r w:rsidRPr="00915A06">
        <w:rPr>
          <w:rStyle w:val="eop"/>
          <w:rFonts w:ascii="Aptos" w:eastAsiaTheme="majorEastAsia" w:hAnsi="Aptos"/>
          <w:sz w:val="20"/>
          <w:szCs w:val="20"/>
        </w:rPr>
        <w:t> </w:t>
      </w:r>
    </w:p>
    <w:p w14:paraId="7BCBBD74" w14:textId="77777777" w:rsidR="007A2C9B" w:rsidRPr="00915A06" w:rsidRDefault="007A2C9B" w:rsidP="007A2C9B">
      <w:pPr>
        <w:pStyle w:val="ListParagraph"/>
        <w:numPr>
          <w:ilvl w:val="0"/>
          <w:numId w:val="20"/>
        </w:numPr>
        <w:rPr>
          <w:rStyle w:val="eop"/>
          <w:sz w:val="18"/>
          <w:szCs w:val="18"/>
        </w:rPr>
      </w:pPr>
      <w:r w:rsidRPr="00915A06">
        <w:rPr>
          <w:rStyle w:val="normaltextrun"/>
          <w:rFonts w:ascii="Aptos" w:hAnsi="Aptos"/>
          <w:color w:val="000000"/>
          <w:sz w:val="20"/>
          <w:szCs w:val="20"/>
          <w:shd w:val="clear" w:color="auto" w:fill="FFFFFF"/>
        </w:rPr>
        <w:t>S15 Apply relevant legal, ethical, social and professional standards to a digital and technology solution.</w:t>
      </w:r>
      <w:r w:rsidRPr="00915A06">
        <w:rPr>
          <w:rStyle w:val="normaltextrun"/>
          <w:color w:val="000000"/>
          <w:sz w:val="20"/>
          <w:szCs w:val="20"/>
          <w:shd w:val="clear" w:color="auto" w:fill="FFFFFF"/>
        </w:rPr>
        <w:t> </w:t>
      </w:r>
      <w:r w:rsidRPr="00915A06">
        <w:rPr>
          <w:rStyle w:val="eop"/>
          <w:rFonts w:ascii="Aptos" w:hAnsi="Aptos"/>
          <w:color w:val="000000"/>
          <w:sz w:val="20"/>
          <w:szCs w:val="20"/>
          <w:shd w:val="clear" w:color="auto" w:fill="FFFFFF"/>
        </w:rPr>
        <w:t> </w:t>
      </w:r>
    </w:p>
    <w:p w14:paraId="19AE34C7" w14:textId="77777777" w:rsidR="007A2C9B" w:rsidRPr="00915A06" w:rsidRDefault="007A2C9B" w:rsidP="007A2C9B">
      <w:pPr>
        <w:pStyle w:val="ListParagraph"/>
        <w:numPr>
          <w:ilvl w:val="0"/>
          <w:numId w:val="20"/>
        </w:numPr>
        <w:rPr>
          <w:rStyle w:val="eop"/>
          <w:sz w:val="18"/>
          <w:szCs w:val="18"/>
        </w:rPr>
      </w:pPr>
      <w:r w:rsidRPr="00915A06">
        <w:rPr>
          <w:rStyle w:val="normaltextrun"/>
          <w:rFonts w:ascii="Aptos" w:eastAsiaTheme="majorEastAsia" w:hAnsi="Aptos"/>
          <w:sz w:val="20"/>
          <w:szCs w:val="20"/>
        </w:rPr>
        <w:t>B3 Acts with integrity with respect to ethical, legal and regulatory requirements ensuring the protection of personal data, safety and security.</w:t>
      </w:r>
      <w:r w:rsidRPr="00915A06">
        <w:rPr>
          <w:rStyle w:val="normaltextrun"/>
          <w:rFonts w:eastAsiaTheme="majorEastAsia"/>
          <w:sz w:val="20"/>
          <w:szCs w:val="20"/>
        </w:rPr>
        <w:t> </w:t>
      </w:r>
      <w:r w:rsidRPr="00915A06">
        <w:rPr>
          <w:rStyle w:val="eop"/>
          <w:rFonts w:ascii="Aptos" w:eastAsiaTheme="majorEastAsia" w:hAnsi="Aptos"/>
          <w:sz w:val="20"/>
          <w:szCs w:val="20"/>
        </w:rPr>
        <w:t> </w:t>
      </w:r>
    </w:p>
    <w:p w14:paraId="4FF57711" w14:textId="77777777" w:rsidR="007A2C9B" w:rsidRPr="00915A06" w:rsidRDefault="007A2C9B" w:rsidP="007A2C9B">
      <w:pPr>
        <w:pStyle w:val="ListParagraph"/>
        <w:numPr>
          <w:ilvl w:val="0"/>
          <w:numId w:val="20"/>
        </w:numPr>
        <w:rPr>
          <w:rStyle w:val="eop"/>
          <w:sz w:val="18"/>
          <w:szCs w:val="18"/>
        </w:rPr>
      </w:pPr>
      <w:r w:rsidRPr="00915A06">
        <w:rPr>
          <w:rStyle w:val="normaltextrun"/>
          <w:rFonts w:ascii="Aptos" w:eastAsiaTheme="majorEastAsia" w:hAnsi="Aptos"/>
          <w:sz w:val="20"/>
          <w:szCs w:val="20"/>
        </w:rPr>
        <w:t>B7 Maintains awareness of trends and innovations in the subject area, utilising a range of academic literature, online sources, community interaction, conference attendance and other methods which can deliver business value.</w:t>
      </w:r>
      <w:r w:rsidRPr="00915A06">
        <w:rPr>
          <w:rStyle w:val="normaltextrun"/>
          <w:rFonts w:eastAsiaTheme="majorEastAsia"/>
          <w:sz w:val="20"/>
          <w:szCs w:val="20"/>
        </w:rPr>
        <w:t> </w:t>
      </w:r>
      <w:r w:rsidRPr="00915A06">
        <w:rPr>
          <w:rStyle w:val="eop"/>
          <w:rFonts w:ascii="Aptos" w:eastAsiaTheme="majorEastAsia" w:hAnsi="Aptos"/>
          <w:sz w:val="20"/>
          <w:szCs w:val="20"/>
        </w:rPr>
        <w:t> </w:t>
      </w:r>
    </w:p>
    <w:p w14:paraId="229EA535" w14:textId="29E84D98" w:rsidR="007A2C9B" w:rsidRPr="00E47ABA" w:rsidRDefault="007A2C9B" w:rsidP="007A2C9B">
      <w:pPr>
        <w:pStyle w:val="ListParagraph"/>
        <w:numPr>
          <w:ilvl w:val="0"/>
          <w:numId w:val="20"/>
        </w:numPr>
        <w:rPr>
          <w:rStyle w:val="eop"/>
          <w:sz w:val="18"/>
          <w:szCs w:val="18"/>
        </w:rPr>
      </w:pPr>
      <w:r w:rsidRPr="00915A06">
        <w:rPr>
          <w:rStyle w:val="normaltextrun"/>
          <w:rFonts w:ascii="Aptos" w:eastAsiaTheme="majorEastAsia" w:hAnsi="Aptos"/>
          <w:sz w:val="20"/>
          <w:szCs w:val="20"/>
        </w:rPr>
        <w:t>B8 Champions diversity and inclusion in their work ensuring that digital technology solutions are accessible.</w:t>
      </w:r>
      <w:r w:rsidRPr="00915A06">
        <w:rPr>
          <w:rStyle w:val="eop"/>
          <w:rFonts w:ascii="Aptos" w:eastAsiaTheme="majorEastAsia" w:hAnsi="Aptos"/>
          <w:sz w:val="20"/>
          <w:szCs w:val="20"/>
        </w:rPr>
        <w:t> </w:t>
      </w:r>
    </w:p>
    <w:p w14:paraId="1EACC55E" w14:textId="0DA66CC5" w:rsidR="00E47ABA" w:rsidRDefault="00E47ABA" w:rsidP="00E47ABA">
      <w:pPr>
        <w:rPr>
          <w:sz w:val="18"/>
          <w:szCs w:val="18"/>
        </w:rPr>
      </w:pPr>
    </w:p>
    <w:p w14:paraId="489CC60D" w14:textId="4ED72EE0" w:rsidR="00E47ABA" w:rsidRPr="00E47ABA" w:rsidRDefault="00E47ABA" w:rsidP="00E47ABA">
      <w:pPr>
        <w:rPr>
          <w:b/>
          <w:bCs/>
          <w:sz w:val="32"/>
          <w:szCs w:val="32"/>
        </w:rPr>
      </w:pPr>
      <w:r w:rsidRPr="00E47ABA">
        <w:rPr>
          <w:b/>
          <w:bCs/>
          <w:sz w:val="32"/>
          <w:szCs w:val="32"/>
        </w:rPr>
        <w:t>Frequently Asked Questions</w:t>
      </w:r>
    </w:p>
    <w:p w14:paraId="0E8379E6" w14:textId="77777777" w:rsidR="001C50D8" w:rsidRDefault="001C50D8" w:rsidP="001C50D8">
      <w:pPr>
        <w:rPr>
          <w:sz w:val="18"/>
          <w:szCs w:val="18"/>
        </w:rPr>
      </w:pPr>
    </w:p>
    <w:p w14:paraId="20DF9110" w14:textId="3C1117FB" w:rsidR="00E47ABA" w:rsidRDefault="00E47ABA" w:rsidP="00E47ABA">
      <w:pPr>
        <w:pStyle w:val="NormalWeb"/>
        <w:spacing w:before="0" w:beforeAutospacing="0" w:after="120" w:afterAutospacing="0"/>
        <w:rPr>
          <w:rFonts w:ascii="Source Sans Pro" w:hAnsi="Source Sans Pro"/>
          <w:color w:val="000D0F"/>
        </w:rPr>
      </w:pPr>
      <w:r>
        <w:rPr>
          <w:rFonts w:ascii="Source Sans Pro" w:hAnsi="Source Sans Pro"/>
          <w:b/>
          <w:bCs/>
          <w:color w:val="000D0F"/>
        </w:rPr>
        <w:t xml:space="preserve">Q: </w:t>
      </w:r>
      <w:r>
        <w:rPr>
          <w:rFonts w:ascii="Source Sans Pro" w:hAnsi="Source Sans Pro"/>
          <w:color w:val="000D0F"/>
        </w:rPr>
        <w:t>Can the professional context be hypothetical, or must it be a real organisation?</w:t>
      </w:r>
    </w:p>
    <w:p w14:paraId="3992539A" w14:textId="7339A7CA" w:rsidR="00E47ABA" w:rsidRPr="00E47ABA" w:rsidRDefault="00E47ABA" w:rsidP="00E47ABA">
      <w:pPr>
        <w:pStyle w:val="NormalWeb"/>
        <w:spacing w:before="0" w:beforeAutospacing="0" w:after="120" w:afterAutospacing="0"/>
        <w:rPr>
          <w:rFonts w:ascii="Source Sans Pro" w:hAnsi="Source Sans Pro"/>
          <w:color w:val="000D0F"/>
        </w:rPr>
      </w:pPr>
      <w:r>
        <w:rPr>
          <w:rFonts w:ascii="Source Sans Pro" w:hAnsi="Source Sans Pro"/>
          <w:b/>
          <w:bCs/>
          <w:color w:val="000D0F"/>
        </w:rPr>
        <w:t xml:space="preserve">A: </w:t>
      </w:r>
      <w:r>
        <w:rPr>
          <w:rFonts w:ascii="Source Sans Pro" w:hAnsi="Source Sans Pro"/>
          <w:color w:val="000D0F"/>
        </w:rPr>
        <w:t>Yes, it can be hypothetical (similar to assignment 001).</w:t>
      </w:r>
    </w:p>
    <w:p w14:paraId="7E0529F0" w14:textId="77777777" w:rsidR="00E47ABA" w:rsidRDefault="00E47ABA" w:rsidP="00E47ABA">
      <w:pPr>
        <w:pStyle w:val="NormalWeb"/>
        <w:spacing w:before="0" w:beforeAutospacing="0" w:after="120" w:afterAutospacing="0"/>
        <w:rPr>
          <w:rFonts w:ascii="Source Sans Pro" w:hAnsi="Source Sans Pro"/>
          <w:b/>
          <w:bCs/>
          <w:color w:val="000D0F"/>
        </w:rPr>
      </w:pPr>
    </w:p>
    <w:p w14:paraId="3BCCE070" w14:textId="02AE9134" w:rsidR="00E47ABA" w:rsidRDefault="00E47ABA" w:rsidP="00E47ABA">
      <w:pPr>
        <w:pStyle w:val="NormalWeb"/>
        <w:spacing w:before="0" w:beforeAutospacing="0" w:after="120" w:afterAutospacing="0"/>
        <w:rPr>
          <w:rFonts w:ascii="Source Sans Pro" w:hAnsi="Source Sans Pro"/>
          <w:color w:val="000D0F"/>
        </w:rPr>
      </w:pPr>
      <w:r>
        <w:rPr>
          <w:rFonts w:ascii="Source Sans Pro" w:hAnsi="Source Sans Pro"/>
          <w:b/>
          <w:bCs/>
          <w:color w:val="000D0F"/>
        </w:rPr>
        <w:t xml:space="preserve">Q: </w:t>
      </w:r>
      <w:r>
        <w:rPr>
          <w:rFonts w:ascii="Source Sans Pro" w:hAnsi="Source Sans Pro"/>
          <w:color w:val="000D0F"/>
        </w:rPr>
        <w:t>Are industry reports acceptable sources alongside academic papers for the references?</w:t>
      </w:r>
    </w:p>
    <w:p w14:paraId="0F8F01A7" w14:textId="70C43D25" w:rsidR="00E47ABA" w:rsidRPr="00E47ABA" w:rsidRDefault="00E47ABA" w:rsidP="00E47ABA">
      <w:pPr>
        <w:pStyle w:val="NormalWeb"/>
        <w:spacing w:before="0" w:beforeAutospacing="0" w:after="120" w:afterAutospacing="0"/>
        <w:rPr>
          <w:rFonts w:ascii="Source Sans Pro" w:hAnsi="Source Sans Pro"/>
          <w:color w:val="000D0F"/>
        </w:rPr>
      </w:pPr>
      <w:r>
        <w:rPr>
          <w:rFonts w:ascii="Source Sans Pro" w:hAnsi="Source Sans Pro"/>
          <w:b/>
          <w:bCs/>
          <w:color w:val="000D0F"/>
        </w:rPr>
        <w:t xml:space="preserve">A: </w:t>
      </w:r>
      <w:r>
        <w:rPr>
          <w:rFonts w:ascii="Source Sans Pro" w:hAnsi="Source Sans Pro"/>
          <w:color w:val="000D0F"/>
        </w:rPr>
        <w:t>Yes. Read critically with the source in mind as always!</w:t>
      </w:r>
    </w:p>
    <w:p w14:paraId="1CB8711C" w14:textId="77777777" w:rsidR="00E47ABA" w:rsidRDefault="00E47ABA" w:rsidP="00E47ABA">
      <w:pPr>
        <w:pStyle w:val="NormalWeb"/>
        <w:spacing w:before="0" w:beforeAutospacing="0" w:after="120" w:afterAutospacing="0"/>
        <w:rPr>
          <w:rFonts w:ascii="Source Sans Pro" w:hAnsi="Source Sans Pro"/>
          <w:color w:val="000D0F"/>
        </w:rPr>
      </w:pPr>
    </w:p>
    <w:p w14:paraId="3DCB096C" w14:textId="338647E9" w:rsidR="00E47ABA" w:rsidRDefault="00E47ABA" w:rsidP="00E47ABA">
      <w:pPr>
        <w:pStyle w:val="NormalWeb"/>
        <w:spacing w:before="0" w:beforeAutospacing="0" w:after="120" w:afterAutospacing="0"/>
        <w:rPr>
          <w:rFonts w:ascii="Source Sans Pro" w:hAnsi="Source Sans Pro"/>
          <w:color w:val="000D0F"/>
        </w:rPr>
      </w:pPr>
      <w:r>
        <w:rPr>
          <w:rFonts w:ascii="Source Sans Pro" w:hAnsi="Source Sans Pro"/>
          <w:b/>
          <w:bCs/>
          <w:color w:val="000D0F"/>
        </w:rPr>
        <w:t xml:space="preserve">Q: </w:t>
      </w:r>
      <w:r>
        <w:rPr>
          <w:rFonts w:ascii="Source Sans Pro" w:hAnsi="Source Sans Pro"/>
          <w:color w:val="000D0F"/>
        </w:rPr>
        <w:t>How much of my own professional experience should I bring into the “Possible Changes” section?</w:t>
      </w:r>
    </w:p>
    <w:p w14:paraId="22089E1E" w14:textId="4FACCD32" w:rsidR="00E47ABA" w:rsidRDefault="00E47ABA" w:rsidP="00E47ABA">
      <w:pPr>
        <w:pStyle w:val="NormalWeb"/>
        <w:spacing w:before="0" w:beforeAutospacing="0" w:after="120" w:afterAutospacing="0"/>
        <w:rPr>
          <w:rFonts w:ascii="Source Sans Pro" w:hAnsi="Source Sans Pro"/>
          <w:color w:val="000D0F"/>
        </w:rPr>
      </w:pPr>
      <w:r>
        <w:rPr>
          <w:rFonts w:ascii="Source Sans Pro" w:hAnsi="Source Sans Pro"/>
          <w:b/>
          <w:bCs/>
          <w:color w:val="000D0F"/>
        </w:rPr>
        <w:t xml:space="preserve">A: </w:t>
      </w:r>
      <w:r>
        <w:rPr>
          <w:rFonts w:ascii="Source Sans Pro" w:hAnsi="Source Sans Pro"/>
          <w:color w:val="000D0F"/>
        </w:rPr>
        <w:t>As much as you can!</w:t>
      </w:r>
    </w:p>
    <w:p w14:paraId="0CDCF5A6" w14:textId="77777777" w:rsidR="00E47ABA" w:rsidRPr="00E47ABA" w:rsidRDefault="00E47ABA" w:rsidP="00E47ABA">
      <w:pPr>
        <w:pStyle w:val="NormalWeb"/>
        <w:spacing w:before="0" w:beforeAutospacing="0" w:after="120" w:afterAutospacing="0"/>
        <w:rPr>
          <w:rFonts w:ascii="Source Sans Pro" w:hAnsi="Source Sans Pro"/>
          <w:color w:val="000D0F"/>
        </w:rPr>
      </w:pPr>
    </w:p>
    <w:p w14:paraId="31353AD1" w14:textId="32D3C3AE" w:rsidR="00E47ABA" w:rsidRDefault="00E47ABA" w:rsidP="00E47ABA">
      <w:pPr>
        <w:pStyle w:val="NormalWeb"/>
        <w:spacing w:before="0" w:beforeAutospacing="0" w:after="120" w:afterAutospacing="0"/>
        <w:rPr>
          <w:rFonts w:ascii="Source Sans Pro" w:hAnsi="Source Sans Pro"/>
          <w:color w:val="000D0F"/>
        </w:rPr>
      </w:pPr>
      <w:r>
        <w:rPr>
          <w:rFonts w:ascii="Source Sans Pro" w:hAnsi="Source Sans Pro"/>
          <w:b/>
          <w:bCs/>
          <w:color w:val="000D0F"/>
        </w:rPr>
        <w:t xml:space="preserve">Q: </w:t>
      </w:r>
      <w:r>
        <w:rPr>
          <w:rFonts w:ascii="Source Sans Pro" w:hAnsi="Source Sans Pro"/>
          <w:color w:val="000D0F"/>
        </w:rPr>
        <w:t>For a strong mark, should the essay lean more towards sustainability, EDI, or balance both?</w:t>
      </w:r>
    </w:p>
    <w:p w14:paraId="79C1C4BC" w14:textId="6F3F347A" w:rsidR="0089778C" w:rsidRDefault="00E47ABA" w:rsidP="0089778C">
      <w:pPr>
        <w:pStyle w:val="NormalWeb"/>
        <w:spacing w:before="0" w:beforeAutospacing="0" w:after="120" w:afterAutospacing="0"/>
        <w:rPr>
          <w:rFonts w:ascii="Source Sans Pro" w:hAnsi="Source Sans Pro"/>
          <w:color w:val="000D0F"/>
        </w:rPr>
      </w:pPr>
      <w:r>
        <w:rPr>
          <w:rFonts w:ascii="Source Sans Pro" w:hAnsi="Source Sans Pro"/>
          <w:b/>
          <w:bCs/>
          <w:color w:val="000D0F"/>
        </w:rPr>
        <w:t xml:space="preserve">A: </w:t>
      </w:r>
      <w:r>
        <w:rPr>
          <w:rFonts w:ascii="Source Sans Pro" w:hAnsi="Source Sans Pro"/>
          <w:color w:val="000D0F"/>
        </w:rPr>
        <w:t>You should focus on</w:t>
      </w:r>
      <w:r w:rsidR="006B024A">
        <w:rPr>
          <w:rFonts w:ascii="Source Sans Pro" w:hAnsi="Source Sans Pro"/>
          <w:color w:val="000D0F"/>
        </w:rPr>
        <w:t xml:space="preserve"> whichever is relevant to your specific topic.  Many topics will only involve one or the other and that is fine</w:t>
      </w:r>
    </w:p>
    <w:p w14:paraId="66E4716D" w14:textId="77777777" w:rsidR="0089778C" w:rsidRPr="007F7D16" w:rsidRDefault="0089778C" w:rsidP="0089778C">
      <w:pPr>
        <w:pStyle w:val="NormalWeb"/>
        <w:spacing w:before="0" w:beforeAutospacing="0" w:after="120" w:afterAutospacing="0"/>
        <w:rPr>
          <w:rFonts w:ascii="Arial" w:hAnsi="Arial" w:cs="Arial"/>
          <w:b/>
          <w:bCs/>
          <w:color w:val="000D0F"/>
          <w:sz w:val="22"/>
          <w:szCs w:val="22"/>
        </w:rPr>
      </w:pPr>
    </w:p>
    <w:p w14:paraId="5916A15B" w14:textId="6359CEAC" w:rsidR="0089778C" w:rsidRPr="007F7D16" w:rsidRDefault="0089778C" w:rsidP="0089778C">
      <w:pPr>
        <w:pStyle w:val="NormalWeb"/>
        <w:spacing w:before="0" w:beforeAutospacing="0" w:after="120" w:afterAutospacing="0"/>
        <w:rPr>
          <w:rFonts w:ascii="Arial" w:hAnsi="Arial" w:cs="Arial"/>
          <w:sz w:val="22"/>
          <w:szCs w:val="22"/>
        </w:rPr>
      </w:pPr>
      <w:r w:rsidRPr="007F7D16">
        <w:rPr>
          <w:rFonts w:ascii="Arial" w:hAnsi="Arial" w:cs="Arial"/>
          <w:b/>
          <w:bCs/>
          <w:color w:val="000D0F"/>
          <w:sz w:val="22"/>
          <w:szCs w:val="22"/>
        </w:rPr>
        <w:t xml:space="preserve">Q:  </w:t>
      </w:r>
      <w:r w:rsidRPr="007F7D16">
        <w:rPr>
          <w:rFonts w:ascii="Arial" w:hAnsi="Arial" w:cs="Arial"/>
          <w:color w:val="000D0F"/>
          <w:sz w:val="22"/>
          <w:szCs w:val="22"/>
        </w:rPr>
        <w:t xml:space="preserve">Is </w:t>
      </w:r>
      <w:r w:rsidRPr="007F7D16">
        <w:rPr>
          <w:rFonts w:ascii="Arial" w:hAnsi="Arial" w:cs="Arial"/>
          <w:sz w:val="22"/>
          <w:szCs w:val="22"/>
        </w:rPr>
        <w:t>a topic not directly related to corporate/professional services was acceptable?</w:t>
      </w:r>
    </w:p>
    <w:p w14:paraId="155448F3" w14:textId="4148A1D3" w:rsidR="00B05D5F" w:rsidRPr="007F7D16" w:rsidRDefault="0089778C" w:rsidP="006E5934">
      <w:pPr>
        <w:pStyle w:val="NormalWeb"/>
        <w:rPr>
          <w:rFonts w:ascii="Arial" w:hAnsi="Arial" w:cs="Arial"/>
          <w:sz w:val="22"/>
          <w:szCs w:val="22"/>
        </w:rPr>
      </w:pPr>
      <w:r w:rsidRPr="007F7D16">
        <w:rPr>
          <w:rFonts w:ascii="Arial" w:hAnsi="Arial" w:cs="Arial"/>
          <w:b/>
          <w:bCs/>
          <w:sz w:val="22"/>
          <w:szCs w:val="22"/>
        </w:rPr>
        <w:t xml:space="preserve">A:  </w:t>
      </w:r>
      <w:r w:rsidR="006E5934" w:rsidRPr="007F7D16">
        <w:rPr>
          <w:rFonts w:ascii="Arial" w:hAnsi="Arial" w:cs="Arial"/>
          <w:b/>
          <w:bCs/>
          <w:sz w:val="22"/>
          <w:szCs w:val="22"/>
        </w:rPr>
        <w:t xml:space="preserve"> </w:t>
      </w:r>
      <w:r w:rsidR="006E5934" w:rsidRPr="007F7D16">
        <w:rPr>
          <w:rFonts w:ascii="Arial" w:hAnsi="Arial" w:cs="Arial"/>
          <w:sz w:val="22"/>
          <w:szCs w:val="22"/>
        </w:rPr>
        <w:t xml:space="preserve">The assessment brief requires a digital technology connected to a professional context of your choice, so you can't go into a completely abstract discussion of human society.  However, many abstract discussions can be connected to an organisational </w:t>
      </w:r>
      <w:r w:rsidR="006E5934" w:rsidRPr="007F7D16">
        <w:rPr>
          <w:rFonts w:ascii="Arial" w:hAnsi="Arial" w:cs="Arial"/>
          <w:sz w:val="22"/>
          <w:szCs w:val="22"/>
        </w:rPr>
        <w:lastRenderedPageBreak/>
        <w:t>context, and you can use this as a springboard to discuss wider societal implications</w:t>
      </w:r>
      <w:r w:rsidR="007F7D16" w:rsidRPr="007F7D16">
        <w:rPr>
          <w:rFonts w:ascii="Arial" w:hAnsi="Arial" w:cs="Arial"/>
          <w:sz w:val="22"/>
          <w:szCs w:val="22"/>
        </w:rPr>
        <w:t xml:space="preserve"> alongside specific professional questions.</w:t>
      </w:r>
    </w:p>
    <w:p w14:paraId="16143C44" w14:textId="634D761C" w:rsidR="007F7D16" w:rsidRDefault="00B05D5F" w:rsidP="006E5934">
      <w:pPr>
        <w:pStyle w:val="NormalWeb"/>
        <w:rPr>
          <w:rFonts w:ascii="Source Sans Pro" w:hAnsi="Source Sans Pro"/>
          <w:color w:val="000D0F"/>
          <w:shd w:val="clear" w:color="auto" w:fill="FFFFFF"/>
        </w:rPr>
      </w:pPr>
      <w:r>
        <w:rPr>
          <w:rFonts w:ascii="Source Sans Pro" w:hAnsi="Source Sans Pro"/>
          <w:b/>
          <w:bCs/>
          <w:color w:val="000D0F"/>
          <w:shd w:val="clear" w:color="auto" w:fill="FFFFFF"/>
        </w:rPr>
        <w:br/>
      </w:r>
      <w:r w:rsidR="005B1D51">
        <w:rPr>
          <w:rFonts w:ascii="Source Sans Pro" w:hAnsi="Source Sans Pro"/>
          <w:b/>
          <w:bCs/>
          <w:color w:val="000D0F"/>
          <w:shd w:val="clear" w:color="auto" w:fill="FFFFFF"/>
        </w:rPr>
        <w:t xml:space="preserve">Q: </w:t>
      </w:r>
      <w:r w:rsidR="005B1D51">
        <w:rPr>
          <w:rFonts w:ascii="Source Sans Pro" w:hAnsi="Source Sans Pro"/>
          <w:color w:val="000D0F"/>
          <w:shd w:val="clear" w:color="auto" w:fill="FFFFFF"/>
        </w:rPr>
        <w:t>Will you get penalised for choosing a common topic (ie. one that more of the class will write about?) Or rewarded for writing about an area which nobody else chose?</w:t>
      </w:r>
    </w:p>
    <w:p w14:paraId="3B05CB13" w14:textId="0BCEBBA7" w:rsidR="005B1D51" w:rsidRDefault="005B1D51" w:rsidP="006E5934">
      <w:pPr>
        <w:pStyle w:val="NormalWeb"/>
        <w:rPr>
          <w:rFonts w:ascii="Source Sans Pro" w:hAnsi="Source Sans Pro"/>
          <w:color w:val="000D0F"/>
          <w:shd w:val="clear" w:color="auto" w:fill="FFFFFF"/>
        </w:rPr>
      </w:pPr>
      <w:r>
        <w:rPr>
          <w:rFonts w:ascii="Source Sans Pro" w:hAnsi="Source Sans Pro"/>
          <w:b/>
          <w:bCs/>
          <w:color w:val="000D0F"/>
          <w:shd w:val="clear" w:color="auto" w:fill="FFFFFF"/>
        </w:rPr>
        <w:t xml:space="preserve">A: </w:t>
      </w:r>
      <w:r>
        <w:rPr>
          <w:rFonts w:ascii="Source Sans Pro" w:hAnsi="Source Sans Pro"/>
          <w:color w:val="000D0F"/>
          <w:shd w:val="clear" w:color="auto" w:fill="FFFFFF"/>
        </w:rPr>
        <w:t>No. The subjects chosen by others have no impact on your marks. As long as you choose a subject that enables you to appropriately answer all areas,</w:t>
      </w:r>
      <w:r w:rsidR="00257E4D">
        <w:rPr>
          <w:rFonts w:ascii="Source Sans Pro" w:hAnsi="Source Sans Pro"/>
          <w:color w:val="000D0F"/>
          <w:shd w:val="clear" w:color="auto" w:fill="FFFFFF"/>
        </w:rPr>
        <w:t xml:space="preserve"> you will be able to get excellent marks with any topic.</w:t>
      </w:r>
    </w:p>
    <w:p w14:paraId="08729364" w14:textId="2DB8F51A" w:rsidR="00F4461E" w:rsidRPr="00F4461E" w:rsidRDefault="00B05D5F" w:rsidP="00F4461E">
      <w:pPr>
        <w:pStyle w:val="NormalWeb"/>
        <w:shd w:val="clear" w:color="auto" w:fill="FFFFFF"/>
        <w:spacing w:before="0" w:beforeAutospacing="0" w:after="120" w:afterAutospacing="0"/>
        <w:rPr>
          <w:rFonts w:ascii="Source Sans Pro" w:hAnsi="Source Sans Pro"/>
          <w:color w:val="385D13"/>
          <w:lang w:val="en-US"/>
        </w:rPr>
      </w:pPr>
      <w:r>
        <w:rPr>
          <w:rFonts w:ascii="Segoe UI" w:hAnsi="Segoe UI" w:cs="Segoe UI"/>
          <w:b/>
          <w:bCs/>
          <w:sz w:val="21"/>
          <w:szCs w:val="21"/>
        </w:rPr>
        <w:br/>
      </w:r>
      <w:r w:rsidR="00F4461E" w:rsidRPr="00F4461E">
        <w:rPr>
          <w:rFonts w:ascii="Segoe UI" w:hAnsi="Segoe UI" w:cs="Segoe UI"/>
          <w:b/>
          <w:bCs/>
          <w:sz w:val="21"/>
          <w:szCs w:val="21"/>
        </w:rPr>
        <w:t>Q:</w:t>
      </w:r>
      <w:r w:rsidR="00F4461E">
        <w:rPr>
          <w:rFonts w:ascii="Segoe UI" w:hAnsi="Segoe UI" w:cs="Segoe UI"/>
          <w:sz w:val="21"/>
          <w:szCs w:val="21"/>
        </w:rPr>
        <w:t xml:space="preserve"> </w:t>
      </w:r>
      <w:r w:rsidR="00F4461E" w:rsidRPr="00F4461E">
        <w:rPr>
          <w:rFonts w:ascii="Source Sans Pro" w:hAnsi="Source Sans Pro"/>
          <w:color w:val="000D0F"/>
          <w:lang w:val="en-US"/>
        </w:rPr>
        <w:t>What is the main goal of the assessment and what type of audience is this meant to be targeted towards</w:t>
      </w:r>
      <w:r w:rsidR="00F4461E">
        <w:rPr>
          <w:rFonts w:ascii="Source Sans Pro" w:hAnsi="Source Sans Pro"/>
          <w:color w:val="000D0F"/>
          <w:lang w:val="en-US"/>
        </w:rPr>
        <w:t>?</w:t>
      </w:r>
      <w:r w:rsidR="00F4461E" w:rsidRPr="00F4461E">
        <w:rPr>
          <w:rFonts w:ascii="Source Sans Pro" w:hAnsi="Source Sans Pro"/>
          <w:color w:val="000D0F"/>
          <w:lang w:val="en-US"/>
        </w:rPr>
        <w:t> </w:t>
      </w:r>
    </w:p>
    <w:p w14:paraId="515E8182" w14:textId="77542BA7" w:rsidR="00F4461E" w:rsidRDefault="00F4461E" w:rsidP="006E5934">
      <w:pPr>
        <w:pStyle w:val="NormalWeb"/>
        <w:rPr>
          <w:rFonts w:ascii="Segoe UI" w:hAnsi="Segoe UI" w:cs="Segoe UI"/>
          <w:sz w:val="21"/>
          <w:szCs w:val="21"/>
        </w:rPr>
      </w:pPr>
      <w:r>
        <w:rPr>
          <w:rFonts w:ascii="Segoe UI" w:hAnsi="Segoe UI" w:cs="Segoe UI"/>
          <w:b/>
          <w:bCs/>
          <w:sz w:val="21"/>
          <w:szCs w:val="21"/>
        </w:rPr>
        <w:t xml:space="preserve">A: </w:t>
      </w:r>
      <w:r>
        <w:rPr>
          <w:rFonts w:ascii="Segoe UI" w:hAnsi="Segoe UI" w:cs="Segoe UI"/>
          <w:sz w:val="21"/>
          <w:szCs w:val="21"/>
        </w:rPr>
        <w:t xml:space="preserve">This assessment is an essay that asks you to demonstrate your thinking on the relevant KSBs. Unlike the other </w:t>
      </w:r>
      <w:r w:rsidR="00EF2CCE">
        <w:rPr>
          <w:rFonts w:ascii="Segoe UI" w:hAnsi="Segoe UI" w:cs="Segoe UI"/>
          <w:sz w:val="21"/>
          <w:szCs w:val="21"/>
        </w:rPr>
        <w:t xml:space="preserve">two </w:t>
      </w:r>
      <w:r>
        <w:rPr>
          <w:rFonts w:ascii="Segoe UI" w:hAnsi="Segoe UI" w:cs="Segoe UI"/>
          <w:sz w:val="21"/>
          <w:szCs w:val="21"/>
        </w:rPr>
        <w:t xml:space="preserve">assessments in this module, it is not a “simulated” workplace </w:t>
      </w:r>
      <w:r w:rsidR="0039146C">
        <w:rPr>
          <w:rFonts w:ascii="Segoe UI" w:hAnsi="Segoe UI" w:cs="Segoe UI"/>
          <w:sz w:val="21"/>
          <w:szCs w:val="21"/>
        </w:rPr>
        <w:t>document</w:t>
      </w:r>
      <w:r w:rsidR="0093418B">
        <w:rPr>
          <w:rFonts w:ascii="Segoe UI" w:hAnsi="Segoe UI" w:cs="Segoe UI"/>
          <w:sz w:val="21"/>
          <w:szCs w:val="21"/>
        </w:rPr>
        <w:t xml:space="preserve"> that has a specific workplace audience and goal.</w:t>
      </w:r>
      <w:r>
        <w:rPr>
          <w:rFonts w:ascii="Segoe UI" w:hAnsi="Segoe UI" w:cs="Segoe UI"/>
          <w:sz w:val="21"/>
          <w:szCs w:val="21"/>
        </w:rPr>
        <w:t>. The target audience is your instructor, or you can imagine a peer you were discussing these issues with.</w:t>
      </w:r>
    </w:p>
    <w:p w14:paraId="04EE2240" w14:textId="2B9FB39F" w:rsidR="00EF2CCE" w:rsidRDefault="00B05D5F" w:rsidP="006E5934">
      <w:pPr>
        <w:pStyle w:val="NormalWeb"/>
        <w:rPr>
          <w:rFonts w:ascii="Segoe UI" w:hAnsi="Segoe UI" w:cs="Segoe UI"/>
          <w:sz w:val="21"/>
          <w:szCs w:val="21"/>
        </w:rPr>
      </w:pPr>
      <w:r>
        <w:rPr>
          <w:rFonts w:ascii="Segoe UI" w:hAnsi="Segoe UI" w:cs="Segoe UI"/>
          <w:b/>
          <w:bCs/>
          <w:sz w:val="21"/>
          <w:szCs w:val="21"/>
        </w:rPr>
        <w:br/>
      </w:r>
      <w:r w:rsidR="003D7DAE">
        <w:rPr>
          <w:rFonts w:ascii="Segoe UI" w:hAnsi="Segoe UI" w:cs="Segoe UI"/>
          <w:b/>
          <w:bCs/>
          <w:sz w:val="21"/>
          <w:szCs w:val="21"/>
        </w:rPr>
        <w:t xml:space="preserve">Q: </w:t>
      </w:r>
      <w:r w:rsidR="003D7DAE">
        <w:rPr>
          <w:rFonts w:ascii="Segoe UI" w:hAnsi="Segoe UI" w:cs="Segoe UI"/>
          <w:sz w:val="21"/>
          <w:szCs w:val="21"/>
        </w:rPr>
        <w:t>Can we raise the word limit?</w:t>
      </w:r>
    </w:p>
    <w:p w14:paraId="5AA73076" w14:textId="3954F770" w:rsidR="003D7DAE" w:rsidRDefault="003D7DAE" w:rsidP="006E5934">
      <w:pPr>
        <w:pStyle w:val="NormalWeb"/>
        <w:rPr>
          <w:rFonts w:ascii="Segoe UI" w:hAnsi="Segoe UI" w:cs="Segoe UI"/>
          <w:sz w:val="21"/>
          <w:szCs w:val="21"/>
        </w:rPr>
      </w:pPr>
      <w:r>
        <w:rPr>
          <w:rFonts w:ascii="Segoe UI" w:hAnsi="Segoe UI" w:cs="Segoe UI"/>
          <w:b/>
          <w:bCs/>
          <w:sz w:val="21"/>
          <w:szCs w:val="21"/>
        </w:rPr>
        <w:t xml:space="preserve">A: </w:t>
      </w:r>
      <w:r>
        <w:rPr>
          <w:rFonts w:ascii="Segoe UI" w:hAnsi="Segoe UI" w:cs="Segoe UI"/>
          <w:sz w:val="21"/>
          <w:szCs w:val="21"/>
        </w:rPr>
        <w:t>No</w:t>
      </w:r>
      <w:r w:rsidR="008A1C9F">
        <w:rPr>
          <w:rFonts w:ascii="Segoe UI" w:hAnsi="Segoe UI" w:cs="Segoe UI"/>
          <w:sz w:val="21"/>
          <w:szCs w:val="21"/>
        </w:rPr>
        <w:t xml:space="preserve">. </w:t>
      </w:r>
      <w:r w:rsidR="00922E19">
        <w:rPr>
          <w:rFonts w:ascii="Segoe UI" w:hAnsi="Segoe UI" w:cs="Segoe UI"/>
          <w:sz w:val="21"/>
          <w:szCs w:val="21"/>
        </w:rPr>
        <w:t>Efficiently getting your key idea across actually requires clearer thinking than writing a lot of words about them!</w:t>
      </w:r>
      <w:r w:rsidR="009E77AC">
        <w:rPr>
          <w:rFonts w:ascii="Segoe UI" w:hAnsi="Segoe UI" w:cs="Segoe UI"/>
          <w:sz w:val="21"/>
          <w:szCs w:val="21"/>
        </w:rPr>
        <w:t xml:space="preserve"> Word counts are</w:t>
      </w:r>
      <w:r w:rsidR="00BE0A1C">
        <w:rPr>
          <w:rFonts w:ascii="Segoe UI" w:hAnsi="Segoe UI" w:cs="Segoe UI"/>
          <w:sz w:val="21"/>
          <w:szCs w:val="21"/>
        </w:rPr>
        <w:t xml:space="preserve"> deliberately kept low so that assignments can be completed efficiently, even by those with limited time to work on them, and to ensure fairness.</w:t>
      </w:r>
    </w:p>
    <w:p w14:paraId="03EAD989" w14:textId="28BAB80D" w:rsidR="1512B2CD" w:rsidRDefault="00B05D5F" w:rsidP="1512B2CD">
      <w:pPr>
        <w:pStyle w:val="NormalWeb"/>
        <w:rPr>
          <w:rFonts w:ascii="Segoe UI" w:hAnsi="Segoe UI" w:cs="Segoe UI"/>
          <w:sz w:val="21"/>
          <w:szCs w:val="21"/>
        </w:rPr>
      </w:pPr>
      <w:r>
        <w:rPr>
          <w:rFonts w:ascii="Segoe UI" w:hAnsi="Segoe UI" w:cs="Segoe UI"/>
          <w:b/>
          <w:bCs/>
          <w:sz w:val="21"/>
          <w:szCs w:val="21"/>
        </w:rPr>
        <w:br/>
      </w:r>
      <w:r w:rsidR="7C41203E" w:rsidRPr="00CF14AF">
        <w:rPr>
          <w:rFonts w:ascii="Segoe UI" w:hAnsi="Segoe UI" w:cs="Segoe UI"/>
          <w:b/>
          <w:bCs/>
          <w:sz w:val="21"/>
          <w:szCs w:val="21"/>
        </w:rPr>
        <w:t>Q:</w:t>
      </w:r>
      <w:r w:rsidR="7C41203E" w:rsidRPr="457F482E">
        <w:rPr>
          <w:rFonts w:ascii="Segoe UI" w:hAnsi="Segoe UI" w:cs="Segoe UI"/>
          <w:sz w:val="21"/>
          <w:szCs w:val="21"/>
        </w:rPr>
        <w:t xml:space="preserve"> Is it a persuasive essay?</w:t>
      </w:r>
    </w:p>
    <w:p w14:paraId="7988BBD0" w14:textId="320F4FAE" w:rsidR="00CF14AF" w:rsidRPr="00350D02" w:rsidRDefault="00BE0A1C" w:rsidP="1512B2CD">
      <w:pPr>
        <w:pStyle w:val="NormalWeb"/>
        <w:rPr>
          <w:rFonts w:ascii="Segoe UI" w:hAnsi="Segoe UI" w:cs="Segoe UI"/>
          <w:sz w:val="21"/>
          <w:szCs w:val="21"/>
        </w:rPr>
      </w:pPr>
      <w:r>
        <w:rPr>
          <w:rFonts w:ascii="Segoe UI" w:hAnsi="Segoe UI" w:cs="Segoe UI"/>
          <w:b/>
          <w:bCs/>
          <w:sz w:val="21"/>
          <w:szCs w:val="21"/>
        </w:rPr>
        <w:t xml:space="preserve">A: </w:t>
      </w:r>
      <w:r w:rsidR="00367A7A">
        <w:rPr>
          <w:rFonts w:ascii="Segoe UI" w:hAnsi="Segoe UI" w:cs="Segoe UI"/>
          <w:sz w:val="21"/>
          <w:szCs w:val="21"/>
        </w:rPr>
        <w:t>It has persuasive aspects, but you don’t have to make the whole thing persuasive unless you want to.</w:t>
      </w:r>
      <w:r w:rsidR="00350D02">
        <w:rPr>
          <w:rFonts w:ascii="Segoe UI" w:hAnsi="Segoe UI" w:cs="Segoe UI"/>
          <w:sz w:val="21"/>
          <w:szCs w:val="21"/>
        </w:rPr>
        <w:t xml:space="preserve"> </w:t>
      </w:r>
      <w:r w:rsidR="000907C7">
        <w:rPr>
          <w:rFonts w:ascii="Segoe UI" w:hAnsi="Segoe UI" w:cs="Segoe UI"/>
          <w:sz w:val="21"/>
          <w:szCs w:val="21"/>
        </w:rPr>
        <w:t>For Changes and Outlook your</w:t>
      </w:r>
      <w:r w:rsidR="00D06722">
        <w:rPr>
          <w:rFonts w:ascii="Segoe UI" w:hAnsi="Segoe UI" w:cs="Segoe UI"/>
          <w:sz w:val="21"/>
          <w:szCs w:val="21"/>
        </w:rPr>
        <w:t xml:space="preserve"> personal viewpoint is </w:t>
      </w:r>
      <w:r w:rsidR="000907C7">
        <w:rPr>
          <w:rFonts w:ascii="Segoe UI" w:hAnsi="Segoe UI" w:cs="Segoe UI"/>
          <w:sz w:val="21"/>
          <w:szCs w:val="21"/>
        </w:rPr>
        <w:t>critical</w:t>
      </w:r>
      <w:r w:rsidR="00D06722">
        <w:rPr>
          <w:rFonts w:ascii="Segoe UI" w:hAnsi="Segoe UI" w:cs="Segoe UI"/>
          <w:sz w:val="21"/>
          <w:szCs w:val="21"/>
        </w:rPr>
        <w:t xml:space="preserve">, </w:t>
      </w:r>
      <w:r w:rsidR="000907C7">
        <w:rPr>
          <w:rFonts w:ascii="Segoe UI" w:hAnsi="Segoe UI" w:cs="Segoe UI"/>
          <w:sz w:val="21"/>
          <w:szCs w:val="21"/>
        </w:rPr>
        <w:t xml:space="preserve">and you do need to justify your </w:t>
      </w:r>
      <w:r w:rsidR="00367A7A">
        <w:rPr>
          <w:rFonts w:ascii="Segoe UI" w:hAnsi="Segoe UI" w:cs="Segoe UI"/>
          <w:sz w:val="21"/>
          <w:szCs w:val="21"/>
        </w:rPr>
        <w:t>ideas, but it’s up to you whether you structure your narrative around convincing the reader of your viewpoint.</w:t>
      </w:r>
      <w:r w:rsidR="00D06722">
        <w:rPr>
          <w:rFonts w:ascii="Segoe UI" w:hAnsi="Segoe UI" w:cs="Segoe UI"/>
          <w:sz w:val="21"/>
          <w:szCs w:val="21"/>
        </w:rPr>
        <w:t xml:space="preserve"> </w:t>
      </w:r>
      <w:r w:rsidR="00B1276D">
        <w:rPr>
          <w:rFonts w:ascii="Segoe UI" w:hAnsi="Segoe UI" w:cs="Segoe UI"/>
          <w:sz w:val="21"/>
          <w:szCs w:val="21"/>
        </w:rPr>
        <w:t>Other parts of the essay are more descriptive</w:t>
      </w:r>
      <w:r w:rsidR="00367A7A">
        <w:rPr>
          <w:rFonts w:ascii="Segoe UI" w:hAnsi="Segoe UI" w:cs="Segoe UI"/>
          <w:sz w:val="21"/>
          <w:szCs w:val="21"/>
        </w:rPr>
        <w:t>, but could still have a persuasive thread if you think that’s the best way to meet the criteria for the essay.</w:t>
      </w:r>
    </w:p>
    <w:p w14:paraId="0781494E" w14:textId="1E3383AC" w:rsidR="000F458D" w:rsidRDefault="00B05D5F" w:rsidP="000F458D">
      <w:pPr>
        <w:spacing w:before="100" w:beforeAutospacing="1" w:after="100" w:afterAutospacing="1"/>
        <w:rPr>
          <w:rFonts w:ascii="Source Sans Pro" w:eastAsia="Times New Roman" w:hAnsi="Source Sans Pro" w:cs="Times New Roman"/>
          <w:color w:val="000D0F"/>
          <w:sz w:val="24"/>
          <w:szCs w:val="24"/>
          <w:lang w:val="en-US" w:eastAsia="en-GB"/>
        </w:rPr>
      </w:pPr>
      <w:r>
        <w:rPr>
          <w:rFonts w:ascii="Source Sans Pro" w:eastAsia="Times New Roman" w:hAnsi="Source Sans Pro" w:cs="Times New Roman"/>
          <w:b/>
          <w:bCs/>
          <w:color w:val="000D0F"/>
          <w:sz w:val="24"/>
          <w:szCs w:val="24"/>
          <w:lang w:val="en-US" w:eastAsia="en-GB"/>
        </w:rPr>
        <w:br/>
      </w:r>
      <w:r w:rsidR="000F458D">
        <w:rPr>
          <w:rFonts w:ascii="Source Sans Pro" w:eastAsia="Times New Roman" w:hAnsi="Source Sans Pro" w:cs="Times New Roman"/>
          <w:b/>
          <w:bCs/>
          <w:color w:val="000D0F"/>
          <w:sz w:val="24"/>
          <w:szCs w:val="24"/>
          <w:lang w:val="en-US" w:eastAsia="en-GB"/>
        </w:rPr>
        <w:t xml:space="preserve">Q: </w:t>
      </w:r>
      <w:r w:rsidR="000F458D" w:rsidRPr="000F458D">
        <w:rPr>
          <w:rFonts w:ascii="Source Sans Pro" w:eastAsia="Times New Roman" w:hAnsi="Source Sans Pro" w:cs="Times New Roman"/>
          <w:color w:val="000D0F"/>
          <w:sz w:val="24"/>
          <w:szCs w:val="24"/>
          <w:lang w:val="en-US" w:eastAsia="en-GB"/>
        </w:rPr>
        <w:t>What submission format is expected?</w:t>
      </w:r>
    </w:p>
    <w:p w14:paraId="531F18F1" w14:textId="4BC2E48F" w:rsidR="000F458D" w:rsidRPr="000F458D" w:rsidRDefault="000F458D" w:rsidP="000F458D">
      <w:pPr>
        <w:spacing w:before="100" w:beforeAutospacing="1" w:after="100" w:afterAutospacing="1"/>
        <w:rPr>
          <w:rFonts w:ascii="Source Sans Pro" w:eastAsia="Times New Roman" w:hAnsi="Source Sans Pro" w:cs="Times New Roman"/>
          <w:color w:val="000D0F"/>
          <w:sz w:val="24"/>
          <w:szCs w:val="24"/>
          <w:lang w:val="en-US" w:eastAsia="en-GB"/>
        </w:rPr>
      </w:pPr>
      <w:r>
        <w:rPr>
          <w:rFonts w:ascii="Source Sans Pro" w:eastAsia="Times New Roman" w:hAnsi="Source Sans Pro" w:cs="Times New Roman"/>
          <w:b/>
          <w:bCs/>
          <w:color w:val="000D0F"/>
          <w:sz w:val="24"/>
          <w:szCs w:val="24"/>
          <w:lang w:val="en-US" w:eastAsia="en-GB"/>
        </w:rPr>
        <w:t xml:space="preserve">A: </w:t>
      </w:r>
      <w:r>
        <w:rPr>
          <w:rFonts w:ascii="Source Sans Pro" w:eastAsia="Times New Roman" w:hAnsi="Source Sans Pro" w:cs="Times New Roman"/>
          <w:color w:val="000D0F"/>
          <w:sz w:val="24"/>
          <w:szCs w:val="24"/>
          <w:lang w:val="en-US" w:eastAsia="en-GB"/>
        </w:rPr>
        <w:t>A single PDF or docx file</w:t>
      </w:r>
      <w:r w:rsidR="00105732">
        <w:rPr>
          <w:rFonts w:ascii="Source Sans Pro" w:eastAsia="Times New Roman" w:hAnsi="Source Sans Pro" w:cs="Times New Roman"/>
          <w:color w:val="000D0F"/>
          <w:sz w:val="24"/>
          <w:szCs w:val="24"/>
          <w:lang w:val="en-US" w:eastAsia="en-GB"/>
        </w:rPr>
        <w:t>.  See new “submission instructions” section above.</w:t>
      </w:r>
    </w:p>
    <w:p w14:paraId="44EE9A5F" w14:textId="394F12C2" w:rsidR="000F458D" w:rsidRDefault="00B05D5F" w:rsidP="000F458D">
      <w:pPr>
        <w:spacing w:before="100" w:beforeAutospacing="1" w:after="100" w:afterAutospacing="1"/>
        <w:rPr>
          <w:rFonts w:ascii="Source Sans Pro" w:eastAsia="Times New Roman" w:hAnsi="Source Sans Pro" w:cs="Times New Roman"/>
          <w:color w:val="000D0F"/>
          <w:sz w:val="24"/>
          <w:szCs w:val="24"/>
          <w:lang w:val="en-US" w:eastAsia="en-GB"/>
        </w:rPr>
      </w:pPr>
      <w:r>
        <w:rPr>
          <w:rFonts w:ascii="Source Sans Pro" w:eastAsia="Times New Roman" w:hAnsi="Source Sans Pro" w:cs="Times New Roman"/>
          <w:b/>
          <w:bCs/>
          <w:color w:val="000D0F"/>
          <w:sz w:val="24"/>
          <w:szCs w:val="24"/>
          <w:lang w:val="en-US" w:eastAsia="en-GB"/>
        </w:rPr>
        <w:br/>
      </w:r>
      <w:r w:rsidR="000F458D">
        <w:rPr>
          <w:rFonts w:ascii="Source Sans Pro" w:eastAsia="Times New Roman" w:hAnsi="Source Sans Pro" w:cs="Times New Roman"/>
          <w:b/>
          <w:bCs/>
          <w:color w:val="000D0F"/>
          <w:sz w:val="24"/>
          <w:szCs w:val="24"/>
          <w:lang w:val="en-US" w:eastAsia="en-GB"/>
        </w:rPr>
        <w:t xml:space="preserve">Q: </w:t>
      </w:r>
      <w:r w:rsidR="000F458D" w:rsidRPr="000F458D">
        <w:rPr>
          <w:rFonts w:ascii="Source Sans Pro" w:eastAsia="Times New Roman" w:hAnsi="Source Sans Pro" w:cs="Times New Roman"/>
          <w:color w:val="000D0F"/>
          <w:sz w:val="24"/>
          <w:szCs w:val="24"/>
          <w:lang w:val="en-US" w:eastAsia="en-GB"/>
        </w:rPr>
        <w:t>In which weeks will we be covering the content relevant to this assignment?</w:t>
      </w:r>
    </w:p>
    <w:p w14:paraId="6DE65D59" w14:textId="77777777" w:rsidR="000F458D" w:rsidRPr="000F458D" w:rsidRDefault="000F458D" w:rsidP="000F458D">
      <w:pPr>
        <w:spacing w:before="100" w:beforeAutospacing="1" w:after="100" w:afterAutospacing="1"/>
        <w:rPr>
          <w:rFonts w:ascii="Source Sans Pro" w:eastAsia="Times New Roman" w:hAnsi="Source Sans Pro" w:cs="Times New Roman"/>
          <w:color w:val="000D0F"/>
          <w:sz w:val="24"/>
          <w:szCs w:val="24"/>
          <w:lang w:val="en-US" w:eastAsia="en-GB"/>
        </w:rPr>
      </w:pPr>
      <w:r>
        <w:rPr>
          <w:rFonts w:ascii="Source Sans Pro" w:eastAsia="Times New Roman" w:hAnsi="Source Sans Pro" w:cs="Times New Roman"/>
          <w:b/>
          <w:bCs/>
          <w:color w:val="000D0F"/>
          <w:sz w:val="24"/>
          <w:szCs w:val="24"/>
          <w:lang w:val="en-US" w:eastAsia="en-GB"/>
        </w:rPr>
        <w:t xml:space="preserve">A: </w:t>
      </w:r>
      <w:r>
        <w:rPr>
          <w:rFonts w:ascii="Source Sans Pro" w:eastAsia="Times New Roman" w:hAnsi="Source Sans Pro" w:cs="Times New Roman"/>
          <w:color w:val="000D0F"/>
          <w:sz w:val="24"/>
          <w:szCs w:val="24"/>
          <w:lang w:val="en-US" w:eastAsia="en-GB"/>
        </w:rPr>
        <w:t>All content will be covered by the end of Sprint Week (week 7)</w:t>
      </w:r>
    </w:p>
    <w:p w14:paraId="10A50F66" w14:textId="00926967" w:rsidR="000F458D" w:rsidRDefault="00B05D5F" w:rsidP="00D45C9B">
      <w:pPr>
        <w:spacing w:before="100" w:beforeAutospacing="1" w:after="100" w:afterAutospacing="1"/>
        <w:rPr>
          <w:rFonts w:ascii="Source Sans Pro" w:eastAsia="Times New Roman" w:hAnsi="Source Sans Pro" w:cs="Times New Roman"/>
          <w:color w:val="000D0F"/>
          <w:sz w:val="24"/>
          <w:szCs w:val="24"/>
          <w:lang w:val="en-US" w:eastAsia="en-GB"/>
        </w:rPr>
      </w:pPr>
      <w:r>
        <w:rPr>
          <w:rFonts w:ascii="Source Sans Pro" w:eastAsia="Times New Roman" w:hAnsi="Source Sans Pro" w:cs="Times New Roman"/>
          <w:b/>
          <w:bCs/>
          <w:color w:val="000D0F"/>
          <w:sz w:val="24"/>
          <w:szCs w:val="24"/>
          <w:lang w:val="en-US" w:eastAsia="en-GB"/>
        </w:rPr>
        <w:br/>
      </w:r>
      <w:r>
        <w:rPr>
          <w:rFonts w:ascii="Source Sans Pro" w:eastAsia="Times New Roman" w:hAnsi="Source Sans Pro" w:cs="Times New Roman"/>
          <w:b/>
          <w:bCs/>
          <w:color w:val="000D0F"/>
          <w:sz w:val="24"/>
          <w:szCs w:val="24"/>
          <w:lang w:val="en-US" w:eastAsia="en-GB"/>
        </w:rPr>
        <w:br/>
      </w:r>
      <w:r w:rsidR="00D45C9B">
        <w:rPr>
          <w:rFonts w:ascii="Source Sans Pro" w:eastAsia="Times New Roman" w:hAnsi="Source Sans Pro" w:cs="Times New Roman"/>
          <w:b/>
          <w:bCs/>
          <w:color w:val="000D0F"/>
          <w:sz w:val="24"/>
          <w:szCs w:val="24"/>
          <w:lang w:val="en-US" w:eastAsia="en-GB"/>
        </w:rPr>
        <w:lastRenderedPageBreak/>
        <w:t xml:space="preserve">Q: </w:t>
      </w:r>
      <w:r w:rsidR="000F458D" w:rsidRPr="000F458D">
        <w:rPr>
          <w:rFonts w:ascii="Source Sans Pro" w:eastAsia="Times New Roman" w:hAnsi="Source Sans Pro" w:cs="Times New Roman"/>
          <w:color w:val="000D0F"/>
          <w:sz w:val="24"/>
          <w:szCs w:val="24"/>
          <w:lang w:val="en-US" w:eastAsia="en-GB"/>
        </w:rPr>
        <w:t>Do you have any research recommendations for this assignment, like professional standards to look into, or professional essays similar to this assignment that we can read?</w:t>
      </w:r>
    </w:p>
    <w:p w14:paraId="4C752C1E" w14:textId="2FCCB860" w:rsidR="00D45C9B" w:rsidRDefault="00D45C9B" w:rsidP="00D45C9B">
      <w:pPr>
        <w:spacing w:before="100" w:beforeAutospacing="1" w:after="100" w:afterAutospacing="1"/>
        <w:rPr>
          <w:rFonts w:ascii="Source Sans Pro" w:eastAsia="Times New Roman" w:hAnsi="Source Sans Pro" w:cs="Times New Roman"/>
          <w:color w:val="000D0F"/>
          <w:sz w:val="24"/>
          <w:szCs w:val="24"/>
          <w:lang w:val="en-US" w:eastAsia="en-GB"/>
        </w:rPr>
      </w:pPr>
      <w:r>
        <w:rPr>
          <w:rFonts w:ascii="Source Sans Pro" w:eastAsia="Times New Roman" w:hAnsi="Source Sans Pro" w:cs="Times New Roman"/>
          <w:b/>
          <w:bCs/>
          <w:color w:val="000D0F"/>
          <w:sz w:val="24"/>
          <w:szCs w:val="24"/>
          <w:lang w:val="en-US" w:eastAsia="en-GB"/>
        </w:rPr>
        <w:t xml:space="preserve">A: </w:t>
      </w:r>
      <w:r>
        <w:rPr>
          <w:rFonts w:ascii="Source Sans Pro" w:eastAsia="Times New Roman" w:hAnsi="Source Sans Pro" w:cs="Times New Roman"/>
          <w:color w:val="000D0F"/>
          <w:sz w:val="24"/>
          <w:szCs w:val="24"/>
          <w:lang w:val="en-US" w:eastAsia="en-GB"/>
        </w:rPr>
        <w:t>We will discuss this on Thursday 6 November</w:t>
      </w:r>
    </w:p>
    <w:p w14:paraId="53706B1C" w14:textId="0BE24546" w:rsidR="00C71FEF" w:rsidRDefault="00B05D5F" w:rsidP="00C71FEF">
      <w:pPr>
        <w:pStyle w:val="NormalWeb"/>
        <w:shd w:val="clear" w:color="auto" w:fill="FFFFFF"/>
        <w:spacing w:before="0" w:beforeAutospacing="0" w:after="120" w:afterAutospacing="0"/>
        <w:rPr>
          <w:rStyle w:val="normaltextrun"/>
          <w:rFonts w:ascii="Source Sans Pro" w:hAnsi="Source Sans Pro"/>
          <w:color w:val="000D0F"/>
        </w:rPr>
      </w:pPr>
      <w:r>
        <w:rPr>
          <w:rFonts w:ascii="Source Sans Pro" w:hAnsi="Source Sans Pro"/>
          <w:b/>
          <w:bCs/>
          <w:color w:val="000D0F"/>
        </w:rPr>
        <w:br/>
      </w:r>
      <w:r w:rsidR="00C71FEF">
        <w:rPr>
          <w:rFonts w:ascii="Source Sans Pro" w:hAnsi="Source Sans Pro"/>
          <w:b/>
          <w:bCs/>
          <w:color w:val="000D0F"/>
        </w:rPr>
        <w:t xml:space="preserve">Q: </w:t>
      </w:r>
      <w:r w:rsidR="00C71FEF">
        <w:rPr>
          <w:rFonts w:ascii="Source Sans Pro" w:hAnsi="Source Sans Pro"/>
          <w:color w:val="000D0F"/>
        </w:rPr>
        <w:t>For </w:t>
      </w:r>
      <w:r w:rsidR="00C71FEF" w:rsidRPr="004A26DD">
        <w:rPr>
          <w:rStyle w:val="normaltextrun"/>
          <w:rFonts w:ascii="Source Sans Pro" w:hAnsi="Source Sans Pro"/>
          <w:b/>
          <w:bCs/>
          <w:color w:val="000D0F"/>
        </w:rPr>
        <w:t>Application of Literature</w:t>
      </w:r>
      <w:r w:rsidR="00C71FEF">
        <w:rPr>
          <w:rStyle w:val="normaltextrun"/>
          <w:rFonts w:ascii="Source Sans Pro" w:hAnsi="Source Sans Pro"/>
          <w:color w:val="000D0F"/>
        </w:rPr>
        <w:t>, to reach an 80+ band, do the sources need to be solely academic, in the lower marking bands it is emphasised that a mix of online and academic sources are used?</w:t>
      </w:r>
    </w:p>
    <w:p w14:paraId="0C16E176" w14:textId="293928F8" w:rsidR="00C71FEF" w:rsidRDefault="00C71FEF" w:rsidP="00C71FEF">
      <w:pPr>
        <w:pStyle w:val="NormalWeb"/>
        <w:shd w:val="clear" w:color="auto" w:fill="FFFFFF"/>
        <w:spacing w:before="0" w:beforeAutospacing="0" w:after="120" w:afterAutospacing="0"/>
        <w:rPr>
          <w:rStyle w:val="normaltextrun"/>
          <w:rFonts w:ascii="Source Sans Pro" w:hAnsi="Source Sans Pro"/>
          <w:color w:val="000D0F"/>
        </w:rPr>
      </w:pPr>
      <w:r>
        <w:rPr>
          <w:rStyle w:val="normaltextrun"/>
          <w:rFonts w:ascii="Source Sans Pro" w:hAnsi="Source Sans Pro"/>
          <w:b/>
          <w:bCs/>
          <w:color w:val="000D0F"/>
        </w:rPr>
        <w:t xml:space="preserve">A: </w:t>
      </w:r>
      <w:r w:rsidR="00307659">
        <w:rPr>
          <w:rStyle w:val="normaltextrun"/>
          <w:rFonts w:ascii="Source Sans Pro" w:hAnsi="Source Sans Pro"/>
          <w:color w:val="000D0F"/>
        </w:rPr>
        <w:t>Y</w:t>
      </w:r>
      <w:r>
        <w:rPr>
          <w:rStyle w:val="normaltextrun"/>
          <w:rFonts w:ascii="Source Sans Pro" w:hAnsi="Source Sans Pro"/>
          <w:color w:val="000D0F"/>
        </w:rPr>
        <w:t xml:space="preserve">ou </w:t>
      </w:r>
      <w:r w:rsidR="00B4254B">
        <w:rPr>
          <w:rStyle w:val="normaltextrun"/>
          <w:rFonts w:ascii="Source Sans Pro" w:hAnsi="Source Sans Pro"/>
          <w:color w:val="000D0F"/>
        </w:rPr>
        <w:t>are asked</w:t>
      </w:r>
      <w:r>
        <w:rPr>
          <w:rStyle w:val="normaltextrun"/>
          <w:rFonts w:ascii="Source Sans Pro" w:hAnsi="Source Sans Pro"/>
          <w:color w:val="000D0F"/>
        </w:rPr>
        <w:t xml:space="preserve"> use </w:t>
      </w:r>
      <w:r w:rsidR="00307659">
        <w:rPr>
          <w:rStyle w:val="normaltextrun"/>
          <w:rFonts w:ascii="Source Sans Pro" w:hAnsi="Source Sans Pro"/>
          <w:color w:val="000D0F"/>
        </w:rPr>
        <w:t xml:space="preserve">a range of </w:t>
      </w:r>
      <w:r w:rsidR="00B4254B">
        <w:rPr>
          <w:rStyle w:val="normaltextrun"/>
          <w:rFonts w:ascii="Source Sans Pro" w:hAnsi="Source Sans Pro"/>
          <w:color w:val="000D0F"/>
        </w:rPr>
        <w:t xml:space="preserve">up-to-date </w:t>
      </w:r>
      <w:r w:rsidR="00307659">
        <w:rPr>
          <w:rStyle w:val="normaltextrun"/>
          <w:rFonts w:ascii="Source Sans Pro" w:hAnsi="Source Sans Pro"/>
          <w:color w:val="000D0F"/>
        </w:rPr>
        <w:t>sources</w:t>
      </w:r>
      <w:r w:rsidR="00B4254B">
        <w:rPr>
          <w:rStyle w:val="normaltextrun"/>
          <w:rFonts w:ascii="Source Sans Pro" w:hAnsi="Source Sans Pro"/>
          <w:color w:val="000D0F"/>
        </w:rPr>
        <w:t xml:space="preserve">. These will not necessarily be academic. You should always </w:t>
      </w:r>
      <w:r w:rsidR="00307659">
        <w:rPr>
          <w:rStyle w:val="normaltextrun"/>
          <w:rFonts w:ascii="Source Sans Pro" w:hAnsi="Source Sans Pro"/>
          <w:color w:val="000D0F"/>
        </w:rPr>
        <w:t xml:space="preserve">critically analyse </w:t>
      </w:r>
      <w:r w:rsidR="00B4254B">
        <w:rPr>
          <w:rStyle w:val="normaltextrun"/>
          <w:rFonts w:ascii="Source Sans Pro" w:hAnsi="Source Sans Pro"/>
          <w:color w:val="000D0F"/>
        </w:rPr>
        <w:t>the viewpoint and reliability</w:t>
      </w:r>
      <w:r w:rsidR="004A26DD">
        <w:rPr>
          <w:rStyle w:val="normaltextrun"/>
          <w:rFonts w:ascii="Source Sans Pro" w:hAnsi="Source Sans Pro"/>
          <w:color w:val="000D0F"/>
        </w:rPr>
        <w:t xml:space="preserve"> of sources</w:t>
      </w:r>
      <w:r w:rsidR="006F17F4">
        <w:rPr>
          <w:rStyle w:val="normaltextrun"/>
          <w:rFonts w:ascii="Source Sans Pro" w:hAnsi="Source Sans Pro"/>
          <w:color w:val="000D0F"/>
        </w:rPr>
        <w:t xml:space="preserve">, and </w:t>
      </w:r>
      <w:r w:rsidR="004A26DD">
        <w:rPr>
          <w:rStyle w:val="normaltextrun"/>
          <w:rFonts w:ascii="Source Sans Pro" w:hAnsi="Source Sans Pro"/>
          <w:color w:val="000D0F"/>
        </w:rPr>
        <w:t xml:space="preserve">you should </w:t>
      </w:r>
      <w:r w:rsidR="006F17F4">
        <w:rPr>
          <w:rStyle w:val="normaltextrun"/>
          <w:rFonts w:ascii="Source Sans Pro" w:hAnsi="Source Sans Pro"/>
          <w:color w:val="000D0F"/>
        </w:rPr>
        <w:t xml:space="preserve">comment on </w:t>
      </w:r>
      <w:r w:rsidR="00EE7E8E">
        <w:rPr>
          <w:rStyle w:val="normaltextrun"/>
          <w:rFonts w:ascii="Source Sans Pro" w:hAnsi="Source Sans Pro"/>
          <w:color w:val="000D0F"/>
        </w:rPr>
        <w:t xml:space="preserve">shortcomings of sources where they are </w:t>
      </w:r>
      <w:r w:rsidR="004A26DD">
        <w:rPr>
          <w:rStyle w:val="normaltextrun"/>
          <w:rFonts w:ascii="Source Sans Pro" w:hAnsi="Source Sans Pro"/>
          <w:color w:val="000D0F"/>
        </w:rPr>
        <w:t xml:space="preserve">potentially </w:t>
      </w:r>
      <w:r w:rsidR="00EE7E8E">
        <w:rPr>
          <w:rStyle w:val="normaltextrun"/>
          <w:rFonts w:ascii="Source Sans Pro" w:hAnsi="Source Sans Pro"/>
          <w:color w:val="000D0F"/>
        </w:rPr>
        <w:t>present.</w:t>
      </w:r>
    </w:p>
    <w:p w14:paraId="3B110621" w14:textId="77777777" w:rsidR="00EE7E8E" w:rsidRDefault="00EE7E8E" w:rsidP="00C71FEF">
      <w:pPr>
        <w:pStyle w:val="NormalWeb"/>
        <w:shd w:val="clear" w:color="auto" w:fill="FFFFFF"/>
        <w:spacing w:before="0" w:beforeAutospacing="0" w:after="120" w:afterAutospacing="0"/>
        <w:rPr>
          <w:rStyle w:val="normaltextrun"/>
          <w:rFonts w:ascii="Source Sans Pro" w:hAnsi="Source Sans Pro"/>
          <w:color w:val="000D0F"/>
        </w:rPr>
      </w:pPr>
    </w:p>
    <w:p w14:paraId="7E9A0251" w14:textId="363DA3CA" w:rsidR="00EE7E8E" w:rsidRPr="00966C73" w:rsidRDefault="00EE7E8E" w:rsidP="00C71FEF">
      <w:pPr>
        <w:pStyle w:val="NormalWeb"/>
        <w:shd w:val="clear" w:color="auto" w:fill="FFFFFF"/>
        <w:spacing w:before="0" w:beforeAutospacing="0" w:after="120" w:afterAutospacing="0"/>
        <w:rPr>
          <w:rStyle w:val="normaltextrun"/>
          <w:rFonts w:ascii="Arial" w:hAnsi="Arial" w:cs="Arial"/>
          <w:color w:val="000D0F"/>
          <w:sz w:val="22"/>
          <w:szCs w:val="22"/>
        </w:rPr>
      </w:pPr>
      <w:r w:rsidRPr="00966C73">
        <w:rPr>
          <w:rStyle w:val="normaltextrun"/>
          <w:rFonts w:ascii="Arial" w:hAnsi="Arial" w:cs="Arial"/>
          <w:b/>
          <w:bCs/>
          <w:color w:val="000D0F"/>
          <w:sz w:val="22"/>
          <w:szCs w:val="22"/>
        </w:rPr>
        <w:t xml:space="preserve">Q: </w:t>
      </w:r>
      <w:r w:rsidRPr="00966C73">
        <w:rPr>
          <w:rStyle w:val="normaltextrun"/>
          <w:rFonts w:ascii="Arial" w:hAnsi="Arial" w:cs="Arial"/>
          <w:color w:val="000D0F"/>
          <w:sz w:val="22"/>
          <w:szCs w:val="22"/>
        </w:rPr>
        <w:t xml:space="preserve">Can you clarify the difference between </w:t>
      </w:r>
      <w:r w:rsidR="00A1652C" w:rsidRPr="00966C73">
        <w:rPr>
          <w:rStyle w:val="normaltextrun"/>
          <w:rFonts w:ascii="Arial" w:hAnsi="Arial" w:cs="Arial"/>
          <w:color w:val="000D0F"/>
          <w:sz w:val="22"/>
          <w:szCs w:val="22"/>
        </w:rPr>
        <w:t xml:space="preserve">Very Good and Excellent in the </w:t>
      </w:r>
      <w:r w:rsidR="00A1652C" w:rsidRPr="00DF3504">
        <w:rPr>
          <w:rStyle w:val="normaltextrun"/>
          <w:rFonts w:ascii="Arial" w:hAnsi="Arial" w:cs="Arial"/>
          <w:b/>
          <w:bCs/>
          <w:color w:val="000D0F"/>
          <w:sz w:val="22"/>
          <w:szCs w:val="22"/>
        </w:rPr>
        <w:t>Changes and Outlook</w:t>
      </w:r>
      <w:r w:rsidR="00A1652C" w:rsidRPr="00966C73">
        <w:rPr>
          <w:rStyle w:val="normaltextrun"/>
          <w:rFonts w:ascii="Arial" w:hAnsi="Arial" w:cs="Arial"/>
          <w:color w:val="000D0F"/>
          <w:sz w:val="22"/>
          <w:szCs w:val="22"/>
        </w:rPr>
        <w:t xml:space="preserve"> criterion?</w:t>
      </w:r>
    </w:p>
    <w:p w14:paraId="1201FDD1" w14:textId="4B638F13" w:rsidR="00A1652C" w:rsidRPr="00966C73" w:rsidRDefault="00A1652C" w:rsidP="00C71FEF">
      <w:pPr>
        <w:pStyle w:val="NormalWeb"/>
        <w:shd w:val="clear" w:color="auto" w:fill="FFFFFF"/>
        <w:spacing w:before="0" w:beforeAutospacing="0" w:after="120" w:afterAutospacing="0"/>
        <w:rPr>
          <w:rFonts w:ascii="Arial" w:hAnsi="Arial" w:cs="Arial"/>
          <w:color w:val="000000" w:themeColor="text1"/>
          <w:sz w:val="22"/>
          <w:szCs w:val="22"/>
        </w:rPr>
      </w:pPr>
      <w:r w:rsidRPr="00966C73">
        <w:rPr>
          <w:rStyle w:val="normaltextrun"/>
          <w:rFonts w:ascii="Arial" w:hAnsi="Arial" w:cs="Arial"/>
          <w:b/>
          <w:bCs/>
          <w:color w:val="000D0F"/>
          <w:sz w:val="22"/>
          <w:szCs w:val="22"/>
        </w:rPr>
        <w:t xml:space="preserve">A: </w:t>
      </w:r>
      <w:r w:rsidRPr="00966C73">
        <w:rPr>
          <w:rStyle w:val="normaltextrun"/>
          <w:rFonts w:ascii="Arial" w:hAnsi="Arial" w:cs="Arial"/>
          <w:color w:val="000D0F"/>
          <w:sz w:val="22"/>
          <w:szCs w:val="22"/>
        </w:rPr>
        <w:t>The first part of this section had slightly different wording before,</w:t>
      </w:r>
      <w:r w:rsidR="00462321">
        <w:rPr>
          <w:rStyle w:val="normaltextrun"/>
          <w:rFonts w:ascii="Arial" w:hAnsi="Arial" w:cs="Arial"/>
          <w:color w:val="000D0F"/>
          <w:sz w:val="22"/>
          <w:szCs w:val="22"/>
        </w:rPr>
        <w:t xml:space="preserve"> </w:t>
      </w:r>
      <w:r w:rsidRPr="00966C73">
        <w:rPr>
          <w:rStyle w:val="normaltextrun"/>
          <w:rFonts w:ascii="Arial" w:hAnsi="Arial" w:cs="Arial"/>
          <w:color w:val="000D0F"/>
          <w:sz w:val="22"/>
          <w:szCs w:val="22"/>
        </w:rPr>
        <w:t>but is now the same for both</w:t>
      </w:r>
      <w:r w:rsidR="009F1B9D" w:rsidRPr="00966C73">
        <w:rPr>
          <w:rStyle w:val="normaltextrun"/>
          <w:rFonts w:ascii="Arial" w:hAnsi="Arial" w:cs="Arial"/>
          <w:color w:val="000D0F"/>
          <w:sz w:val="22"/>
          <w:szCs w:val="22"/>
        </w:rPr>
        <w:t>: “</w:t>
      </w:r>
      <w:r w:rsidR="009F1B9D" w:rsidRPr="00966C73">
        <w:rPr>
          <w:rFonts w:ascii="Arial" w:hAnsi="Arial" w:cs="Arial"/>
          <w:color w:val="000000" w:themeColor="text1"/>
          <w:sz w:val="22"/>
          <w:szCs w:val="22"/>
        </w:rPr>
        <w:t>Independent viewpoint is clearly articulated and supported, including by external sources where describing changes proposed by others.”  The two differ in the final sentence only:</w:t>
      </w:r>
    </w:p>
    <w:p w14:paraId="13A3607E" w14:textId="12016C94" w:rsidR="009F1B9D" w:rsidRPr="00966C73" w:rsidRDefault="00966C73" w:rsidP="009F1B9D">
      <w:pPr>
        <w:pStyle w:val="NormalWeb"/>
        <w:numPr>
          <w:ilvl w:val="1"/>
          <w:numId w:val="20"/>
        </w:numPr>
        <w:shd w:val="clear" w:color="auto" w:fill="FFFFFF"/>
        <w:spacing w:before="0" w:beforeAutospacing="0" w:after="120" w:afterAutospacing="0"/>
        <w:rPr>
          <w:rFonts w:ascii="Arial" w:hAnsi="Arial" w:cs="Arial"/>
          <w:color w:val="000D0F"/>
          <w:sz w:val="22"/>
          <w:szCs w:val="22"/>
        </w:rPr>
      </w:pPr>
      <w:r w:rsidRPr="00966C73">
        <w:rPr>
          <w:rFonts w:ascii="Arial" w:hAnsi="Arial" w:cs="Arial"/>
          <w:color w:val="000D0F"/>
          <w:sz w:val="22"/>
          <w:szCs w:val="22"/>
        </w:rPr>
        <w:t>Very good: “</w:t>
      </w:r>
      <w:r w:rsidRPr="00966C73">
        <w:rPr>
          <w:rFonts w:ascii="Arial" w:hAnsi="Arial" w:cs="Arial"/>
          <w:color w:val="000000" w:themeColor="text1"/>
          <w:sz w:val="22"/>
          <w:szCs w:val="22"/>
        </w:rPr>
        <w:t>Reference is made to individual professional experience”</w:t>
      </w:r>
    </w:p>
    <w:p w14:paraId="1AE46BC6" w14:textId="41CFF7EC" w:rsidR="00966C73" w:rsidRPr="00966C73" w:rsidRDefault="00966C73" w:rsidP="009F1B9D">
      <w:pPr>
        <w:pStyle w:val="NormalWeb"/>
        <w:numPr>
          <w:ilvl w:val="1"/>
          <w:numId w:val="20"/>
        </w:numPr>
        <w:shd w:val="clear" w:color="auto" w:fill="FFFFFF"/>
        <w:spacing w:before="0" w:beforeAutospacing="0" w:after="120" w:afterAutospacing="0"/>
        <w:rPr>
          <w:rFonts w:ascii="Arial" w:hAnsi="Arial" w:cs="Arial"/>
          <w:color w:val="000D0F"/>
          <w:sz w:val="22"/>
          <w:szCs w:val="22"/>
        </w:rPr>
      </w:pPr>
      <w:r w:rsidRPr="00966C73">
        <w:rPr>
          <w:rFonts w:ascii="Arial" w:hAnsi="Arial" w:cs="Arial"/>
          <w:color w:val="000D0F"/>
          <w:sz w:val="22"/>
          <w:szCs w:val="22"/>
        </w:rPr>
        <w:t>Excellent: “</w:t>
      </w:r>
      <w:r w:rsidRPr="00966C73">
        <w:rPr>
          <w:rFonts w:ascii="Arial" w:hAnsi="Arial" w:cs="Arial"/>
          <w:color w:val="000000" w:themeColor="text1"/>
          <w:sz w:val="22"/>
          <w:szCs w:val="22"/>
        </w:rPr>
        <w:t>References to individual professional experience support the wider narrative.”</w:t>
      </w:r>
    </w:p>
    <w:p w14:paraId="6DDDB7F3" w14:textId="77777777" w:rsidR="00D45C9B" w:rsidRPr="000F458D" w:rsidRDefault="00D45C9B" w:rsidP="00D45C9B">
      <w:pPr>
        <w:spacing w:before="100" w:beforeAutospacing="1" w:after="100" w:afterAutospacing="1"/>
        <w:rPr>
          <w:rFonts w:ascii="Source Sans Pro" w:eastAsia="Times New Roman" w:hAnsi="Source Sans Pro" w:cs="Times New Roman"/>
          <w:color w:val="000D0F"/>
          <w:sz w:val="24"/>
          <w:szCs w:val="24"/>
          <w:lang w:val="en-US" w:eastAsia="en-GB"/>
        </w:rPr>
      </w:pPr>
    </w:p>
    <w:p w14:paraId="44AB7034" w14:textId="77777777" w:rsidR="00922E19" w:rsidRPr="003D7DAE" w:rsidRDefault="00922E19" w:rsidP="006E5934">
      <w:pPr>
        <w:pStyle w:val="NormalWeb"/>
        <w:rPr>
          <w:rFonts w:ascii="Segoe UI" w:hAnsi="Segoe UI" w:cs="Segoe UI"/>
          <w:sz w:val="21"/>
          <w:szCs w:val="21"/>
        </w:rPr>
      </w:pPr>
    </w:p>
    <w:p w14:paraId="06977F42" w14:textId="07AD9442" w:rsidR="0089778C" w:rsidRPr="0089778C" w:rsidRDefault="006E5934" w:rsidP="006E5934">
      <w:pPr>
        <w:pStyle w:val="NormalWeb"/>
        <w:spacing w:before="0" w:beforeAutospacing="0" w:after="120" w:afterAutospacing="0"/>
        <w:rPr>
          <w:rFonts w:ascii="Arial" w:hAnsi="Arial" w:cs="Arial"/>
          <w:b/>
          <w:bCs/>
          <w:color w:val="000D0F"/>
          <w:sz w:val="22"/>
          <w:szCs w:val="22"/>
        </w:rPr>
        <w:sectPr w:rsidR="0089778C" w:rsidRPr="0089778C" w:rsidSect="00A72564">
          <w:footerReference w:type="default" r:id="rId12"/>
          <w:headerReference w:type="first" r:id="rId13"/>
          <w:footerReference w:type="first" r:id="rId14"/>
          <w:pgSz w:w="11906" w:h="16838"/>
          <w:pgMar w:top="1440" w:right="1440" w:bottom="1276" w:left="1440" w:header="709" w:footer="709" w:gutter="0"/>
          <w:cols w:space="708"/>
          <w:titlePg/>
          <w:docGrid w:linePitch="360"/>
        </w:sectPr>
      </w:pPr>
      <w:r>
        <w:rPr>
          <w:rFonts w:ascii="Segoe UI" w:hAnsi="Segoe UI" w:cs="Segoe UI"/>
          <w:sz w:val="21"/>
          <w:szCs w:val="21"/>
        </w:rPr>
        <w:t> </w:t>
      </w:r>
    </w:p>
    <w:tbl>
      <w:tblPr>
        <w:tblStyle w:val="TableGrid"/>
        <w:tblW w:w="15593" w:type="dxa"/>
        <w:tblInd w:w="-856" w:type="dxa"/>
        <w:tblLayout w:type="fixed"/>
        <w:tblLook w:val="04A0" w:firstRow="1" w:lastRow="0" w:firstColumn="1" w:lastColumn="0" w:noHBand="0" w:noVBand="1"/>
      </w:tblPr>
      <w:tblGrid>
        <w:gridCol w:w="2408"/>
        <w:gridCol w:w="1562"/>
        <w:gridCol w:w="1701"/>
        <w:gridCol w:w="1843"/>
        <w:gridCol w:w="1842"/>
        <w:gridCol w:w="1985"/>
        <w:gridCol w:w="2126"/>
        <w:gridCol w:w="2126"/>
      </w:tblGrid>
      <w:tr w:rsidR="00D30C83" w:rsidRPr="00915A06" w14:paraId="2F4C97CC" w14:textId="77777777" w:rsidTr="00F52095">
        <w:trPr>
          <w:tblHeader/>
        </w:trPr>
        <w:tc>
          <w:tcPr>
            <w:tcW w:w="2408" w:type="dxa"/>
            <w:tcBorders>
              <w:top w:val="single" w:sz="4" w:space="0" w:color="auto"/>
              <w:left w:val="single" w:sz="4" w:space="0" w:color="auto"/>
              <w:bottom w:val="single" w:sz="4" w:space="0" w:color="auto"/>
              <w:right w:val="single" w:sz="4" w:space="0" w:color="auto"/>
            </w:tcBorders>
          </w:tcPr>
          <w:p w14:paraId="3B8387DC" w14:textId="77777777" w:rsidR="00D30C83" w:rsidRPr="00915A06" w:rsidRDefault="00D30C83" w:rsidP="00B37884">
            <w:pPr>
              <w:jc w:val="center"/>
              <w:rPr>
                <w:b/>
                <w:bCs/>
                <w:sz w:val="18"/>
                <w:szCs w:val="18"/>
              </w:rPr>
            </w:pPr>
          </w:p>
        </w:tc>
        <w:tc>
          <w:tcPr>
            <w:tcW w:w="3263" w:type="dxa"/>
            <w:gridSpan w:val="2"/>
            <w:tcBorders>
              <w:top w:val="single" w:sz="4" w:space="0" w:color="auto"/>
              <w:left w:val="single" w:sz="4" w:space="0" w:color="auto"/>
              <w:bottom w:val="single" w:sz="4" w:space="0" w:color="auto"/>
              <w:right w:val="single" w:sz="4" w:space="0" w:color="auto"/>
            </w:tcBorders>
          </w:tcPr>
          <w:p w14:paraId="3FFFE30E" w14:textId="77777777" w:rsidR="00D30C83" w:rsidRPr="00915A06" w:rsidRDefault="00D30C83" w:rsidP="00B37884">
            <w:pPr>
              <w:jc w:val="center"/>
              <w:rPr>
                <w:b/>
                <w:bCs/>
                <w:sz w:val="18"/>
                <w:szCs w:val="18"/>
              </w:rPr>
            </w:pPr>
            <w:r w:rsidRPr="00915A06">
              <w:rPr>
                <w:b/>
                <w:bCs/>
                <w:sz w:val="18"/>
                <w:szCs w:val="18"/>
              </w:rPr>
              <w:t>Fail</w:t>
            </w:r>
          </w:p>
        </w:tc>
        <w:tc>
          <w:tcPr>
            <w:tcW w:w="9922" w:type="dxa"/>
            <w:gridSpan w:val="5"/>
            <w:tcBorders>
              <w:top w:val="single" w:sz="4" w:space="0" w:color="auto"/>
              <w:left w:val="single" w:sz="4" w:space="0" w:color="auto"/>
              <w:bottom w:val="single" w:sz="4" w:space="0" w:color="auto"/>
              <w:right w:val="single" w:sz="4" w:space="0" w:color="auto"/>
            </w:tcBorders>
          </w:tcPr>
          <w:p w14:paraId="56B66BA6" w14:textId="77777777" w:rsidR="00D30C83" w:rsidRPr="00915A06" w:rsidRDefault="00D30C83" w:rsidP="00B37884">
            <w:pPr>
              <w:jc w:val="center"/>
              <w:rPr>
                <w:b/>
                <w:bCs/>
                <w:sz w:val="18"/>
                <w:szCs w:val="18"/>
              </w:rPr>
            </w:pPr>
            <w:r w:rsidRPr="00915A06">
              <w:rPr>
                <w:b/>
                <w:bCs/>
                <w:sz w:val="18"/>
                <w:szCs w:val="18"/>
              </w:rPr>
              <w:t>Pass</w:t>
            </w:r>
          </w:p>
        </w:tc>
      </w:tr>
      <w:tr w:rsidR="00EB6D92" w:rsidRPr="00915A06" w14:paraId="179766B0" w14:textId="77777777" w:rsidTr="00F52095">
        <w:trPr>
          <w:trHeight w:val="290"/>
          <w:tblHeader/>
        </w:trPr>
        <w:tc>
          <w:tcPr>
            <w:tcW w:w="2408" w:type="dxa"/>
            <w:tcBorders>
              <w:top w:val="single" w:sz="4" w:space="0" w:color="auto"/>
              <w:left w:val="single" w:sz="4" w:space="0" w:color="auto"/>
              <w:bottom w:val="single" w:sz="4" w:space="0" w:color="auto"/>
              <w:right w:val="single" w:sz="4" w:space="0" w:color="auto"/>
            </w:tcBorders>
          </w:tcPr>
          <w:p w14:paraId="28683471" w14:textId="77777777" w:rsidR="00D30C83" w:rsidRPr="00915A06" w:rsidRDefault="00D30C83" w:rsidP="00B37884">
            <w:pPr>
              <w:jc w:val="center"/>
              <w:rPr>
                <w:b/>
                <w:bCs/>
                <w:sz w:val="18"/>
                <w:szCs w:val="18"/>
              </w:rPr>
            </w:pPr>
          </w:p>
        </w:tc>
        <w:tc>
          <w:tcPr>
            <w:tcW w:w="1562" w:type="dxa"/>
            <w:tcBorders>
              <w:top w:val="single" w:sz="4" w:space="0" w:color="auto"/>
              <w:left w:val="single" w:sz="4" w:space="0" w:color="auto"/>
              <w:bottom w:val="single" w:sz="4" w:space="0" w:color="auto"/>
              <w:right w:val="single" w:sz="4" w:space="0" w:color="auto"/>
            </w:tcBorders>
          </w:tcPr>
          <w:p w14:paraId="54727DAC" w14:textId="4B1DBF9E" w:rsidR="00D30C83" w:rsidRPr="00915A06" w:rsidRDefault="00D30C83" w:rsidP="00C76049">
            <w:pPr>
              <w:jc w:val="center"/>
              <w:rPr>
                <w:b/>
                <w:bCs/>
                <w:sz w:val="18"/>
                <w:szCs w:val="18"/>
              </w:rPr>
            </w:pPr>
            <w:r w:rsidRPr="00915A06">
              <w:rPr>
                <w:b/>
                <w:bCs/>
                <w:sz w:val="18"/>
                <w:szCs w:val="18"/>
              </w:rPr>
              <w:t>0-</w:t>
            </w:r>
            <w:r w:rsidR="007E166F" w:rsidRPr="00915A06">
              <w:rPr>
                <w:b/>
                <w:bCs/>
                <w:sz w:val="18"/>
                <w:szCs w:val="18"/>
              </w:rPr>
              <w:t>29</w:t>
            </w:r>
            <w:r w:rsidRPr="00915A06">
              <w:rPr>
                <w:b/>
                <w:bCs/>
                <w:sz w:val="18"/>
                <w:szCs w:val="18"/>
              </w:rPr>
              <w:t xml:space="preserve"> (F)</w:t>
            </w:r>
          </w:p>
        </w:tc>
        <w:tc>
          <w:tcPr>
            <w:tcW w:w="1701" w:type="dxa"/>
            <w:tcBorders>
              <w:top w:val="single" w:sz="4" w:space="0" w:color="auto"/>
              <w:left w:val="single" w:sz="4" w:space="0" w:color="auto"/>
              <w:bottom w:val="single" w:sz="4" w:space="0" w:color="auto"/>
              <w:right w:val="single" w:sz="4" w:space="0" w:color="auto"/>
            </w:tcBorders>
          </w:tcPr>
          <w:p w14:paraId="4CB233F1" w14:textId="46D8EB73" w:rsidR="00D30C83" w:rsidRPr="00915A06" w:rsidRDefault="00D30C83" w:rsidP="00C76049">
            <w:pPr>
              <w:jc w:val="center"/>
              <w:rPr>
                <w:b/>
                <w:bCs/>
                <w:sz w:val="18"/>
                <w:szCs w:val="18"/>
              </w:rPr>
            </w:pPr>
            <w:r w:rsidRPr="00915A06">
              <w:rPr>
                <w:b/>
                <w:bCs/>
                <w:sz w:val="18"/>
                <w:szCs w:val="18"/>
              </w:rPr>
              <w:t>3</w:t>
            </w:r>
            <w:r w:rsidR="007E166F" w:rsidRPr="00915A06">
              <w:rPr>
                <w:b/>
                <w:bCs/>
                <w:sz w:val="18"/>
                <w:szCs w:val="18"/>
              </w:rPr>
              <w:t>0</w:t>
            </w:r>
            <w:r w:rsidRPr="00915A06">
              <w:rPr>
                <w:b/>
                <w:bCs/>
                <w:sz w:val="18"/>
                <w:szCs w:val="18"/>
              </w:rPr>
              <w:t xml:space="preserve">-39 </w:t>
            </w:r>
            <w:r w:rsidR="00602AB2" w:rsidRPr="00915A06">
              <w:rPr>
                <w:b/>
                <w:bCs/>
                <w:sz w:val="18"/>
                <w:szCs w:val="18"/>
              </w:rPr>
              <w:t>(</w:t>
            </w:r>
            <w:r w:rsidRPr="00915A06">
              <w:rPr>
                <w:b/>
                <w:bCs/>
                <w:sz w:val="18"/>
                <w:szCs w:val="18"/>
              </w:rPr>
              <w:t>E</w:t>
            </w:r>
            <w:r w:rsidR="00602AB2" w:rsidRPr="00915A06">
              <w:rPr>
                <w:b/>
                <w:bCs/>
                <w:sz w:val="18"/>
                <w:szCs w:val="18"/>
              </w:rPr>
              <w:t>)</w:t>
            </w:r>
          </w:p>
        </w:tc>
        <w:tc>
          <w:tcPr>
            <w:tcW w:w="1843" w:type="dxa"/>
            <w:tcBorders>
              <w:top w:val="single" w:sz="4" w:space="0" w:color="auto"/>
              <w:left w:val="single" w:sz="4" w:space="0" w:color="auto"/>
              <w:bottom w:val="single" w:sz="4" w:space="0" w:color="auto"/>
              <w:right w:val="single" w:sz="4" w:space="0" w:color="auto"/>
            </w:tcBorders>
          </w:tcPr>
          <w:p w14:paraId="16E0FFD4" w14:textId="50AC9C41" w:rsidR="00D30C83" w:rsidRPr="00915A06" w:rsidRDefault="00D30C83" w:rsidP="00C76049">
            <w:pPr>
              <w:jc w:val="center"/>
              <w:rPr>
                <w:b/>
                <w:bCs/>
                <w:sz w:val="18"/>
                <w:szCs w:val="18"/>
              </w:rPr>
            </w:pPr>
            <w:r w:rsidRPr="00915A06">
              <w:rPr>
                <w:b/>
                <w:bCs/>
                <w:sz w:val="18"/>
                <w:szCs w:val="18"/>
              </w:rPr>
              <w:t>40-49 (D)</w:t>
            </w:r>
          </w:p>
        </w:tc>
        <w:tc>
          <w:tcPr>
            <w:tcW w:w="1842" w:type="dxa"/>
            <w:tcBorders>
              <w:top w:val="single" w:sz="4" w:space="0" w:color="auto"/>
              <w:left w:val="single" w:sz="4" w:space="0" w:color="auto"/>
              <w:bottom w:val="single" w:sz="4" w:space="0" w:color="auto"/>
              <w:right w:val="single" w:sz="4" w:space="0" w:color="auto"/>
            </w:tcBorders>
          </w:tcPr>
          <w:p w14:paraId="695B72ED" w14:textId="28884E7D" w:rsidR="00D30C83" w:rsidRPr="00915A06" w:rsidRDefault="00D30C83" w:rsidP="00C76049">
            <w:pPr>
              <w:jc w:val="center"/>
              <w:rPr>
                <w:b/>
                <w:bCs/>
                <w:sz w:val="18"/>
                <w:szCs w:val="18"/>
              </w:rPr>
            </w:pPr>
            <w:r w:rsidRPr="00915A06">
              <w:rPr>
                <w:b/>
                <w:bCs/>
                <w:sz w:val="18"/>
                <w:szCs w:val="18"/>
              </w:rPr>
              <w:t>50-59 (C)</w:t>
            </w:r>
          </w:p>
        </w:tc>
        <w:tc>
          <w:tcPr>
            <w:tcW w:w="1985" w:type="dxa"/>
            <w:tcBorders>
              <w:top w:val="single" w:sz="4" w:space="0" w:color="auto"/>
              <w:left w:val="single" w:sz="4" w:space="0" w:color="auto"/>
              <w:bottom w:val="single" w:sz="4" w:space="0" w:color="auto"/>
              <w:right w:val="single" w:sz="4" w:space="0" w:color="auto"/>
            </w:tcBorders>
          </w:tcPr>
          <w:p w14:paraId="7416CD64" w14:textId="44C2CC9F" w:rsidR="00D30C83" w:rsidRPr="00915A06" w:rsidRDefault="00D30C83" w:rsidP="00C76049">
            <w:pPr>
              <w:jc w:val="center"/>
              <w:rPr>
                <w:b/>
                <w:bCs/>
                <w:sz w:val="18"/>
                <w:szCs w:val="18"/>
              </w:rPr>
            </w:pPr>
            <w:r w:rsidRPr="00915A06">
              <w:rPr>
                <w:b/>
                <w:bCs/>
                <w:sz w:val="18"/>
                <w:szCs w:val="18"/>
              </w:rPr>
              <w:t>60-69 (B)</w:t>
            </w:r>
          </w:p>
        </w:tc>
        <w:tc>
          <w:tcPr>
            <w:tcW w:w="2126" w:type="dxa"/>
            <w:tcBorders>
              <w:top w:val="single" w:sz="4" w:space="0" w:color="auto"/>
              <w:left w:val="single" w:sz="4" w:space="0" w:color="auto"/>
              <w:bottom w:val="single" w:sz="4" w:space="0" w:color="auto"/>
              <w:right w:val="single" w:sz="4" w:space="0" w:color="auto"/>
            </w:tcBorders>
          </w:tcPr>
          <w:p w14:paraId="07C04D81" w14:textId="710AA83C" w:rsidR="00D30C83" w:rsidRPr="00915A06" w:rsidRDefault="00D30C83" w:rsidP="00C76049">
            <w:pPr>
              <w:jc w:val="center"/>
              <w:rPr>
                <w:b/>
                <w:bCs/>
                <w:sz w:val="18"/>
                <w:szCs w:val="18"/>
              </w:rPr>
            </w:pPr>
            <w:r w:rsidRPr="00915A06">
              <w:rPr>
                <w:b/>
                <w:bCs/>
                <w:sz w:val="18"/>
                <w:szCs w:val="18"/>
              </w:rPr>
              <w:t>70-79 (A)</w:t>
            </w:r>
          </w:p>
        </w:tc>
        <w:tc>
          <w:tcPr>
            <w:tcW w:w="2126" w:type="dxa"/>
            <w:tcBorders>
              <w:top w:val="single" w:sz="4" w:space="0" w:color="auto"/>
              <w:left w:val="single" w:sz="4" w:space="0" w:color="auto"/>
              <w:bottom w:val="single" w:sz="4" w:space="0" w:color="auto"/>
              <w:right w:val="single" w:sz="4" w:space="0" w:color="auto"/>
            </w:tcBorders>
          </w:tcPr>
          <w:p w14:paraId="3A0CC968" w14:textId="6AEFD5F5" w:rsidR="00D30C83" w:rsidRPr="00915A06" w:rsidRDefault="00D30C83" w:rsidP="00C76049">
            <w:pPr>
              <w:jc w:val="center"/>
              <w:rPr>
                <w:b/>
                <w:bCs/>
                <w:sz w:val="18"/>
                <w:szCs w:val="18"/>
              </w:rPr>
            </w:pPr>
            <w:r w:rsidRPr="00915A06">
              <w:rPr>
                <w:b/>
                <w:bCs/>
                <w:sz w:val="18"/>
                <w:szCs w:val="18"/>
              </w:rPr>
              <w:t>80-100 (A+)</w:t>
            </w:r>
          </w:p>
        </w:tc>
      </w:tr>
      <w:tr w:rsidR="00EB6D92" w:rsidRPr="00915A06" w14:paraId="61F987C6" w14:textId="77777777" w:rsidTr="00F52095">
        <w:tc>
          <w:tcPr>
            <w:tcW w:w="2408" w:type="dxa"/>
            <w:tcBorders>
              <w:top w:val="single" w:sz="4" w:space="0" w:color="auto"/>
              <w:left w:val="single" w:sz="4" w:space="0" w:color="auto"/>
              <w:bottom w:val="single" w:sz="4" w:space="0" w:color="auto"/>
              <w:right w:val="single" w:sz="4" w:space="0" w:color="auto"/>
            </w:tcBorders>
          </w:tcPr>
          <w:p w14:paraId="264B217D" w14:textId="77777777" w:rsidR="00D30C83" w:rsidRPr="00915A06" w:rsidRDefault="00D30C83" w:rsidP="00B37884">
            <w:pPr>
              <w:rPr>
                <w:b/>
                <w:bCs/>
                <w:sz w:val="18"/>
                <w:szCs w:val="18"/>
              </w:rPr>
            </w:pPr>
          </w:p>
        </w:tc>
        <w:tc>
          <w:tcPr>
            <w:tcW w:w="1562" w:type="dxa"/>
            <w:tcBorders>
              <w:top w:val="single" w:sz="4" w:space="0" w:color="auto"/>
              <w:left w:val="single" w:sz="4" w:space="0" w:color="auto"/>
              <w:bottom w:val="single" w:sz="4" w:space="0" w:color="auto"/>
              <w:right w:val="single" w:sz="4" w:space="0" w:color="auto"/>
            </w:tcBorders>
          </w:tcPr>
          <w:p w14:paraId="2B50910D" w14:textId="77777777" w:rsidR="00D30C83" w:rsidRPr="00915A06" w:rsidRDefault="00D30C83" w:rsidP="00B37884">
            <w:pPr>
              <w:rPr>
                <w:b/>
                <w:bCs/>
                <w:sz w:val="18"/>
                <w:szCs w:val="18"/>
              </w:rPr>
            </w:pPr>
            <w:r w:rsidRPr="00915A06">
              <w:rPr>
                <w:b/>
                <w:bCs/>
                <w:sz w:val="18"/>
                <w:szCs w:val="18"/>
              </w:rPr>
              <w:t>Not successful</w:t>
            </w:r>
          </w:p>
        </w:tc>
        <w:tc>
          <w:tcPr>
            <w:tcW w:w="1701" w:type="dxa"/>
            <w:tcBorders>
              <w:top w:val="single" w:sz="4" w:space="0" w:color="auto"/>
              <w:left w:val="single" w:sz="4" w:space="0" w:color="auto"/>
              <w:bottom w:val="single" w:sz="4" w:space="0" w:color="auto"/>
              <w:right w:val="single" w:sz="4" w:space="0" w:color="auto"/>
            </w:tcBorders>
          </w:tcPr>
          <w:p w14:paraId="4CD974FE" w14:textId="77777777" w:rsidR="00D30C83" w:rsidRPr="00915A06" w:rsidRDefault="00D30C83" w:rsidP="00B37884">
            <w:pPr>
              <w:rPr>
                <w:b/>
                <w:bCs/>
                <w:sz w:val="18"/>
                <w:szCs w:val="18"/>
              </w:rPr>
            </w:pPr>
            <w:r w:rsidRPr="00915A06">
              <w:rPr>
                <w:b/>
                <w:bCs/>
                <w:sz w:val="18"/>
                <w:szCs w:val="18"/>
              </w:rPr>
              <w:t>Below required standard</w:t>
            </w:r>
          </w:p>
        </w:tc>
        <w:tc>
          <w:tcPr>
            <w:tcW w:w="1843" w:type="dxa"/>
            <w:tcBorders>
              <w:top w:val="single" w:sz="4" w:space="0" w:color="auto"/>
              <w:left w:val="single" w:sz="4" w:space="0" w:color="auto"/>
              <w:bottom w:val="single" w:sz="4" w:space="0" w:color="auto"/>
              <w:right w:val="single" w:sz="4" w:space="0" w:color="auto"/>
            </w:tcBorders>
          </w:tcPr>
          <w:p w14:paraId="4D6A02DF" w14:textId="77777777" w:rsidR="00D30C83" w:rsidRPr="00915A06" w:rsidRDefault="00D30C83" w:rsidP="00B37884">
            <w:pPr>
              <w:rPr>
                <w:b/>
                <w:bCs/>
                <w:sz w:val="18"/>
                <w:szCs w:val="18"/>
              </w:rPr>
            </w:pPr>
            <w:r w:rsidRPr="00915A06">
              <w:rPr>
                <w:b/>
                <w:bCs/>
                <w:sz w:val="18"/>
                <w:szCs w:val="18"/>
              </w:rPr>
              <w:t>Satisfactory</w:t>
            </w:r>
          </w:p>
        </w:tc>
        <w:tc>
          <w:tcPr>
            <w:tcW w:w="1842" w:type="dxa"/>
            <w:tcBorders>
              <w:top w:val="single" w:sz="4" w:space="0" w:color="auto"/>
              <w:left w:val="single" w:sz="4" w:space="0" w:color="auto"/>
              <w:bottom w:val="single" w:sz="4" w:space="0" w:color="auto"/>
              <w:right w:val="single" w:sz="4" w:space="0" w:color="auto"/>
            </w:tcBorders>
          </w:tcPr>
          <w:p w14:paraId="76FD139A" w14:textId="77777777" w:rsidR="00D30C83" w:rsidRPr="00915A06" w:rsidRDefault="00D30C83" w:rsidP="00B37884">
            <w:pPr>
              <w:rPr>
                <w:b/>
                <w:bCs/>
                <w:sz w:val="18"/>
                <w:szCs w:val="18"/>
              </w:rPr>
            </w:pPr>
            <w:r w:rsidRPr="00915A06">
              <w:rPr>
                <w:b/>
                <w:bCs/>
                <w:sz w:val="18"/>
                <w:szCs w:val="18"/>
              </w:rPr>
              <w:t>Good</w:t>
            </w:r>
          </w:p>
        </w:tc>
        <w:tc>
          <w:tcPr>
            <w:tcW w:w="1985" w:type="dxa"/>
            <w:tcBorders>
              <w:top w:val="single" w:sz="4" w:space="0" w:color="auto"/>
              <w:left w:val="single" w:sz="4" w:space="0" w:color="auto"/>
              <w:bottom w:val="single" w:sz="4" w:space="0" w:color="auto"/>
              <w:right w:val="single" w:sz="4" w:space="0" w:color="auto"/>
            </w:tcBorders>
          </w:tcPr>
          <w:p w14:paraId="65E5FF0B" w14:textId="77777777" w:rsidR="00D30C83" w:rsidRPr="00915A06" w:rsidRDefault="00D30C83" w:rsidP="00B37884">
            <w:pPr>
              <w:rPr>
                <w:b/>
                <w:bCs/>
                <w:sz w:val="18"/>
                <w:szCs w:val="18"/>
              </w:rPr>
            </w:pPr>
            <w:r w:rsidRPr="00915A06">
              <w:rPr>
                <w:b/>
                <w:bCs/>
                <w:sz w:val="18"/>
                <w:szCs w:val="18"/>
              </w:rPr>
              <w:t>Very Good</w:t>
            </w:r>
          </w:p>
        </w:tc>
        <w:tc>
          <w:tcPr>
            <w:tcW w:w="2126" w:type="dxa"/>
            <w:tcBorders>
              <w:top w:val="single" w:sz="4" w:space="0" w:color="auto"/>
              <w:left w:val="single" w:sz="4" w:space="0" w:color="auto"/>
              <w:bottom w:val="single" w:sz="4" w:space="0" w:color="auto"/>
              <w:right w:val="single" w:sz="4" w:space="0" w:color="auto"/>
            </w:tcBorders>
          </w:tcPr>
          <w:p w14:paraId="43762BD4" w14:textId="77777777" w:rsidR="00D30C83" w:rsidRPr="00915A06" w:rsidRDefault="00D30C83" w:rsidP="00B37884">
            <w:pPr>
              <w:rPr>
                <w:b/>
                <w:bCs/>
                <w:sz w:val="18"/>
                <w:szCs w:val="18"/>
              </w:rPr>
            </w:pPr>
            <w:r w:rsidRPr="00915A06">
              <w:rPr>
                <w:b/>
                <w:bCs/>
                <w:sz w:val="18"/>
                <w:szCs w:val="18"/>
              </w:rPr>
              <w:t>Excellent</w:t>
            </w:r>
          </w:p>
        </w:tc>
        <w:tc>
          <w:tcPr>
            <w:tcW w:w="2126" w:type="dxa"/>
            <w:tcBorders>
              <w:top w:val="single" w:sz="4" w:space="0" w:color="auto"/>
              <w:left w:val="single" w:sz="4" w:space="0" w:color="auto"/>
              <w:bottom w:val="single" w:sz="4" w:space="0" w:color="auto"/>
              <w:right w:val="single" w:sz="4" w:space="0" w:color="auto"/>
            </w:tcBorders>
          </w:tcPr>
          <w:p w14:paraId="277C2DE6" w14:textId="77777777" w:rsidR="00D30C83" w:rsidRPr="00915A06" w:rsidRDefault="00D30C83" w:rsidP="00B37884">
            <w:pPr>
              <w:rPr>
                <w:b/>
                <w:bCs/>
                <w:sz w:val="18"/>
                <w:szCs w:val="18"/>
              </w:rPr>
            </w:pPr>
            <w:r w:rsidRPr="00915A06">
              <w:rPr>
                <w:b/>
                <w:bCs/>
                <w:sz w:val="18"/>
                <w:szCs w:val="18"/>
              </w:rPr>
              <w:t>Outstanding</w:t>
            </w:r>
          </w:p>
        </w:tc>
      </w:tr>
      <w:tr w:rsidR="00CC08AD" w:rsidRPr="00915A06" w14:paraId="6FBE02A2" w14:textId="77777777" w:rsidTr="00F52095">
        <w:tc>
          <w:tcPr>
            <w:tcW w:w="2408" w:type="dxa"/>
            <w:tcBorders>
              <w:top w:val="single" w:sz="4" w:space="0" w:color="auto"/>
              <w:left w:val="single" w:sz="4" w:space="0" w:color="auto"/>
              <w:bottom w:val="single" w:sz="4" w:space="0" w:color="auto"/>
              <w:right w:val="single" w:sz="4" w:space="0" w:color="auto"/>
            </w:tcBorders>
          </w:tcPr>
          <w:p w14:paraId="30705907" w14:textId="65B39E31" w:rsidR="00CC08AD" w:rsidRPr="00CC08AD" w:rsidRDefault="00CC08AD" w:rsidP="00CC08AD">
            <w:pPr>
              <w:pStyle w:val="Default"/>
              <w:rPr>
                <w:b/>
                <w:bCs/>
                <w:color w:val="000000" w:themeColor="text1"/>
              </w:rPr>
            </w:pPr>
            <w:r w:rsidRPr="00CC08AD">
              <w:rPr>
                <w:b/>
                <w:bCs/>
                <w:color w:val="000000" w:themeColor="text1"/>
              </w:rPr>
              <w:t>Introduction</w:t>
            </w:r>
          </w:p>
          <w:p w14:paraId="5C2EFEB3" w14:textId="77777777" w:rsidR="00CC08AD" w:rsidRPr="00CC08AD" w:rsidRDefault="00CC08AD" w:rsidP="00CC08AD">
            <w:pPr>
              <w:rPr>
                <w:b/>
                <w:bCs/>
                <w:color w:val="000000" w:themeColor="text1"/>
                <w:sz w:val="18"/>
                <w:szCs w:val="18"/>
              </w:rPr>
            </w:pPr>
          </w:p>
          <w:p w14:paraId="6629DBA5" w14:textId="32F14225" w:rsidR="00CC08AD" w:rsidRPr="00CC08AD" w:rsidRDefault="00CC08AD" w:rsidP="00CC08AD">
            <w:pPr>
              <w:spacing w:after="0"/>
              <w:rPr>
                <w:b/>
                <w:bCs/>
                <w:color w:val="000000" w:themeColor="text1"/>
              </w:rPr>
            </w:pPr>
            <w:r w:rsidRPr="00CC08AD">
              <w:rPr>
                <w:b/>
                <w:bCs/>
                <w:color w:val="000000" w:themeColor="text1"/>
              </w:rPr>
              <w:t>(20%)</w:t>
            </w:r>
          </w:p>
          <w:p w14:paraId="1134618B" w14:textId="77777777" w:rsidR="00CC08AD" w:rsidRPr="00CC08AD" w:rsidRDefault="00CC08AD" w:rsidP="00CC08AD">
            <w:pPr>
              <w:spacing w:after="0"/>
              <w:rPr>
                <w:b/>
                <w:bCs/>
                <w:color w:val="000000" w:themeColor="text1"/>
                <w:sz w:val="18"/>
                <w:szCs w:val="18"/>
              </w:rPr>
            </w:pPr>
          </w:p>
          <w:p w14:paraId="1C612D61" w14:textId="5E87110C" w:rsidR="00CC08AD" w:rsidRPr="00CC08AD" w:rsidRDefault="00CC08AD" w:rsidP="00CC08AD">
            <w:pPr>
              <w:spacing w:after="0"/>
              <w:ind w:left="720" w:hanging="360"/>
              <w:rPr>
                <w:b/>
                <w:bCs/>
                <w:color w:val="000000" w:themeColor="text1"/>
              </w:rPr>
            </w:pPr>
          </w:p>
        </w:tc>
        <w:tc>
          <w:tcPr>
            <w:tcW w:w="1562" w:type="dxa"/>
            <w:tcBorders>
              <w:top w:val="single" w:sz="4" w:space="0" w:color="auto"/>
              <w:left w:val="single" w:sz="4" w:space="0" w:color="auto"/>
              <w:bottom w:val="single" w:sz="4" w:space="0" w:color="auto"/>
              <w:right w:val="single" w:sz="4" w:space="0" w:color="auto"/>
            </w:tcBorders>
          </w:tcPr>
          <w:p w14:paraId="5716A646" w14:textId="00FC8E44" w:rsidR="00CC08AD" w:rsidRPr="00CC08AD" w:rsidRDefault="00CC08AD" w:rsidP="00CC08AD">
            <w:pPr>
              <w:rPr>
                <w:color w:val="000000" w:themeColor="text1"/>
                <w:sz w:val="18"/>
                <w:szCs w:val="18"/>
              </w:rPr>
            </w:pPr>
            <w:r w:rsidRPr="00CC08AD">
              <w:rPr>
                <w:color w:val="000000" w:themeColor="text1"/>
                <w:sz w:val="18"/>
                <w:szCs w:val="18"/>
              </w:rPr>
              <w:t>Introduction is either missing or substantially lacking in clarity.</w:t>
            </w:r>
          </w:p>
        </w:tc>
        <w:tc>
          <w:tcPr>
            <w:tcW w:w="1701" w:type="dxa"/>
            <w:tcBorders>
              <w:top w:val="single" w:sz="4" w:space="0" w:color="auto"/>
              <w:left w:val="single" w:sz="4" w:space="0" w:color="auto"/>
              <w:bottom w:val="single" w:sz="4" w:space="0" w:color="auto"/>
              <w:right w:val="single" w:sz="4" w:space="0" w:color="auto"/>
            </w:tcBorders>
          </w:tcPr>
          <w:p w14:paraId="1AF5A293" w14:textId="4CE0365C" w:rsidR="00CC08AD" w:rsidRPr="00CC08AD" w:rsidRDefault="00CC08AD" w:rsidP="00CC08AD">
            <w:pPr>
              <w:rPr>
                <w:color w:val="000000" w:themeColor="text1"/>
                <w:sz w:val="18"/>
                <w:szCs w:val="18"/>
              </w:rPr>
            </w:pPr>
            <w:r w:rsidRPr="00CC08AD">
              <w:rPr>
                <w:color w:val="000000" w:themeColor="text1"/>
                <w:sz w:val="18"/>
                <w:szCs w:val="18"/>
              </w:rPr>
              <w:t>Introduction is present but lacking clarity.</w:t>
            </w:r>
          </w:p>
        </w:tc>
        <w:tc>
          <w:tcPr>
            <w:tcW w:w="1843" w:type="dxa"/>
            <w:tcBorders>
              <w:top w:val="single" w:sz="4" w:space="0" w:color="auto"/>
              <w:left w:val="single" w:sz="4" w:space="0" w:color="auto"/>
              <w:bottom w:val="single" w:sz="4" w:space="0" w:color="auto"/>
              <w:right w:val="single" w:sz="4" w:space="0" w:color="auto"/>
            </w:tcBorders>
          </w:tcPr>
          <w:p w14:paraId="5C6A9E64" w14:textId="3F2C0AD3" w:rsidR="00CC08AD" w:rsidRPr="00CC08AD" w:rsidRDefault="00CC08AD" w:rsidP="00CC08AD">
            <w:pPr>
              <w:rPr>
                <w:color w:val="000000" w:themeColor="text1"/>
                <w:sz w:val="18"/>
                <w:szCs w:val="18"/>
              </w:rPr>
            </w:pPr>
            <w:r w:rsidRPr="00CC08AD">
              <w:rPr>
                <w:color w:val="000000" w:themeColor="text1"/>
                <w:sz w:val="18"/>
                <w:szCs w:val="18"/>
              </w:rPr>
              <w:t>Introduction outlines an appropriate ethical problem and context in clear manner, supported by at least 1 source.</w:t>
            </w:r>
          </w:p>
        </w:tc>
        <w:tc>
          <w:tcPr>
            <w:tcW w:w="1842" w:type="dxa"/>
            <w:tcBorders>
              <w:top w:val="single" w:sz="4" w:space="0" w:color="auto"/>
              <w:left w:val="single" w:sz="4" w:space="0" w:color="auto"/>
              <w:bottom w:val="single" w:sz="4" w:space="0" w:color="auto"/>
              <w:right w:val="single" w:sz="4" w:space="0" w:color="auto"/>
            </w:tcBorders>
          </w:tcPr>
          <w:p w14:paraId="014B5CFD" w14:textId="367BC12C" w:rsidR="00CC08AD" w:rsidRPr="00CC08AD" w:rsidRDefault="00CC08AD" w:rsidP="00CC08AD">
            <w:pPr>
              <w:rPr>
                <w:color w:val="000000" w:themeColor="text1"/>
                <w:sz w:val="18"/>
                <w:szCs w:val="18"/>
              </w:rPr>
            </w:pPr>
            <w:r w:rsidRPr="00CC08AD">
              <w:rPr>
                <w:color w:val="000000" w:themeColor="text1"/>
                <w:sz w:val="18"/>
                <w:szCs w:val="18"/>
              </w:rPr>
              <w:t>Introduction outlines an appropriate ethical problem and context in clear manner, supported by at least 2 sources.</w:t>
            </w:r>
          </w:p>
        </w:tc>
        <w:tc>
          <w:tcPr>
            <w:tcW w:w="1985" w:type="dxa"/>
            <w:tcBorders>
              <w:top w:val="single" w:sz="4" w:space="0" w:color="auto"/>
              <w:left w:val="single" w:sz="4" w:space="0" w:color="auto"/>
              <w:bottom w:val="single" w:sz="4" w:space="0" w:color="auto"/>
              <w:right w:val="single" w:sz="4" w:space="0" w:color="auto"/>
            </w:tcBorders>
          </w:tcPr>
          <w:p w14:paraId="433B16A6" w14:textId="578D0A82" w:rsidR="00CC08AD" w:rsidRPr="00CC08AD" w:rsidRDefault="00CC08AD" w:rsidP="00CC08AD">
            <w:pPr>
              <w:rPr>
                <w:color w:val="000000" w:themeColor="text1"/>
                <w:sz w:val="18"/>
                <w:szCs w:val="18"/>
              </w:rPr>
            </w:pPr>
            <w:r w:rsidRPr="00CC08AD">
              <w:rPr>
                <w:color w:val="000000" w:themeColor="text1"/>
                <w:sz w:val="18"/>
                <w:szCs w:val="18"/>
              </w:rPr>
              <w:t>Introduction outlines an appropriate ethical problem and context in a consistent and clear manner, supported by at least 3 sources.</w:t>
            </w:r>
          </w:p>
        </w:tc>
        <w:tc>
          <w:tcPr>
            <w:tcW w:w="2126" w:type="dxa"/>
            <w:tcBorders>
              <w:top w:val="single" w:sz="4" w:space="0" w:color="auto"/>
              <w:left w:val="single" w:sz="4" w:space="0" w:color="auto"/>
              <w:bottom w:val="single" w:sz="4" w:space="0" w:color="auto"/>
              <w:right w:val="single" w:sz="4" w:space="0" w:color="auto"/>
            </w:tcBorders>
          </w:tcPr>
          <w:p w14:paraId="4CE0B5BF" w14:textId="20C0D8BF" w:rsidR="00CC08AD" w:rsidRPr="00CC08AD" w:rsidRDefault="00CC08AD" w:rsidP="00CC08AD">
            <w:pPr>
              <w:rPr>
                <w:color w:val="000000" w:themeColor="text1"/>
                <w:sz w:val="18"/>
                <w:szCs w:val="18"/>
              </w:rPr>
            </w:pPr>
            <w:r>
              <w:rPr>
                <w:color w:val="000000" w:themeColor="text1"/>
                <w:sz w:val="18"/>
                <w:szCs w:val="18"/>
              </w:rPr>
              <w:t>Introduction outlines a clear and current problem and a highly specific professional context, supported by at least 3 sources.</w:t>
            </w:r>
          </w:p>
        </w:tc>
        <w:tc>
          <w:tcPr>
            <w:tcW w:w="2126" w:type="dxa"/>
            <w:tcBorders>
              <w:top w:val="single" w:sz="4" w:space="0" w:color="auto"/>
              <w:left w:val="single" w:sz="4" w:space="0" w:color="auto"/>
              <w:bottom w:val="single" w:sz="4" w:space="0" w:color="auto"/>
              <w:right w:val="single" w:sz="4" w:space="0" w:color="auto"/>
            </w:tcBorders>
          </w:tcPr>
          <w:p w14:paraId="63A944B7" w14:textId="68874F37" w:rsidR="00CC08AD" w:rsidRPr="00CC08AD" w:rsidRDefault="00CC08AD" w:rsidP="00CC08AD">
            <w:pPr>
              <w:rPr>
                <w:color w:val="000000" w:themeColor="text1"/>
                <w:sz w:val="18"/>
                <w:szCs w:val="18"/>
              </w:rPr>
            </w:pPr>
            <w:r>
              <w:rPr>
                <w:color w:val="000000" w:themeColor="text1"/>
                <w:sz w:val="18"/>
                <w:szCs w:val="18"/>
              </w:rPr>
              <w:t xml:space="preserve">Introduction outlines a </w:t>
            </w:r>
            <w:r w:rsidR="00F86905">
              <w:rPr>
                <w:color w:val="000000" w:themeColor="text1"/>
                <w:sz w:val="18"/>
                <w:szCs w:val="18"/>
              </w:rPr>
              <w:t>relevant</w:t>
            </w:r>
            <w:r>
              <w:rPr>
                <w:color w:val="000000" w:themeColor="text1"/>
                <w:sz w:val="18"/>
                <w:szCs w:val="18"/>
              </w:rPr>
              <w:t xml:space="preserve"> problem and a highly specific professional context, supported by at least 3 sources</w:t>
            </w:r>
            <w:r w:rsidR="00F86905">
              <w:rPr>
                <w:color w:val="000000" w:themeColor="text1"/>
                <w:sz w:val="18"/>
                <w:szCs w:val="18"/>
              </w:rPr>
              <w:t>, which are integrated insightfully to support a cutting-edge narrative</w:t>
            </w:r>
          </w:p>
        </w:tc>
      </w:tr>
      <w:tr w:rsidR="00CC08AD" w:rsidRPr="00915A06" w14:paraId="4A48F296" w14:textId="77777777" w:rsidTr="00F52095">
        <w:tc>
          <w:tcPr>
            <w:tcW w:w="2408" w:type="dxa"/>
            <w:tcBorders>
              <w:top w:val="single" w:sz="4" w:space="0" w:color="auto"/>
              <w:left w:val="single" w:sz="4" w:space="0" w:color="auto"/>
              <w:bottom w:val="single" w:sz="4" w:space="0" w:color="auto"/>
              <w:right w:val="single" w:sz="4" w:space="0" w:color="auto"/>
            </w:tcBorders>
          </w:tcPr>
          <w:p w14:paraId="12691099" w14:textId="013BF1E6" w:rsidR="00CC08AD" w:rsidRPr="00CC08AD" w:rsidRDefault="00CC08AD" w:rsidP="00CC08AD">
            <w:pPr>
              <w:pStyle w:val="Default"/>
              <w:rPr>
                <w:b/>
                <w:bCs/>
                <w:color w:val="000000" w:themeColor="text1"/>
              </w:rPr>
            </w:pPr>
            <w:r w:rsidRPr="00CC08AD">
              <w:rPr>
                <w:b/>
                <w:bCs/>
                <w:color w:val="000000" w:themeColor="text1"/>
              </w:rPr>
              <w:t>Professional Implications and Standards</w:t>
            </w:r>
          </w:p>
          <w:p w14:paraId="7B1C319C" w14:textId="77777777" w:rsidR="00CC08AD" w:rsidRPr="00CC08AD" w:rsidRDefault="00CC08AD" w:rsidP="00CC08AD">
            <w:pPr>
              <w:pStyle w:val="Default"/>
              <w:rPr>
                <w:b/>
                <w:bCs/>
                <w:color w:val="000000" w:themeColor="text1"/>
              </w:rPr>
            </w:pPr>
          </w:p>
          <w:p w14:paraId="5DFCDFA6" w14:textId="38ABDD02" w:rsidR="00CC08AD" w:rsidRPr="00CC08AD" w:rsidRDefault="00CC08AD" w:rsidP="00CC08AD">
            <w:pPr>
              <w:rPr>
                <w:b/>
                <w:bCs/>
                <w:color w:val="000000" w:themeColor="text1"/>
              </w:rPr>
            </w:pPr>
            <w:r w:rsidRPr="00CC08AD">
              <w:rPr>
                <w:b/>
                <w:bCs/>
                <w:color w:val="000000" w:themeColor="text1"/>
              </w:rPr>
              <w:t>(20%)</w:t>
            </w:r>
          </w:p>
        </w:tc>
        <w:tc>
          <w:tcPr>
            <w:tcW w:w="1562" w:type="dxa"/>
            <w:tcBorders>
              <w:top w:val="single" w:sz="4" w:space="0" w:color="auto"/>
              <w:left w:val="single" w:sz="4" w:space="0" w:color="auto"/>
              <w:bottom w:val="single" w:sz="4" w:space="0" w:color="auto"/>
              <w:right w:val="single" w:sz="4" w:space="0" w:color="auto"/>
            </w:tcBorders>
          </w:tcPr>
          <w:p w14:paraId="491CD3C6" w14:textId="36926C79" w:rsidR="00CC08AD" w:rsidRPr="00CC08AD" w:rsidRDefault="00CC08AD" w:rsidP="00CC08AD">
            <w:pPr>
              <w:autoSpaceDE w:val="0"/>
              <w:autoSpaceDN w:val="0"/>
              <w:adjustRightInd w:val="0"/>
              <w:rPr>
                <w:color w:val="000000" w:themeColor="text1"/>
                <w:sz w:val="18"/>
                <w:szCs w:val="18"/>
              </w:rPr>
            </w:pPr>
            <w:r w:rsidRPr="00CC08AD">
              <w:rPr>
                <w:color w:val="000000" w:themeColor="text1"/>
                <w:sz w:val="18"/>
                <w:szCs w:val="18"/>
              </w:rPr>
              <w:t>Discussion of professional implications is missing or lacks clarity</w:t>
            </w:r>
          </w:p>
        </w:tc>
        <w:tc>
          <w:tcPr>
            <w:tcW w:w="1701" w:type="dxa"/>
            <w:tcBorders>
              <w:top w:val="single" w:sz="4" w:space="0" w:color="auto"/>
              <w:left w:val="single" w:sz="4" w:space="0" w:color="auto"/>
              <w:bottom w:val="single" w:sz="4" w:space="0" w:color="auto"/>
              <w:right w:val="single" w:sz="4" w:space="0" w:color="auto"/>
            </w:tcBorders>
          </w:tcPr>
          <w:p w14:paraId="71F51F0E" w14:textId="0CBB6322" w:rsidR="00CC08AD" w:rsidRPr="00CC08AD" w:rsidRDefault="00CC08AD" w:rsidP="00CC08AD">
            <w:pPr>
              <w:autoSpaceDE w:val="0"/>
              <w:autoSpaceDN w:val="0"/>
              <w:adjustRightInd w:val="0"/>
              <w:rPr>
                <w:color w:val="000000" w:themeColor="text1"/>
                <w:sz w:val="18"/>
                <w:szCs w:val="18"/>
              </w:rPr>
            </w:pPr>
            <w:r w:rsidRPr="00CC08AD">
              <w:rPr>
                <w:color w:val="000000" w:themeColor="text1"/>
                <w:sz w:val="18"/>
                <w:szCs w:val="18"/>
              </w:rPr>
              <w:t xml:space="preserve">Professional implications are discussed, but potentially very briefly or with serious shortcomings, </w:t>
            </w:r>
          </w:p>
        </w:tc>
        <w:tc>
          <w:tcPr>
            <w:tcW w:w="1843" w:type="dxa"/>
            <w:tcBorders>
              <w:top w:val="single" w:sz="4" w:space="0" w:color="auto"/>
              <w:left w:val="single" w:sz="4" w:space="0" w:color="auto"/>
              <w:bottom w:val="single" w:sz="4" w:space="0" w:color="auto"/>
              <w:right w:val="single" w:sz="4" w:space="0" w:color="auto"/>
            </w:tcBorders>
          </w:tcPr>
          <w:p w14:paraId="63B54AE7" w14:textId="274B45D1" w:rsidR="00CC08AD" w:rsidRPr="00CC08AD" w:rsidRDefault="00CC08AD" w:rsidP="00CC08AD">
            <w:pPr>
              <w:autoSpaceDE w:val="0"/>
              <w:autoSpaceDN w:val="0"/>
              <w:adjustRightInd w:val="0"/>
              <w:rPr>
                <w:color w:val="000000" w:themeColor="text1"/>
                <w:sz w:val="18"/>
                <w:szCs w:val="18"/>
              </w:rPr>
            </w:pPr>
            <w:r w:rsidRPr="00CC08AD">
              <w:rPr>
                <w:color w:val="000000" w:themeColor="text1"/>
                <w:sz w:val="18"/>
                <w:szCs w:val="18"/>
              </w:rPr>
              <w:t xml:space="preserve">A description of the professional implications of the ethical issue is given, but there may be major omissions from a full discussion. </w:t>
            </w:r>
          </w:p>
        </w:tc>
        <w:tc>
          <w:tcPr>
            <w:tcW w:w="1842" w:type="dxa"/>
            <w:tcBorders>
              <w:top w:val="single" w:sz="4" w:space="0" w:color="auto"/>
              <w:left w:val="single" w:sz="4" w:space="0" w:color="auto"/>
              <w:bottom w:val="single" w:sz="4" w:space="0" w:color="auto"/>
              <w:right w:val="single" w:sz="4" w:space="0" w:color="auto"/>
            </w:tcBorders>
          </w:tcPr>
          <w:p w14:paraId="3D0772A2" w14:textId="347E82A3" w:rsidR="00CC08AD" w:rsidRPr="00CC08AD" w:rsidRDefault="00CC08AD" w:rsidP="00CC08AD">
            <w:pPr>
              <w:autoSpaceDE w:val="0"/>
              <w:autoSpaceDN w:val="0"/>
              <w:adjustRightInd w:val="0"/>
              <w:spacing w:after="0"/>
              <w:rPr>
                <w:b/>
                <w:bCs/>
                <w:color w:val="000000" w:themeColor="text1"/>
                <w:sz w:val="18"/>
                <w:szCs w:val="18"/>
              </w:rPr>
            </w:pPr>
            <w:r w:rsidRPr="00CC08AD">
              <w:rPr>
                <w:color w:val="000000" w:themeColor="text1"/>
                <w:sz w:val="18"/>
                <w:szCs w:val="18"/>
              </w:rPr>
              <w:t xml:space="preserve">A description of the professional implications of the ethical issue is given, including the relevant legal </w:t>
            </w:r>
            <w:r>
              <w:rPr>
                <w:color w:val="000000" w:themeColor="text1"/>
                <w:sz w:val="18"/>
                <w:szCs w:val="18"/>
              </w:rPr>
              <w:t>or</w:t>
            </w:r>
            <w:r w:rsidRPr="00CC08AD">
              <w:rPr>
                <w:color w:val="000000" w:themeColor="text1"/>
                <w:sz w:val="18"/>
                <w:szCs w:val="18"/>
              </w:rPr>
              <w:t xml:space="preserve"> professional standards, but there may be minor omissions from a full discussion. </w:t>
            </w:r>
          </w:p>
        </w:tc>
        <w:tc>
          <w:tcPr>
            <w:tcW w:w="1985" w:type="dxa"/>
            <w:tcBorders>
              <w:top w:val="single" w:sz="4" w:space="0" w:color="auto"/>
              <w:left w:val="single" w:sz="4" w:space="0" w:color="auto"/>
              <w:bottom w:val="single" w:sz="4" w:space="0" w:color="auto"/>
              <w:right w:val="single" w:sz="4" w:space="0" w:color="auto"/>
            </w:tcBorders>
          </w:tcPr>
          <w:p w14:paraId="61C58E36" w14:textId="1017EECD" w:rsidR="00CC08AD" w:rsidRPr="00CC08AD" w:rsidRDefault="00CC08AD" w:rsidP="00CC08AD">
            <w:pPr>
              <w:autoSpaceDE w:val="0"/>
              <w:autoSpaceDN w:val="0"/>
              <w:adjustRightInd w:val="0"/>
              <w:spacing w:after="0"/>
              <w:rPr>
                <w:color w:val="000000" w:themeColor="text1"/>
                <w:sz w:val="18"/>
                <w:szCs w:val="18"/>
              </w:rPr>
            </w:pPr>
            <w:r w:rsidRPr="00CC08AD">
              <w:rPr>
                <w:color w:val="000000" w:themeColor="text1"/>
                <w:sz w:val="18"/>
                <w:szCs w:val="18"/>
              </w:rPr>
              <w:t>A clear and full description of the professional implications of the ethical issue is given, including the relevant legal and professional standards, supported by at least 3 sources.</w:t>
            </w:r>
          </w:p>
        </w:tc>
        <w:tc>
          <w:tcPr>
            <w:tcW w:w="2126" w:type="dxa"/>
            <w:tcBorders>
              <w:top w:val="single" w:sz="4" w:space="0" w:color="auto"/>
              <w:left w:val="single" w:sz="4" w:space="0" w:color="auto"/>
              <w:bottom w:val="single" w:sz="4" w:space="0" w:color="auto"/>
              <w:right w:val="single" w:sz="4" w:space="0" w:color="auto"/>
            </w:tcBorders>
          </w:tcPr>
          <w:p w14:paraId="72ED93E4" w14:textId="7CCDF18A" w:rsidR="00CC08AD" w:rsidRPr="00CC08AD" w:rsidRDefault="00CC08AD" w:rsidP="00CC08AD">
            <w:pPr>
              <w:autoSpaceDE w:val="0"/>
              <w:autoSpaceDN w:val="0"/>
              <w:adjustRightInd w:val="0"/>
              <w:spacing w:after="0"/>
              <w:rPr>
                <w:b/>
                <w:bCs/>
                <w:color w:val="000000" w:themeColor="text1"/>
                <w:sz w:val="18"/>
                <w:szCs w:val="18"/>
              </w:rPr>
            </w:pPr>
            <w:r w:rsidRPr="00CC08AD">
              <w:rPr>
                <w:color w:val="000000" w:themeColor="text1"/>
                <w:sz w:val="18"/>
                <w:szCs w:val="18"/>
              </w:rPr>
              <w:t>A clear and full description of the professional implications of the ethical issue is given, including the relevant legal and professional standards, supported by at least 3 sources.</w:t>
            </w:r>
            <w:r>
              <w:rPr>
                <w:color w:val="000000" w:themeColor="text1"/>
                <w:sz w:val="18"/>
                <w:szCs w:val="18"/>
              </w:rPr>
              <w:t xml:space="preserve"> Specific and detailed connection is made to business processes.</w:t>
            </w:r>
          </w:p>
        </w:tc>
        <w:tc>
          <w:tcPr>
            <w:tcW w:w="2126" w:type="dxa"/>
            <w:tcBorders>
              <w:top w:val="single" w:sz="4" w:space="0" w:color="auto"/>
              <w:left w:val="single" w:sz="4" w:space="0" w:color="auto"/>
              <w:bottom w:val="single" w:sz="4" w:space="0" w:color="auto"/>
              <w:right w:val="single" w:sz="4" w:space="0" w:color="auto"/>
            </w:tcBorders>
          </w:tcPr>
          <w:p w14:paraId="1F4F8FB6" w14:textId="671D2422" w:rsidR="00CC08AD" w:rsidRPr="00CC08AD" w:rsidRDefault="00CC08AD" w:rsidP="00CC08AD">
            <w:pPr>
              <w:autoSpaceDE w:val="0"/>
              <w:autoSpaceDN w:val="0"/>
              <w:adjustRightInd w:val="0"/>
              <w:spacing w:after="0"/>
              <w:rPr>
                <w:color w:val="000000" w:themeColor="text1"/>
                <w:sz w:val="18"/>
                <w:szCs w:val="18"/>
              </w:rPr>
            </w:pPr>
            <w:r w:rsidRPr="00CC08AD">
              <w:rPr>
                <w:color w:val="000000" w:themeColor="text1"/>
                <w:sz w:val="18"/>
                <w:szCs w:val="18"/>
              </w:rPr>
              <w:t xml:space="preserve">An exceptionally well-motivated </w:t>
            </w:r>
            <w:r>
              <w:rPr>
                <w:color w:val="000000" w:themeColor="text1"/>
                <w:sz w:val="18"/>
                <w:szCs w:val="18"/>
              </w:rPr>
              <w:t>and clear description of the implications of the ethical issue and the relevant professional and legal stands, which goes will beyond what has been taught.</w:t>
            </w:r>
          </w:p>
        </w:tc>
      </w:tr>
      <w:tr w:rsidR="00CC08AD" w:rsidRPr="00915A06" w14:paraId="6912C4CA" w14:textId="77777777" w:rsidTr="00F52095">
        <w:tc>
          <w:tcPr>
            <w:tcW w:w="2408" w:type="dxa"/>
            <w:tcBorders>
              <w:top w:val="single" w:sz="4" w:space="0" w:color="auto"/>
              <w:left w:val="single" w:sz="4" w:space="0" w:color="auto"/>
              <w:bottom w:val="single" w:sz="4" w:space="0" w:color="auto"/>
              <w:right w:val="single" w:sz="4" w:space="0" w:color="auto"/>
            </w:tcBorders>
          </w:tcPr>
          <w:p w14:paraId="12476417" w14:textId="722B8EB9" w:rsidR="00CC08AD" w:rsidRPr="00CC08AD" w:rsidRDefault="00CC08AD" w:rsidP="00CC08AD">
            <w:pPr>
              <w:pStyle w:val="Default"/>
              <w:rPr>
                <w:b/>
                <w:bCs/>
                <w:color w:val="000000" w:themeColor="text1"/>
              </w:rPr>
            </w:pPr>
            <w:r w:rsidRPr="00CC08AD">
              <w:rPr>
                <w:b/>
                <w:bCs/>
                <w:color w:val="000000" w:themeColor="text1"/>
              </w:rPr>
              <w:t>Changes and Outlook</w:t>
            </w:r>
          </w:p>
          <w:p w14:paraId="049DB871" w14:textId="77777777" w:rsidR="00CC08AD" w:rsidRPr="00CC08AD" w:rsidRDefault="00CC08AD" w:rsidP="00CC08AD">
            <w:pPr>
              <w:rPr>
                <w:b/>
                <w:bCs/>
                <w:color w:val="000000" w:themeColor="text1"/>
                <w:sz w:val="18"/>
                <w:szCs w:val="18"/>
              </w:rPr>
            </w:pPr>
          </w:p>
          <w:p w14:paraId="3387DB5C" w14:textId="4D995E0B" w:rsidR="00CC08AD" w:rsidRPr="00CC08AD" w:rsidRDefault="00CC08AD" w:rsidP="00CC08AD">
            <w:pPr>
              <w:rPr>
                <w:b/>
                <w:bCs/>
                <w:color w:val="000000" w:themeColor="text1"/>
              </w:rPr>
            </w:pPr>
            <w:r w:rsidRPr="00CC08AD">
              <w:rPr>
                <w:b/>
                <w:bCs/>
                <w:color w:val="000000" w:themeColor="text1"/>
              </w:rPr>
              <w:t>(20%)</w:t>
            </w:r>
          </w:p>
        </w:tc>
        <w:tc>
          <w:tcPr>
            <w:tcW w:w="1562" w:type="dxa"/>
            <w:tcBorders>
              <w:top w:val="single" w:sz="4" w:space="0" w:color="auto"/>
              <w:left w:val="single" w:sz="4" w:space="0" w:color="auto"/>
              <w:bottom w:val="single" w:sz="4" w:space="0" w:color="auto"/>
              <w:right w:val="single" w:sz="4" w:space="0" w:color="auto"/>
            </w:tcBorders>
          </w:tcPr>
          <w:p w14:paraId="7DF71DA7" w14:textId="6B9E3A12" w:rsidR="00CC08AD" w:rsidRPr="00CC08AD" w:rsidRDefault="00CC08AD" w:rsidP="00CC08AD">
            <w:pPr>
              <w:autoSpaceDE w:val="0"/>
              <w:autoSpaceDN w:val="0"/>
              <w:adjustRightInd w:val="0"/>
              <w:rPr>
                <w:color w:val="000000" w:themeColor="text1"/>
                <w:sz w:val="18"/>
                <w:szCs w:val="18"/>
              </w:rPr>
            </w:pPr>
            <w:r w:rsidRPr="00CC08AD">
              <w:rPr>
                <w:color w:val="000000" w:themeColor="text1"/>
                <w:sz w:val="18"/>
                <w:szCs w:val="18"/>
              </w:rPr>
              <w:t>Sections describing possible changes and conclusions are missing or lack clarity</w:t>
            </w:r>
          </w:p>
        </w:tc>
        <w:tc>
          <w:tcPr>
            <w:tcW w:w="1701" w:type="dxa"/>
            <w:tcBorders>
              <w:top w:val="single" w:sz="4" w:space="0" w:color="auto"/>
              <w:left w:val="single" w:sz="4" w:space="0" w:color="auto"/>
              <w:bottom w:val="single" w:sz="4" w:space="0" w:color="auto"/>
              <w:right w:val="single" w:sz="4" w:space="0" w:color="auto"/>
            </w:tcBorders>
          </w:tcPr>
          <w:p w14:paraId="0C398994" w14:textId="6E7F52ED" w:rsidR="00CC08AD" w:rsidRPr="00CC08AD" w:rsidRDefault="00CC08AD" w:rsidP="00CC08AD">
            <w:pPr>
              <w:autoSpaceDE w:val="0"/>
              <w:autoSpaceDN w:val="0"/>
              <w:adjustRightInd w:val="0"/>
              <w:rPr>
                <w:color w:val="000000" w:themeColor="text1"/>
                <w:sz w:val="18"/>
                <w:szCs w:val="18"/>
              </w:rPr>
            </w:pPr>
            <w:r w:rsidRPr="00CC08AD">
              <w:rPr>
                <w:color w:val="000000" w:themeColor="text1"/>
                <w:sz w:val="18"/>
                <w:szCs w:val="18"/>
              </w:rPr>
              <w:t>Sections describing possible changes and conclusions appear but the individual view presented is unclear or is brief and lacking in support</w:t>
            </w:r>
          </w:p>
        </w:tc>
        <w:tc>
          <w:tcPr>
            <w:tcW w:w="1843" w:type="dxa"/>
            <w:tcBorders>
              <w:top w:val="single" w:sz="4" w:space="0" w:color="auto"/>
              <w:left w:val="single" w:sz="4" w:space="0" w:color="auto"/>
              <w:bottom w:val="single" w:sz="4" w:space="0" w:color="auto"/>
              <w:right w:val="single" w:sz="4" w:space="0" w:color="auto"/>
            </w:tcBorders>
          </w:tcPr>
          <w:p w14:paraId="165FBAA0" w14:textId="5ECE3F48" w:rsidR="00CC08AD" w:rsidRPr="00CC08AD" w:rsidRDefault="00CC08AD" w:rsidP="00CC08AD">
            <w:pPr>
              <w:autoSpaceDE w:val="0"/>
              <w:autoSpaceDN w:val="0"/>
              <w:adjustRightInd w:val="0"/>
              <w:rPr>
                <w:color w:val="000000" w:themeColor="text1"/>
                <w:sz w:val="18"/>
                <w:szCs w:val="18"/>
              </w:rPr>
            </w:pPr>
            <w:r w:rsidRPr="00CC08AD">
              <w:rPr>
                <w:color w:val="000000" w:themeColor="text1"/>
                <w:sz w:val="18"/>
                <w:szCs w:val="18"/>
              </w:rPr>
              <w:t>Independent viewpoint is articulated, but support may be limited</w:t>
            </w:r>
          </w:p>
        </w:tc>
        <w:tc>
          <w:tcPr>
            <w:tcW w:w="1842" w:type="dxa"/>
            <w:tcBorders>
              <w:top w:val="single" w:sz="4" w:space="0" w:color="auto"/>
              <w:left w:val="single" w:sz="4" w:space="0" w:color="auto"/>
              <w:bottom w:val="single" w:sz="4" w:space="0" w:color="auto"/>
              <w:right w:val="single" w:sz="4" w:space="0" w:color="auto"/>
            </w:tcBorders>
          </w:tcPr>
          <w:p w14:paraId="71874704" w14:textId="50212F08" w:rsidR="00CC08AD" w:rsidRPr="00CC08AD" w:rsidRDefault="00CC08AD" w:rsidP="00CC08AD">
            <w:pPr>
              <w:autoSpaceDE w:val="0"/>
              <w:autoSpaceDN w:val="0"/>
              <w:adjustRightInd w:val="0"/>
              <w:rPr>
                <w:color w:val="000000" w:themeColor="text1"/>
                <w:sz w:val="18"/>
                <w:szCs w:val="18"/>
              </w:rPr>
            </w:pPr>
            <w:r w:rsidRPr="00CC08AD">
              <w:rPr>
                <w:color w:val="000000" w:themeColor="text1"/>
                <w:sz w:val="18"/>
                <w:szCs w:val="18"/>
              </w:rPr>
              <w:t>Independent viewpoint is articulated, but may not be fully supported. Some reference is made to external sources and/or individual professional experience</w:t>
            </w:r>
          </w:p>
        </w:tc>
        <w:tc>
          <w:tcPr>
            <w:tcW w:w="1985" w:type="dxa"/>
            <w:tcBorders>
              <w:top w:val="single" w:sz="4" w:space="0" w:color="auto"/>
              <w:left w:val="single" w:sz="4" w:space="0" w:color="auto"/>
              <w:bottom w:val="single" w:sz="4" w:space="0" w:color="auto"/>
              <w:right w:val="single" w:sz="4" w:space="0" w:color="auto"/>
            </w:tcBorders>
          </w:tcPr>
          <w:p w14:paraId="6DBC5BD0" w14:textId="495DF99A" w:rsidR="00CC08AD" w:rsidRPr="00CC08AD" w:rsidRDefault="00CC08AD" w:rsidP="00CC08AD">
            <w:pPr>
              <w:autoSpaceDE w:val="0"/>
              <w:autoSpaceDN w:val="0"/>
              <w:adjustRightInd w:val="0"/>
              <w:rPr>
                <w:color w:val="000000" w:themeColor="text1"/>
                <w:sz w:val="18"/>
                <w:szCs w:val="18"/>
              </w:rPr>
            </w:pPr>
            <w:bookmarkStart w:id="0" w:name="OLE_LINK1"/>
            <w:r w:rsidRPr="00CC08AD">
              <w:rPr>
                <w:color w:val="000000" w:themeColor="text1"/>
                <w:sz w:val="18"/>
                <w:szCs w:val="18"/>
              </w:rPr>
              <w:t xml:space="preserve">Independent viewpoint is clearly articulated and supported, including by external sources where describing changes proposed by others. </w:t>
            </w:r>
            <w:bookmarkStart w:id="1" w:name="OLE_LINK3"/>
            <w:bookmarkEnd w:id="0"/>
            <w:r w:rsidRPr="00CC08AD">
              <w:rPr>
                <w:color w:val="000000" w:themeColor="text1"/>
                <w:sz w:val="18"/>
                <w:szCs w:val="18"/>
              </w:rPr>
              <w:t>Reference is made to individual professional experience</w:t>
            </w:r>
            <w:bookmarkEnd w:id="1"/>
          </w:p>
        </w:tc>
        <w:tc>
          <w:tcPr>
            <w:tcW w:w="2126" w:type="dxa"/>
            <w:tcBorders>
              <w:top w:val="single" w:sz="4" w:space="0" w:color="auto"/>
              <w:left w:val="single" w:sz="4" w:space="0" w:color="auto"/>
              <w:bottom w:val="single" w:sz="4" w:space="0" w:color="auto"/>
              <w:right w:val="single" w:sz="4" w:space="0" w:color="auto"/>
            </w:tcBorders>
          </w:tcPr>
          <w:p w14:paraId="6AA44D88" w14:textId="01945515" w:rsidR="00CC08AD" w:rsidRPr="00CC08AD" w:rsidRDefault="0053025D" w:rsidP="00CC08AD">
            <w:pPr>
              <w:autoSpaceDE w:val="0"/>
              <w:autoSpaceDN w:val="0"/>
              <w:adjustRightInd w:val="0"/>
              <w:rPr>
                <w:color w:val="000000" w:themeColor="text1"/>
                <w:sz w:val="18"/>
                <w:szCs w:val="18"/>
              </w:rPr>
            </w:pPr>
            <w:bookmarkStart w:id="2" w:name="OLE_LINK2"/>
            <w:r w:rsidRPr="00CC08AD">
              <w:rPr>
                <w:color w:val="000000" w:themeColor="text1"/>
                <w:sz w:val="18"/>
                <w:szCs w:val="18"/>
              </w:rPr>
              <w:t xml:space="preserve">Independent viewpoint is clearly articulated and supported, including by external sources where describing changes proposed by others. </w:t>
            </w:r>
            <w:bookmarkStart w:id="3" w:name="OLE_LINK4"/>
            <w:bookmarkEnd w:id="2"/>
            <w:r w:rsidR="00CC08AD" w:rsidRPr="00CC08AD">
              <w:rPr>
                <w:color w:val="000000" w:themeColor="text1"/>
                <w:sz w:val="18"/>
                <w:szCs w:val="18"/>
              </w:rPr>
              <w:t xml:space="preserve">References to individual professional experience </w:t>
            </w:r>
            <w:r w:rsidR="00F86905">
              <w:rPr>
                <w:color w:val="000000" w:themeColor="text1"/>
                <w:sz w:val="18"/>
                <w:szCs w:val="18"/>
              </w:rPr>
              <w:t>support</w:t>
            </w:r>
            <w:r w:rsidR="00CC08AD" w:rsidRPr="00CC08AD">
              <w:rPr>
                <w:color w:val="000000" w:themeColor="text1"/>
                <w:sz w:val="18"/>
                <w:szCs w:val="18"/>
              </w:rPr>
              <w:t xml:space="preserve"> the wider narrative</w:t>
            </w:r>
            <w:r w:rsidR="00CC08AD">
              <w:rPr>
                <w:color w:val="000000" w:themeColor="text1"/>
                <w:sz w:val="18"/>
                <w:szCs w:val="18"/>
              </w:rPr>
              <w:t>.</w:t>
            </w:r>
            <w:bookmarkEnd w:id="3"/>
          </w:p>
          <w:p w14:paraId="6E1B2209" w14:textId="62A75D82" w:rsidR="00CC08AD" w:rsidRPr="00CC08AD" w:rsidRDefault="00CC08AD" w:rsidP="00CC08AD">
            <w:pPr>
              <w:autoSpaceDE w:val="0"/>
              <w:autoSpaceDN w:val="0"/>
              <w:adjustRightInd w:val="0"/>
              <w:rPr>
                <w:color w:val="000000" w:themeColor="text1"/>
                <w:sz w:val="18"/>
                <w:szCs w:val="18"/>
              </w:rPr>
            </w:pPr>
          </w:p>
        </w:tc>
        <w:tc>
          <w:tcPr>
            <w:tcW w:w="2126" w:type="dxa"/>
            <w:tcBorders>
              <w:top w:val="single" w:sz="4" w:space="0" w:color="auto"/>
              <w:left w:val="single" w:sz="4" w:space="0" w:color="auto"/>
              <w:bottom w:val="single" w:sz="4" w:space="0" w:color="auto"/>
              <w:right w:val="single" w:sz="4" w:space="0" w:color="auto"/>
            </w:tcBorders>
          </w:tcPr>
          <w:p w14:paraId="21F5ADA1" w14:textId="699AD33A" w:rsidR="00CC08AD" w:rsidRPr="00CC08AD" w:rsidRDefault="00CC08AD" w:rsidP="00CC08AD">
            <w:pPr>
              <w:autoSpaceDE w:val="0"/>
              <w:autoSpaceDN w:val="0"/>
              <w:adjustRightInd w:val="0"/>
              <w:rPr>
                <w:color w:val="000000" w:themeColor="text1"/>
                <w:sz w:val="18"/>
                <w:szCs w:val="18"/>
              </w:rPr>
            </w:pPr>
            <w:r w:rsidRPr="00CC08AD">
              <w:rPr>
                <w:color w:val="000000" w:themeColor="text1"/>
                <w:sz w:val="18"/>
                <w:szCs w:val="18"/>
              </w:rPr>
              <w:t>A clear, concise, and seamless argument is made, connecting professional experience, external references, and the narrative thread of the rest of the essay. No improvement can be suggested.</w:t>
            </w:r>
          </w:p>
        </w:tc>
      </w:tr>
      <w:tr w:rsidR="00CC08AD" w:rsidRPr="00915A06" w14:paraId="2CB82E03" w14:textId="77777777" w:rsidTr="000907C7">
        <w:tc>
          <w:tcPr>
            <w:tcW w:w="2408" w:type="dxa"/>
            <w:tcBorders>
              <w:top w:val="single" w:sz="4" w:space="0" w:color="auto"/>
              <w:left w:val="single" w:sz="4" w:space="0" w:color="auto"/>
              <w:bottom w:val="single" w:sz="4" w:space="0" w:color="auto"/>
              <w:right w:val="single" w:sz="4" w:space="0" w:color="auto"/>
            </w:tcBorders>
          </w:tcPr>
          <w:p w14:paraId="5567154A" w14:textId="61FB3F62" w:rsidR="4FEBDDAF" w:rsidRDefault="4FEBDDAF" w:rsidP="109E1C6C">
            <w:pPr>
              <w:pStyle w:val="Default"/>
            </w:pPr>
            <w:r w:rsidRPr="109E1C6C">
              <w:rPr>
                <w:b/>
                <w:bCs/>
                <w:color w:val="000000" w:themeColor="text1"/>
              </w:rPr>
              <w:lastRenderedPageBreak/>
              <w:t>Application of Literature</w:t>
            </w:r>
          </w:p>
          <w:p w14:paraId="7A51C98F" w14:textId="77777777" w:rsidR="00CC08AD" w:rsidRPr="00CC08AD" w:rsidRDefault="00CC08AD" w:rsidP="00CC08AD">
            <w:pPr>
              <w:pStyle w:val="Default"/>
              <w:rPr>
                <w:b/>
                <w:bCs/>
                <w:color w:val="000000" w:themeColor="text1"/>
              </w:rPr>
            </w:pPr>
          </w:p>
          <w:p w14:paraId="44D47076" w14:textId="3A0CF413" w:rsidR="00CC08AD" w:rsidRPr="00CC08AD" w:rsidRDefault="00CC08AD" w:rsidP="00CC08AD">
            <w:pPr>
              <w:pStyle w:val="Default"/>
              <w:rPr>
                <w:b/>
                <w:bCs/>
                <w:color w:val="000000" w:themeColor="text1"/>
                <w:sz w:val="22"/>
                <w:szCs w:val="22"/>
              </w:rPr>
            </w:pPr>
            <w:r w:rsidRPr="00CC08AD">
              <w:rPr>
                <w:b/>
                <w:bCs/>
                <w:color w:val="000000" w:themeColor="text1"/>
                <w:sz w:val="22"/>
                <w:szCs w:val="22"/>
              </w:rPr>
              <w:t>(</w:t>
            </w:r>
            <w:r w:rsidRPr="00CC08AD">
              <w:rPr>
                <w:b/>
                <w:bCs/>
                <w:color w:val="000000" w:themeColor="text1"/>
              </w:rPr>
              <w:t>20</w:t>
            </w:r>
            <w:r w:rsidRPr="00CC08AD">
              <w:rPr>
                <w:b/>
                <w:bCs/>
                <w:color w:val="000000" w:themeColor="text1"/>
                <w:sz w:val="22"/>
                <w:szCs w:val="22"/>
              </w:rPr>
              <w:t>%)</w:t>
            </w:r>
          </w:p>
        </w:tc>
        <w:tc>
          <w:tcPr>
            <w:tcW w:w="1562" w:type="dxa"/>
            <w:tcBorders>
              <w:top w:val="single" w:sz="4" w:space="0" w:color="auto"/>
              <w:left w:val="single" w:sz="4" w:space="0" w:color="auto"/>
              <w:bottom w:val="single" w:sz="4" w:space="0" w:color="auto"/>
              <w:right w:val="single" w:sz="4" w:space="0" w:color="auto"/>
            </w:tcBorders>
          </w:tcPr>
          <w:p w14:paraId="24EB411A" w14:textId="31519671" w:rsidR="00CC08AD" w:rsidRPr="00CC08AD" w:rsidRDefault="2B7F9962" w:rsidP="109E1C6C">
            <w:pPr>
              <w:rPr>
                <w:color w:val="000000" w:themeColor="text1"/>
                <w:sz w:val="16"/>
                <w:szCs w:val="16"/>
              </w:rPr>
            </w:pPr>
            <w:r w:rsidRPr="109E1C6C">
              <w:rPr>
                <w:color w:val="000000" w:themeColor="text1"/>
                <w:sz w:val="16"/>
                <w:szCs w:val="16"/>
              </w:rPr>
              <w:t>References</w:t>
            </w:r>
            <w:r w:rsidR="2008816A" w:rsidRPr="109E1C6C">
              <w:rPr>
                <w:color w:val="000000" w:themeColor="text1"/>
                <w:sz w:val="16"/>
                <w:szCs w:val="16"/>
              </w:rPr>
              <w:t xml:space="preserve"> or citations</w:t>
            </w:r>
            <w:r w:rsidRPr="109E1C6C">
              <w:rPr>
                <w:color w:val="000000" w:themeColor="text1"/>
                <w:sz w:val="16"/>
                <w:szCs w:val="16"/>
              </w:rPr>
              <w:t xml:space="preserve"> are missing, </w:t>
            </w:r>
            <w:r w:rsidR="23A6EC04" w:rsidRPr="109E1C6C">
              <w:rPr>
                <w:color w:val="000000" w:themeColor="text1"/>
                <w:sz w:val="16"/>
                <w:szCs w:val="16"/>
              </w:rPr>
              <w:t>and/</w:t>
            </w:r>
            <w:r w:rsidR="079565B4" w:rsidRPr="109E1C6C">
              <w:rPr>
                <w:color w:val="000000" w:themeColor="text1"/>
                <w:sz w:val="16"/>
                <w:szCs w:val="16"/>
              </w:rPr>
              <w:t xml:space="preserve">or </w:t>
            </w:r>
            <w:r w:rsidR="2D461CF4" w:rsidRPr="109E1C6C">
              <w:rPr>
                <w:color w:val="000000" w:themeColor="text1"/>
                <w:sz w:val="16"/>
                <w:szCs w:val="16"/>
              </w:rPr>
              <w:t xml:space="preserve">references </w:t>
            </w:r>
            <w:r w:rsidR="079565B4" w:rsidRPr="109E1C6C">
              <w:rPr>
                <w:color w:val="000000" w:themeColor="text1"/>
                <w:sz w:val="16"/>
                <w:szCs w:val="16"/>
              </w:rPr>
              <w:t>do not support the text</w:t>
            </w:r>
            <w:r w:rsidR="2A9F740E" w:rsidRPr="109E1C6C">
              <w:rPr>
                <w:color w:val="000000" w:themeColor="text1"/>
                <w:sz w:val="16"/>
                <w:szCs w:val="16"/>
              </w:rPr>
              <w:t xml:space="preserve"> </w:t>
            </w:r>
            <w:r w:rsidR="52B8F3A8" w:rsidRPr="109E1C6C">
              <w:rPr>
                <w:color w:val="000000" w:themeColor="text1"/>
                <w:sz w:val="16"/>
                <w:szCs w:val="16"/>
              </w:rPr>
              <w:t xml:space="preserve">where cited, </w:t>
            </w:r>
            <w:r w:rsidR="4670AB60" w:rsidRPr="109E1C6C">
              <w:rPr>
                <w:color w:val="000000" w:themeColor="text1"/>
                <w:sz w:val="16"/>
                <w:szCs w:val="16"/>
              </w:rPr>
              <w:t>and/</w:t>
            </w:r>
            <w:r w:rsidRPr="109E1C6C">
              <w:rPr>
                <w:color w:val="000000" w:themeColor="text1"/>
                <w:sz w:val="16"/>
                <w:szCs w:val="16"/>
              </w:rPr>
              <w:t xml:space="preserve">or </w:t>
            </w:r>
            <w:r w:rsidR="73DC46C2" w:rsidRPr="109E1C6C">
              <w:rPr>
                <w:color w:val="000000" w:themeColor="text1"/>
                <w:sz w:val="16"/>
                <w:szCs w:val="16"/>
              </w:rPr>
              <w:t xml:space="preserve">one or more references do not correspond </w:t>
            </w:r>
            <w:r w:rsidR="14C0EE0A" w:rsidRPr="109E1C6C">
              <w:rPr>
                <w:color w:val="000000" w:themeColor="text1"/>
                <w:sz w:val="16"/>
                <w:szCs w:val="16"/>
              </w:rPr>
              <w:t>clearly to an identifiable source.</w:t>
            </w:r>
          </w:p>
        </w:tc>
        <w:tc>
          <w:tcPr>
            <w:tcW w:w="1701" w:type="dxa"/>
            <w:tcBorders>
              <w:top w:val="single" w:sz="4" w:space="0" w:color="auto"/>
              <w:left w:val="single" w:sz="4" w:space="0" w:color="auto"/>
              <w:bottom w:val="single" w:sz="4" w:space="0" w:color="auto"/>
              <w:right w:val="single" w:sz="4" w:space="0" w:color="auto"/>
            </w:tcBorders>
          </w:tcPr>
          <w:p w14:paraId="702D3AF0" w14:textId="746D4398" w:rsidR="00CC08AD" w:rsidRPr="00CC08AD" w:rsidRDefault="2B7F9962" w:rsidP="109E1C6C">
            <w:pPr>
              <w:pStyle w:val="Default"/>
            </w:pPr>
            <w:r w:rsidRPr="109E1C6C">
              <w:rPr>
                <w:color w:val="000000" w:themeColor="text1"/>
                <w:sz w:val="16"/>
                <w:szCs w:val="16"/>
              </w:rPr>
              <w:t>References are used but may not be fully relevant.  Issues with reference formatting may make it difficult to identify the intended reference.</w:t>
            </w:r>
          </w:p>
        </w:tc>
        <w:tc>
          <w:tcPr>
            <w:tcW w:w="1843" w:type="dxa"/>
            <w:tcBorders>
              <w:top w:val="single" w:sz="4" w:space="0" w:color="auto"/>
              <w:left w:val="single" w:sz="4" w:space="0" w:color="auto"/>
              <w:bottom w:val="single" w:sz="4" w:space="0" w:color="auto"/>
              <w:right w:val="single" w:sz="4" w:space="0" w:color="auto"/>
            </w:tcBorders>
          </w:tcPr>
          <w:p w14:paraId="123B07BF" w14:textId="18836569" w:rsidR="00CC08AD" w:rsidRPr="00CC08AD" w:rsidRDefault="2B7F9962" w:rsidP="109E1C6C">
            <w:pPr>
              <w:rPr>
                <w:color w:val="000000" w:themeColor="text1"/>
                <w:sz w:val="18"/>
                <w:szCs w:val="18"/>
              </w:rPr>
            </w:pPr>
            <w:r w:rsidRPr="109E1C6C">
              <w:rPr>
                <w:color w:val="000000" w:themeColor="text1"/>
                <w:sz w:val="18"/>
                <w:szCs w:val="18"/>
              </w:rPr>
              <w:t xml:space="preserve">At least 3 appropriate references are used. They may be used only in a limited way, for example to support a point only made briefly in the source rather than its main focus. There may be </w:t>
            </w:r>
            <w:r w:rsidR="00AB42B4" w:rsidRPr="109E1C6C">
              <w:rPr>
                <w:color w:val="000000" w:themeColor="text1"/>
                <w:sz w:val="18"/>
                <w:szCs w:val="18"/>
              </w:rPr>
              <w:t>noticeable</w:t>
            </w:r>
            <w:r w:rsidRPr="109E1C6C">
              <w:rPr>
                <w:color w:val="000000" w:themeColor="text1"/>
                <w:sz w:val="18"/>
                <w:szCs w:val="18"/>
              </w:rPr>
              <w:t xml:space="preserve"> issues with reference formatting.</w:t>
            </w:r>
          </w:p>
        </w:tc>
        <w:tc>
          <w:tcPr>
            <w:tcW w:w="1842" w:type="dxa"/>
            <w:tcBorders>
              <w:top w:val="single" w:sz="4" w:space="0" w:color="auto"/>
              <w:left w:val="single" w:sz="4" w:space="0" w:color="auto"/>
              <w:bottom w:val="single" w:sz="4" w:space="0" w:color="auto"/>
              <w:right w:val="single" w:sz="4" w:space="0" w:color="auto"/>
            </w:tcBorders>
          </w:tcPr>
          <w:p w14:paraId="7DA4D5EB" w14:textId="4443D031" w:rsidR="00CC08AD" w:rsidRPr="00CC08AD" w:rsidRDefault="2E2EC6D7" w:rsidP="00CC08AD">
            <w:pPr>
              <w:rPr>
                <w:color w:val="000000" w:themeColor="text1"/>
                <w:sz w:val="18"/>
                <w:szCs w:val="18"/>
              </w:rPr>
            </w:pPr>
            <w:r w:rsidRPr="109E1C6C">
              <w:rPr>
                <w:color w:val="000000" w:themeColor="text1"/>
                <w:sz w:val="18"/>
                <w:szCs w:val="18"/>
              </w:rPr>
              <w:t xml:space="preserve">At least 6 appropriate references are </w:t>
            </w:r>
            <w:r w:rsidR="71C4278C" w:rsidRPr="109E1C6C">
              <w:rPr>
                <w:color w:val="000000" w:themeColor="text1"/>
                <w:sz w:val="18"/>
                <w:szCs w:val="18"/>
              </w:rPr>
              <w:t xml:space="preserve">listed and cited in the text, </w:t>
            </w:r>
            <w:r w:rsidRPr="109E1C6C">
              <w:rPr>
                <w:color w:val="000000" w:themeColor="text1"/>
                <w:sz w:val="18"/>
                <w:szCs w:val="18"/>
              </w:rPr>
              <w:t>but may not include an appropriate range of sources</w:t>
            </w:r>
            <w:r w:rsidR="1DE9D67E" w:rsidRPr="109E1C6C">
              <w:rPr>
                <w:color w:val="000000" w:themeColor="text1"/>
                <w:sz w:val="18"/>
                <w:szCs w:val="18"/>
              </w:rPr>
              <w:t>. Some sources may be used only in a limited way, for example to support a point only made briefly in the source rather than its main focus.</w:t>
            </w:r>
          </w:p>
        </w:tc>
        <w:tc>
          <w:tcPr>
            <w:tcW w:w="1985" w:type="dxa"/>
            <w:tcBorders>
              <w:top w:val="single" w:sz="4" w:space="0" w:color="auto"/>
              <w:left w:val="single" w:sz="4" w:space="0" w:color="auto"/>
              <w:bottom w:val="single" w:sz="4" w:space="0" w:color="auto"/>
              <w:right w:val="single" w:sz="4" w:space="0" w:color="auto"/>
            </w:tcBorders>
          </w:tcPr>
          <w:p w14:paraId="37AF86AB" w14:textId="7DB6E92B" w:rsidR="00CC08AD" w:rsidRPr="00CC08AD" w:rsidRDefault="2E2EC6D7" w:rsidP="109E1C6C">
            <w:pPr>
              <w:rPr>
                <w:color w:val="000000" w:themeColor="text1"/>
                <w:sz w:val="18"/>
                <w:szCs w:val="18"/>
              </w:rPr>
            </w:pPr>
            <w:r w:rsidRPr="109E1C6C">
              <w:rPr>
                <w:color w:val="000000" w:themeColor="text1"/>
                <w:sz w:val="18"/>
                <w:szCs w:val="18"/>
              </w:rPr>
              <w:t xml:space="preserve">References include a mix of academic literature and online sources, which are relevant and recent. </w:t>
            </w:r>
            <w:r w:rsidR="0427AD05" w:rsidRPr="109E1C6C">
              <w:rPr>
                <w:color w:val="000000" w:themeColor="text1"/>
                <w:sz w:val="18"/>
                <w:szCs w:val="18"/>
              </w:rPr>
              <w:t>At least 6 appropriate references are listed and cited in the text.</w:t>
            </w:r>
          </w:p>
        </w:tc>
        <w:tc>
          <w:tcPr>
            <w:tcW w:w="2126" w:type="dxa"/>
            <w:tcBorders>
              <w:top w:val="single" w:sz="4" w:space="0" w:color="auto"/>
              <w:left w:val="single" w:sz="4" w:space="0" w:color="auto"/>
              <w:bottom w:val="single" w:sz="4" w:space="0" w:color="auto"/>
              <w:right w:val="single" w:sz="4" w:space="0" w:color="auto"/>
            </w:tcBorders>
          </w:tcPr>
          <w:p w14:paraId="63CE0FFB" w14:textId="22E58376" w:rsidR="00CC08AD" w:rsidRPr="00CC08AD" w:rsidRDefault="2E2EC6D7" w:rsidP="00CC08AD">
            <w:pPr>
              <w:rPr>
                <w:b/>
                <w:bCs/>
                <w:color w:val="000000" w:themeColor="text1"/>
                <w:sz w:val="18"/>
                <w:szCs w:val="18"/>
              </w:rPr>
            </w:pPr>
            <w:r w:rsidRPr="109E1C6C">
              <w:rPr>
                <w:color w:val="000000" w:themeColor="text1"/>
                <w:sz w:val="18"/>
                <w:szCs w:val="18"/>
              </w:rPr>
              <w:t xml:space="preserve">References include a mix of academic literature and online sources, which are relevant and fully up-to-date, demonstrating full awareness of trends and innovations in this area. At least 6 references are </w:t>
            </w:r>
            <w:r w:rsidR="6069C935" w:rsidRPr="109E1C6C">
              <w:rPr>
                <w:color w:val="000000" w:themeColor="text1"/>
                <w:sz w:val="18"/>
                <w:szCs w:val="18"/>
              </w:rPr>
              <w:t>listed and cited in the text</w:t>
            </w:r>
            <w:r w:rsidRPr="109E1C6C">
              <w:rPr>
                <w:color w:val="000000" w:themeColor="text1"/>
                <w:sz w:val="18"/>
                <w:szCs w:val="18"/>
              </w:rPr>
              <w:t>, and their content is substantively made use of in supporting the essay</w:t>
            </w:r>
          </w:p>
        </w:tc>
        <w:tc>
          <w:tcPr>
            <w:tcW w:w="2126" w:type="dxa"/>
            <w:tcBorders>
              <w:top w:val="single" w:sz="4" w:space="0" w:color="auto"/>
              <w:left w:val="single" w:sz="4" w:space="0" w:color="auto"/>
              <w:bottom w:val="single" w:sz="4" w:space="0" w:color="auto"/>
              <w:right w:val="single" w:sz="4" w:space="0" w:color="auto"/>
            </w:tcBorders>
          </w:tcPr>
          <w:p w14:paraId="7348036C" w14:textId="4570DD4E" w:rsidR="00CC08AD" w:rsidRPr="00CC08AD" w:rsidRDefault="2E2EC6D7" w:rsidP="109E1C6C">
            <w:pPr>
              <w:rPr>
                <w:b/>
                <w:bCs/>
                <w:color w:val="000000" w:themeColor="text1"/>
                <w:sz w:val="18"/>
                <w:szCs w:val="18"/>
              </w:rPr>
            </w:pPr>
            <w:r w:rsidRPr="109E1C6C">
              <w:rPr>
                <w:color w:val="000000" w:themeColor="text1"/>
                <w:sz w:val="18"/>
                <w:szCs w:val="18"/>
              </w:rPr>
              <w:t>References are made to a broad range of up-to-date sources that go well beyond what has been taught.</w:t>
            </w:r>
            <w:r w:rsidR="36FFDEEB" w:rsidRPr="109E1C6C">
              <w:rPr>
                <w:color w:val="000000" w:themeColor="text1"/>
                <w:sz w:val="18"/>
                <w:szCs w:val="18"/>
              </w:rPr>
              <w:t xml:space="preserve"> At least 6 appropriate references are listed and cited in the text</w:t>
            </w:r>
            <w:r w:rsidRPr="109E1C6C">
              <w:rPr>
                <w:color w:val="000000" w:themeColor="text1"/>
                <w:sz w:val="18"/>
                <w:szCs w:val="18"/>
              </w:rPr>
              <w:t>, with all facts and ideas requiring external support clearly covered.</w:t>
            </w:r>
          </w:p>
        </w:tc>
      </w:tr>
      <w:tr w:rsidR="00CC08AD" w:rsidRPr="00915A06" w14:paraId="255389F3" w14:textId="77777777" w:rsidTr="000907C7">
        <w:tc>
          <w:tcPr>
            <w:tcW w:w="2408" w:type="dxa"/>
            <w:vMerge w:val="restart"/>
            <w:tcBorders>
              <w:top w:val="single" w:sz="4" w:space="0" w:color="auto"/>
              <w:left w:val="single" w:sz="4" w:space="0" w:color="auto"/>
              <w:bottom w:val="single" w:sz="4" w:space="0" w:color="auto"/>
              <w:right w:val="single" w:sz="4" w:space="0" w:color="auto"/>
            </w:tcBorders>
          </w:tcPr>
          <w:p w14:paraId="6F526FD7" w14:textId="069BF600" w:rsidR="00CC08AD" w:rsidRPr="00915A06" w:rsidRDefault="00CC08AD" w:rsidP="00CC08AD">
            <w:pPr>
              <w:spacing w:after="0"/>
              <w:rPr>
                <w:b/>
                <w:bCs/>
              </w:rPr>
            </w:pPr>
            <w:r w:rsidRPr="00915A06">
              <w:rPr>
                <w:b/>
                <w:bCs/>
              </w:rPr>
              <w:t xml:space="preserve">Written Communication </w:t>
            </w:r>
          </w:p>
          <w:p w14:paraId="666C977E" w14:textId="77777777" w:rsidR="00CC08AD" w:rsidRPr="00915A06" w:rsidRDefault="00CC08AD" w:rsidP="00CC08AD">
            <w:pPr>
              <w:spacing w:after="0"/>
              <w:rPr>
                <w:b/>
                <w:bCs/>
              </w:rPr>
            </w:pPr>
          </w:p>
          <w:p w14:paraId="3A44596D" w14:textId="2FADDF96" w:rsidR="00CC08AD" w:rsidRPr="00915A06" w:rsidRDefault="00CC08AD" w:rsidP="00CC08AD">
            <w:pPr>
              <w:spacing w:after="0"/>
              <w:rPr>
                <w:b/>
                <w:bCs/>
                <w:sz w:val="18"/>
                <w:szCs w:val="18"/>
              </w:rPr>
            </w:pPr>
            <w:r w:rsidRPr="00915A06">
              <w:rPr>
                <w:b/>
                <w:bCs/>
              </w:rPr>
              <w:t>(</w:t>
            </w:r>
            <w:r>
              <w:rPr>
                <w:b/>
                <w:bCs/>
              </w:rPr>
              <w:t>20</w:t>
            </w:r>
            <w:r w:rsidRPr="00915A06">
              <w:rPr>
                <w:b/>
                <w:bCs/>
              </w:rPr>
              <w:t>%)</w:t>
            </w:r>
          </w:p>
          <w:p w14:paraId="64393134" w14:textId="77777777" w:rsidR="00CC08AD" w:rsidRPr="00915A06" w:rsidRDefault="00CC08AD" w:rsidP="00CC08AD">
            <w:pPr>
              <w:rPr>
                <w:b/>
                <w:bCs/>
                <w:sz w:val="18"/>
                <w:szCs w:val="18"/>
              </w:rPr>
            </w:pPr>
          </w:p>
          <w:p w14:paraId="6DCE5850" w14:textId="3EC3AD21" w:rsidR="00CC08AD" w:rsidRPr="00915A06" w:rsidRDefault="00CC08AD" w:rsidP="00CC08AD">
            <w:pPr>
              <w:rPr>
                <w:b/>
                <w:bCs/>
                <w:sz w:val="18"/>
                <w:szCs w:val="18"/>
              </w:rPr>
            </w:pPr>
            <w:r w:rsidRPr="00915A06">
              <w:rPr>
                <w:b/>
                <w:bCs/>
                <w:sz w:val="18"/>
                <w:szCs w:val="18"/>
              </w:rPr>
              <w:t>Evidenced by:</w:t>
            </w:r>
          </w:p>
          <w:p w14:paraId="04A49DB2" w14:textId="7F3FCBFD" w:rsidR="00CC08AD" w:rsidRPr="00915A06" w:rsidRDefault="00CC08AD" w:rsidP="00CC08AD">
            <w:pPr>
              <w:pStyle w:val="ListParagraph"/>
              <w:numPr>
                <w:ilvl w:val="0"/>
                <w:numId w:val="4"/>
              </w:numPr>
              <w:spacing w:after="0"/>
              <w:ind w:left="184" w:hanging="184"/>
              <w:rPr>
                <w:sz w:val="16"/>
                <w:szCs w:val="16"/>
              </w:rPr>
            </w:pPr>
            <w:r w:rsidRPr="00915A06">
              <w:rPr>
                <w:sz w:val="16"/>
                <w:szCs w:val="16"/>
              </w:rPr>
              <w:t>Appropriate style/structure, with a high standard of design, authorship and presentation with appropriate formatting, clear concise language</w:t>
            </w:r>
          </w:p>
          <w:p w14:paraId="3A427774" w14:textId="239A62D9" w:rsidR="00CC08AD" w:rsidRPr="00915A06" w:rsidRDefault="00CC08AD" w:rsidP="00CC08AD">
            <w:pPr>
              <w:pStyle w:val="ListParagraph"/>
              <w:numPr>
                <w:ilvl w:val="0"/>
                <w:numId w:val="4"/>
              </w:numPr>
              <w:spacing w:after="0"/>
              <w:ind w:left="184" w:hanging="184"/>
              <w:rPr>
                <w:sz w:val="16"/>
                <w:szCs w:val="16"/>
              </w:rPr>
            </w:pPr>
            <w:r w:rsidRPr="00915A06">
              <w:rPr>
                <w:sz w:val="16"/>
                <w:szCs w:val="16"/>
              </w:rPr>
              <w:t>Accurate spelling, grammar, and punctuation</w:t>
            </w:r>
          </w:p>
          <w:p w14:paraId="22ED630D" w14:textId="77777777" w:rsidR="00CC08AD" w:rsidRPr="00915A06" w:rsidRDefault="00CC08AD" w:rsidP="00CC08AD">
            <w:pPr>
              <w:pStyle w:val="ListParagraph"/>
              <w:numPr>
                <w:ilvl w:val="0"/>
                <w:numId w:val="4"/>
              </w:numPr>
              <w:spacing w:after="0"/>
              <w:ind w:left="184" w:hanging="184"/>
              <w:rPr>
                <w:sz w:val="16"/>
                <w:szCs w:val="16"/>
              </w:rPr>
            </w:pPr>
            <w:r w:rsidRPr="00915A06">
              <w:rPr>
                <w:sz w:val="16"/>
                <w:szCs w:val="16"/>
              </w:rPr>
              <w:t>Language appropriate to purpose and audience</w:t>
            </w:r>
          </w:p>
          <w:p w14:paraId="67C9C0AA" w14:textId="77777777" w:rsidR="00CC08AD" w:rsidRPr="00915A06" w:rsidRDefault="00CC08AD" w:rsidP="00CC08AD">
            <w:pPr>
              <w:pStyle w:val="ListParagraph"/>
              <w:numPr>
                <w:ilvl w:val="0"/>
                <w:numId w:val="4"/>
              </w:numPr>
              <w:spacing w:after="0"/>
              <w:ind w:left="184" w:hanging="184"/>
              <w:rPr>
                <w:b/>
                <w:bCs/>
                <w:sz w:val="16"/>
                <w:szCs w:val="16"/>
              </w:rPr>
            </w:pPr>
            <w:r w:rsidRPr="00915A06">
              <w:rPr>
                <w:sz w:val="16"/>
                <w:szCs w:val="16"/>
              </w:rPr>
              <w:t>Use of appropriate report writing conventions and Harvard Referencing</w:t>
            </w:r>
          </w:p>
          <w:p w14:paraId="2A394009" w14:textId="4E07D67D" w:rsidR="00CC08AD" w:rsidRPr="00915A06" w:rsidRDefault="00CC08AD" w:rsidP="00CC08AD">
            <w:pPr>
              <w:spacing w:after="0"/>
              <w:rPr>
                <w:b/>
                <w:bCs/>
                <w:sz w:val="16"/>
                <w:szCs w:val="16"/>
              </w:rPr>
            </w:pPr>
          </w:p>
        </w:tc>
        <w:tc>
          <w:tcPr>
            <w:tcW w:w="1562" w:type="dxa"/>
            <w:tcBorders>
              <w:top w:val="single" w:sz="4" w:space="0" w:color="auto"/>
              <w:left w:val="single" w:sz="4" w:space="0" w:color="auto"/>
              <w:right w:val="single" w:sz="4" w:space="0" w:color="auto"/>
            </w:tcBorders>
          </w:tcPr>
          <w:p w14:paraId="715A5090" w14:textId="3BF584CC" w:rsidR="00CC08AD" w:rsidRPr="00915A06" w:rsidRDefault="00CC08AD" w:rsidP="00CC08AD">
            <w:pPr>
              <w:rPr>
                <w:sz w:val="16"/>
                <w:szCs w:val="16"/>
              </w:rPr>
            </w:pPr>
            <w:r w:rsidRPr="00915A06">
              <w:rPr>
                <w:sz w:val="18"/>
                <w:szCs w:val="18"/>
              </w:rPr>
              <w:t xml:space="preserve">Work demonstrates </w:t>
            </w:r>
            <w:r w:rsidRPr="00915A06">
              <w:rPr>
                <w:b/>
                <w:bCs/>
                <w:sz w:val="18"/>
                <w:szCs w:val="18"/>
              </w:rPr>
              <w:t>limited or no</w:t>
            </w:r>
            <w:r w:rsidRPr="00915A06">
              <w:rPr>
                <w:i/>
                <w:iCs/>
                <w:sz w:val="18"/>
                <w:szCs w:val="18"/>
              </w:rPr>
              <w:t xml:space="preserve"> </w:t>
            </w:r>
            <w:r w:rsidRPr="00915A06">
              <w:rPr>
                <w:sz w:val="18"/>
                <w:szCs w:val="18"/>
              </w:rPr>
              <w:t>ability to communicate</w:t>
            </w:r>
            <w:r w:rsidRPr="00915A06">
              <w:rPr>
                <w:b/>
                <w:bCs/>
                <w:sz w:val="18"/>
                <w:szCs w:val="18"/>
              </w:rPr>
              <w:t xml:space="preserve"> </w:t>
            </w:r>
            <w:r w:rsidRPr="00915A06">
              <w:rPr>
                <w:sz w:val="18"/>
                <w:szCs w:val="18"/>
              </w:rPr>
              <w:t>information, ideas, and problems.</w:t>
            </w:r>
          </w:p>
        </w:tc>
        <w:tc>
          <w:tcPr>
            <w:tcW w:w="1701" w:type="dxa"/>
            <w:tcBorders>
              <w:top w:val="single" w:sz="4" w:space="0" w:color="auto"/>
              <w:left w:val="single" w:sz="4" w:space="0" w:color="auto"/>
              <w:right w:val="single" w:sz="4" w:space="0" w:color="auto"/>
            </w:tcBorders>
          </w:tcPr>
          <w:p w14:paraId="30D1A677" w14:textId="77777777" w:rsidR="00CC08AD" w:rsidRPr="00915A06" w:rsidRDefault="00CC08AD" w:rsidP="00CC08AD">
            <w:pPr>
              <w:rPr>
                <w:sz w:val="16"/>
                <w:szCs w:val="16"/>
              </w:rPr>
            </w:pPr>
            <w:r w:rsidRPr="00915A06">
              <w:rPr>
                <w:sz w:val="18"/>
                <w:szCs w:val="18"/>
              </w:rPr>
              <w:t xml:space="preserve">Work demonstrates an </w:t>
            </w:r>
            <w:r w:rsidRPr="00915A06">
              <w:rPr>
                <w:b/>
                <w:bCs/>
                <w:sz w:val="18"/>
                <w:szCs w:val="18"/>
              </w:rPr>
              <w:t>insufficient</w:t>
            </w:r>
            <w:r w:rsidRPr="00915A06">
              <w:rPr>
                <w:i/>
                <w:iCs/>
                <w:sz w:val="18"/>
                <w:szCs w:val="18"/>
              </w:rPr>
              <w:t xml:space="preserve"> </w:t>
            </w:r>
            <w:r w:rsidRPr="00915A06">
              <w:rPr>
                <w:sz w:val="18"/>
                <w:szCs w:val="18"/>
              </w:rPr>
              <w:t>ability to communicate</w:t>
            </w:r>
            <w:r w:rsidRPr="00915A06">
              <w:rPr>
                <w:b/>
                <w:bCs/>
                <w:sz w:val="18"/>
                <w:szCs w:val="18"/>
              </w:rPr>
              <w:t xml:space="preserve"> </w:t>
            </w:r>
            <w:r w:rsidRPr="00915A06">
              <w:rPr>
                <w:sz w:val="18"/>
                <w:szCs w:val="18"/>
              </w:rPr>
              <w:t>information, ideas, and problems</w:t>
            </w:r>
          </w:p>
        </w:tc>
        <w:tc>
          <w:tcPr>
            <w:tcW w:w="1843" w:type="dxa"/>
            <w:tcBorders>
              <w:top w:val="single" w:sz="4" w:space="0" w:color="auto"/>
              <w:left w:val="single" w:sz="4" w:space="0" w:color="auto"/>
              <w:right w:val="single" w:sz="4" w:space="0" w:color="auto"/>
            </w:tcBorders>
          </w:tcPr>
          <w:p w14:paraId="7D76A3C7" w14:textId="77777777" w:rsidR="00CC08AD" w:rsidRPr="00915A06" w:rsidRDefault="00CC08AD" w:rsidP="00CC08AD">
            <w:pPr>
              <w:pStyle w:val="Default"/>
              <w:rPr>
                <w:sz w:val="18"/>
                <w:szCs w:val="18"/>
              </w:rPr>
            </w:pPr>
            <w:r w:rsidRPr="00915A06">
              <w:rPr>
                <w:sz w:val="18"/>
                <w:szCs w:val="18"/>
              </w:rPr>
              <w:t xml:space="preserve">Work demonstrates a </w:t>
            </w:r>
            <w:r w:rsidRPr="00915A06">
              <w:rPr>
                <w:b/>
                <w:bCs/>
                <w:sz w:val="18"/>
                <w:szCs w:val="18"/>
              </w:rPr>
              <w:t>sufficient</w:t>
            </w:r>
            <w:r w:rsidRPr="00915A06">
              <w:rPr>
                <w:i/>
                <w:iCs/>
                <w:sz w:val="18"/>
                <w:szCs w:val="18"/>
              </w:rPr>
              <w:t xml:space="preserve"> </w:t>
            </w:r>
            <w:r w:rsidRPr="00915A06">
              <w:rPr>
                <w:sz w:val="18"/>
                <w:szCs w:val="18"/>
              </w:rPr>
              <w:t>ability to: communicate</w:t>
            </w:r>
            <w:r w:rsidRPr="00915A06">
              <w:rPr>
                <w:b/>
                <w:bCs/>
                <w:sz w:val="18"/>
                <w:szCs w:val="18"/>
              </w:rPr>
              <w:t xml:space="preserve"> </w:t>
            </w:r>
            <w:r w:rsidRPr="00915A06">
              <w:rPr>
                <w:sz w:val="18"/>
                <w:szCs w:val="18"/>
              </w:rPr>
              <w:t>information, ideas, and problems accurately and reliably utilising relevant numeracy, digital literacy, and written communication skills in a manner suited to a professional context.</w:t>
            </w:r>
          </w:p>
          <w:p w14:paraId="75EBEA56" w14:textId="2AE6AB04" w:rsidR="00CC08AD" w:rsidRPr="00915A06" w:rsidRDefault="00CC08AD" w:rsidP="00CC08AD">
            <w:pPr>
              <w:pStyle w:val="Default"/>
              <w:rPr>
                <w:sz w:val="16"/>
                <w:szCs w:val="16"/>
              </w:rPr>
            </w:pPr>
          </w:p>
        </w:tc>
        <w:tc>
          <w:tcPr>
            <w:tcW w:w="1842" w:type="dxa"/>
            <w:tcBorders>
              <w:top w:val="single" w:sz="4" w:space="0" w:color="auto"/>
              <w:left w:val="single" w:sz="4" w:space="0" w:color="auto"/>
              <w:right w:val="single" w:sz="4" w:space="0" w:color="auto"/>
            </w:tcBorders>
          </w:tcPr>
          <w:p w14:paraId="7689CD8A" w14:textId="65BDBBD4" w:rsidR="00CC08AD" w:rsidRPr="00915A06" w:rsidRDefault="00CC08AD" w:rsidP="00CC08AD">
            <w:pPr>
              <w:rPr>
                <w:sz w:val="18"/>
                <w:szCs w:val="18"/>
              </w:rPr>
            </w:pPr>
            <w:r w:rsidRPr="00915A06">
              <w:rPr>
                <w:sz w:val="18"/>
                <w:szCs w:val="18"/>
              </w:rPr>
              <w:t xml:space="preserve">Work demonstrates a </w:t>
            </w:r>
            <w:r w:rsidRPr="00915A06">
              <w:rPr>
                <w:b/>
                <w:bCs/>
                <w:sz w:val="18"/>
                <w:szCs w:val="18"/>
              </w:rPr>
              <w:t>consistent and confident</w:t>
            </w:r>
            <w:r w:rsidRPr="00915A06">
              <w:rPr>
                <w:sz w:val="18"/>
                <w:szCs w:val="18"/>
              </w:rPr>
              <w:t xml:space="preserve"> ability to: communicate</w:t>
            </w:r>
            <w:r w:rsidRPr="00915A06">
              <w:rPr>
                <w:b/>
                <w:bCs/>
                <w:sz w:val="18"/>
                <w:szCs w:val="18"/>
              </w:rPr>
              <w:t xml:space="preserve"> </w:t>
            </w:r>
            <w:r w:rsidRPr="00915A06">
              <w:rPr>
                <w:sz w:val="18"/>
                <w:szCs w:val="18"/>
              </w:rPr>
              <w:t>information, ideas, and problems accurately and reliably utilising relevant numeracy, digital literacy, and written communication skills in a manner suited to a professional context.</w:t>
            </w:r>
          </w:p>
        </w:tc>
        <w:tc>
          <w:tcPr>
            <w:tcW w:w="1985" w:type="dxa"/>
            <w:tcBorders>
              <w:top w:val="single" w:sz="4" w:space="0" w:color="auto"/>
              <w:left w:val="single" w:sz="4" w:space="0" w:color="auto"/>
              <w:right w:val="single" w:sz="4" w:space="0" w:color="auto"/>
            </w:tcBorders>
          </w:tcPr>
          <w:p w14:paraId="1F9F2158" w14:textId="0A685E1C" w:rsidR="00CC08AD" w:rsidRPr="00915A06" w:rsidRDefault="00CC08AD" w:rsidP="00CC08AD">
            <w:pPr>
              <w:rPr>
                <w:sz w:val="16"/>
                <w:szCs w:val="16"/>
              </w:rPr>
            </w:pPr>
            <w:r w:rsidRPr="00915A06">
              <w:rPr>
                <w:sz w:val="18"/>
                <w:szCs w:val="18"/>
              </w:rPr>
              <w:t xml:space="preserve">Work demonstrates a </w:t>
            </w:r>
            <w:r w:rsidRPr="00915A06">
              <w:rPr>
                <w:b/>
                <w:bCs/>
                <w:sz w:val="18"/>
                <w:szCs w:val="18"/>
              </w:rPr>
              <w:t xml:space="preserve">highly proficient </w:t>
            </w:r>
            <w:r w:rsidRPr="00915A06">
              <w:rPr>
                <w:sz w:val="18"/>
                <w:szCs w:val="18"/>
              </w:rPr>
              <w:t>ability to: communicate</w:t>
            </w:r>
            <w:r w:rsidRPr="00915A06">
              <w:rPr>
                <w:b/>
                <w:bCs/>
                <w:sz w:val="18"/>
                <w:szCs w:val="18"/>
              </w:rPr>
              <w:t xml:space="preserve"> </w:t>
            </w:r>
            <w:r w:rsidRPr="00915A06">
              <w:rPr>
                <w:sz w:val="18"/>
                <w:szCs w:val="18"/>
              </w:rPr>
              <w:t>information, ideas, and problems accurately and reliably utilising relevant numeracy, digital literacy, and written communication skills in a manner suited to a professional context.</w:t>
            </w:r>
          </w:p>
        </w:tc>
        <w:tc>
          <w:tcPr>
            <w:tcW w:w="2126" w:type="dxa"/>
            <w:tcBorders>
              <w:top w:val="single" w:sz="4" w:space="0" w:color="auto"/>
              <w:left w:val="single" w:sz="4" w:space="0" w:color="auto"/>
              <w:right w:val="single" w:sz="4" w:space="0" w:color="auto"/>
            </w:tcBorders>
          </w:tcPr>
          <w:p w14:paraId="36CEEA56" w14:textId="60EF1FCD" w:rsidR="00CC08AD" w:rsidRPr="00915A06" w:rsidRDefault="00CC08AD" w:rsidP="00CC08AD">
            <w:pPr>
              <w:rPr>
                <w:sz w:val="16"/>
                <w:szCs w:val="16"/>
              </w:rPr>
            </w:pPr>
            <w:r w:rsidRPr="00915A06">
              <w:rPr>
                <w:sz w:val="18"/>
                <w:szCs w:val="18"/>
              </w:rPr>
              <w:t xml:space="preserve">Work demonstrates a </w:t>
            </w:r>
            <w:r w:rsidRPr="00915A06">
              <w:rPr>
                <w:b/>
                <w:bCs/>
                <w:sz w:val="18"/>
                <w:szCs w:val="18"/>
              </w:rPr>
              <w:t>highly accomplished</w:t>
            </w:r>
            <w:r w:rsidRPr="00915A06">
              <w:rPr>
                <w:sz w:val="18"/>
                <w:szCs w:val="18"/>
              </w:rPr>
              <w:t xml:space="preserve"> ability to: communicate</w:t>
            </w:r>
            <w:r w:rsidRPr="00915A06">
              <w:rPr>
                <w:b/>
                <w:bCs/>
                <w:sz w:val="18"/>
                <w:szCs w:val="18"/>
              </w:rPr>
              <w:t xml:space="preserve"> </w:t>
            </w:r>
            <w:r w:rsidRPr="00915A06">
              <w:rPr>
                <w:sz w:val="18"/>
                <w:szCs w:val="18"/>
              </w:rPr>
              <w:t>information, ideas, and problems accurately and reliably utilising relevant numeracy, digital literacy, and written communication skills in a manner suited to a professional context.</w:t>
            </w:r>
          </w:p>
        </w:tc>
        <w:tc>
          <w:tcPr>
            <w:tcW w:w="2126" w:type="dxa"/>
            <w:tcBorders>
              <w:top w:val="single" w:sz="4" w:space="0" w:color="auto"/>
              <w:left w:val="single" w:sz="4" w:space="0" w:color="auto"/>
              <w:right w:val="single" w:sz="4" w:space="0" w:color="auto"/>
            </w:tcBorders>
          </w:tcPr>
          <w:p w14:paraId="3B00B604" w14:textId="50A3EE30" w:rsidR="00CC08AD" w:rsidRPr="00915A06" w:rsidRDefault="00CC08AD" w:rsidP="00CC08AD">
            <w:pPr>
              <w:rPr>
                <w:sz w:val="16"/>
                <w:szCs w:val="16"/>
              </w:rPr>
            </w:pPr>
            <w:r w:rsidRPr="00915A06">
              <w:rPr>
                <w:sz w:val="18"/>
                <w:szCs w:val="18"/>
              </w:rPr>
              <w:t xml:space="preserve">Work demonstrates an </w:t>
            </w:r>
            <w:r w:rsidRPr="00915A06">
              <w:rPr>
                <w:b/>
                <w:bCs/>
                <w:sz w:val="18"/>
                <w:szCs w:val="18"/>
              </w:rPr>
              <w:t>exceptional</w:t>
            </w:r>
            <w:r w:rsidRPr="00915A06">
              <w:rPr>
                <w:sz w:val="18"/>
                <w:szCs w:val="18"/>
              </w:rPr>
              <w:t xml:space="preserve"> ability to: communicate</w:t>
            </w:r>
            <w:r w:rsidRPr="00915A06">
              <w:rPr>
                <w:b/>
                <w:bCs/>
                <w:sz w:val="18"/>
                <w:szCs w:val="18"/>
              </w:rPr>
              <w:t xml:space="preserve"> </w:t>
            </w:r>
            <w:r w:rsidRPr="00915A06">
              <w:rPr>
                <w:sz w:val="18"/>
                <w:szCs w:val="18"/>
              </w:rPr>
              <w:t>information, ideas, and problems accurately and reliably utilising relevant numeracy, digital literacy, and written communication skills in a manner suited to a professional context.</w:t>
            </w:r>
          </w:p>
        </w:tc>
      </w:tr>
      <w:tr w:rsidR="00CC08AD" w:rsidRPr="00915A06" w14:paraId="48CD6CBE" w14:textId="77777777" w:rsidTr="000907C7">
        <w:tc>
          <w:tcPr>
            <w:tcW w:w="2408" w:type="dxa"/>
            <w:vMerge/>
            <w:tcBorders>
              <w:top w:val="single" w:sz="4" w:space="0" w:color="auto"/>
              <w:left w:val="single" w:sz="4" w:space="0" w:color="auto"/>
              <w:right w:val="single" w:sz="4" w:space="0" w:color="auto"/>
            </w:tcBorders>
          </w:tcPr>
          <w:p w14:paraId="393AF677" w14:textId="77777777" w:rsidR="00CC08AD" w:rsidRPr="00915A06" w:rsidRDefault="00CC08AD" w:rsidP="00CC08AD">
            <w:pPr>
              <w:spacing w:after="0"/>
              <w:rPr>
                <w:b/>
                <w:bCs/>
              </w:rPr>
            </w:pPr>
          </w:p>
        </w:tc>
        <w:tc>
          <w:tcPr>
            <w:tcW w:w="1562" w:type="dxa"/>
            <w:tcBorders>
              <w:left w:val="single" w:sz="4" w:space="0" w:color="auto"/>
              <w:right w:val="single" w:sz="4" w:space="0" w:color="auto"/>
            </w:tcBorders>
          </w:tcPr>
          <w:p w14:paraId="260DFFCF" w14:textId="044F81A1" w:rsidR="00CC08AD" w:rsidRPr="00915A06" w:rsidRDefault="00CC08AD" w:rsidP="00CC08AD">
            <w:pPr>
              <w:rPr>
                <w:sz w:val="18"/>
                <w:szCs w:val="18"/>
              </w:rPr>
            </w:pPr>
            <w:r w:rsidRPr="00915A06">
              <w:rPr>
                <w:sz w:val="18"/>
                <w:szCs w:val="18"/>
              </w:rPr>
              <w:t>Significant number of errors or omissions.</w:t>
            </w:r>
          </w:p>
        </w:tc>
        <w:tc>
          <w:tcPr>
            <w:tcW w:w="1701" w:type="dxa"/>
            <w:tcBorders>
              <w:left w:val="single" w:sz="4" w:space="0" w:color="auto"/>
              <w:right w:val="single" w:sz="4" w:space="0" w:color="auto"/>
            </w:tcBorders>
          </w:tcPr>
          <w:p w14:paraId="021B741B" w14:textId="0D2FF826" w:rsidR="00CC08AD" w:rsidRPr="00915A06" w:rsidRDefault="00CC08AD" w:rsidP="00CC08AD">
            <w:pPr>
              <w:rPr>
                <w:sz w:val="18"/>
                <w:szCs w:val="18"/>
              </w:rPr>
            </w:pPr>
            <w:r w:rsidRPr="00915A06">
              <w:rPr>
                <w:sz w:val="18"/>
                <w:szCs w:val="18"/>
              </w:rPr>
              <w:t>Significant number of errors or omissions.</w:t>
            </w:r>
          </w:p>
        </w:tc>
        <w:tc>
          <w:tcPr>
            <w:tcW w:w="1843" w:type="dxa"/>
            <w:tcBorders>
              <w:left w:val="single" w:sz="4" w:space="0" w:color="auto"/>
              <w:right w:val="single" w:sz="4" w:space="0" w:color="auto"/>
            </w:tcBorders>
          </w:tcPr>
          <w:p w14:paraId="7241E35B" w14:textId="792CBD53" w:rsidR="00CC08AD" w:rsidRPr="00915A06" w:rsidRDefault="00CC08AD" w:rsidP="00CC08AD">
            <w:pPr>
              <w:pStyle w:val="Default"/>
              <w:rPr>
                <w:color w:val="auto"/>
                <w:sz w:val="18"/>
                <w:szCs w:val="18"/>
              </w:rPr>
            </w:pPr>
            <w:r w:rsidRPr="00915A06">
              <w:rPr>
                <w:color w:val="auto"/>
                <w:sz w:val="18"/>
                <w:szCs w:val="18"/>
              </w:rPr>
              <w:t>Some errors or omissions.</w:t>
            </w:r>
          </w:p>
        </w:tc>
        <w:tc>
          <w:tcPr>
            <w:tcW w:w="1842" w:type="dxa"/>
            <w:tcBorders>
              <w:left w:val="single" w:sz="4" w:space="0" w:color="auto"/>
              <w:right w:val="single" w:sz="4" w:space="0" w:color="auto"/>
            </w:tcBorders>
          </w:tcPr>
          <w:p w14:paraId="64BC1910" w14:textId="44681010" w:rsidR="00CC08AD" w:rsidRPr="00915A06" w:rsidRDefault="00CC08AD" w:rsidP="00CC08AD">
            <w:pPr>
              <w:rPr>
                <w:sz w:val="18"/>
                <w:szCs w:val="18"/>
              </w:rPr>
            </w:pPr>
            <w:r w:rsidRPr="00915A06">
              <w:rPr>
                <w:sz w:val="18"/>
                <w:szCs w:val="18"/>
              </w:rPr>
              <w:t>Some errors or omissions.</w:t>
            </w:r>
          </w:p>
        </w:tc>
        <w:tc>
          <w:tcPr>
            <w:tcW w:w="1985" w:type="dxa"/>
            <w:tcBorders>
              <w:left w:val="single" w:sz="4" w:space="0" w:color="auto"/>
              <w:right w:val="single" w:sz="4" w:space="0" w:color="auto"/>
            </w:tcBorders>
          </w:tcPr>
          <w:p w14:paraId="1F1A6716" w14:textId="6D84E8E7" w:rsidR="00CC08AD" w:rsidRPr="00915A06" w:rsidRDefault="00CC08AD" w:rsidP="00CC08AD">
            <w:pPr>
              <w:rPr>
                <w:sz w:val="18"/>
                <w:szCs w:val="18"/>
              </w:rPr>
            </w:pPr>
            <w:r w:rsidRPr="00915A06">
              <w:rPr>
                <w:sz w:val="18"/>
                <w:szCs w:val="18"/>
              </w:rPr>
              <w:t>Very few errors or omissions.</w:t>
            </w:r>
          </w:p>
        </w:tc>
        <w:tc>
          <w:tcPr>
            <w:tcW w:w="2126" w:type="dxa"/>
            <w:tcBorders>
              <w:left w:val="single" w:sz="4" w:space="0" w:color="auto"/>
              <w:right w:val="single" w:sz="4" w:space="0" w:color="auto"/>
            </w:tcBorders>
          </w:tcPr>
          <w:p w14:paraId="52F17C86" w14:textId="1EE7C6E1" w:rsidR="00CC08AD" w:rsidRPr="00915A06" w:rsidRDefault="00CC08AD" w:rsidP="00CC08AD">
            <w:pPr>
              <w:rPr>
                <w:sz w:val="18"/>
                <w:szCs w:val="18"/>
              </w:rPr>
            </w:pPr>
            <w:r w:rsidRPr="00915A06">
              <w:rPr>
                <w:sz w:val="18"/>
                <w:szCs w:val="18"/>
              </w:rPr>
              <w:t>Limited or no errors or omissions.</w:t>
            </w:r>
          </w:p>
        </w:tc>
        <w:tc>
          <w:tcPr>
            <w:tcW w:w="2126" w:type="dxa"/>
            <w:tcBorders>
              <w:left w:val="single" w:sz="4" w:space="0" w:color="auto"/>
              <w:right w:val="single" w:sz="4" w:space="0" w:color="auto"/>
            </w:tcBorders>
          </w:tcPr>
          <w:p w14:paraId="1543101A" w14:textId="3CC55ADD" w:rsidR="00CC08AD" w:rsidRPr="00915A06" w:rsidRDefault="00CC08AD" w:rsidP="00CC08AD">
            <w:pPr>
              <w:rPr>
                <w:sz w:val="18"/>
                <w:szCs w:val="18"/>
              </w:rPr>
            </w:pPr>
            <w:r w:rsidRPr="00915A06">
              <w:rPr>
                <w:sz w:val="18"/>
                <w:szCs w:val="18"/>
              </w:rPr>
              <w:t>No noticeable errors or omissions.</w:t>
            </w:r>
          </w:p>
        </w:tc>
      </w:tr>
      <w:tr w:rsidR="00CC08AD" w:rsidRPr="00DE7004" w14:paraId="7372BBF5" w14:textId="77777777" w:rsidTr="000907C7">
        <w:tc>
          <w:tcPr>
            <w:tcW w:w="2408" w:type="dxa"/>
            <w:vMerge/>
            <w:tcBorders>
              <w:left w:val="single" w:sz="4" w:space="0" w:color="auto"/>
              <w:bottom w:val="single" w:sz="4" w:space="0" w:color="auto"/>
              <w:right w:val="single" w:sz="4" w:space="0" w:color="auto"/>
            </w:tcBorders>
          </w:tcPr>
          <w:p w14:paraId="31A44FFC" w14:textId="77777777" w:rsidR="00CC08AD" w:rsidRPr="00915A06" w:rsidRDefault="00CC08AD" w:rsidP="00CC08AD">
            <w:pPr>
              <w:spacing w:after="0"/>
              <w:rPr>
                <w:b/>
                <w:bCs/>
              </w:rPr>
            </w:pPr>
          </w:p>
        </w:tc>
        <w:tc>
          <w:tcPr>
            <w:tcW w:w="1562" w:type="dxa"/>
            <w:tcBorders>
              <w:left w:val="single" w:sz="4" w:space="0" w:color="auto"/>
              <w:bottom w:val="single" w:sz="4" w:space="0" w:color="auto"/>
              <w:right w:val="single" w:sz="4" w:space="0" w:color="auto"/>
            </w:tcBorders>
          </w:tcPr>
          <w:p w14:paraId="079D5410" w14:textId="77777777" w:rsidR="00CC08AD" w:rsidRPr="00915A06" w:rsidRDefault="00CC08AD" w:rsidP="00CC08AD">
            <w:pPr>
              <w:rPr>
                <w:sz w:val="18"/>
                <w:szCs w:val="18"/>
              </w:rPr>
            </w:pPr>
          </w:p>
        </w:tc>
        <w:tc>
          <w:tcPr>
            <w:tcW w:w="1701" w:type="dxa"/>
            <w:tcBorders>
              <w:left w:val="single" w:sz="4" w:space="0" w:color="auto"/>
              <w:bottom w:val="single" w:sz="4" w:space="0" w:color="auto"/>
              <w:right w:val="single" w:sz="4" w:space="0" w:color="auto"/>
            </w:tcBorders>
          </w:tcPr>
          <w:p w14:paraId="39AE914D" w14:textId="77777777" w:rsidR="00CC08AD" w:rsidRPr="00915A06" w:rsidRDefault="00CC08AD" w:rsidP="00CC08AD">
            <w:pPr>
              <w:rPr>
                <w:sz w:val="18"/>
                <w:szCs w:val="18"/>
              </w:rPr>
            </w:pPr>
          </w:p>
        </w:tc>
        <w:tc>
          <w:tcPr>
            <w:tcW w:w="1843" w:type="dxa"/>
            <w:tcBorders>
              <w:left w:val="single" w:sz="4" w:space="0" w:color="auto"/>
              <w:bottom w:val="single" w:sz="4" w:space="0" w:color="auto"/>
              <w:right w:val="single" w:sz="4" w:space="0" w:color="auto"/>
            </w:tcBorders>
          </w:tcPr>
          <w:p w14:paraId="7909063E" w14:textId="63F01191" w:rsidR="00CC08AD" w:rsidRPr="00915A06" w:rsidRDefault="00CC08AD" w:rsidP="00CC08AD">
            <w:pPr>
              <w:pStyle w:val="Default"/>
              <w:rPr>
                <w:color w:val="auto"/>
                <w:sz w:val="18"/>
                <w:szCs w:val="18"/>
              </w:rPr>
            </w:pPr>
            <w:r w:rsidRPr="00915A06">
              <w:rPr>
                <w:color w:val="auto"/>
                <w:sz w:val="18"/>
                <w:szCs w:val="18"/>
              </w:rPr>
              <w:t>Significant parts of the writing may be overly verbose or insufficiently detailed.</w:t>
            </w:r>
          </w:p>
        </w:tc>
        <w:tc>
          <w:tcPr>
            <w:tcW w:w="1842" w:type="dxa"/>
            <w:tcBorders>
              <w:left w:val="single" w:sz="4" w:space="0" w:color="auto"/>
              <w:bottom w:val="single" w:sz="4" w:space="0" w:color="auto"/>
              <w:right w:val="single" w:sz="4" w:space="0" w:color="auto"/>
            </w:tcBorders>
          </w:tcPr>
          <w:p w14:paraId="6A417F78" w14:textId="5B9E96C7" w:rsidR="00CC08AD" w:rsidRPr="00915A06" w:rsidRDefault="00CC08AD" w:rsidP="00CC08AD">
            <w:pPr>
              <w:rPr>
                <w:sz w:val="18"/>
                <w:szCs w:val="18"/>
              </w:rPr>
            </w:pPr>
            <w:r w:rsidRPr="00915A06">
              <w:rPr>
                <w:sz w:val="18"/>
                <w:szCs w:val="18"/>
              </w:rPr>
              <w:t>Some parts of the writing may be overly verbose or insufficiently detailed.</w:t>
            </w:r>
          </w:p>
        </w:tc>
        <w:tc>
          <w:tcPr>
            <w:tcW w:w="1985" w:type="dxa"/>
            <w:tcBorders>
              <w:left w:val="single" w:sz="4" w:space="0" w:color="auto"/>
              <w:bottom w:val="single" w:sz="4" w:space="0" w:color="auto"/>
              <w:right w:val="single" w:sz="4" w:space="0" w:color="auto"/>
            </w:tcBorders>
          </w:tcPr>
          <w:p w14:paraId="6DC3FDAD" w14:textId="6D7F9501" w:rsidR="00CC08AD" w:rsidRPr="00915A06" w:rsidRDefault="00CC08AD" w:rsidP="00CC08AD">
            <w:pPr>
              <w:rPr>
                <w:sz w:val="18"/>
                <w:szCs w:val="18"/>
              </w:rPr>
            </w:pPr>
            <w:r w:rsidRPr="00915A06">
              <w:rPr>
                <w:sz w:val="18"/>
                <w:szCs w:val="18"/>
              </w:rPr>
              <w:t>Appropriately detailed writing which aligns with the recommended word count.</w:t>
            </w:r>
          </w:p>
        </w:tc>
        <w:tc>
          <w:tcPr>
            <w:tcW w:w="2126" w:type="dxa"/>
            <w:tcBorders>
              <w:left w:val="single" w:sz="4" w:space="0" w:color="auto"/>
              <w:bottom w:val="single" w:sz="4" w:space="0" w:color="auto"/>
              <w:right w:val="single" w:sz="4" w:space="0" w:color="auto"/>
            </w:tcBorders>
          </w:tcPr>
          <w:p w14:paraId="12E7C2F2" w14:textId="43387446" w:rsidR="00CC08AD" w:rsidRPr="00915A06" w:rsidRDefault="00CC08AD" w:rsidP="00CC08AD">
            <w:pPr>
              <w:rPr>
                <w:sz w:val="18"/>
                <w:szCs w:val="18"/>
              </w:rPr>
            </w:pPr>
            <w:r w:rsidRPr="00915A06">
              <w:rPr>
                <w:sz w:val="18"/>
                <w:szCs w:val="18"/>
              </w:rPr>
              <w:t>Clear, concise, and detailed writing which aligns with the recommended word count.</w:t>
            </w:r>
          </w:p>
        </w:tc>
        <w:tc>
          <w:tcPr>
            <w:tcW w:w="2126" w:type="dxa"/>
            <w:tcBorders>
              <w:left w:val="single" w:sz="4" w:space="0" w:color="auto"/>
              <w:bottom w:val="single" w:sz="4" w:space="0" w:color="auto"/>
              <w:right w:val="single" w:sz="4" w:space="0" w:color="auto"/>
            </w:tcBorders>
          </w:tcPr>
          <w:p w14:paraId="602E835F" w14:textId="238B712B" w:rsidR="00CC08AD" w:rsidRPr="00464445" w:rsidRDefault="00CC08AD" w:rsidP="00CC08AD">
            <w:pPr>
              <w:rPr>
                <w:sz w:val="18"/>
                <w:szCs w:val="18"/>
              </w:rPr>
            </w:pPr>
            <w:r w:rsidRPr="00915A06">
              <w:rPr>
                <w:sz w:val="18"/>
                <w:szCs w:val="18"/>
              </w:rPr>
              <w:t>Clear, concise, and detailed writing which aligns with the recommended word count.</w:t>
            </w:r>
          </w:p>
        </w:tc>
      </w:tr>
    </w:tbl>
    <w:p w14:paraId="5CA1B109" w14:textId="06A65BDF" w:rsidR="00390B03" w:rsidRPr="00337821" w:rsidRDefault="00390B03" w:rsidP="00776EEF"/>
    <w:sectPr w:rsidR="00390B03" w:rsidRPr="00337821" w:rsidSect="0085395E">
      <w:headerReference w:type="even" r:id="rId15"/>
      <w:headerReference w:type="default" r:id="rId16"/>
      <w:headerReference w:type="first" r:id="rId17"/>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18109" w14:textId="77777777" w:rsidR="00E207AB" w:rsidRDefault="00E207AB" w:rsidP="00776EEF">
      <w:r>
        <w:separator/>
      </w:r>
    </w:p>
    <w:p w14:paraId="17202C49" w14:textId="77777777" w:rsidR="00E207AB" w:rsidRDefault="00E207AB" w:rsidP="00776EEF"/>
  </w:endnote>
  <w:endnote w:type="continuationSeparator" w:id="0">
    <w:p w14:paraId="323565C0" w14:textId="77777777" w:rsidR="00E207AB" w:rsidRDefault="00E207AB" w:rsidP="00776EEF">
      <w:r>
        <w:continuationSeparator/>
      </w:r>
    </w:p>
    <w:p w14:paraId="458D3863" w14:textId="77777777" w:rsidR="00E207AB" w:rsidRDefault="00E207AB" w:rsidP="00776EEF"/>
  </w:endnote>
  <w:endnote w:type="continuationNotice" w:id="1">
    <w:p w14:paraId="3719B3C0" w14:textId="77777777" w:rsidR="00E207AB" w:rsidRDefault="00E207A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891137"/>
      <w:docPartObj>
        <w:docPartGallery w:val="Page Numbers (Bottom of Page)"/>
        <w:docPartUnique/>
      </w:docPartObj>
    </w:sdtPr>
    <w:sdtEndPr>
      <w:rPr>
        <w:noProof/>
      </w:rPr>
    </w:sdtEndPr>
    <w:sdtContent>
      <w:p w14:paraId="3F451C6E" w14:textId="0D0EFB76" w:rsidR="001B7E0D" w:rsidRDefault="001B7E0D" w:rsidP="00776EEF">
        <w:pPr>
          <w:pStyle w:val="Footer"/>
        </w:pPr>
        <w:r>
          <w:fldChar w:fldCharType="begin"/>
        </w:r>
        <w:r>
          <w:instrText xml:space="preserve"> PAGE   \* MERGEFORMAT </w:instrText>
        </w:r>
        <w:r>
          <w:fldChar w:fldCharType="separate"/>
        </w:r>
        <w:r w:rsidR="005475B9">
          <w:rPr>
            <w:noProof/>
          </w:rPr>
          <w:t>3</w:t>
        </w:r>
        <w:r>
          <w:rPr>
            <w:noProof/>
          </w:rPr>
          <w:fldChar w:fldCharType="end"/>
        </w:r>
      </w:p>
    </w:sdtContent>
  </w:sdt>
  <w:p w14:paraId="596090A2" w14:textId="77777777" w:rsidR="001B7E0D" w:rsidRDefault="001B7E0D" w:rsidP="00776E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871763939"/>
      <w:docPartObj>
        <w:docPartGallery w:val="Page Numbers (Bottom of Page)"/>
        <w:docPartUnique/>
      </w:docPartObj>
    </w:sdtPr>
    <w:sdtEndPr>
      <w:rPr>
        <w:noProof/>
        <w:sz w:val="22"/>
        <w:szCs w:val="22"/>
      </w:rPr>
    </w:sdtEndPr>
    <w:sdtContent>
      <w:p w14:paraId="20C28B15" w14:textId="77777777" w:rsidR="00250CD9" w:rsidRDefault="00250CD9" w:rsidP="00306E14">
        <w:pPr>
          <w:pStyle w:val="Footer"/>
          <w:jc w:val="right"/>
          <w:rPr>
            <w:sz w:val="20"/>
            <w:szCs w:val="20"/>
          </w:rPr>
        </w:pPr>
      </w:p>
      <w:p w14:paraId="20D9047D" w14:textId="2379558E" w:rsidR="005D7317" w:rsidRDefault="005D7317" w:rsidP="00776EEF">
        <w:pPr>
          <w:pStyle w:val="Footer"/>
        </w:pPr>
        <w:r>
          <w:fldChar w:fldCharType="begin"/>
        </w:r>
        <w:r>
          <w:instrText xml:space="preserve"> PAGE   \* MERGEFORMAT </w:instrText>
        </w:r>
        <w:r>
          <w:fldChar w:fldCharType="separate"/>
        </w:r>
        <w:r w:rsidR="005475B9">
          <w:rPr>
            <w:noProof/>
          </w:rPr>
          <w:t>1</w:t>
        </w:r>
        <w:r>
          <w:rPr>
            <w:noProof/>
          </w:rPr>
          <w:fldChar w:fldCharType="end"/>
        </w:r>
      </w:p>
    </w:sdtContent>
  </w:sdt>
  <w:p w14:paraId="408DE8A8" w14:textId="77777777" w:rsidR="00A97371" w:rsidRPr="00A97371" w:rsidRDefault="00A97371" w:rsidP="00776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4C211" w14:textId="77777777" w:rsidR="00E207AB" w:rsidRDefault="00E207AB" w:rsidP="00776EEF">
      <w:r>
        <w:separator/>
      </w:r>
    </w:p>
    <w:p w14:paraId="52A5EC27" w14:textId="77777777" w:rsidR="00E207AB" w:rsidRDefault="00E207AB" w:rsidP="00776EEF"/>
  </w:footnote>
  <w:footnote w:type="continuationSeparator" w:id="0">
    <w:p w14:paraId="2FFF664E" w14:textId="77777777" w:rsidR="00E207AB" w:rsidRDefault="00E207AB" w:rsidP="00776EEF">
      <w:r>
        <w:continuationSeparator/>
      </w:r>
    </w:p>
    <w:p w14:paraId="74047C86" w14:textId="77777777" w:rsidR="00E207AB" w:rsidRDefault="00E207AB" w:rsidP="00776EEF"/>
  </w:footnote>
  <w:footnote w:type="continuationNotice" w:id="1">
    <w:p w14:paraId="48DD9FA0" w14:textId="77777777" w:rsidR="00E207AB" w:rsidRDefault="00E207A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93E7" w14:textId="4AA406FC" w:rsidR="00625504" w:rsidRPr="002B0137" w:rsidRDefault="002B0137" w:rsidP="002B0137">
    <w:pPr>
      <w:pStyle w:val="Header"/>
    </w:pPr>
    <w:r>
      <w:fldChar w:fldCharType="begin"/>
    </w:r>
    <w:r>
      <w:instrText xml:space="preserve"> INCLUDEPICTURE "https://external-content.duckduckgo.com/iu/?u=https%3A%2F%2Faspect.ac.uk%2Fwp-content%2Fuploads%2F2022%2F09%2FQMUL-logo-scaled.jpg&amp;f=1&amp;nofb=1&amp;ipt=6c5c9690ec266a605e493513648dc500dfbd03628166e112501ba8dd3d9086da&amp;ipo=images" \* MERGEFORMATINET </w:instrText>
    </w:r>
    <w:r>
      <w:fldChar w:fldCharType="separate"/>
    </w:r>
    <w:r>
      <w:rPr>
        <w:noProof/>
      </w:rPr>
      <w:drawing>
        <wp:inline distT="0" distB="0" distL="0" distR="0" wp14:anchorId="11ACCB3D" wp14:editId="2CFDA6E6">
          <wp:extent cx="2233706" cy="595424"/>
          <wp:effectExtent l="0" t="0" r="1905" b="1905"/>
          <wp:docPr id="1806541927" name="Picture 1" descr="Queen Mary University of London - A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Asp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3230" cy="616622"/>
                  </a:xfrm>
                  <a:prstGeom prst="rect">
                    <a:avLst/>
                  </a:prstGeom>
                  <a:noFill/>
                  <a:ln>
                    <a:noFill/>
                  </a:ln>
                </pic:spPr>
              </pic:pic>
            </a:graphicData>
          </a:graphic>
        </wp:inline>
      </w:drawing>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987C" w14:textId="5C3AA484" w:rsidR="0028193A" w:rsidRDefault="0028193A" w:rsidP="00776E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5E02" w14:textId="1B17FDDF" w:rsidR="001C647E" w:rsidRDefault="009124C6" w:rsidP="00776EEF">
    <w:pPr>
      <w:pStyle w:val="Header"/>
    </w:pPr>
    <w:r>
      <w:rPr>
        <w:noProof/>
      </w:rPr>
      <w:drawing>
        <wp:anchor distT="0" distB="0" distL="114300" distR="114300" simplePos="0" relativeHeight="251658240" behindDoc="0" locked="0" layoutInCell="1" allowOverlap="1" wp14:anchorId="22B7E080" wp14:editId="13573DB5">
          <wp:simplePos x="0" y="0"/>
          <wp:positionH relativeFrom="column">
            <wp:posOffset>-510540</wp:posOffset>
          </wp:positionH>
          <wp:positionV relativeFrom="paragraph">
            <wp:posOffset>-163062</wp:posOffset>
          </wp:positionV>
          <wp:extent cx="1786255" cy="475615"/>
          <wp:effectExtent l="0" t="0" r="4445" b="0"/>
          <wp:wrapSquare wrapText="bothSides"/>
          <wp:docPr id="1592132754" name="Picture 1" descr="Queen Mary University of London - A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Asp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6255" cy="47561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"https://external-content.duckduckgo.com/iu/?u=https%3A%2F%2Faspect.ac.uk%2Fwp-content%2Fuploads%2F2022%2F09%2FQMUL-logo-scaled.jpg&amp;f=1&amp;nofb=1&amp;ipt=6c5c9690ec266a605e493513648dc500dfbd03628166e112501ba8dd3d9086da&amp;ipo=images" \* MERGEFORMATINET </w:instrText>
    </w:r>
    <w:r>
      <w:fldChar w:fldCharType="separate"/>
    </w:r>
    <w:r>
      <w:fldChar w:fldCharType="end"/>
    </w:r>
  </w:p>
  <w:p w14:paraId="595C8CE6" w14:textId="3F405202" w:rsidR="001C647E" w:rsidRDefault="0085395E" w:rsidP="0085395E">
    <w:pPr>
      <w:pStyle w:val="Header"/>
      <w:tabs>
        <w:tab w:val="clear" w:pos="4513"/>
        <w:tab w:val="clear" w:pos="9026"/>
        <w:tab w:val="left" w:pos="2232"/>
      </w:tabs>
    </w:pPr>
    <w:r>
      <w:tab/>
    </w:r>
  </w:p>
  <w:p w14:paraId="797FCB51" w14:textId="77777777" w:rsidR="009124C6" w:rsidRDefault="009124C6" w:rsidP="00776EEF">
    <w:pPr>
      <w:pStyle w:val="Header"/>
    </w:pPr>
  </w:p>
  <w:tbl>
    <w:tblPr>
      <w:tblStyle w:val="TableGrid"/>
      <w:tblW w:w="15481" w:type="dxa"/>
      <w:tblInd w:w="-851" w:type="dxa"/>
      <w:tblLook w:val="04A0" w:firstRow="1" w:lastRow="0" w:firstColumn="1" w:lastColumn="0" w:noHBand="0" w:noVBand="1"/>
    </w:tblPr>
    <w:tblGrid>
      <w:gridCol w:w="6564"/>
      <w:gridCol w:w="8917"/>
    </w:tblGrid>
    <w:tr w:rsidR="00EB4211" w:rsidRPr="003503C7" w14:paraId="2592B4F8" w14:textId="77777777" w:rsidTr="00EB4211">
      <w:trPr>
        <w:trHeight w:val="167"/>
      </w:trPr>
      <w:tc>
        <w:tcPr>
          <w:tcW w:w="6564" w:type="dxa"/>
          <w:tcBorders>
            <w:top w:val="single" w:sz="4" w:space="0" w:color="auto"/>
            <w:bottom w:val="single" w:sz="4" w:space="0" w:color="auto"/>
          </w:tcBorders>
          <w:tcMar>
            <w:top w:w="113" w:type="dxa"/>
            <w:bottom w:w="113" w:type="dxa"/>
          </w:tcMar>
        </w:tcPr>
        <w:p w14:paraId="00721B8A" w14:textId="4CF343AC" w:rsidR="00EB4211" w:rsidRPr="000C6C8B" w:rsidRDefault="00EB4211" w:rsidP="00776EEF">
          <w:pPr>
            <w:pStyle w:val="Header"/>
            <w:rPr>
              <w:b/>
              <w:bCs/>
            </w:rPr>
          </w:pPr>
          <w:r w:rsidRPr="000C6C8B">
            <w:rPr>
              <w:b/>
              <w:bCs/>
            </w:rPr>
            <w:t>Assessment Criteria</w:t>
          </w:r>
        </w:p>
      </w:tc>
      <w:tc>
        <w:tcPr>
          <w:tcW w:w="8917" w:type="dxa"/>
          <w:tcBorders>
            <w:top w:val="single" w:sz="4" w:space="0" w:color="auto"/>
            <w:bottom w:val="single" w:sz="4" w:space="0" w:color="auto"/>
          </w:tcBorders>
          <w:tcMar>
            <w:top w:w="113" w:type="dxa"/>
            <w:bottom w:w="113" w:type="dxa"/>
          </w:tcMar>
        </w:tcPr>
        <w:p w14:paraId="349725D2" w14:textId="09F0581C" w:rsidR="00EB4211" w:rsidRPr="003503C7" w:rsidRDefault="003503C7" w:rsidP="00776EEF">
          <w:pPr>
            <w:pStyle w:val="Header"/>
            <w:rPr>
              <w:b/>
              <w:bCs/>
            </w:rPr>
          </w:pPr>
          <w:r>
            <w:rPr>
              <w:b/>
              <w:bCs/>
            </w:rPr>
            <w:t xml:space="preserve">                                                                                                      </w:t>
          </w:r>
        </w:p>
      </w:tc>
    </w:tr>
  </w:tbl>
  <w:p w14:paraId="764FA16F" w14:textId="604464B0" w:rsidR="0028193A" w:rsidRDefault="0028193A" w:rsidP="00776E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593" w:type="dxa"/>
      <w:tblInd w:w="-851" w:type="dxa"/>
      <w:tblLook w:val="04A0" w:firstRow="1" w:lastRow="0" w:firstColumn="1" w:lastColumn="0" w:noHBand="0" w:noVBand="1"/>
    </w:tblPr>
    <w:tblGrid>
      <w:gridCol w:w="4508"/>
      <w:gridCol w:w="11085"/>
    </w:tblGrid>
    <w:tr w:rsidR="00711DCD" w14:paraId="14F14AE0" w14:textId="77777777" w:rsidTr="00221859">
      <w:tc>
        <w:tcPr>
          <w:tcW w:w="4508" w:type="dxa"/>
          <w:tcBorders>
            <w:bottom w:val="single" w:sz="4" w:space="0" w:color="auto"/>
          </w:tcBorders>
          <w:tcMar>
            <w:top w:w="113" w:type="dxa"/>
            <w:bottom w:w="113" w:type="dxa"/>
          </w:tcMar>
        </w:tcPr>
        <w:p w14:paraId="2A05A1B1" w14:textId="5ABACDC3" w:rsidR="00711DCD" w:rsidRDefault="00711DCD" w:rsidP="00776EEF">
          <w:pPr>
            <w:pStyle w:val="Header"/>
          </w:pPr>
        </w:p>
      </w:tc>
      <w:tc>
        <w:tcPr>
          <w:tcW w:w="11085" w:type="dxa"/>
          <w:tcBorders>
            <w:bottom w:val="single" w:sz="4" w:space="0" w:color="auto"/>
          </w:tcBorders>
          <w:tcMar>
            <w:top w:w="113" w:type="dxa"/>
            <w:bottom w:w="113" w:type="dxa"/>
          </w:tcMar>
        </w:tcPr>
        <w:p w14:paraId="3518D6B2" w14:textId="77777777" w:rsidR="00711DCD" w:rsidRDefault="00711DCD" w:rsidP="00776EEF">
          <w:pPr>
            <w:pStyle w:val="Header"/>
          </w:pPr>
        </w:p>
      </w:tc>
    </w:tr>
    <w:tr w:rsidR="00711DCD" w:rsidRPr="00216D0B" w14:paraId="5711FB5B" w14:textId="77777777" w:rsidTr="00221859">
      <w:tc>
        <w:tcPr>
          <w:tcW w:w="4508" w:type="dxa"/>
          <w:tcBorders>
            <w:top w:val="single" w:sz="4" w:space="0" w:color="auto"/>
            <w:bottom w:val="single" w:sz="4" w:space="0" w:color="auto"/>
          </w:tcBorders>
          <w:tcMar>
            <w:top w:w="113" w:type="dxa"/>
            <w:bottom w:w="113" w:type="dxa"/>
          </w:tcMar>
        </w:tcPr>
        <w:p w14:paraId="07D22F8C" w14:textId="3BEB750D" w:rsidR="00711DCD" w:rsidRPr="00216D0B" w:rsidRDefault="00221859" w:rsidP="00776EEF">
          <w:pPr>
            <w:pStyle w:val="Header"/>
          </w:pPr>
          <w:r>
            <w:t>Assessment Criteria</w:t>
          </w:r>
        </w:p>
      </w:tc>
      <w:tc>
        <w:tcPr>
          <w:tcW w:w="11085" w:type="dxa"/>
          <w:tcBorders>
            <w:top w:val="single" w:sz="4" w:space="0" w:color="auto"/>
            <w:bottom w:val="single" w:sz="4" w:space="0" w:color="auto"/>
          </w:tcBorders>
          <w:tcMar>
            <w:top w:w="113" w:type="dxa"/>
            <w:bottom w:w="113" w:type="dxa"/>
          </w:tcMar>
        </w:tcPr>
        <w:p w14:paraId="2576BBDE" w14:textId="362001DD" w:rsidR="00711DCD" w:rsidRPr="00216D0B" w:rsidRDefault="00711DCD" w:rsidP="00776EEF">
          <w:pPr>
            <w:pStyle w:val="Header"/>
          </w:pPr>
          <w:r w:rsidRPr="00216D0B">
            <w:t>Academic Year 20</w:t>
          </w:r>
          <w:r>
            <w:t>2</w:t>
          </w:r>
          <w:r w:rsidR="000A7E45">
            <w:t>2</w:t>
          </w:r>
          <w:r w:rsidRPr="00216D0B">
            <w:t>-</w:t>
          </w:r>
          <w:r>
            <w:t>2</w:t>
          </w:r>
          <w:r w:rsidR="000A7E45">
            <w:t>3</w:t>
          </w:r>
        </w:p>
      </w:tc>
    </w:tr>
  </w:tbl>
  <w:p w14:paraId="65A4FAD8" w14:textId="77777777" w:rsidR="00272FCE" w:rsidRDefault="00272FCE" w:rsidP="00776E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BF6"/>
    <w:multiLevelType w:val="hybridMultilevel"/>
    <w:tmpl w:val="53460386"/>
    <w:lvl w:ilvl="0" w:tplc="1C401288">
      <w:numFmt w:val="bullet"/>
      <w:lvlText w:val="•"/>
      <w:lvlJc w:val="left"/>
      <w:pPr>
        <w:ind w:left="720" w:hanging="72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3353E70"/>
    <w:multiLevelType w:val="hybridMultilevel"/>
    <w:tmpl w:val="25CA2F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29116A"/>
    <w:multiLevelType w:val="multilevel"/>
    <w:tmpl w:val="A16E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1F6BC1"/>
    <w:multiLevelType w:val="multilevel"/>
    <w:tmpl w:val="5668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E517B0"/>
    <w:multiLevelType w:val="multilevel"/>
    <w:tmpl w:val="D64A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7171F"/>
    <w:multiLevelType w:val="multilevel"/>
    <w:tmpl w:val="4B7E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3B3D00"/>
    <w:multiLevelType w:val="multilevel"/>
    <w:tmpl w:val="E932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A4EC9"/>
    <w:multiLevelType w:val="multilevel"/>
    <w:tmpl w:val="74DC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974AE2"/>
    <w:multiLevelType w:val="hybridMultilevel"/>
    <w:tmpl w:val="095ECEE2"/>
    <w:lvl w:ilvl="0" w:tplc="1C401288">
      <w:numFmt w:val="bullet"/>
      <w:lvlText w:val="•"/>
      <w:lvlJc w:val="left"/>
      <w:pPr>
        <w:ind w:left="720" w:hanging="72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FB479A6"/>
    <w:multiLevelType w:val="hybridMultilevel"/>
    <w:tmpl w:val="671E7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C13E33"/>
    <w:multiLevelType w:val="hybridMultilevel"/>
    <w:tmpl w:val="5CAE14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3CF7B8A"/>
    <w:multiLevelType w:val="hybridMultilevel"/>
    <w:tmpl w:val="FCA02E18"/>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C22AD2"/>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C9A4B2D"/>
    <w:multiLevelType w:val="multilevel"/>
    <w:tmpl w:val="81C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B73D7"/>
    <w:multiLevelType w:val="multilevel"/>
    <w:tmpl w:val="8224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C53EF2"/>
    <w:multiLevelType w:val="hybridMultilevel"/>
    <w:tmpl w:val="FF761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44600B"/>
    <w:multiLevelType w:val="hybridMultilevel"/>
    <w:tmpl w:val="F19A4F0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16D2E80"/>
    <w:multiLevelType w:val="hybridMultilevel"/>
    <w:tmpl w:val="35A428A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6806563"/>
    <w:multiLevelType w:val="multilevel"/>
    <w:tmpl w:val="A16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415F2"/>
    <w:multiLevelType w:val="hybridMultilevel"/>
    <w:tmpl w:val="91E6B428"/>
    <w:lvl w:ilvl="0" w:tplc="0B3A28CE">
      <w:start w:val="1"/>
      <w:numFmt w:val="decimal"/>
      <w:pStyle w:val="ListParagraph"/>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A757669"/>
    <w:multiLevelType w:val="multilevel"/>
    <w:tmpl w:val="C312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0744A"/>
    <w:multiLevelType w:val="hybridMultilevel"/>
    <w:tmpl w:val="33466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08B08D2"/>
    <w:multiLevelType w:val="multilevel"/>
    <w:tmpl w:val="1334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E025A9"/>
    <w:multiLevelType w:val="hybridMultilevel"/>
    <w:tmpl w:val="0E86A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212C45"/>
    <w:multiLevelType w:val="hybridMultilevel"/>
    <w:tmpl w:val="15BE9F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29E5B90"/>
    <w:multiLevelType w:val="hybridMultilevel"/>
    <w:tmpl w:val="E90C2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8802023"/>
    <w:multiLevelType w:val="hybridMultilevel"/>
    <w:tmpl w:val="F9B8C59E"/>
    <w:lvl w:ilvl="0" w:tplc="DD7EC256">
      <w:start w:val="1000"/>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884189"/>
    <w:multiLevelType w:val="hybridMultilevel"/>
    <w:tmpl w:val="6CD81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2D10E3"/>
    <w:multiLevelType w:val="multilevel"/>
    <w:tmpl w:val="211E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421933"/>
    <w:multiLevelType w:val="hybridMultilevel"/>
    <w:tmpl w:val="DF7C4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A4205F6"/>
    <w:multiLevelType w:val="multilevel"/>
    <w:tmpl w:val="B0B47424"/>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num w:numId="1" w16cid:durableId="223873206">
    <w:abstractNumId w:val="12"/>
  </w:num>
  <w:num w:numId="2" w16cid:durableId="1589267838">
    <w:abstractNumId w:val="19"/>
  </w:num>
  <w:num w:numId="3" w16cid:durableId="1205874849">
    <w:abstractNumId w:val="27"/>
  </w:num>
  <w:num w:numId="4" w16cid:durableId="1550073046">
    <w:abstractNumId w:val="10"/>
  </w:num>
  <w:num w:numId="5" w16cid:durableId="843207760">
    <w:abstractNumId w:val="11"/>
  </w:num>
  <w:num w:numId="6" w16cid:durableId="878081635">
    <w:abstractNumId w:val="0"/>
  </w:num>
  <w:num w:numId="7" w16cid:durableId="1469282963">
    <w:abstractNumId w:val="8"/>
  </w:num>
  <w:num w:numId="8" w16cid:durableId="390076576">
    <w:abstractNumId w:val="29"/>
  </w:num>
  <w:num w:numId="9" w16cid:durableId="1852143096">
    <w:abstractNumId w:val="24"/>
  </w:num>
  <w:num w:numId="10" w16cid:durableId="1880319856">
    <w:abstractNumId w:val="1"/>
  </w:num>
  <w:num w:numId="11" w16cid:durableId="320541949">
    <w:abstractNumId w:val="4"/>
  </w:num>
  <w:num w:numId="12" w16cid:durableId="140587657">
    <w:abstractNumId w:val="23"/>
  </w:num>
  <w:num w:numId="13" w16cid:durableId="246773210">
    <w:abstractNumId w:val="25"/>
  </w:num>
  <w:num w:numId="14" w16cid:durableId="642275717">
    <w:abstractNumId w:val="18"/>
  </w:num>
  <w:num w:numId="15" w16cid:durableId="1235168748">
    <w:abstractNumId w:val="6"/>
  </w:num>
  <w:num w:numId="16" w16cid:durableId="2057310418">
    <w:abstractNumId w:val="28"/>
  </w:num>
  <w:num w:numId="17" w16cid:durableId="1728988438">
    <w:abstractNumId w:val="2"/>
  </w:num>
  <w:num w:numId="18" w16cid:durableId="1957827222">
    <w:abstractNumId w:val="7"/>
  </w:num>
  <w:num w:numId="19" w16cid:durableId="938492113">
    <w:abstractNumId w:val="21"/>
  </w:num>
  <w:num w:numId="20" w16cid:durableId="1361273130">
    <w:abstractNumId w:val="17"/>
  </w:num>
  <w:num w:numId="21" w16cid:durableId="1632206143">
    <w:abstractNumId w:val="9"/>
  </w:num>
  <w:num w:numId="22" w16cid:durableId="1465853011">
    <w:abstractNumId w:val="15"/>
  </w:num>
  <w:num w:numId="23" w16cid:durableId="751925684">
    <w:abstractNumId w:val="5"/>
  </w:num>
  <w:num w:numId="24" w16cid:durableId="1687318417">
    <w:abstractNumId w:val="14"/>
  </w:num>
  <w:num w:numId="25" w16cid:durableId="1911652159">
    <w:abstractNumId w:val="30"/>
  </w:num>
  <w:num w:numId="26" w16cid:durableId="635649324">
    <w:abstractNumId w:val="22"/>
  </w:num>
  <w:num w:numId="27" w16cid:durableId="525020516">
    <w:abstractNumId w:val="3"/>
  </w:num>
  <w:num w:numId="28" w16cid:durableId="329217905">
    <w:abstractNumId w:val="26"/>
  </w:num>
  <w:num w:numId="29" w16cid:durableId="32968436">
    <w:abstractNumId w:val="16"/>
  </w:num>
  <w:num w:numId="30" w16cid:durableId="841316847">
    <w:abstractNumId w:val="20"/>
  </w:num>
  <w:num w:numId="31" w16cid:durableId="1358194594">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B60"/>
    <w:rsid w:val="000007CF"/>
    <w:rsid w:val="00001541"/>
    <w:rsid w:val="00001BE4"/>
    <w:rsid w:val="00001DE7"/>
    <w:rsid w:val="00002F12"/>
    <w:rsid w:val="00004182"/>
    <w:rsid w:val="0000460F"/>
    <w:rsid w:val="00004C15"/>
    <w:rsid w:val="00005A45"/>
    <w:rsid w:val="00006203"/>
    <w:rsid w:val="00007136"/>
    <w:rsid w:val="00007D4C"/>
    <w:rsid w:val="000112C9"/>
    <w:rsid w:val="0001145C"/>
    <w:rsid w:val="0001230A"/>
    <w:rsid w:val="00014B40"/>
    <w:rsid w:val="00015740"/>
    <w:rsid w:val="00016F48"/>
    <w:rsid w:val="000201D1"/>
    <w:rsid w:val="00020FC3"/>
    <w:rsid w:val="00021C3D"/>
    <w:rsid w:val="00021E81"/>
    <w:rsid w:val="0002200D"/>
    <w:rsid w:val="00025145"/>
    <w:rsid w:val="0002795D"/>
    <w:rsid w:val="00031213"/>
    <w:rsid w:val="0003140A"/>
    <w:rsid w:val="0003153A"/>
    <w:rsid w:val="00031BE1"/>
    <w:rsid w:val="00034B94"/>
    <w:rsid w:val="00034F87"/>
    <w:rsid w:val="00036342"/>
    <w:rsid w:val="00036F29"/>
    <w:rsid w:val="000401DC"/>
    <w:rsid w:val="0004123C"/>
    <w:rsid w:val="0004359D"/>
    <w:rsid w:val="00043A98"/>
    <w:rsid w:val="00045E16"/>
    <w:rsid w:val="00046365"/>
    <w:rsid w:val="000501CE"/>
    <w:rsid w:val="000507DB"/>
    <w:rsid w:val="00051D94"/>
    <w:rsid w:val="00051D9D"/>
    <w:rsid w:val="00052DA2"/>
    <w:rsid w:val="0005330B"/>
    <w:rsid w:val="00055920"/>
    <w:rsid w:val="00056A35"/>
    <w:rsid w:val="00062211"/>
    <w:rsid w:val="000626EF"/>
    <w:rsid w:val="00063585"/>
    <w:rsid w:val="000653AF"/>
    <w:rsid w:val="00065B89"/>
    <w:rsid w:val="00065BA3"/>
    <w:rsid w:val="00066FD3"/>
    <w:rsid w:val="00067F25"/>
    <w:rsid w:val="00070ABB"/>
    <w:rsid w:val="000747FA"/>
    <w:rsid w:val="00076276"/>
    <w:rsid w:val="000773A3"/>
    <w:rsid w:val="0007799D"/>
    <w:rsid w:val="00086CAD"/>
    <w:rsid w:val="00090385"/>
    <w:rsid w:val="000907C7"/>
    <w:rsid w:val="00092F9B"/>
    <w:rsid w:val="000934CE"/>
    <w:rsid w:val="00094A6D"/>
    <w:rsid w:val="000A1D78"/>
    <w:rsid w:val="000A25D8"/>
    <w:rsid w:val="000A2852"/>
    <w:rsid w:val="000A2BD2"/>
    <w:rsid w:val="000A3C6B"/>
    <w:rsid w:val="000A3F75"/>
    <w:rsid w:val="000A6765"/>
    <w:rsid w:val="000A6DD4"/>
    <w:rsid w:val="000A6EF8"/>
    <w:rsid w:val="000A7E45"/>
    <w:rsid w:val="000B08A1"/>
    <w:rsid w:val="000B1756"/>
    <w:rsid w:val="000B1E4D"/>
    <w:rsid w:val="000B4081"/>
    <w:rsid w:val="000B5C7C"/>
    <w:rsid w:val="000B5DC1"/>
    <w:rsid w:val="000B7637"/>
    <w:rsid w:val="000C10AA"/>
    <w:rsid w:val="000C10DE"/>
    <w:rsid w:val="000C2497"/>
    <w:rsid w:val="000C2A1D"/>
    <w:rsid w:val="000C3776"/>
    <w:rsid w:val="000C5A82"/>
    <w:rsid w:val="000C6C8B"/>
    <w:rsid w:val="000D0FFD"/>
    <w:rsid w:val="000D2D90"/>
    <w:rsid w:val="000D5BE7"/>
    <w:rsid w:val="000D6274"/>
    <w:rsid w:val="000D72B4"/>
    <w:rsid w:val="000D7995"/>
    <w:rsid w:val="000D7DDB"/>
    <w:rsid w:val="000E02CB"/>
    <w:rsid w:val="000E13A9"/>
    <w:rsid w:val="000E14F7"/>
    <w:rsid w:val="000E2474"/>
    <w:rsid w:val="000E2C3F"/>
    <w:rsid w:val="000E316E"/>
    <w:rsid w:val="000E47C1"/>
    <w:rsid w:val="000E48C2"/>
    <w:rsid w:val="000E5F1A"/>
    <w:rsid w:val="000E6059"/>
    <w:rsid w:val="000E6F91"/>
    <w:rsid w:val="000E753F"/>
    <w:rsid w:val="000F1379"/>
    <w:rsid w:val="000F2EC8"/>
    <w:rsid w:val="000F2F26"/>
    <w:rsid w:val="000F4355"/>
    <w:rsid w:val="000F458D"/>
    <w:rsid w:val="000F5298"/>
    <w:rsid w:val="000F52E8"/>
    <w:rsid w:val="000F58E2"/>
    <w:rsid w:val="00103AD2"/>
    <w:rsid w:val="0010495F"/>
    <w:rsid w:val="00105732"/>
    <w:rsid w:val="0010639A"/>
    <w:rsid w:val="00106C7E"/>
    <w:rsid w:val="001103CE"/>
    <w:rsid w:val="00110FC4"/>
    <w:rsid w:val="0011133F"/>
    <w:rsid w:val="0011135F"/>
    <w:rsid w:val="00111A2E"/>
    <w:rsid w:val="00113C18"/>
    <w:rsid w:val="00116428"/>
    <w:rsid w:val="0012049A"/>
    <w:rsid w:val="00121F3C"/>
    <w:rsid w:val="001222E9"/>
    <w:rsid w:val="00122723"/>
    <w:rsid w:val="001243EA"/>
    <w:rsid w:val="001244D6"/>
    <w:rsid w:val="00125556"/>
    <w:rsid w:val="00125EEC"/>
    <w:rsid w:val="0012660A"/>
    <w:rsid w:val="00126CD1"/>
    <w:rsid w:val="001276D9"/>
    <w:rsid w:val="00133D37"/>
    <w:rsid w:val="001350B7"/>
    <w:rsid w:val="00136FE5"/>
    <w:rsid w:val="0013745F"/>
    <w:rsid w:val="001431C7"/>
    <w:rsid w:val="00143CC3"/>
    <w:rsid w:val="001443EB"/>
    <w:rsid w:val="0014527C"/>
    <w:rsid w:val="00150E63"/>
    <w:rsid w:val="00151987"/>
    <w:rsid w:val="0015378F"/>
    <w:rsid w:val="00156AC4"/>
    <w:rsid w:val="00157179"/>
    <w:rsid w:val="00157A67"/>
    <w:rsid w:val="00157DA1"/>
    <w:rsid w:val="00167562"/>
    <w:rsid w:val="00170291"/>
    <w:rsid w:val="00171A1F"/>
    <w:rsid w:val="00173A29"/>
    <w:rsid w:val="001761BC"/>
    <w:rsid w:val="001764C9"/>
    <w:rsid w:val="00176DB2"/>
    <w:rsid w:val="00177A30"/>
    <w:rsid w:val="001803AF"/>
    <w:rsid w:val="00185435"/>
    <w:rsid w:val="001911BC"/>
    <w:rsid w:val="001916A8"/>
    <w:rsid w:val="00194BF4"/>
    <w:rsid w:val="00197045"/>
    <w:rsid w:val="0019789E"/>
    <w:rsid w:val="001A10A3"/>
    <w:rsid w:val="001A1361"/>
    <w:rsid w:val="001A13CA"/>
    <w:rsid w:val="001A2AA9"/>
    <w:rsid w:val="001A412E"/>
    <w:rsid w:val="001A5459"/>
    <w:rsid w:val="001A70C8"/>
    <w:rsid w:val="001B0598"/>
    <w:rsid w:val="001B115B"/>
    <w:rsid w:val="001B4E5A"/>
    <w:rsid w:val="001B6A7F"/>
    <w:rsid w:val="001B7E0D"/>
    <w:rsid w:val="001C0CCA"/>
    <w:rsid w:val="001C4F6B"/>
    <w:rsid w:val="001C4F70"/>
    <w:rsid w:val="001C50D8"/>
    <w:rsid w:val="001C5F7E"/>
    <w:rsid w:val="001C647E"/>
    <w:rsid w:val="001C6EE5"/>
    <w:rsid w:val="001D1A8C"/>
    <w:rsid w:val="001D230A"/>
    <w:rsid w:val="001D2805"/>
    <w:rsid w:val="001E359C"/>
    <w:rsid w:val="001E58F1"/>
    <w:rsid w:val="001E6E0F"/>
    <w:rsid w:val="001E7B63"/>
    <w:rsid w:val="001E7D28"/>
    <w:rsid w:val="001F054E"/>
    <w:rsid w:val="001F19B3"/>
    <w:rsid w:val="001F1CFE"/>
    <w:rsid w:val="001F4F13"/>
    <w:rsid w:val="001F5ADD"/>
    <w:rsid w:val="001F7AF5"/>
    <w:rsid w:val="00200244"/>
    <w:rsid w:val="002042FD"/>
    <w:rsid w:val="00204F92"/>
    <w:rsid w:val="00205D45"/>
    <w:rsid w:val="00206ED8"/>
    <w:rsid w:val="00207614"/>
    <w:rsid w:val="00213C3F"/>
    <w:rsid w:val="002144A1"/>
    <w:rsid w:val="00214A17"/>
    <w:rsid w:val="002156A0"/>
    <w:rsid w:val="002158C0"/>
    <w:rsid w:val="00216937"/>
    <w:rsid w:val="00216D0B"/>
    <w:rsid w:val="00216F98"/>
    <w:rsid w:val="002176B4"/>
    <w:rsid w:val="0021791D"/>
    <w:rsid w:val="002203CF"/>
    <w:rsid w:val="00220FEA"/>
    <w:rsid w:val="00221859"/>
    <w:rsid w:val="002221AC"/>
    <w:rsid w:val="002274C9"/>
    <w:rsid w:val="00232444"/>
    <w:rsid w:val="00234C47"/>
    <w:rsid w:val="00235373"/>
    <w:rsid w:val="00236009"/>
    <w:rsid w:val="00237103"/>
    <w:rsid w:val="002377D3"/>
    <w:rsid w:val="0024122F"/>
    <w:rsid w:val="00242F98"/>
    <w:rsid w:val="0024541E"/>
    <w:rsid w:val="002457B3"/>
    <w:rsid w:val="002477B7"/>
    <w:rsid w:val="00247D99"/>
    <w:rsid w:val="0025093C"/>
    <w:rsid w:val="00250CD9"/>
    <w:rsid w:val="002513DB"/>
    <w:rsid w:val="0025308A"/>
    <w:rsid w:val="00253C41"/>
    <w:rsid w:val="00254AAD"/>
    <w:rsid w:val="0025578F"/>
    <w:rsid w:val="00256656"/>
    <w:rsid w:val="00256AC9"/>
    <w:rsid w:val="00257B27"/>
    <w:rsid w:val="00257E4D"/>
    <w:rsid w:val="002600B2"/>
    <w:rsid w:val="00261854"/>
    <w:rsid w:val="00261E5D"/>
    <w:rsid w:val="00262964"/>
    <w:rsid w:val="00264189"/>
    <w:rsid w:val="00264897"/>
    <w:rsid w:val="00264C98"/>
    <w:rsid w:val="00265F8C"/>
    <w:rsid w:val="00266F86"/>
    <w:rsid w:val="00267F1D"/>
    <w:rsid w:val="00272FCE"/>
    <w:rsid w:val="002738C4"/>
    <w:rsid w:val="00274842"/>
    <w:rsid w:val="00274852"/>
    <w:rsid w:val="0027508D"/>
    <w:rsid w:val="00280E6E"/>
    <w:rsid w:val="002812F3"/>
    <w:rsid w:val="0028193A"/>
    <w:rsid w:val="002834F7"/>
    <w:rsid w:val="002845B9"/>
    <w:rsid w:val="002877C9"/>
    <w:rsid w:val="002915EE"/>
    <w:rsid w:val="002924F3"/>
    <w:rsid w:val="0029258A"/>
    <w:rsid w:val="002A0AB2"/>
    <w:rsid w:val="002A2E01"/>
    <w:rsid w:val="002A2ED1"/>
    <w:rsid w:val="002A35C0"/>
    <w:rsid w:val="002A4B38"/>
    <w:rsid w:val="002A575A"/>
    <w:rsid w:val="002A5E46"/>
    <w:rsid w:val="002A6E96"/>
    <w:rsid w:val="002B0137"/>
    <w:rsid w:val="002B0F9D"/>
    <w:rsid w:val="002B47FD"/>
    <w:rsid w:val="002B5BAA"/>
    <w:rsid w:val="002B6DC4"/>
    <w:rsid w:val="002B7121"/>
    <w:rsid w:val="002C0CDA"/>
    <w:rsid w:val="002C2A70"/>
    <w:rsid w:val="002C3CBB"/>
    <w:rsid w:val="002D05F4"/>
    <w:rsid w:val="002D09CC"/>
    <w:rsid w:val="002D14DE"/>
    <w:rsid w:val="002D2B6A"/>
    <w:rsid w:val="002D64B9"/>
    <w:rsid w:val="002D6A65"/>
    <w:rsid w:val="002E00E2"/>
    <w:rsid w:val="002E0688"/>
    <w:rsid w:val="002E0F24"/>
    <w:rsid w:val="002E12E2"/>
    <w:rsid w:val="002E1853"/>
    <w:rsid w:val="002E2166"/>
    <w:rsid w:val="002E2610"/>
    <w:rsid w:val="002E3C3C"/>
    <w:rsid w:val="002E5AEE"/>
    <w:rsid w:val="002F0721"/>
    <w:rsid w:val="0030289E"/>
    <w:rsid w:val="00305DC5"/>
    <w:rsid w:val="00306E14"/>
    <w:rsid w:val="003075D0"/>
    <w:rsid w:val="00307659"/>
    <w:rsid w:val="00310A1B"/>
    <w:rsid w:val="003129A7"/>
    <w:rsid w:val="00313BF2"/>
    <w:rsid w:val="00314046"/>
    <w:rsid w:val="00314D18"/>
    <w:rsid w:val="003215A4"/>
    <w:rsid w:val="003220B4"/>
    <w:rsid w:val="00322930"/>
    <w:rsid w:val="003230CA"/>
    <w:rsid w:val="00324052"/>
    <w:rsid w:val="003247F1"/>
    <w:rsid w:val="003260A0"/>
    <w:rsid w:val="00332189"/>
    <w:rsid w:val="0033280C"/>
    <w:rsid w:val="00333FE3"/>
    <w:rsid w:val="0033626F"/>
    <w:rsid w:val="00337821"/>
    <w:rsid w:val="00340048"/>
    <w:rsid w:val="0034273E"/>
    <w:rsid w:val="00342B34"/>
    <w:rsid w:val="00345157"/>
    <w:rsid w:val="003454D1"/>
    <w:rsid w:val="00345D73"/>
    <w:rsid w:val="00345F5E"/>
    <w:rsid w:val="003460BB"/>
    <w:rsid w:val="003475C0"/>
    <w:rsid w:val="00347EF5"/>
    <w:rsid w:val="003503C7"/>
    <w:rsid w:val="00350D02"/>
    <w:rsid w:val="00353766"/>
    <w:rsid w:val="00353E73"/>
    <w:rsid w:val="00354D27"/>
    <w:rsid w:val="00355CCD"/>
    <w:rsid w:val="00356181"/>
    <w:rsid w:val="0035760F"/>
    <w:rsid w:val="003635F3"/>
    <w:rsid w:val="00364C4F"/>
    <w:rsid w:val="00367A7A"/>
    <w:rsid w:val="00367EC8"/>
    <w:rsid w:val="0037461E"/>
    <w:rsid w:val="003758E8"/>
    <w:rsid w:val="00377097"/>
    <w:rsid w:val="00377A11"/>
    <w:rsid w:val="003803D3"/>
    <w:rsid w:val="00381BB0"/>
    <w:rsid w:val="00381CFE"/>
    <w:rsid w:val="003828B8"/>
    <w:rsid w:val="00382A93"/>
    <w:rsid w:val="00385FC3"/>
    <w:rsid w:val="00390691"/>
    <w:rsid w:val="00390B03"/>
    <w:rsid w:val="0039146C"/>
    <w:rsid w:val="0039229E"/>
    <w:rsid w:val="003922CF"/>
    <w:rsid w:val="00392FCD"/>
    <w:rsid w:val="00395267"/>
    <w:rsid w:val="00395908"/>
    <w:rsid w:val="003A3883"/>
    <w:rsid w:val="003A3BD1"/>
    <w:rsid w:val="003A43FD"/>
    <w:rsid w:val="003A7C46"/>
    <w:rsid w:val="003B50C5"/>
    <w:rsid w:val="003B65CE"/>
    <w:rsid w:val="003C1191"/>
    <w:rsid w:val="003C23AE"/>
    <w:rsid w:val="003C44C2"/>
    <w:rsid w:val="003C52DF"/>
    <w:rsid w:val="003C7668"/>
    <w:rsid w:val="003C7AB8"/>
    <w:rsid w:val="003C7CD3"/>
    <w:rsid w:val="003D01B0"/>
    <w:rsid w:val="003D0D03"/>
    <w:rsid w:val="003D7DAE"/>
    <w:rsid w:val="003E3952"/>
    <w:rsid w:val="003E686C"/>
    <w:rsid w:val="003F07C1"/>
    <w:rsid w:val="003F184F"/>
    <w:rsid w:val="003F1DE7"/>
    <w:rsid w:val="003F2255"/>
    <w:rsid w:val="003F4BE9"/>
    <w:rsid w:val="003F4D24"/>
    <w:rsid w:val="003F5E21"/>
    <w:rsid w:val="003F7CF0"/>
    <w:rsid w:val="00401356"/>
    <w:rsid w:val="00401554"/>
    <w:rsid w:val="00402722"/>
    <w:rsid w:val="00403184"/>
    <w:rsid w:val="0040455E"/>
    <w:rsid w:val="00407DB5"/>
    <w:rsid w:val="00410281"/>
    <w:rsid w:val="00420221"/>
    <w:rsid w:val="00421693"/>
    <w:rsid w:val="004218FF"/>
    <w:rsid w:val="004241F3"/>
    <w:rsid w:val="00425F27"/>
    <w:rsid w:val="00430E13"/>
    <w:rsid w:val="004313E5"/>
    <w:rsid w:val="00443BFA"/>
    <w:rsid w:val="00446DEF"/>
    <w:rsid w:val="00447380"/>
    <w:rsid w:val="00450246"/>
    <w:rsid w:val="00451AD1"/>
    <w:rsid w:val="00452EBB"/>
    <w:rsid w:val="0045434D"/>
    <w:rsid w:val="00454E43"/>
    <w:rsid w:val="004552B2"/>
    <w:rsid w:val="00455A62"/>
    <w:rsid w:val="00457CEF"/>
    <w:rsid w:val="00462321"/>
    <w:rsid w:val="004630DD"/>
    <w:rsid w:val="00463EF5"/>
    <w:rsid w:val="00463FDF"/>
    <w:rsid w:val="0046402B"/>
    <w:rsid w:val="004643DB"/>
    <w:rsid w:val="00464445"/>
    <w:rsid w:val="00464539"/>
    <w:rsid w:val="004672B0"/>
    <w:rsid w:val="00470C2D"/>
    <w:rsid w:val="00471B53"/>
    <w:rsid w:val="00472A27"/>
    <w:rsid w:val="00475BD8"/>
    <w:rsid w:val="0047622F"/>
    <w:rsid w:val="00476572"/>
    <w:rsid w:val="00482A75"/>
    <w:rsid w:val="00485C57"/>
    <w:rsid w:val="00490027"/>
    <w:rsid w:val="00490311"/>
    <w:rsid w:val="00491E58"/>
    <w:rsid w:val="00494624"/>
    <w:rsid w:val="00494839"/>
    <w:rsid w:val="0049690C"/>
    <w:rsid w:val="004A0E3A"/>
    <w:rsid w:val="004A115C"/>
    <w:rsid w:val="004A1B68"/>
    <w:rsid w:val="004A26DD"/>
    <w:rsid w:val="004A2DC7"/>
    <w:rsid w:val="004A3574"/>
    <w:rsid w:val="004A4BC2"/>
    <w:rsid w:val="004B5FB0"/>
    <w:rsid w:val="004B6997"/>
    <w:rsid w:val="004B7D5A"/>
    <w:rsid w:val="004C0F50"/>
    <w:rsid w:val="004C13B5"/>
    <w:rsid w:val="004C2968"/>
    <w:rsid w:val="004C4D69"/>
    <w:rsid w:val="004C7528"/>
    <w:rsid w:val="004D0B14"/>
    <w:rsid w:val="004D144E"/>
    <w:rsid w:val="004D268B"/>
    <w:rsid w:val="004D2849"/>
    <w:rsid w:val="004D40B4"/>
    <w:rsid w:val="004D4DD9"/>
    <w:rsid w:val="004D4E88"/>
    <w:rsid w:val="004E0C36"/>
    <w:rsid w:val="004E1F12"/>
    <w:rsid w:val="004E40BB"/>
    <w:rsid w:val="004E6037"/>
    <w:rsid w:val="004E6A83"/>
    <w:rsid w:val="004F0C3F"/>
    <w:rsid w:val="004F30E6"/>
    <w:rsid w:val="004F4C20"/>
    <w:rsid w:val="004F6E90"/>
    <w:rsid w:val="00507FE3"/>
    <w:rsid w:val="0051053B"/>
    <w:rsid w:val="00510600"/>
    <w:rsid w:val="00513333"/>
    <w:rsid w:val="00514BBD"/>
    <w:rsid w:val="00514DF1"/>
    <w:rsid w:val="005178ED"/>
    <w:rsid w:val="00522729"/>
    <w:rsid w:val="00523511"/>
    <w:rsid w:val="005257AB"/>
    <w:rsid w:val="0052659A"/>
    <w:rsid w:val="0053025D"/>
    <w:rsid w:val="0053065C"/>
    <w:rsid w:val="0053099D"/>
    <w:rsid w:val="00530BE2"/>
    <w:rsid w:val="00532BE1"/>
    <w:rsid w:val="00533AC5"/>
    <w:rsid w:val="00533ACF"/>
    <w:rsid w:val="005365FC"/>
    <w:rsid w:val="00542C39"/>
    <w:rsid w:val="00544D36"/>
    <w:rsid w:val="00545188"/>
    <w:rsid w:val="005466D6"/>
    <w:rsid w:val="005468AA"/>
    <w:rsid w:val="0054710C"/>
    <w:rsid w:val="005475B9"/>
    <w:rsid w:val="00552CBC"/>
    <w:rsid w:val="005538AE"/>
    <w:rsid w:val="0055572D"/>
    <w:rsid w:val="00560C92"/>
    <w:rsid w:val="00560E4D"/>
    <w:rsid w:val="00562E4F"/>
    <w:rsid w:val="0056383A"/>
    <w:rsid w:val="005648BB"/>
    <w:rsid w:val="005667D6"/>
    <w:rsid w:val="005704E4"/>
    <w:rsid w:val="0057360B"/>
    <w:rsid w:val="0057459A"/>
    <w:rsid w:val="00575531"/>
    <w:rsid w:val="00575DC7"/>
    <w:rsid w:val="00576578"/>
    <w:rsid w:val="00580A2E"/>
    <w:rsid w:val="00581E90"/>
    <w:rsid w:val="00581FD0"/>
    <w:rsid w:val="005823AF"/>
    <w:rsid w:val="005823F3"/>
    <w:rsid w:val="005838AE"/>
    <w:rsid w:val="00583ACB"/>
    <w:rsid w:val="00585E49"/>
    <w:rsid w:val="005907BD"/>
    <w:rsid w:val="00591655"/>
    <w:rsid w:val="0059169B"/>
    <w:rsid w:val="005947E1"/>
    <w:rsid w:val="00595F9E"/>
    <w:rsid w:val="00596901"/>
    <w:rsid w:val="005A003D"/>
    <w:rsid w:val="005A3ED9"/>
    <w:rsid w:val="005B0313"/>
    <w:rsid w:val="005B0B07"/>
    <w:rsid w:val="005B10E3"/>
    <w:rsid w:val="005B143E"/>
    <w:rsid w:val="005B1AFC"/>
    <w:rsid w:val="005B1D51"/>
    <w:rsid w:val="005B207E"/>
    <w:rsid w:val="005B3694"/>
    <w:rsid w:val="005B6CED"/>
    <w:rsid w:val="005B7BB1"/>
    <w:rsid w:val="005C1ED6"/>
    <w:rsid w:val="005C251C"/>
    <w:rsid w:val="005C2885"/>
    <w:rsid w:val="005C4475"/>
    <w:rsid w:val="005C4AE4"/>
    <w:rsid w:val="005C50A8"/>
    <w:rsid w:val="005C73D9"/>
    <w:rsid w:val="005C77EE"/>
    <w:rsid w:val="005D32DA"/>
    <w:rsid w:val="005D5D58"/>
    <w:rsid w:val="005D7317"/>
    <w:rsid w:val="005D7E55"/>
    <w:rsid w:val="005E018B"/>
    <w:rsid w:val="005E1691"/>
    <w:rsid w:val="005E1A4C"/>
    <w:rsid w:val="005E1C80"/>
    <w:rsid w:val="005E2A3B"/>
    <w:rsid w:val="005E500A"/>
    <w:rsid w:val="005E5253"/>
    <w:rsid w:val="005E5EE7"/>
    <w:rsid w:val="005E78C9"/>
    <w:rsid w:val="005F3357"/>
    <w:rsid w:val="005F3B3C"/>
    <w:rsid w:val="005F468A"/>
    <w:rsid w:val="005F5667"/>
    <w:rsid w:val="005F6028"/>
    <w:rsid w:val="00602AB2"/>
    <w:rsid w:val="00604606"/>
    <w:rsid w:val="006068F8"/>
    <w:rsid w:val="006071E9"/>
    <w:rsid w:val="0060768B"/>
    <w:rsid w:val="006078DA"/>
    <w:rsid w:val="0061026B"/>
    <w:rsid w:val="0061380A"/>
    <w:rsid w:val="00614B21"/>
    <w:rsid w:val="00620666"/>
    <w:rsid w:val="006213B2"/>
    <w:rsid w:val="00623401"/>
    <w:rsid w:val="00623B0D"/>
    <w:rsid w:val="00624051"/>
    <w:rsid w:val="00624953"/>
    <w:rsid w:val="00625504"/>
    <w:rsid w:val="00627A87"/>
    <w:rsid w:val="00631137"/>
    <w:rsid w:val="00631B7D"/>
    <w:rsid w:val="00631C0D"/>
    <w:rsid w:val="006337E5"/>
    <w:rsid w:val="00636750"/>
    <w:rsid w:val="006404B2"/>
    <w:rsid w:val="00640E45"/>
    <w:rsid w:val="00642CA1"/>
    <w:rsid w:val="00643A22"/>
    <w:rsid w:val="00644954"/>
    <w:rsid w:val="00645981"/>
    <w:rsid w:val="00647B01"/>
    <w:rsid w:val="006501FF"/>
    <w:rsid w:val="00652469"/>
    <w:rsid w:val="0065284B"/>
    <w:rsid w:val="00653267"/>
    <w:rsid w:val="00654575"/>
    <w:rsid w:val="00654A30"/>
    <w:rsid w:val="006556B0"/>
    <w:rsid w:val="00656F17"/>
    <w:rsid w:val="00657B77"/>
    <w:rsid w:val="00660D38"/>
    <w:rsid w:val="006612BE"/>
    <w:rsid w:val="006653D1"/>
    <w:rsid w:val="00666556"/>
    <w:rsid w:val="0066684A"/>
    <w:rsid w:val="00670584"/>
    <w:rsid w:val="0067227D"/>
    <w:rsid w:val="00672D5B"/>
    <w:rsid w:val="00673D2D"/>
    <w:rsid w:val="006763FD"/>
    <w:rsid w:val="00676D97"/>
    <w:rsid w:val="00677636"/>
    <w:rsid w:val="00680C33"/>
    <w:rsid w:val="00681108"/>
    <w:rsid w:val="0068236D"/>
    <w:rsid w:val="00684FEC"/>
    <w:rsid w:val="00687914"/>
    <w:rsid w:val="00691551"/>
    <w:rsid w:val="006915C0"/>
    <w:rsid w:val="006918F9"/>
    <w:rsid w:val="00691B44"/>
    <w:rsid w:val="006923E2"/>
    <w:rsid w:val="00697761"/>
    <w:rsid w:val="006A0E7A"/>
    <w:rsid w:val="006A21C3"/>
    <w:rsid w:val="006A5BE2"/>
    <w:rsid w:val="006A7716"/>
    <w:rsid w:val="006B024A"/>
    <w:rsid w:val="006B0B2F"/>
    <w:rsid w:val="006B1A68"/>
    <w:rsid w:val="006B1BBA"/>
    <w:rsid w:val="006B29A1"/>
    <w:rsid w:val="006B4701"/>
    <w:rsid w:val="006B51F5"/>
    <w:rsid w:val="006B6746"/>
    <w:rsid w:val="006B76BE"/>
    <w:rsid w:val="006C444E"/>
    <w:rsid w:val="006C515A"/>
    <w:rsid w:val="006C608F"/>
    <w:rsid w:val="006C67F8"/>
    <w:rsid w:val="006C6D24"/>
    <w:rsid w:val="006D21CC"/>
    <w:rsid w:val="006D2A71"/>
    <w:rsid w:val="006D2B61"/>
    <w:rsid w:val="006D3D8D"/>
    <w:rsid w:val="006D587E"/>
    <w:rsid w:val="006D7B9A"/>
    <w:rsid w:val="006E1C3E"/>
    <w:rsid w:val="006E1E0A"/>
    <w:rsid w:val="006E540D"/>
    <w:rsid w:val="006E5934"/>
    <w:rsid w:val="006E642E"/>
    <w:rsid w:val="006E67A7"/>
    <w:rsid w:val="006F04D4"/>
    <w:rsid w:val="006F17F4"/>
    <w:rsid w:val="006F1CA0"/>
    <w:rsid w:val="006F1D0A"/>
    <w:rsid w:val="006F2292"/>
    <w:rsid w:val="006F2AEB"/>
    <w:rsid w:val="006F30BE"/>
    <w:rsid w:val="00703234"/>
    <w:rsid w:val="007037AF"/>
    <w:rsid w:val="00703A0E"/>
    <w:rsid w:val="00704A4B"/>
    <w:rsid w:val="00705D96"/>
    <w:rsid w:val="007069EA"/>
    <w:rsid w:val="0071078E"/>
    <w:rsid w:val="00711DCD"/>
    <w:rsid w:val="00712353"/>
    <w:rsid w:val="007131B1"/>
    <w:rsid w:val="00713E25"/>
    <w:rsid w:val="007205C4"/>
    <w:rsid w:val="00720945"/>
    <w:rsid w:val="00721819"/>
    <w:rsid w:val="00723367"/>
    <w:rsid w:val="00723C7F"/>
    <w:rsid w:val="00723DDB"/>
    <w:rsid w:val="0072580B"/>
    <w:rsid w:val="007264E4"/>
    <w:rsid w:val="00726568"/>
    <w:rsid w:val="007265E7"/>
    <w:rsid w:val="00726705"/>
    <w:rsid w:val="00727E7F"/>
    <w:rsid w:val="007313DB"/>
    <w:rsid w:val="00733175"/>
    <w:rsid w:val="007361AF"/>
    <w:rsid w:val="007369C6"/>
    <w:rsid w:val="00737516"/>
    <w:rsid w:val="00741629"/>
    <w:rsid w:val="0074711F"/>
    <w:rsid w:val="007475CC"/>
    <w:rsid w:val="00750913"/>
    <w:rsid w:val="00750A02"/>
    <w:rsid w:val="007514AE"/>
    <w:rsid w:val="00751FF6"/>
    <w:rsid w:val="00752E56"/>
    <w:rsid w:val="0075300B"/>
    <w:rsid w:val="0075580B"/>
    <w:rsid w:val="0075630B"/>
    <w:rsid w:val="00760069"/>
    <w:rsid w:val="0076021E"/>
    <w:rsid w:val="0076106A"/>
    <w:rsid w:val="0076636D"/>
    <w:rsid w:val="00767201"/>
    <w:rsid w:val="007672F6"/>
    <w:rsid w:val="00767A9D"/>
    <w:rsid w:val="007712ED"/>
    <w:rsid w:val="00772556"/>
    <w:rsid w:val="00776EEF"/>
    <w:rsid w:val="007805C1"/>
    <w:rsid w:val="0078106B"/>
    <w:rsid w:val="0078568F"/>
    <w:rsid w:val="00786080"/>
    <w:rsid w:val="007934C8"/>
    <w:rsid w:val="00795329"/>
    <w:rsid w:val="00795B0E"/>
    <w:rsid w:val="00796C6A"/>
    <w:rsid w:val="00797884"/>
    <w:rsid w:val="007A193D"/>
    <w:rsid w:val="007A2C9B"/>
    <w:rsid w:val="007A2E48"/>
    <w:rsid w:val="007A2F96"/>
    <w:rsid w:val="007A366D"/>
    <w:rsid w:val="007A414B"/>
    <w:rsid w:val="007A55DA"/>
    <w:rsid w:val="007B2031"/>
    <w:rsid w:val="007B3B8B"/>
    <w:rsid w:val="007B3BB6"/>
    <w:rsid w:val="007B63F6"/>
    <w:rsid w:val="007B6AE0"/>
    <w:rsid w:val="007B7817"/>
    <w:rsid w:val="007B7912"/>
    <w:rsid w:val="007B7FBF"/>
    <w:rsid w:val="007C2275"/>
    <w:rsid w:val="007C28FF"/>
    <w:rsid w:val="007C4DD6"/>
    <w:rsid w:val="007C51DD"/>
    <w:rsid w:val="007C7CAF"/>
    <w:rsid w:val="007D1635"/>
    <w:rsid w:val="007D426F"/>
    <w:rsid w:val="007D4F65"/>
    <w:rsid w:val="007E13F7"/>
    <w:rsid w:val="007E166F"/>
    <w:rsid w:val="007E2ACB"/>
    <w:rsid w:val="007E382B"/>
    <w:rsid w:val="007E4C93"/>
    <w:rsid w:val="007F1636"/>
    <w:rsid w:val="007F4FB0"/>
    <w:rsid w:val="007F56DC"/>
    <w:rsid w:val="007F5DF0"/>
    <w:rsid w:val="007F62FA"/>
    <w:rsid w:val="007F7CBB"/>
    <w:rsid w:val="007F7D16"/>
    <w:rsid w:val="00800534"/>
    <w:rsid w:val="00800A59"/>
    <w:rsid w:val="00802AC4"/>
    <w:rsid w:val="00803BC4"/>
    <w:rsid w:val="00803DEF"/>
    <w:rsid w:val="00804CA6"/>
    <w:rsid w:val="0080547C"/>
    <w:rsid w:val="00807020"/>
    <w:rsid w:val="00807290"/>
    <w:rsid w:val="0081088F"/>
    <w:rsid w:val="008111EF"/>
    <w:rsid w:val="0081286B"/>
    <w:rsid w:val="00814C8D"/>
    <w:rsid w:val="008163C3"/>
    <w:rsid w:val="008206EF"/>
    <w:rsid w:val="008209F0"/>
    <w:rsid w:val="00820B07"/>
    <w:rsid w:val="00822279"/>
    <w:rsid w:val="00824ED4"/>
    <w:rsid w:val="0082513C"/>
    <w:rsid w:val="00826D02"/>
    <w:rsid w:val="008329EC"/>
    <w:rsid w:val="008331AF"/>
    <w:rsid w:val="008331CA"/>
    <w:rsid w:val="00834ABB"/>
    <w:rsid w:val="00835890"/>
    <w:rsid w:val="00836B9F"/>
    <w:rsid w:val="00842B4B"/>
    <w:rsid w:val="008444C4"/>
    <w:rsid w:val="00847AF7"/>
    <w:rsid w:val="00850A9A"/>
    <w:rsid w:val="0085132E"/>
    <w:rsid w:val="0085157B"/>
    <w:rsid w:val="00852074"/>
    <w:rsid w:val="00852317"/>
    <w:rsid w:val="0085395E"/>
    <w:rsid w:val="00854674"/>
    <w:rsid w:val="00855327"/>
    <w:rsid w:val="00855A61"/>
    <w:rsid w:val="008567E8"/>
    <w:rsid w:val="00862E87"/>
    <w:rsid w:val="00863367"/>
    <w:rsid w:val="00864128"/>
    <w:rsid w:val="00864420"/>
    <w:rsid w:val="00866052"/>
    <w:rsid w:val="0086660D"/>
    <w:rsid w:val="00870CBE"/>
    <w:rsid w:val="00871042"/>
    <w:rsid w:val="00871190"/>
    <w:rsid w:val="00871DFD"/>
    <w:rsid w:val="0087367A"/>
    <w:rsid w:val="00874731"/>
    <w:rsid w:val="0087484A"/>
    <w:rsid w:val="008748AB"/>
    <w:rsid w:val="00875912"/>
    <w:rsid w:val="0087652A"/>
    <w:rsid w:val="00885359"/>
    <w:rsid w:val="00887223"/>
    <w:rsid w:val="00887555"/>
    <w:rsid w:val="0089419B"/>
    <w:rsid w:val="0089493C"/>
    <w:rsid w:val="00894946"/>
    <w:rsid w:val="00895C6F"/>
    <w:rsid w:val="00896664"/>
    <w:rsid w:val="008976BD"/>
    <w:rsid w:val="0089778C"/>
    <w:rsid w:val="008A1C9F"/>
    <w:rsid w:val="008A20D0"/>
    <w:rsid w:val="008A2DB1"/>
    <w:rsid w:val="008A3A4F"/>
    <w:rsid w:val="008A58B9"/>
    <w:rsid w:val="008A5F2E"/>
    <w:rsid w:val="008A64CB"/>
    <w:rsid w:val="008A77AD"/>
    <w:rsid w:val="008B067A"/>
    <w:rsid w:val="008B4CDF"/>
    <w:rsid w:val="008B4F3F"/>
    <w:rsid w:val="008B7984"/>
    <w:rsid w:val="008C33E0"/>
    <w:rsid w:val="008C3457"/>
    <w:rsid w:val="008C4B37"/>
    <w:rsid w:val="008C536F"/>
    <w:rsid w:val="008C6084"/>
    <w:rsid w:val="008D0647"/>
    <w:rsid w:val="008D07E1"/>
    <w:rsid w:val="008D1A23"/>
    <w:rsid w:val="008D267B"/>
    <w:rsid w:val="008D5EE6"/>
    <w:rsid w:val="008D6D72"/>
    <w:rsid w:val="008E0D4B"/>
    <w:rsid w:val="008E1BAC"/>
    <w:rsid w:val="008E1ECA"/>
    <w:rsid w:val="008E2648"/>
    <w:rsid w:val="008E2716"/>
    <w:rsid w:val="008E314E"/>
    <w:rsid w:val="008E3C93"/>
    <w:rsid w:val="008E4FE1"/>
    <w:rsid w:val="008E6126"/>
    <w:rsid w:val="008E6E6F"/>
    <w:rsid w:val="008F0283"/>
    <w:rsid w:val="008F1C29"/>
    <w:rsid w:val="008F1FE5"/>
    <w:rsid w:val="008F2728"/>
    <w:rsid w:val="008F3063"/>
    <w:rsid w:val="008F3AB6"/>
    <w:rsid w:val="008F40C6"/>
    <w:rsid w:val="008F5192"/>
    <w:rsid w:val="009003EC"/>
    <w:rsid w:val="0090562F"/>
    <w:rsid w:val="009062F4"/>
    <w:rsid w:val="00906318"/>
    <w:rsid w:val="0090739D"/>
    <w:rsid w:val="00910D17"/>
    <w:rsid w:val="009112CD"/>
    <w:rsid w:val="00911C38"/>
    <w:rsid w:val="009124C6"/>
    <w:rsid w:val="00914C2D"/>
    <w:rsid w:val="009152F6"/>
    <w:rsid w:val="0091532C"/>
    <w:rsid w:val="0091588B"/>
    <w:rsid w:val="00915A06"/>
    <w:rsid w:val="00920313"/>
    <w:rsid w:val="00921003"/>
    <w:rsid w:val="009212A9"/>
    <w:rsid w:val="0092286E"/>
    <w:rsid w:val="00922E19"/>
    <w:rsid w:val="00926AF1"/>
    <w:rsid w:val="00930935"/>
    <w:rsid w:val="00933577"/>
    <w:rsid w:val="0093418B"/>
    <w:rsid w:val="00934693"/>
    <w:rsid w:val="00934F46"/>
    <w:rsid w:val="009365B1"/>
    <w:rsid w:val="0093714D"/>
    <w:rsid w:val="00940E1A"/>
    <w:rsid w:val="0094171A"/>
    <w:rsid w:val="00943288"/>
    <w:rsid w:val="0094359E"/>
    <w:rsid w:val="00944258"/>
    <w:rsid w:val="00944F0E"/>
    <w:rsid w:val="00945276"/>
    <w:rsid w:val="00950752"/>
    <w:rsid w:val="00952E42"/>
    <w:rsid w:val="00953A35"/>
    <w:rsid w:val="00953DD6"/>
    <w:rsid w:val="00954525"/>
    <w:rsid w:val="00954E3B"/>
    <w:rsid w:val="009558EA"/>
    <w:rsid w:val="00956866"/>
    <w:rsid w:val="0096065E"/>
    <w:rsid w:val="00960D12"/>
    <w:rsid w:val="00966C73"/>
    <w:rsid w:val="009701D8"/>
    <w:rsid w:val="0097118A"/>
    <w:rsid w:val="00974053"/>
    <w:rsid w:val="0097538D"/>
    <w:rsid w:val="009774F7"/>
    <w:rsid w:val="00981B4E"/>
    <w:rsid w:val="00982704"/>
    <w:rsid w:val="009847AC"/>
    <w:rsid w:val="0098584B"/>
    <w:rsid w:val="00987497"/>
    <w:rsid w:val="00993727"/>
    <w:rsid w:val="009958FB"/>
    <w:rsid w:val="009965F1"/>
    <w:rsid w:val="009968AF"/>
    <w:rsid w:val="009A20C8"/>
    <w:rsid w:val="009A2195"/>
    <w:rsid w:val="009A2D8C"/>
    <w:rsid w:val="009A5B5E"/>
    <w:rsid w:val="009A5B81"/>
    <w:rsid w:val="009A5C65"/>
    <w:rsid w:val="009B1184"/>
    <w:rsid w:val="009B1EAE"/>
    <w:rsid w:val="009B2D7F"/>
    <w:rsid w:val="009B368D"/>
    <w:rsid w:val="009B649E"/>
    <w:rsid w:val="009B65D5"/>
    <w:rsid w:val="009C1489"/>
    <w:rsid w:val="009C5940"/>
    <w:rsid w:val="009C5BD3"/>
    <w:rsid w:val="009C65FE"/>
    <w:rsid w:val="009D0263"/>
    <w:rsid w:val="009D3B45"/>
    <w:rsid w:val="009D44B7"/>
    <w:rsid w:val="009D4660"/>
    <w:rsid w:val="009D51AC"/>
    <w:rsid w:val="009D5BF6"/>
    <w:rsid w:val="009D6FBA"/>
    <w:rsid w:val="009D7146"/>
    <w:rsid w:val="009D741E"/>
    <w:rsid w:val="009D74C6"/>
    <w:rsid w:val="009E1EF4"/>
    <w:rsid w:val="009E213C"/>
    <w:rsid w:val="009E22D1"/>
    <w:rsid w:val="009E4C57"/>
    <w:rsid w:val="009E5ACB"/>
    <w:rsid w:val="009E69BC"/>
    <w:rsid w:val="009E6C5A"/>
    <w:rsid w:val="009E77AC"/>
    <w:rsid w:val="009F0674"/>
    <w:rsid w:val="009F0D2D"/>
    <w:rsid w:val="009F0FA7"/>
    <w:rsid w:val="009F0FE2"/>
    <w:rsid w:val="009F1B9D"/>
    <w:rsid w:val="009F23C9"/>
    <w:rsid w:val="009F324E"/>
    <w:rsid w:val="009F3D87"/>
    <w:rsid w:val="00A0155A"/>
    <w:rsid w:val="00A02866"/>
    <w:rsid w:val="00A0304A"/>
    <w:rsid w:val="00A032C0"/>
    <w:rsid w:val="00A04FBC"/>
    <w:rsid w:val="00A103FD"/>
    <w:rsid w:val="00A10D1E"/>
    <w:rsid w:val="00A12F6F"/>
    <w:rsid w:val="00A1392A"/>
    <w:rsid w:val="00A1404F"/>
    <w:rsid w:val="00A1652C"/>
    <w:rsid w:val="00A16A8B"/>
    <w:rsid w:val="00A2048D"/>
    <w:rsid w:val="00A24CCF"/>
    <w:rsid w:val="00A2566B"/>
    <w:rsid w:val="00A256F5"/>
    <w:rsid w:val="00A27460"/>
    <w:rsid w:val="00A3142E"/>
    <w:rsid w:val="00A32F21"/>
    <w:rsid w:val="00A33678"/>
    <w:rsid w:val="00A343E3"/>
    <w:rsid w:val="00A34942"/>
    <w:rsid w:val="00A34F56"/>
    <w:rsid w:val="00A35490"/>
    <w:rsid w:val="00A35B4B"/>
    <w:rsid w:val="00A36091"/>
    <w:rsid w:val="00A3717D"/>
    <w:rsid w:val="00A375E7"/>
    <w:rsid w:val="00A401A2"/>
    <w:rsid w:val="00A432EA"/>
    <w:rsid w:val="00A43799"/>
    <w:rsid w:val="00A52D0C"/>
    <w:rsid w:val="00A54EAA"/>
    <w:rsid w:val="00A6096E"/>
    <w:rsid w:val="00A61669"/>
    <w:rsid w:val="00A62306"/>
    <w:rsid w:val="00A63EAB"/>
    <w:rsid w:val="00A649FF"/>
    <w:rsid w:val="00A64BF7"/>
    <w:rsid w:val="00A650EE"/>
    <w:rsid w:val="00A70173"/>
    <w:rsid w:val="00A72564"/>
    <w:rsid w:val="00A76B60"/>
    <w:rsid w:val="00A809C9"/>
    <w:rsid w:val="00A81024"/>
    <w:rsid w:val="00A87255"/>
    <w:rsid w:val="00A87B0F"/>
    <w:rsid w:val="00A916AF"/>
    <w:rsid w:val="00A93E71"/>
    <w:rsid w:val="00A9433B"/>
    <w:rsid w:val="00A97147"/>
    <w:rsid w:val="00A97371"/>
    <w:rsid w:val="00A97571"/>
    <w:rsid w:val="00A979A3"/>
    <w:rsid w:val="00AA349A"/>
    <w:rsid w:val="00AA664C"/>
    <w:rsid w:val="00AA7A80"/>
    <w:rsid w:val="00AB13C3"/>
    <w:rsid w:val="00AB19C2"/>
    <w:rsid w:val="00AB42B4"/>
    <w:rsid w:val="00AB42F1"/>
    <w:rsid w:val="00AB566F"/>
    <w:rsid w:val="00AB5994"/>
    <w:rsid w:val="00AB6257"/>
    <w:rsid w:val="00AB637B"/>
    <w:rsid w:val="00AB7A7D"/>
    <w:rsid w:val="00AC1E2C"/>
    <w:rsid w:val="00AC302D"/>
    <w:rsid w:val="00AC30B5"/>
    <w:rsid w:val="00AC4940"/>
    <w:rsid w:val="00AC4B6E"/>
    <w:rsid w:val="00AC5046"/>
    <w:rsid w:val="00AC5609"/>
    <w:rsid w:val="00AC6774"/>
    <w:rsid w:val="00AC72BC"/>
    <w:rsid w:val="00AD0CD2"/>
    <w:rsid w:val="00AD1CE3"/>
    <w:rsid w:val="00AD3EC8"/>
    <w:rsid w:val="00AE0332"/>
    <w:rsid w:val="00AE1EE3"/>
    <w:rsid w:val="00AE1F95"/>
    <w:rsid w:val="00AE3416"/>
    <w:rsid w:val="00AE4156"/>
    <w:rsid w:val="00AE4CAA"/>
    <w:rsid w:val="00AE59EB"/>
    <w:rsid w:val="00AE6FF3"/>
    <w:rsid w:val="00AF71DE"/>
    <w:rsid w:val="00B02B35"/>
    <w:rsid w:val="00B0340E"/>
    <w:rsid w:val="00B04160"/>
    <w:rsid w:val="00B042BE"/>
    <w:rsid w:val="00B0539D"/>
    <w:rsid w:val="00B05D5F"/>
    <w:rsid w:val="00B06E50"/>
    <w:rsid w:val="00B07D07"/>
    <w:rsid w:val="00B1276D"/>
    <w:rsid w:val="00B12E0D"/>
    <w:rsid w:val="00B13D6C"/>
    <w:rsid w:val="00B141E0"/>
    <w:rsid w:val="00B15812"/>
    <w:rsid w:val="00B15939"/>
    <w:rsid w:val="00B2359A"/>
    <w:rsid w:val="00B248FC"/>
    <w:rsid w:val="00B2759E"/>
    <w:rsid w:val="00B30C46"/>
    <w:rsid w:val="00B3253D"/>
    <w:rsid w:val="00B32B14"/>
    <w:rsid w:val="00B334E7"/>
    <w:rsid w:val="00B338FC"/>
    <w:rsid w:val="00B34A5E"/>
    <w:rsid w:val="00B35344"/>
    <w:rsid w:val="00B3680F"/>
    <w:rsid w:val="00B37472"/>
    <w:rsid w:val="00B37884"/>
    <w:rsid w:val="00B4254B"/>
    <w:rsid w:val="00B441BD"/>
    <w:rsid w:val="00B51B7A"/>
    <w:rsid w:val="00B537E8"/>
    <w:rsid w:val="00B550D0"/>
    <w:rsid w:val="00B60771"/>
    <w:rsid w:val="00B60CD4"/>
    <w:rsid w:val="00B61163"/>
    <w:rsid w:val="00B61EC7"/>
    <w:rsid w:val="00B739F1"/>
    <w:rsid w:val="00B821C4"/>
    <w:rsid w:val="00B82A5D"/>
    <w:rsid w:val="00B84136"/>
    <w:rsid w:val="00B845D9"/>
    <w:rsid w:val="00B8563F"/>
    <w:rsid w:val="00B869C9"/>
    <w:rsid w:val="00B91167"/>
    <w:rsid w:val="00B913CC"/>
    <w:rsid w:val="00B94257"/>
    <w:rsid w:val="00B94EDD"/>
    <w:rsid w:val="00B9548A"/>
    <w:rsid w:val="00B955BB"/>
    <w:rsid w:val="00B96DA3"/>
    <w:rsid w:val="00B97EEC"/>
    <w:rsid w:val="00BA1F28"/>
    <w:rsid w:val="00BA2B28"/>
    <w:rsid w:val="00BA2F81"/>
    <w:rsid w:val="00BA575B"/>
    <w:rsid w:val="00BA7D66"/>
    <w:rsid w:val="00BB0D2F"/>
    <w:rsid w:val="00BB111F"/>
    <w:rsid w:val="00BB1A0A"/>
    <w:rsid w:val="00BB370C"/>
    <w:rsid w:val="00BB3968"/>
    <w:rsid w:val="00BB3A73"/>
    <w:rsid w:val="00BB3D31"/>
    <w:rsid w:val="00BB3D9B"/>
    <w:rsid w:val="00BB3EB5"/>
    <w:rsid w:val="00BB54B1"/>
    <w:rsid w:val="00BB5C97"/>
    <w:rsid w:val="00BB5E9D"/>
    <w:rsid w:val="00BB7931"/>
    <w:rsid w:val="00BC02D6"/>
    <w:rsid w:val="00BC1196"/>
    <w:rsid w:val="00BC248B"/>
    <w:rsid w:val="00BC3105"/>
    <w:rsid w:val="00BC42BA"/>
    <w:rsid w:val="00BC4BB1"/>
    <w:rsid w:val="00BC61A2"/>
    <w:rsid w:val="00BC6F3B"/>
    <w:rsid w:val="00BC79CA"/>
    <w:rsid w:val="00BD002A"/>
    <w:rsid w:val="00BD1F78"/>
    <w:rsid w:val="00BD22AC"/>
    <w:rsid w:val="00BD24DF"/>
    <w:rsid w:val="00BD2E9A"/>
    <w:rsid w:val="00BD3A04"/>
    <w:rsid w:val="00BD584C"/>
    <w:rsid w:val="00BD6EDA"/>
    <w:rsid w:val="00BE070F"/>
    <w:rsid w:val="00BE0A1C"/>
    <w:rsid w:val="00BE2D7C"/>
    <w:rsid w:val="00BE3308"/>
    <w:rsid w:val="00BE519A"/>
    <w:rsid w:val="00BE6DB9"/>
    <w:rsid w:val="00BF1104"/>
    <w:rsid w:val="00BF55F1"/>
    <w:rsid w:val="00BF6979"/>
    <w:rsid w:val="00C004FD"/>
    <w:rsid w:val="00C00696"/>
    <w:rsid w:val="00C01452"/>
    <w:rsid w:val="00C02E8E"/>
    <w:rsid w:val="00C033A9"/>
    <w:rsid w:val="00C058A4"/>
    <w:rsid w:val="00C05B1F"/>
    <w:rsid w:val="00C11912"/>
    <w:rsid w:val="00C11A59"/>
    <w:rsid w:val="00C13950"/>
    <w:rsid w:val="00C13D59"/>
    <w:rsid w:val="00C140AF"/>
    <w:rsid w:val="00C15833"/>
    <w:rsid w:val="00C2121A"/>
    <w:rsid w:val="00C22558"/>
    <w:rsid w:val="00C22E75"/>
    <w:rsid w:val="00C246B1"/>
    <w:rsid w:val="00C24DF9"/>
    <w:rsid w:val="00C26CA3"/>
    <w:rsid w:val="00C272B4"/>
    <w:rsid w:val="00C27D34"/>
    <w:rsid w:val="00C3094F"/>
    <w:rsid w:val="00C312E8"/>
    <w:rsid w:val="00C316F1"/>
    <w:rsid w:val="00C3267D"/>
    <w:rsid w:val="00C356E0"/>
    <w:rsid w:val="00C3742B"/>
    <w:rsid w:val="00C37BDF"/>
    <w:rsid w:val="00C37F98"/>
    <w:rsid w:val="00C446B7"/>
    <w:rsid w:val="00C44AE2"/>
    <w:rsid w:val="00C46113"/>
    <w:rsid w:val="00C46E4B"/>
    <w:rsid w:val="00C50156"/>
    <w:rsid w:val="00C55E5B"/>
    <w:rsid w:val="00C5612E"/>
    <w:rsid w:val="00C57FEB"/>
    <w:rsid w:val="00C614D0"/>
    <w:rsid w:val="00C618B1"/>
    <w:rsid w:val="00C647AE"/>
    <w:rsid w:val="00C65C26"/>
    <w:rsid w:val="00C67187"/>
    <w:rsid w:val="00C6769B"/>
    <w:rsid w:val="00C7169E"/>
    <w:rsid w:val="00C71FEF"/>
    <w:rsid w:val="00C722C4"/>
    <w:rsid w:val="00C72982"/>
    <w:rsid w:val="00C76049"/>
    <w:rsid w:val="00C76589"/>
    <w:rsid w:val="00C77B41"/>
    <w:rsid w:val="00C8051A"/>
    <w:rsid w:val="00C80D7E"/>
    <w:rsid w:val="00C831C4"/>
    <w:rsid w:val="00C84249"/>
    <w:rsid w:val="00C8611E"/>
    <w:rsid w:val="00C864F4"/>
    <w:rsid w:val="00C913A3"/>
    <w:rsid w:val="00C92B65"/>
    <w:rsid w:val="00C9358E"/>
    <w:rsid w:val="00C93C2C"/>
    <w:rsid w:val="00C94331"/>
    <w:rsid w:val="00C9497F"/>
    <w:rsid w:val="00CB2E16"/>
    <w:rsid w:val="00CB4C4A"/>
    <w:rsid w:val="00CB6AF1"/>
    <w:rsid w:val="00CC08AD"/>
    <w:rsid w:val="00CC2A3F"/>
    <w:rsid w:val="00CD0CF7"/>
    <w:rsid w:val="00CD17AD"/>
    <w:rsid w:val="00CD2A64"/>
    <w:rsid w:val="00CD4121"/>
    <w:rsid w:val="00CD7B04"/>
    <w:rsid w:val="00CE1B8A"/>
    <w:rsid w:val="00CE5046"/>
    <w:rsid w:val="00CE5136"/>
    <w:rsid w:val="00CE5790"/>
    <w:rsid w:val="00CE6085"/>
    <w:rsid w:val="00CE6C49"/>
    <w:rsid w:val="00CF00E0"/>
    <w:rsid w:val="00CF14AF"/>
    <w:rsid w:val="00CF180B"/>
    <w:rsid w:val="00CF2A28"/>
    <w:rsid w:val="00CF2CA6"/>
    <w:rsid w:val="00CF3697"/>
    <w:rsid w:val="00D03A08"/>
    <w:rsid w:val="00D03F98"/>
    <w:rsid w:val="00D046D6"/>
    <w:rsid w:val="00D06722"/>
    <w:rsid w:val="00D07F68"/>
    <w:rsid w:val="00D1413B"/>
    <w:rsid w:val="00D167E2"/>
    <w:rsid w:val="00D21D1E"/>
    <w:rsid w:val="00D226FA"/>
    <w:rsid w:val="00D242D7"/>
    <w:rsid w:val="00D25E39"/>
    <w:rsid w:val="00D30C83"/>
    <w:rsid w:val="00D330C8"/>
    <w:rsid w:val="00D3526F"/>
    <w:rsid w:val="00D35A59"/>
    <w:rsid w:val="00D37D1E"/>
    <w:rsid w:val="00D40F1A"/>
    <w:rsid w:val="00D4103A"/>
    <w:rsid w:val="00D417CE"/>
    <w:rsid w:val="00D423A7"/>
    <w:rsid w:val="00D43949"/>
    <w:rsid w:val="00D43C2B"/>
    <w:rsid w:val="00D45C9B"/>
    <w:rsid w:val="00D45D4C"/>
    <w:rsid w:val="00D46EE6"/>
    <w:rsid w:val="00D51A99"/>
    <w:rsid w:val="00D53276"/>
    <w:rsid w:val="00D53EB7"/>
    <w:rsid w:val="00D53F85"/>
    <w:rsid w:val="00D54EAE"/>
    <w:rsid w:val="00D56150"/>
    <w:rsid w:val="00D60985"/>
    <w:rsid w:val="00D61B48"/>
    <w:rsid w:val="00D620EA"/>
    <w:rsid w:val="00D63231"/>
    <w:rsid w:val="00D6388A"/>
    <w:rsid w:val="00D63E67"/>
    <w:rsid w:val="00D64428"/>
    <w:rsid w:val="00D7147C"/>
    <w:rsid w:val="00D7273C"/>
    <w:rsid w:val="00D728F0"/>
    <w:rsid w:val="00D75E6F"/>
    <w:rsid w:val="00D77395"/>
    <w:rsid w:val="00D801E4"/>
    <w:rsid w:val="00D804BC"/>
    <w:rsid w:val="00D816E7"/>
    <w:rsid w:val="00D81FB3"/>
    <w:rsid w:val="00D82B6E"/>
    <w:rsid w:val="00D8317F"/>
    <w:rsid w:val="00D84612"/>
    <w:rsid w:val="00D84834"/>
    <w:rsid w:val="00D86FFF"/>
    <w:rsid w:val="00D900B3"/>
    <w:rsid w:val="00D90250"/>
    <w:rsid w:val="00D90C04"/>
    <w:rsid w:val="00D910E9"/>
    <w:rsid w:val="00D91915"/>
    <w:rsid w:val="00D9338E"/>
    <w:rsid w:val="00D937A7"/>
    <w:rsid w:val="00D94DA2"/>
    <w:rsid w:val="00D95F2B"/>
    <w:rsid w:val="00D97833"/>
    <w:rsid w:val="00DA0A6A"/>
    <w:rsid w:val="00DA1EFB"/>
    <w:rsid w:val="00DA6530"/>
    <w:rsid w:val="00DB29DC"/>
    <w:rsid w:val="00DB2D3E"/>
    <w:rsid w:val="00DB3B38"/>
    <w:rsid w:val="00DB4E8D"/>
    <w:rsid w:val="00DC1F00"/>
    <w:rsid w:val="00DC4105"/>
    <w:rsid w:val="00DD1C6B"/>
    <w:rsid w:val="00DD2346"/>
    <w:rsid w:val="00DD2555"/>
    <w:rsid w:val="00DD5A1C"/>
    <w:rsid w:val="00DD6645"/>
    <w:rsid w:val="00DD713B"/>
    <w:rsid w:val="00DE2200"/>
    <w:rsid w:val="00DE372C"/>
    <w:rsid w:val="00DE4805"/>
    <w:rsid w:val="00DE6355"/>
    <w:rsid w:val="00DE7004"/>
    <w:rsid w:val="00DF0D85"/>
    <w:rsid w:val="00DF3504"/>
    <w:rsid w:val="00DF40E9"/>
    <w:rsid w:val="00E02B98"/>
    <w:rsid w:val="00E03FCC"/>
    <w:rsid w:val="00E04568"/>
    <w:rsid w:val="00E0467F"/>
    <w:rsid w:val="00E06FA7"/>
    <w:rsid w:val="00E150BF"/>
    <w:rsid w:val="00E17A0C"/>
    <w:rsid w:val="00E17D02"/>
    <w:rsid w:val="00E207AB"/>
    <w:rsid w:val="00E20AC0"/>
    <w:rsid w:val="00E2204B"/>
    <w:rsid w:val="00E23E60"/>
    <w:rsid w:val="00E242B3"/>
    <w:rsid w:val="00E2689D"/>
    <w:rsid w:val="00E27011"/>
    <w:rsid w:val="00E2714C"/>
    <w:rsid w:val="00E30D84"/>
    <w:rsid w:val="00E31C75"/>
    <w:rsid w:val="00E32D11"/>
    <w:rsid w:val="00E32F98"/>
    <w:rsid w:val="00E36949"/>
    <w:rsid w:val="00E36A3C"/>
    <w:rsid w:val="00E4354C"/>
    <w:rsid w:val="00E44556"/>
    <w:rsid w:val="00E45A08"/>
    <w:rsid w:val="00E4656A"/>
    <w:rsid w:val="00E47ABA"/>
    <w:rsid w:val="00E52074"/>
    <w:rsid w:val="00E53F1D"/>
    <w:rsid w:val="00E5462C"/>
    <w:rsid w:val="00E55BBD"/>
    <w:rsid w:val="00E569C9"/>
    <w:rsid w:val="00E574E8"/>
    <w:rsid w:val="00E578DA"/>
    <w:rsid w:val="00E61BBC"/>
    <w:rsid w:val="00E62F54"/>
    <w:rsid w:val="00E63BAE"/>
    <w:rsid w:val="00E6460A"/>
    <w:rsid w:val="00E657CD"/>
    <w:rsid w:val="00E65A7E"/>
    <w:rsid w:val="00E67527"/>
    <w:rsid w:val="00E703EE"/>
    <w:rsid w:val="00E72C1D"/>
    <w:rsid w:val="00E77A02"/>
    <w:rsid w:val="00E8049D"/>
    <w:rsid w:val="00E8078D"/>
    <w:rsid w:val="00E80F7D"/>
    <w:rsid w:val="00E82662"/>
    <w:rsid w:val="00E834CF"/>
    <w:rsid w:val="00E87B9B"/>
    <w:rsid w:val="00E90551"/>
    <w:rsid w:val="00E90DEE"/>
    <w:rsid w:val="00E911D3"/>
    <w:rsid w:val="00E93C2F"/>
    <w:rsid w:val="00E940C4"/>
    <w:rsid w:val="00E96A68"/>
    <w:rsid w:val="00E96FE2"/>
    <w:rsid w:val="00EA3A43"/>
    <w:rsid w:val="00EA77BF"/>
    <w:rsid w:val="00EA77F5"/>
    <w:rsid w:val="00EB238B"/>
    <w:rsid w:val="00EB4211"/>
    <w:rsid w:val="00EB42C5"/>
    <w:rsid w:val="00EB4522"/>
    <w:rsid w:val="00EB5A66"/>
    <w:rsid w:val="00EB6D92"/>
    <w:rsid w:val="00EC1557"/>
    <w:rsid w:val="00EC1F80"/>
    <w:rsid w:val="00EC2960"/>
    <w:rsid w:val="00EC4448"/>
    <w:rsid w:val="00EC5144"/>
    <w:rsid w:val="00EC578B"/>
    <w:rsid w:val="00EC6340"/>
    <w:rsid w:val="00EC7B2A"/>
    <w:rsid w:val="00ED08EC"/>
    <w:rsid w:val="00ED3525"/>
    <w:rsid w:val="00ED3AAA"/>
    <w:rsid w:val="00ED46FF"/>
    <w:rsid w:val="00ED719E"/>
    <w:rsid w:val="00EE0BF6"/>
    <w:rsid w:val="00EE1EC9"/>
    <w:rsid w:val="00EE4D41"/>
    <w:rsid w:val="00EE5192"/>
    <w:rsid w:val="00EE5F6B"/>
    <w:rsid w:val="00EE68CF"/>
    <w:rsid w:val="00EE7E8E"/>
    <w:rsid w:val="00EF07AA"/>
    <w:rsid w:val="00EF2CCE"/>
    <w:rsid w:val="00EF3A2E"/>
    <w:rsid w:val="00EF4315"/>
    <w:rsid w:val="00F009DC"/>
    <w:rsid w:val="00F0170D"/>
    <w:rsid w:val="00F01FDD"/>
    <w:rsid w:val="00F129DB"/>
    <w:rsid w:val="00F1314D"/>
    <w:rsid w:val="00F13C59"/>
    <w:rsid w:val="00F144CA"/>
    <w:rsid w:val="00F153CA"/>
    <w:rsid w:val="00F15DD8"/>
    <w:rsid w:val="00F16A24"/>
    <w:rsid w:val="00F17672"/>
    <w:rsid w:val="00F22C3F"/>
    <w:rsid w:val="00F22E8A"/>
    <w:rsid w:val="00F260E7"/>
    <w:rsid w:val="00F26606"/>
    <w:rsid w:val="00F30383"/>
    <w:rsid w:val="00F332BD"/>
    <w:rsid w:val="00F348A7"/>
    <w:rsid w:val="00F36676"/>
    <w:rsid w:val="00F40A58"/>
    <w:rsid w:val="00F4461E"/>
    <w:rsid w:val="00F44696"/>
    <w:rsid w:val="00F450F4"/>
    <w:rsid w:val="00F4523F"/>
    <w:rsid w:val="00F46A8C"/>
    <w:rsid w:val="00F46B3D"/>
    <w:rsid w:val="00F47050"/>
    <w:rsid w:val="00F47EDA"/>
    <w:rsid w:val="00F50DF9"/>
    <w:rsid w:val="00F52095"/>
    <w:rsid w:val="00F52BD8"/>
    <w:rsid w:val="00F53026"/>
    <w:rsid w:val="00F54E28"/>
    <w:rsid w:val="00F55995"/>
    <w:rsid w:val="00F55B23"/>
    <w:rsid w:val="00F5699B"/>
    <w:rsid w:val="00F57486"/>
    <w:rsid w:val="00F60A37"/>
    <w:rsid w:val="00F61635"/>
    <w:rsid w:val="00F61FCC"/>
    <w:rsid w:val="00F638BA"/>
    <w:rsid w:val="00F63E93"/>
    <w:rsid w:val="00F66B05"/>
    <w:rsid w:val="00F675BB"/>
    <w:rsid w:val="00F71513"/>
    <w:rsid w:val="00F721AE"/>
    <w:rsid w:val="00F729BE"/>
    <w:rsid w:val="00F76BFB"/>
    <w:rsid w:val="00F76C14"/>
    <w:rsid w:val="00F819C4"/>
    <w:rsid w:val="00F81A82"/>
    <w:rsid w:val="00F839E3"/>
    <w:rsid w:val="00F85B27"/>
    <w:rsid w:val="00F85D7A"/>
    <w:rsid w:val="00F8603C"/>
    <w:rsid w:val="00F86905"/>
    <w:rsid w:val="00F86E73"/>
    <w:rsid w:val="00F9134E"/>
    <w:rsid w:val="00F92E2D"/>
    <w:rsid w:val="00F93D8B"/>
    <w:rsid w:val="00F95383"/>
    <w:rsid w:val="00F97E7C"/>
    <w:rsid w:val="00FA0121"/>
    <w:rsid w:val="00FA031C"/>
    <w:rsid w:val="00FA25AE"/>
    <w:rsid w:val="00FA36C6"/>
    <w:rsid w:val="00FA3771"/>
    <w:rsid w:val="00FA614E"/>
    <w:rsid w:val="00FA7B60"/>
    <w:rsid w:val="00FB0411"/>
    <w:rsid w:val="00FB1418"/>
    <w:rsid w:val="00FB1845"/>
    <w:rsid w:val="00FB2E00"/>
    <w:rsid w:val="00FB3C06"/>
    <w:rsid w:val="00FB5883"/>
    <w:rsid w:val="00FB6707"/>
    <w:rsid w:val="00FB6EFF"/>
    <w:rsid w:val="00FB7E00"/>
    <w:rsid w:val="00FC09B4"/>
    <w:rsid w:val="00FC0E1A"/>
    <w:rsid w:val="00FC11D7"/>
    <w:rsid w:val="00FC198B"/>
    <w:rsid w:val="00FC3374"/>
    <w:rsid w:val="00FC3A24"/>
    <w:rsid w:val="00FC5E5C"/>
    <w:rsid w:val="00FD0618"/>
    <w:rsid w:val="00FD4E40"/>
    <w:rsid w:val="00FD4E7D"/>
    <w:rsid w:val="00FD618B"/>
    <w:rsid w:val="00FD73EA"/>
    <w:rsid w:val="00FE011C"/>
    <w:rsid w:val="00FE655B"/>
    <w:rsid w:val="00FF3DF5"/>
    <w:rsid w:val="00FF3E42"/>
    <w:rsid w:val="00FF44EF"/>
    <w:rsid w:val="0427AD05"/>
    <w:rsid w:val="050C4B21"/>
    <w:rsid w:val="06DD3C8F"/>
    <w:rsid w:val="074AC6C5"/>
    <w:rsid w:val="075CCDC4"/>
    <w:rsid w:val="079565B4"/>
    <w:rsid w:val="0A4DE172"/>
    <w:rsid w:val="0D034A5B"/>
    <w:rsid w:val="0FB6E750"/>
    <w:rsid w:val="109E1C6C"/>
    <w:rsid w:val="12E69196"/>
    <w:rsid w:val="130977A2"/>
    <w:rsid w:val="141F2536"/>
    <w:rsid w:val="14C0EE0A"/>
    <w:rsid w:val="1512B2CD"/>
    <w:rsid w:val="19649DAB"/>
    <w:rsid w:val="1D0C4290"/>
    <w:rsid w:val="1D2552B1"/>
    <w:rsid w:val="1DE9D67E"/>
    <w:rsid w:val="1EAD6309"/>
    <w:rsid w:val="1F4CB878"/>
    <w:rsid w:val="2008816A"/>
    <w:rsid w:val="2047A771"/>
    <w:rsid w:val="21B98A8E"/>
    <w:rsid w:val="237B3367"/>
    <w:rsid w:val="2399A7FB"/>
    <w:rsid w:val="23A6EC04"/>
    <w:rsid w:val="25CF121C"/>
    <w:rsid w:val="2875815D"/>
    <w:rsid w:val="28E73A32"/>
    <w:rsid w:val="2A9F740E"/>
    <w:rsid w:val="2B7F9962"/>
    <w:rsid w:val="2D461CF4"/>
    <w:rsid w:val="2E2EC6D7"/>
    <w:rsid w:val="2EF7047A"/>
    <w:rsid w:val="3099667C"/>
    <w:rsid w:val="3422FA9E"/>
    <w:rsid w:val="36148DD7"/>
    <w:rsid w:val="365D6947"/>
    <w:rsid w:val="36E1B416"/>
    <w:rsid w:val="36FFDEEB"/>
    <w:rsid w:val="38B7AA2E"/>
    <w:rsid w:val="38E7305A"/>
    <w:rsid w:val="3914ECB0"/>
    <w:rsid w:val="3B477A3F"/>
    <w:rsid w:val="3D1861E9"/>
    <w:rsid w:val="3D83067E"/>
    <w:rsid w:val="3F9BBC17"/>
    <w:rsid w:val="402E634B"/>
    <w:rsid w:val="42F4C37A"/>
    <w:rsid w:val="43DBE491"/>
    <w:rsid w:val="457F482E"/>
    <w:rsid w:val="4670AB60"/>
    <w:rsid w:val="487BD88A"/>
    <w:rsid w:val="4A556F7B"/>
    <w:rsid w:val="4CA9CB72"/>
    <w:rsid w:val="4FEBDDAF"/>
    <w:rsid w:val="52B8F3A8"/>
    <w:rsid w:val="558C6C08"/>
    <w:rsid w:val="568F7DBD"/>
    <w:rsid w:val="576C8C04"/>
    <w:rsid w:val="580B8E67"/>
    <w:rsid w:val="5BBF68F3"/>
    <w:rsid w:val="5ED1AA89"/>
    <w:rsid w:val="6069C935"/>
    <w:rsid w:val="6454E217"/>
    <w:rsid w:val="66ED8DCE"/>
    <w:rsid w:val="68D06FFD"/>
    <w:rsid w:val="6A6B2D32"/>
    <w:rsid w:val="6B88D194"/>
    <w:rsid w:val="6C00781D"/>
    <w:rsid w:val="6C6C4B6D"/>
    <w:rsid w:val="6E148AC1"/>
    <w:rsid w:val="6F13ABD0"/>
    <w:rsid w:val="71C4278C"/>
    <w:rsid w:val="72AD37FD"/>
    <w:rsid w:val="73520737"/>
    <w:rsid w:val="73DC46C2"/>
    <w:rsid w:val="74D1E7FF"/>
    <w:rsid w:val="7560E544"/>
    <w:rsid w:val="76C90B6F"/>
    <w:rsid w:val="7803D0F1"/>
    <w:rsid w:val="7ABF9567"/>
    <w:rsid w:val="7C41203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F8BD2"/>
  <w15:chartTrackingRefBased/>
  <w15:docId w15:val="{442D37DB-9827-4040-AB7B-ABA464B5B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5B"/>
    <w:pPr>
      <w:spacing w:after="120" w:line="240" w:lineRule="auto"/>
    </w:pPr>
    <w:rPr>
      <w:rFonts w:ascii="Arial" w:hAnsi="Arial" w:cs="Arial"/>
    </w:rPr>
  </w:style>
  <w:style w:type="paragraph" w:styleId="Heading1">
    <w:name w:val="heading 1"/>
    <w:basedOn w:val="Normal"/>
    <w:next w:val="Normal"/>
    <w:link w:val="Heading1Char"/>
    <w:uiPriority w:val="9"/>
    <w:qFormat/>
    <w:rsid w:val="00625504"/>
    <w:pPr>
      <w:keepNext/>
      <w:keepLines/>
      <w:spacing w:before="360" w:after="240"/>
      <w:outlineLvl w:val="0"/>
    </w:pPr>
    <w:rPr>
      <w:rFonts w:eastAsiaTheme="majorEastAsia"/>
      <w:b/>
      <w:noProof/>
      <w:sz w:val="32"/>
      <w:szCs w:val="32"/>
      <w:lang w:eastAsia="en-GB"/>
    </w:rPr>
  </w:style>
  <w:style w:type="paragraph" w:styleId="Heading2">
    <w:name w:val="heading 2"/>
    <w:basedOn w:val="Normal"/>
    <w:next w:val="Normal"/>
    <w:link w:val="Heading2Char"/>
    <w:uiPriority w:val="9"/>
    <w:unhideWhenUsed/>
    <w:qFormat/>
    <w:rsid w:val="00A97371"/>
    <w:pPr>
      <w:keepNext/>
      <w:keepLines/>
      <w:spacing w:before="360"/>
      <w:outlineLvl w:val="1"/>
    </w:pPr>
    <w:rPr>
      <w:rFonts w:eastAsiaTheme="majorEastAsia"/>
      <w:b/>
      <w:sz w:val="28"/>
      <w:szCs w:val="28"/>
    </w:rPr>
  </w:style>
  <w:style w:type="paragraph" w:styleId="Heading3">
    <w:name w:val="heading 3"/>
    <w:basedOn w:val="Normal"/>
    <w:next w:val="Normal"/>
    <w:link w:val="Heading3Char"/>
    <w:uiPriority w:val="9"/>
    <w:unhideWhenUsed/>
    <w:qFormat/>
    <w:rsid w:val="00A76B60"/>
    <w:pPr>
      <w:keepNext/>
      <w:keepLines/>
      <w:numPr>
        <w:ilvl w:val="2"/>
        <w:numId w:val="1"/>
      </w:numPr>
      <w:spacing w:before="40"/>
      <w:outlineLvl w:val="2"/>
    </w:pPr>
    <w:rPr>
      <w:rFonts w:eastAsiaTheme="majorEastAsia" w:cstheme="majorBidi"/>
      <w:sz w:val="24"/>
      <w:szCs w:val="24"/>
    </w:rPr>
  </w:style>
  <w:style w:type="paragraph" w:styleId="Heading4">
    <w:name w:val="heading 4"/>
    <w:basedOn w:val="Normal"/>
    <w:next w:val="Normal"/>
    <w:link w:val="Heading4Char"/>
    <w:uiPriority w:val="9"/>
    <w:semiHidden/>
    <w:unhideWhenUsed/>
    <w:qFormat/>
    <w:rsid w:val="00A76B60"/>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76B60"/>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76B60"/>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76B60"/>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76B6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6B6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76B60"/>
    <w:pPr>
      <w:tabs>
        <w:tab w:val="center" w:pos="4513"/>
        <w:tab w:val="right" w:pos="9026"/>
      </w:tabs>
      <w:spacing w:after="0"/>
    </w:pPr>
  </w:style>
  <w:style w:type="character" w:customStyle="1" w:styleId="HeaderChar">
    <w:name w:val="Header Char"/>
    <w:basedOn w:val="DefaultParagraphFont"/>
    <w:link w:val="Header"/>
    <w:rsid w:val="00A76B60"/>
  </w:style>
  <w:style w:type="paragraph" w:styleId="Footer">
    <w:name w:val="footer"/>
    <w:basedOn w:val="Normal"/>
    <w:link w:val="FooterChar"/>
    <w:uiPriority w:val="99"/>
    <w:unhideWhenUsed/>
    <w:rsid w:val="00A76B60"/>
    <w:pPr>
      <w:tabs>
        <w:tab w:val="center" w:pos="4513"/>
        <w:tab w:val="right" w:pos="9026"/>
      </w:tabs>
      <w:spacing w:after="0"/>
    </w:pPr>
  </w:style>
  <w:style w:type="character" w:customStyle="1" w:styleId="FooterChar">
    <w:name w:val="Footer Char"/>
    <w:basedOn w:val="DefaultParagraphFont"/>
    <w:link w:val="Footer"/>
    <w:uiPriority w:val="99"/>
    <w:rsid w:val="00A76B60"/>
  </w:style>
  <w:style w:type="character" w:customStyle="1" w:styleId="Heading1Char">
    <w:name w:val="Heading 1 Char"/>
    <w:basedOn w:val="DefaultParagraphFont"/>
    <w:link w:val="Heading1"/>
    <w:uiPriority w:val="9"/>
    <w:rsid w:val="00625504"/>
    <w:rPr>
      <w:rFonts w:ascii="Arial" w:eastAsiaTheme="majorEastAsia" w:hAnsi="Arial" w:cs="Arial"/>
      <w:b/>
      <w:noProof/>
      <w:sz w:val="32"/>
      <w:szCs w:val="32"/>
      <w:lang w:eastAsia="en-GB"/>
    </w:rPr>
  </w:style>
  <w:style w:type="character" w:customStyle="1" w:styleId="Heading2Char">
    <w:name w:val="Heading 2 Char"/>
    <w:basedOn w:val="DefaultParagraphFont"/>
    <w:link w:val="Heading2"/>
    <w:uiPriority w:val="9"/>
    <w:rsid w:val="00A97371"/>
    <w:rPr>
      <w:rFonts w:ascii="Arial" w:eastAsiaTheme="majorEastAsia" w:hAnsi="Arial" w:cs="Arial"/>
      <w:b/>
      <w:sz w:val="28"/>
      <w:szCs w:val="28"/>
    </w:rPr>
  </w:style>
  <w:style w:type="character" w:customStyle="1" w:styleId="Heading3Char">
    <w:name w:val="Heading 3 Char"/>
    <w:basedOn w:val="DefaultParagraphFont"/>
    <w:link w:val="Heading3"/>
    <w:uiPriority w:val="9"/>
    <w:rsid w:val="00A76B60"/>
    <w:rPr>
      <w:rFonts w:ascii="Arial" w:eastAsiaTheme="majorEastAsia" w:hAnsi="Arial" w:cstheme="majorBidi"/>
      <w:sz w:val="24"/>
      <w:szCs w:val="24"/>
    </w:rPr>
  </w:style>
  <w:style w:type="character" w:customStyle="1" w:styleId="Heading4Char">
    <w:name w:val="Heading 4 Char"/>
    <w:basedOn w:val="DefaultParagraphFont"/>
    <w:link w:val="Heading4"/>
    <w:uiPriority w:val="9"/>
    <w:semiHidden/>
    <w:rsid w:val="00A76B6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A76B6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A76B6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76B6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A76B6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76B60"/>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A76B60"/>
    <w:pPr>
      <w:spacing w:after="0" w:line="240" w:lineRule="auto"/>
    </w:pPr>
    <w:tblPr>
      <w:tblInd w:w="0" w:type="nil"/>
      <w:tblCellMar>
        <w:left w:w="0" w:type="dxa"/>
        <w:right w:w="0" w:type="dxa"/>
      </w:tblCellMar>
    </w:tblPr>
  </w:style>
  <w:style w:type="paragraph" w:styleId="ListParagraph">
    <w:name w:val="List Paragraph"/>
    <w:basedOn w:val="Normal"/>
    <w:uiPriority w:val="34"/>
    <w:qFormat/>
    <w:rsid w:val="005D7317"/>
    <w:pPr>
      <w:numPr>
        <w:numId w:val="2"/>
      </w:numPr>
      <w:tabs>
        <w:tab w:val="left" w:pos="3168"/>
      </w:tabs>
    </w:pPr>
  </w:style>
  <w:style w:type="character" w:styleId="Hyperlink">
    <w:name w:val="Hyperlink"/>
    <w:basedOn w:val="DefaultParagraphFont"/>
    <w:uiPriority w:val="99"/>
    <w:unhideWhenUsed/>
    <w:rsid w:val="00A97371"/>
    <w:rPr>
      <w:color w:val="0563C1" w:themeColor="hyperlink"/>
      <w:u w:val="single"/>
    </w:rPr>
  </w:style>
  <w:style w:type="paragraph" w:styleId="BalloonText">
    <w:name w:val="Balloon Text"/>
    <w:basedOn w:val="Normal"/>
    <w:link w:val="BalloonTextChar"/>
    <w:uiPriority w:val="99"/>
    <w:semiHidden/>
    <w:unhideWhenUsed/>
    <w:rsid w:val="007B6AE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6AE0"/>
    <w:rPr>
      <w:rFonts w:ascii="Segoe UI" w:hAnsi="Segoe UI" w:cs="Segoe UI"/>
      <w:sz w:val="18"/>
      <w:szCs w:val="18"/>
    </w:rPr>
  </w:style>
  <w:style w:type="table" w:customStyle="1" w:styleId="TableGrid1">
    <w:name w:val="Table Grid1"/>
    <w:basedOn w:val="TableNormal"/>
    <w:next w:val="TableGrid"/>
    <w:uiPriority w:val="39"/>
    <w:rsid w:val="0089493C"/>
    <w:pPr>
      <w:spacing w:after="0" w:line="240" w:lineRule="auto"/>
    </w:pPr>
    <w:tblPr>
      <w:tblInd w:w="0" w:type="nil"/>
      <w:tblCellMar>
        <w:left w:w="0" w:type="dxa"/>
        <w:right w:w="0" w:type="dxa"/>
      </w:tblCellMar>
    </w:tblPr>
  </w:style>
  <w:style w:type="character" w:styleId="FollowedHyperlink">
    <w:name w:val="FollowedHyperlink"/>
    <w:basedOn w:val="DefaultParagraphFont"/>
    <w:uiPriority w:val="99"/>
    <w:semiHidden/>
    <w:unhideWhenUsed/>
    <w:rsid w:val="008D0647"/>
    <w:rPr>
      <w:color w:val="954F72" w:themeColor="followedHyperlink"/>
      <w:u w:val="single"/>
    </w:rPr>
  </w:style>
  <w:style w:type="character" w:styleId="UnresolvedMention">
    <w:name w:val="Unresolved Mention"/>
    <w:basedOn w:val="DefaultParagraphFont"/>
    <w:uiPriority w:val="99"/>
    <w:semiHidden/>
    <w:unhideWhenUsed/>
    <w:rsid w:val="008F3AB6"/>
    <w:rPr>
      <w:color w:val="605E5C"/>
      <w:shd w:val="clear" w:color="auto" w:fill="E1DFDD"/>
    </w:rPr>
  </w:style>
  <w:style w:type="character" w:styleId="CommentReference">
    <w:name w:val="annotation reference"/>
    <w:basedOn w:val="DefaultParagraphFont"/>
    <w:uiPriority w:val="99"/>
    <w:semiHidden/>
    <w:unhideWhenUsed/>
    <w:rsid w:val="00395267"/>
    <w:rPr>
      <w:sz w:val="16"/>
      <w:szCs w:val="16"/>
    </w:rPr>
  </w:style>
  <w:style w:type="paragraph" w:styleId="CommentText">
    <w:name w:val="annotation text"/>
    <w:basedOn w:val="Normal"/>
    <w:link w:val="CommentTextChar"/>
    <w:uiPriority w:val="99"/>
    <w:unhideWhenUsed/>
    <w:rsid w:val="00395267"/>
    <w:pPr>
      <w:spacing w:after="160"/>
    </w:pPr>
    <w:rPr>
      <w:rFonts w:cstheme="minorBidi"/>
      <w:sz w:val="20"/>
      <w:szCs w:val="20"/>
    </w:rPr>
  </w:style>
  <w:style w:type="character" w:customStyle="1" w:styleId="CommentTextChar">
    <w:name w:val="Comment Text Char"/>
    <w:basedOn w:val="DefaultParagraphFont"/>
    <w:link w:val="CommentText"/>
    <w:uiPriority w:val="99"/>
    <w:rsid w:val="00395267"/>
    <w:rPr>
      <w:rFonts w:ascii="Arial" w:hAnsi="Arial"/>
      <w:sz w:val="20"/>
      <w:szCs w:val="20"/>
    </w:rPr>
  </w:style>
  <w:style w:type="paragraph" w:customStyle="1" w:styleId="Default">
    <w:name w:val="Default"/>
    <w:rsid w:val="00395267"/>
    <w:pPr>
      <w:autoSpaceDE w:val="0"/>
      <w:autoSpaceDN w:val="0"/>
      <w:adjustRightInd w:val="0"/>
      <w:spacing w:after="0" w:line="240" w:lineRule="auto"/>
    </w:pPr>
    <w:rPr>
      <w:rFonts w:ascii="Arial" w:hAnsi="Arial" w:cs="Arial"/>
      <w:color w:val="000000"/>
      <w:sz w:val="24"/>
      <w:szCs w:val="24"/>
    </w:rPr>
  </w:style>
  <w:style w:type="paragraph" w:styleId="CommentSubject">
    <w:name w:val="annotation subject"/>
    <w:basedOn w:val="CommentText"/>
    <w:next w:val="CommentText"/>
    <w:link w:val="CommentSubjectChar"/>
    <w:uiPriority w:val="99"/>
    <w:semiHidden/>
    <w:unhideWhenUsed/>
    <w:rsid w:val="00236009"/>
    <w:pPr>
      <w:spacing w:after="120"/>
    </w:pPr>
    <w:rPr>
      <w:rFonts w:cs="Arial"/>
      <w:b/>
      <w:bCs/>
    </w:rPr>
  </w:style>
  <w:style w:type="character" w:customStyle="1" w:styleId="CommentSubjectChar">
    <w:name w:val="Comment Subject Char"/>
    <w:basedOn w:val="CommentTextChar"/>
    <w:link w:val="CommentSubject"/>
    <w:uiPriority w:val="99"/>
    <w:semiHidden/>
    <w:rsid w:val="00236009"/>
    <w:rPr>
      <w:rFonts w:ascii="Arial" w:hAnsi="Arial" w:cs="Arial"/>
      <w:b/>
      <w:bCs/>
      <w:sz w:val="20"/>
      <w:szCs w:val="20"/>
    </w:rPr>
  </w:style>
  <w:style w:type="paragraph" w:styleId="Revision">
    <w:name w:val="Revision"/>
    <w:hidden/>
    <w:uiPriority w:val="99"/>
    <w:semiHidden/>
    <w:rsid w:val="00D30C83"/>
    <w:pPr>
      <w:spacing w:after="0" w:line="240" w:lineRule="auto"/>
    </w:pPr>
    <w:rPr>
      <w:rFonts w:ascii="Arial" w:hAnsi="Arial" w:cs="Arial"/>
    </w:rPr>
  </w:style>
  <w:style w:type="character" w:styleId="Strong">
    <w:name w:val="Strong"/>
    <w:basedOn w:val="DefaultParagraphFont"/>
    <w:uiPriority w:val="22"/>
    <w:qFormat/>
    <w:rsid w:val="00EE68CF"/>
    <w:rPr>
      <w:b/>
      <w:bCs/>
    </w:rPr>
  </w:style>
  <w:style w:type="paragraph" w:styleId="NormalWeb">
    <w:name w:val="Normal (Web)"/>
    <w:basedOn w:val="Normal"/>
    <w:uiPriority w:val="99"/>
    <w:unhideWhenUsed/>
    <w:rsid w:val="00AC5046"/>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paragraph">
    <w:name w:val="paragraph"/>
    <w:basedOn w:val="Normal"/>
    <w:rsid w:val="00BB5C97"/>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BB5C97"/>
  </w:style>
  <w:style w:type="character" w:customStyle="1" w:styleId="eop">
    <w:name w:val="eop"/>
    <w:basedOn w:val="DefaultParagraphFont"/>
    <w:rsid w:val="00BB5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01090">
      <w:bodyDiv w:val="1"/>
      <w:marLeft w:val="0"/>
      <w:marRight w:val="0"/>
      <w:marTop w:val="0"/>
      <w:marBottom w:val="0"/>
      <w:divBdr>
        <w:top w:val="none" w:sz="0" w:space="0" w:color="auto"/>
        <w:left w:val="none" w:sz="0" w:space="0" w:color="auto"/>
        <w:bottom w:val="none" w:sz="0" w:space="0" w:color="auto"/>
        <w:right w:val="none" w:sz="0" w:space="0" w:color="auto"/>
      </w:divBdr>
    </w:div>
    <w:div w:id="255017650">
      <w:bodyDiv w:val="1"/>
      <w:marLeft w:val="0"/>
      <w:marRight w:val="0"/>
      <w:marTop w:val="0"/>
      <w:marBottom w:val="0"/>
      <w:divBdr>
        <w:top w:val="none" w:sz="0" w:space="0" w:color="auto"/>
        <w:left w:val="none" w:sz="0" w:space="0" w:color="auto"/>
        <w:bottom w:val="none" w:sz="0" w:space="0" w:color="auto"/>
        <w:right w:val="none" w:sz="0" w:space="0" w:color="auto"/>
      </w:divBdr>
    </w:div>
    <w:div w:id="517157001">
      <w:bodyDiv w:val="1"/>
      <w:marLeft w:val="0"/>
      <w:marRight w:val="0"/>
      <w:marTop w:val="0"/>
      <w:marBottom w:val="0"/>
      <w:divBdr>
        <w:top w:val="none" w:sz="0" w:space="0" w:color="auto"/>
        <w:left w:val="none" w:sz="0" w:space="0" w:color="auto"/>
        <w:bottom w:val="none" w:sz="0" w:space="0" w:color="auto"/>
        <w:right w:val="none" w:sz="0" w:space="0" w:color="auto"/>
      </w:divBdr>
      <w:divsChild>
        <w:div w:id="334914943">
          <w:marLeft w:val="0"/>
          <w:marRight w:val="0"/>
          <w:marTop w:val="0"/>
          <w:marBottom w:val="240"/>
          <w:divBdr>
            <w:top w:val="none" w:sz="0" w:space="0" w:color="auto"/>
            <w:left w:val="none" w:sz="0" w:space="0" w:color="auto"/>
            <w:bottom w:val="none" w:sz="0" w:space="0" w:color="auto"/>
            <w:right w:val="none" w:sz="0" w:space="0" w:color="auto"/>
          </w:divBdr>
        </w:div>
        <w:div w:id="1469397437">
          <w:marLeft w:val="0"/>
          <w:marRight w:val="0"/>
          <w:marTop w:val="0"/>
          <w:marBottom w:val="240"/>
          <w:divBdr>
            <w:top w:val="none" w:sz="0" w:space="0" w:color="auto"/>
            <w:left w:val="none" w:sz="0" w:space="0" w:color="auto"/>
            <w:bottom w:val="none" w:sz="0" w:space="0" w:color="auto"/>
            <w:right w:val="none" w:sz="0" w:space="0" w:color="auto"/>
          </w:divBdr>
        </w:div>
        <w:div w:id="1861356058">
          <w:marLeft w:val="0"/>
          <w:marRight w:val="0"/>
          <w:marTop w:val="0"/>
          <w:marBottom w:val="240"/>
          <w:divBdr>
            <w:top w:val="none" w:sz="0" w:space="0" w:color="auto"/>
            <w:left w:val="none" w:sz="0" w:space="0" w:color="auto"/>
            <w:bottom w:val="none" w:sz="0" w:space="0" w:color="auto"/>
            <w:right w:val="none" w:sz="0" w:space="0" w:color="auto"/>
          </w:divBdr>
        </w:div>
        <w:div w:id="2058159894">
          <w:marLeft w:val="0"/>
          <w:marRight w:val="0"/>
          <w:marTop w:val="0"/>
          <w:marBottom w:val="240"/>
          <w:divBdr>
            <w:top w:val="none" w:sz="0" w:space="0" w:color="auto"/>
            <w:left w:val="none" w:sz="0" w:space="0" w:color="auto"/>
            <w:bottom w:val="none" w:sz="0" w:space="0" w:color="auto"/>
            <w:right w:val="none" w:sz="0" w:space="0" w:color="auto"/>
          </w:divBdr>
        </w:div>
      </w:divsChild>
    </w:div>
    <w:div w:id="626467851">
      <w:bodyDiv w:val="1"/>
      <w:marLeft w:val="0"/>
      <w:marRight w:val="0"/>
      <w:marTop w:val="0"/>
      <w:marBottom w:val="0"/>
      <w:divBdr>
        <w:top w:val="none" w:sz="0" w:space="0" w:color="auto"/>
        <w:left w:val="none" w:sz="0" w:space="0" w:color="auto"/>
        <w:bottom w:val="none" w:sz="0" w:space="0" w:color="auto"/>
        <w:right w:val="none" w:sz="0" w:space="0" w:color="auto"/>
      </w:divBdr>
      <w:divsChild>
        <w:div w:id="415788571">
          <w:marLeft w:val="0"/>
          <w:marRight w:val="0"/>
          <w:marTop w:val="0"/>
          <w:marBottom w:val="240"/>
          <w:divBdr>
            <w:top w:val="none" w:sz="0" w:space="0" w:color="auto"/>
            <w:left w:val="none" w:sz="0" w:space="0" w:color="auto"/>
            <w:bottom w:val="none" w:sz="0" w:space="0" w:color="auto"/>
            <w:right w:val="none" w:sz="0" w:space="0" w:color="auto"/>
          </w:divBdr>
        </w:div>
        <w:div w:id="492258490">
          <w:marLeft w:val="0"/>
          <w:marRight w:val="0"/>
          <w:marTop w:val="0"/>
          <w:marBottom w:val="240"/>
          <w:divBdr>
            <w:top w:val="none" w:sz="0" w:space="0" w:color="auto"/>
            <w:left w:val="none" w:sz="0" w:space="0" w:color="auto"/>
            <w:bottom w:val="none" w:sz="0" w:space="0" w:color="auto"/>
            <w:right w:val="none" w:sz="0" w:space="0" w:color="auto"/>
          </w:divBdr>
        </w:div>
        <w:div w:id="1009063067">
          <w:marLeft w:val="0"/>
          <w:marRight w:val="0"/>
          <w:marTop w:val="0"/>
          <w:marBottom w:val="240"/>
          <w:divBdr>
            <w:top w:val="none" w:sz="0" w:space="0" w:color="auto"/>
            <w:left w:val="none" w:sz="0" w:space="0" w:color="auto"/>
            <w:bottom w:val="none" w:sz="0" w:space="0" w:color="auto"/>
            <w:right w:val="none" w:sz="0" w:space="0" w:color="auto"/>
          </w:divBdr>
        </w:div>
        <w:div w:id="1121799962">
          <w:marLeft w:val="0"/>
          <w:marRight w:val="0"/>
          <w:marTop w:val="0"/>
          <w:marBottom w:val="240"/>
          <w:divBdr>
            <w:top w:val="none" w:sz="0" w:space="0" w:color="auto"/>
            <w:left w:val="none" w:sz="0" w:space="0" w:color="auto"/>
            <w:bottom w:val="none" w:sz="0" w:space="0" w:color="auto"/>
            <w:right w:val="none" w:sz="0" w:space="0" w:color="auto"/>
          </w:divBdr>
        </w:div>
      </w:divsChild>
    </w:div>
    <w:div w:id="784272540">
      <w:bodyDiv w:val="1"/>
      <w:marLeft w:val="0"/>
      <w:marRight w:val="0"/>
      <w:marTop w:val="0"/>
      <w:marBottom w:val="0"/>
      <w:divBdr>
        <w:top w:val="none" w:sz="0" w:space="0" w:color="auto"/>
        <w:left w:val="none" w:sz="0" w:space="0" w:color="auto"/>
        <w:bottom w:val="none" w:sz="0" w:space="0" w:color="auto"/>
        <w:right w:val="none" w:sz="0" w:space="0" w:color="auto"/>
      </w:divBdr>
      <w:divsChild>
        <w:div w:id="454061527">
          <w:marLeft w:val="0"/>
          <w:marRight w:val="0"/>
          <w:marTop w:val="0"/>
          <w:marBottom w:val="240"/>
          <w:divBdr>
            <w:top w:val="none" w:sz="0" w:space="0" w:color="auto"/>
            <w:left w:val="none" w:sz="0" w:space="0" w:color="auto"/>
            <w:bottom w:val="none" w:sz="0" w:space="0" w:color="auto"/>
            <w:right w:val="none" w:sz="0" w:space="0" w:color="auto"/>
          </w:divBdr>
        </w:div>
        <w:div w:id="1776554809">
          <w:marLeft w:val="0"/>
          <w:marRight w:val="0"/>
          <w:marTop w:val="0"/>
          <w:marBottom w:val="240"/>
          <w:divBdr>
            <w:top w:val="none" w:sz="0" w:space="0" w:color="auto"/>
            <w:left w:val="none" w:sz="0" w:space="0" w:color="auto"/>
            <w:bottom w:val="none" w:sz="0" w:space="0" w:color="auto"/>
            <w:right w:val="none" w:sz="0" w:space="0" w:color="auto"/>
          </w:divBdr>
        </w:div>
        <w:div w:id="2120370049">
          <w:marLeft w:val="0"/>
          <w:marRight w:val="0"/>
          <w:marTop w:val="0"/>
          <w:marBottom w:val="240"/>
          <w:divBdr>
            <w:top w:val="none" w:sz="0" w:space="0" w:color="auto"/>
            <w:left w:val="none" w:sz="0" w:space="0" w:color="auto"/>
            <w:bottom w:val="none" w:sz="0" w:space="0" w:color="auto"/>
            <w:right w:val="none" w:sz="0" w:space="0" w:color="auto"/>
          </w:divBdr>
        </w:div>
      </w:divsChild>
    </w:div>
    <w:div w:id="941646454">
      <w:bodyDiv w:val="1"/>
      <w:marLeft w:val="0"/>
      <w:marRight w:val="0"/>
      <w:marTop w:val="0"/>
      <w:marBottom w:val="0"/>
      <w:divBdr>
        <w:top w:val="none" w:sz="0" w:space="0" w:color="auto"/>
        <w:left w:val="none" w:sz="0" w:space="0" w:color="auto"/>
        <w:bottom w:val="none" w:sz="0" w:space="0" w:color="auto"/>
        <w:right w:val="none" w:sz="0" w:space="0" w:color="auto"/>
      </w:divBdr>
      <w:divsChild>
        <w:div w:id="1138843723">
          <w:marLeft w:val="0"/>
          <w:marRight w:val="0"/>
          <w:marTop w:val="0"/>
          <w:marBottom w:val="240"/>
          <w:divBdr>
            <w:top w:val="none" w:sz="0" w:space="0" w:color="auto"/>
            <w:left w:val="none" w:sz="0" w:space="0" w:color="auto"/>
            <w:bottom w:val="none" w:sz="0" w:space="0" w:color="auto"/>
            <w:right w:val="none" w:sz="0" w:space="0" w:color="auto"/>
          </w:divBdr>
        </w:div>
        <w:div w:id="1972980483">
          <w:marLeft w:val="0"/>
          <w:marRight w:val="0"/>
          <w:marTop w:val="0"/>
          <w:marBottom w:val="240"/>
          <w:divBdr>
            <w:top w:val="none" w:sz="0" w:space="0" w:color="auto"/>
            <w:left w:val="none" w:sz="0" w:space="0" w:color="auto"/>
            <w:bottom w:val="none" w:sz="0" w:space="0" w:color="auto"/>
            <w:right w:val="none" w:sz="0" w:space="0" w:color="auto"/>
          </w:divBdr>
        </w:div>
      </w:divsChild>
    </w:div>
    <w:div w:id="1134829598">
      <w:bodyDiv w:val="1"/>
      <w:marLeft w:val="0"/>
      <w:marRight w:val="0"/>
      <w:marTop w:val="0"/>
      <w:marBottom w:val="0"/>
      <w:divBdr>
        <w:top w:val="none" w:sz="0" w:space="0" w:color="auto"/>
        <w:left w:val="none" w:sz="0" w:space="0" w:color="auto"/>
        <w:bottom w:val="none" w:sz="0" w:space="0" w:color="auto"/>
        <w:right w:val="none" w:sz="0" w:space="0" w:color="auto"/>
      </w:divBdr>
      <w:divsChild>
        <w:div w:id="443572891">
          <w:marLeft w:val="360"/>
          <w:marRight w:val="0"/>
          <w:marTop w:val="200"/>
          <w:marBottom w:val="0"/>
          <w:divBdr>
            <w:top w:val="none" w:sz="0" w:space="0" w:color="auto"/>
            <w:left w:val="none" w:sz="0" w:space="0" w:color="auto"/>
            <w:bottom w:val="none" w:sz="0" w:space="0" w:color="auto"/>
            <w:right w:val="none" w:sz="0" w:space="0" w:color="auto"/>
          </w:divBdr>
        </w:div>
        <w:div w:id="876741592">
          <w:marLeft w:val="360"/>
          <w:marRight w:val="0"/>
          <w:marTop w:val="200"/>
          <w:marBottom w:val="0"/>
          <w:divBdr>
            <w:top w:val="none" w:sz="0" w:space="0" w:color="auto"/>
            <w:left w:val="none" w:sz="0" w:space="0" w:color="auto"/>
            <w:bottom w:val="none" w:sz="0" w:space="0" w:color="auto"/>
            <w:right w:val="none" w:sz="0" w:space="0" w:color="auto"/>
          </w:divBdr>
        </w:div>
        <w:div w:id="1429933886">
          <w:marLeft w:val="360"/>
          <w:marRight w:val="0"/>
          <w:marTop w:val="200"/>
          <w:marBottom w:val="0"/>
          <w:divBdr>
            <w:top w:val="none" w:sz="0" w:space="0" w:color="auto"/>
            <w:left w:val="none" w:sz="0" w:space="0" w:color="auto"/>
            <w:bottom w:val="none" w:sz="0" w:space="0" w:color="auto"/>
            <w:right w:val="none" w:sz="0" w:space="0" w:color="auto"/>
          </w:divBdr>
        </w:div>
        <w:div w:id="1682775034">
          <w:marLeft w:val="360"/>
          <w:marRight w:val="0"/>
          <w:marTop w:val="200"/>
          <w:marBottom w:val="0"/>
          <w:divBdr>
            <w:top w:val="none" w:sz="0" w:space="0" w:color="auto"/>
            <w:left w:val="none" w:sz="0" w:space="0" w:color="auto"/>
            <w:bottom w:val="none" w:sz="0" w:space="0" w:color="auto"/>
            <w:right w:val="none" w:sz="0" w:space="0" w:color="auto"/>
          </w:divBdr>
        </w:div>
      </w:divsChild>
    </w:div>
    <w:div w:id="1200824219">
      <w:bodyDiv w:val="1"/>
      <w:marLeft w:val="0"/>
      <w:marRight w:val="0"/>
      <w:marTop w:val="0"/>
      <w:marBottom w:val="0"/>
      <w:divBdr>
        <w:top w:val="none" w:sz="0" w:space="0" w:color="auto"/>
        <w:left w:val="none" w:sz="0" w:space="0" w:color="auto"/>
        <w:bottom w:val="none" w:sz="0" w:space="0" w:color="auto"/>
        <w:right w:val="none" w:sz="0" w:space="0" w:color="auto"/>
      </w:divBdr>
    </w:div>
    <w:div w:id="1443718889">
      <w:bodyDiv w:val="1"/>
      <w:marLeft w:val="0"/>
      <w:marRight w:val="0"/>
      <w:marTop w:val="0"/>
      <w:marBottom w:val="0"/>
      <w:divBdr>
        <w:top w:val="none" w:sz="0" w:space="0" w:color="auto"/>
        <w:left w:val="none" w:sz="0" w:space="0" w:color="auto"/>
        <w:bottom w:val="none" w:sz="0" w:space="0" w:color="auto"/>
        <w:right w:val="none" w:sz="0" w:space="0" w:color="auto"/>
      </w:divBdr>
    </w:div>
    <w:div w:id="196668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qmul.ac.uk/library/academic-skills/student-guide-to-generative-ai/"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C9A91776340594E9C971524AEBC8262" ma:contentTypeVersion="15" ma:contentTypeDescription="Create a new document." ma:contentTypeScope="" ma:versionID="1931f2384937089047668f9c4fbae6cf">
  <xsd:schema xmlns:xsd="http://www.w3.org/2001/XMLSchema" xmlns:xs="http://www.w3.org/2001/XMLSchema" xmlns:p="http://schemas.microsoft.com/office/2006/metadata/properties" xmlns:ns3="1e8591be-2ec0-484f-a20a-06f20f5af757" xmlns:ns4="f74331fd-a856-4d70-9f5d-e863af1722ae" targetNamespace="http://schemas.microsoft.com/office/2006/metadata/properties" ma:root="true" ma:fieldsID="c8dddab7f1cd2e29874e83f6d401a0f2" ns3:_="" ns4:_="">
    <xsd:import namespace="1e8591be-2ec0-484f-a20a-06f20f5af757"/>
    <xsd:import namespace="f74331fd-a856-4d70-9f5d-e863af1722a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591be-2ec0-484f-a20a-06f20f5af7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4331fd-a856-4d70-9f5d-e863af1722a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p:properties xmlns:p="http://schemas.microsoft.com/office/2006/metadata/properties" xmlns:xsi="http://www.w3.org/2001/XMLSchema-instance" xmlns:pc="http://schemas.microsoft.com/office/infopath/2007/PartnerControls">
  <documentManagement>
    <_activity xmlns="1e8591be-2ec0-484f-a20a-06f20f5af757" xsi:nil="true"/>
  </documentManagement>
</p:properties>
</file>

<file path=customXml/itemProps1.xml><?xml version="1.0" encoding="utf-8"?>
<ds:datastoreItem xmlns:ds="http://schemas.openxmlformats.org/officeDocument/2006/customXml" ds:itemID="{BC991F39-C43D-4074-AC3E-3F9BA77A0A85}">
  <ds:schemaRefs>
    <ds:schemaRef ds:uri="http://schemas.microsoft.com/sharepoint/v3/contenttype/forms"/>
  </ds:schemaRefs>
</ds:datastoreItem>
</file>

<file path=customXml/itemProps2.xml><?xml version="1.0" encoding="utf-8"?>
<ds:datastoreItem xmlns:ds="http://schemas.openxmlformats.org/officeDocument/2006/customXml" ds:itemID="{280EFBC6-36EB-4AE5-88C4-C5C3839E45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8591be-2ec0-484f-a20a-06f20f5af757"/>
    <ds:schemaRef ds:uri="f74331fd-a856-4d70-9f5d-e863af172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951678-B18C-4AE0-AF4E-FA920661BF61}">
  <ds:schemaRefs>
    <ds:schemaRef ds:uri="http://schemas.openxmlformats.org/officeDocument/2006/bibliography"/>
  </ds:schemaRefs>
</ds:datastoreItem>
</file>

<file path=customXml/itemProps4.xml><?xml version="1.0" encoding="utf-8"?>
<ds:datastoreItem xmlns:ds="http://schemas.openxmlformats.org/officeDocument/2006/customXml" ds:itemID="{2ACA0A28-E08B-4516-9E85-00932D7A1F78}">
  <ds:schemaRefs>
    <ds:schemaRef ds:uri="http://schemas.microsoft.com/office/2006/metadata/properties"/>
    <ds:schemaRef ds:uri="http://schemas.microsoft.com/office/infopath/2007/PartnerControls"/>
    <ds:schemaRef ds:uri="1e8591be-2ec0-484f-a20a-06f20f5af757"/>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2601</Words>
  <Characters>14828</Characters>
  <Application>Microsoft Office Word</Application>
  <DocSecurity>0</DocSecurity>
  <Lines>123</Lines>
  <Paragraphs>34</Paragraphs>
  <ScaleCrop>false</ScaleCrop>
  <Company>Bucks New University</Company>
  <LinksUpToDate>false</LinksUpToDate>
  <CharactersWithSpaces>17395</CharactersWithSpaces>
  <SharedDoc>false</SharedDoc>
  <HLinks>
    <vt:vector size="6" baseType="variant">
      <vt:variant>
        <vt:i4>2621560</vt:i4>
      </vt:variant>
      <vt:variant>
        <vt:i4>0</vt:i4>
      </vt:variant>
      <vt:variant>
        <vt:i4>0</vt:i4>
      </vt:variant>
      <vt:variant>
        <vt:i4>5</vt:i4>
      </vt:variant>
      <vt:variant>
        <vt:lpwstr>https://www.qmul.ac.uk/library/academic-skills/student-guide-to-generative-ai/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Knight</dc:creator>
  <cp:keywords/>
  <dc:description/>
  <cp:lastModifiedBy>Muhammad Ashraful Islam</cp:lastModifiedBy>
  <cp:revision>3</cp:revision>
  <cp:lastPrinted>2025-11-03T14:44:00Z</cp:lastPrinted>
  <dcterms:created xsi:type="dcterms:W3CDTF">2025-11-03T14:44:00Z</dcterms:created>
  <dcterms:modified xsi:type="dcterms:W3CDTF">2025-11-11T19:15:00Z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0x0101009C9A91776340594E9C971524AEBC8262</vt:lpwstr>
  </property>
</Properties>
</file>