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pPr>
      <w:r w:rsidDel="00000000" w:rsidR="00000000" w:rsidRPr="00000000">
        <w:rPr>
          <w:rtl w:val="0"/>
        </w:rPr>
        <w:t xml:space="preserve">Here is a summary of the provided article on "From Text to Data: Hands-On LLM Output Parsing (AAIDC-Week2-Lesson-2)"</w:t>
      </w:r>
    </w:p>
    <w:p w:rsidR="00000000" w:rsidDel="00000000" w:rsidP="00000000" w:rsidRDefault="00000000" w:rsidRPr="00000000" w14:paraId="00000002">
      <w:pPr>
        <w:bidi w:val="1"/>
        <w:rPr/>
      </w:pPr>
      <w:r w:rsidDel="00000000" w:rsidR="00000000" w:rsidRPr="00000000">
        <w:rPr>
          <w:rtl w:val="0"/>
        </w:rPr>
      </w:r>
    </w:p>
    <w:p w:rsidR="00000000" w:rsidDel="00000000" w:rsidP="00000000" w:rsidRDefault="00000000" w:rsidRPr="00000000" w14:paraId="00000003">
      <w:pPr>
        <w:bidi w:val="1"/>
        <w:rPr/>
      </w:pPr>
      <w:r w:rsidDel="00000000" w:rsidR="00000000" w:rsidRPr="00000000">
        <w:rPr>
          <w:rtl w:val="0"/>
        </w:rPr>
        <w:t xml:space="preserve">TL;DR</w:t>
      </w:r>
    </w:p>
    <w:p w:rsidR="00000000" w:rsidDel="00000000" w:rsidP="00000000" w:rsidRDefault="00000000" w:rsidRPr="00000000" w14:paraId="00000004">
      <w:pPr>
        <w:bidi w:val="1"/>
        <w:rPr/>
      </w:pPr>
      <w:r w:rsidDel="00000000" w:rsidR="00000000" w:rsidRPr="00000000">
        <w:rPr>
          <w:rtl w:val="0"/>
        </w:rPr>
      </w:r>
    </w:p>
    <w:p w:rsidR="00000000" w:rsidDel="00000000" w:rsidP="00000000" w:rsidRDefault="00000000" w:rsidRPr="00000000" w14:paraId="00000005">
      <w:pPr>
        <w:bidi w:val="1"/>
        <w:rPr/>
      </w:pPr>
      <w:r w:rsidDel="00000000" w:rsidR="00000000" w:rsidRPr="00000000">
        <w:rPr>
          <w:rtl w:val="0"/>
        </w:rPr>
        <w:t xml:space="preserve">This lesson introduces two primary methods for generating structured output from Large Language Models (LLMs): prompt-based formatting and model-native structured output. Prompt-based formatting utilizes clear instructions and examples, making it compatible with any LLM, while model-native structured output enforces format and type safety directly during generation, supported by advanced LLMs like OpenAI’s GPT-4. The article highlights the importance of tools such as Pydantic and LangChain in validating outputs and recommends model-native output for building reliable, production-ready LLM applications.</w:t>
      </w:r>
    </w:p>
    <w:p w:rsidR="00000000" w:rsidDel="00000000" w:rsidP="00000000" w:rsidRDefault="00000000" w:rsidRPr="00000000" w14:paraId="00000006">
      <w:pPr>
        <w:bidi w:val="1"/>
        <w:rPr/>
      </w:pPr>
      <w:r w:rsidDel="00000000" w:rsidR="00000000" w:rsidRPr="00000000">
        <w:rPr>
          <w:rtl w:val="0"/>
        </w:rPr>
      </w:r>
    </w:p>
    <w:p w:rsidR="00000000" w:rsidDel="00000000" w:rsidP="00000000" w:rsidRDefault="00000000" w:rsidRPr="00000000" w14:paraId="00000007">
      <w:pPr>
        <w:bidi w:val="1"/>
        <w:rPr/>
      </w:pPr>
      <w:r w:rsidDel="00000000" w:rsidR="00000000" w:rsidRPr="00000000">
        <w:rPr>
          <w:rtl w:val="0"/>
        </w:rPr>
        <w:t xml:space="preserve">Why Structured Outputs Matter?</w:t>
      </w:r>
    </w:p>
    <w:p w:rsidR="00000000" w:rsidDel="00000000" w:rsidP="00000000" w:rsidRDefault="00000000" w:rsidRPr="00000000" w14:paraId="00000008">
      <w:pPr>
        <w:bidi w:val="1"/>
        <w:rPr/>
      </w:pPr>
      <w:r w:rsidDel="00000000" w:rsidR="00000000" w:rsidRPr="00000000">
        <w:rPr>
          <w:rtl w:val="0"/>
        </w:rPr>
      </w:r>
    </w:p>
    <w:p w:rsidR="00000000" w:rsidDel="00000000" w:rsidP="00000000" w:rsidRDefault="00000000" w:rsidRPr="00000000" w14:paraId="00000009">
      <w:pPr>
        <w:bidi w:val="1"/>
        <w:rPr/>
      </w:pPr>
      <w:r w:rsidDel="00000000" w:rsidR="00000000" w:rsidRPr="00000000">
        <w:rPr>
          <w:rtl w:val="0"/>
        </w:rPr>
        <w:t xml:space="preserve">LLMs are excellent at generating free-form text, but integrating these responses into applications that require structured, machine-readable data (e.g., product names, prices, features, categories) can be challenging. Reliably extracting specific information from free-flowing language is difficult and prone to errors. Structured output transforms LLM responses from expressive text into dependable data, facilitating easier chaining of outputs into functions, feeding results into APIs, or storing them in databases. This lesson focuses on designing prompts, using validation tools, and leveraging model-native features to ensure LLMs produce structured data.</w:t>
      </w:r>
    </w:p>
    <w:p w:rsidR="00000000" w:rsidDel="00000000" w:rsidP="00000000" w:rsidRDefault="00000000" w:rsidRPr="00000000" w14:paraId="0000000A">
      <w:pPr>
        <w:bidi w:val="1"/>
        <w:rPr/>
      </w:pPr>
      <w:r w:rsidDel="00000000" w:rsidR="00000000" w:rsidRPr="00000000">
        <w:rPr>
          <w:rtl w:val="0"/>
        </w:rPr>
      </w:r>
    </w:p>
    <w:p w:rsidR="00000000" w:rsidDel="00000000" w:rsidP="00000000" w:rsidRDefault="00000000" w:rsidRPr="00000000" w14:paraId="0000000B">
      <w:pPr>
        <w:bidi w:val="1"/>
        <w:rPr/>
      </w:pPr>
      <w:r w:rsidDel="00000000" w:rsidR="00000000" w:rsidRPr="00000000">
        <w:rPr>
          <w:rtl w:val="0"/>
        </w:rPr>
        <w:t xml:space="preserve">Creating Structured Output</w:t>
      </w:r>
    </w:p>
    <w:p w:rsidR="00000000" w:rsidDel="00000000" w:rsidP="00000000" w:rsidRDefault="00000000" w:rsidRPr="00000000" w14:paraId="0000000C">
      <w:pPr>
        <w:bidi w:val="1"/>
        <w:rPr/>
      </w:pPr>
      <w:r w:rsidDel="00000000" w:rsidR="00000000" w:rsidRPr="00000000">
        <w:rPr>
          <w:rtl w:val="0"/>
        </w:rPr>
      </w:r>
    </w:p>
    <w:p w:rsidR="00000000" w:rsidDel="00000000" w:rsidP="00000000" w:rsidRDefault="00000000" w:rsidRPr="00000000" w14:paraId="0000000D">
      <w:pPr>
        <w:bidi w:val="1"/>
        <w:rPr/>
      </w:pPr>
      <w:r w:rsidDel="00000000" w:rsidR="00000000" w:rsidRPr="00000000">
        <w:rPr>
          <w:rtl w:val="0"/>
        </w:rPr>
        <w:t xml:space="preserve">There are two main approaches to generating structured data from an LLM:</w:t>
      </w:r>
    </w:p>
    <w:p w:rsidR="00000000" w:rsidDel="00000000" w:rsidP="00000000" w:rsidRDefault="00000000" w:rsidRPr="00000000" w14:paraId="0000000E">
      <w:pPr>
        <w:bidi w:val="1"/>
        <w:rPr/>
      </w:pPr>
      <w:r w:rsidDel="00000000" w:rsidR="00000000" w:rsidRPr="00000000">
        <w:rPr>
          <w:rtl w:val="0"/>
        </w:rPr>
      </w:r>
    </w:p>
    <w:p w:rsidR="00000000" w:rsidDel="00000000" w:rsidP="00000000" w:rsidRDefault="00000000" w:rsidRPr="00000000" w14:paraId="0000000F">
      <w:pPr>
        <w:bidi w:val="1"/>
        <w:rPr/>
      </w:pPr>
      <w:r w:rsidDel="00000000" w:rsidR="00000000" w:rsidRPr="00000000">
        <w:rPr>
          <w:rtl w:val="0"/>
        </w:rPr>
        <w:t xml:space="preserve">1.  Regular Prompting with Format Hints:</w:t>
      </w:r>
    </w:p>
    <w:p w:rsidR="00000000" w:rsidDel="00000000" w:rsidP="00000000" w:rsidRDefault="00000000" w:rsidRPr="00000000" w14:paraId="00000010">
      <w:pPr>
        <w:bidi w:val="1"/>
        <w:rPr/>
      </w:pPr>
      <w:r w:rsidDel="00000000" w:rsidR="00000000" w:rsidRPr="00000000">
        <w:rPr>
          <w:rtl w:val="0"/>
        </w:rPr>
        <w:t xml:space="preserve">    This method involves guiding the LLM with carefully designed instructions and examples. It is widely compatible with most LLMs and relies on strong prompting strategies and post-processing tools like parsers and validators.</w:t>
      </w:r>
    </w:p>
    <w:p w:rsidR="00000000" w:rsidDel="00000000" w:rsidP="00000000" w:rsidRDefault="00000000" w:rsidRPr="00000000" w14:paraId="00000011">
      <w:pPr>
        <w:bidi w:val="1"/>
        <w:rPr/>
      </w:pPr>
      <w:r w:rsidDel="00000000" w:rsidR="00000000" w:rsidRPr="00000000">
        <w:rPr>
          <w:rtl w:val="0"/>
        </w:rPr>
      </w:r>
    </w:p>
    <w:p w:rsidR="00000000" w:rsidDel="00000000" w:rsidP="00000000" w:rsidRDefault="00000000" w:rsidRPr="00000000" w14:paraId="00000012">
      <w:pPr>
        <w:bidi w:val="1"/>
        <w:rPr/>
      </w:pPr>
      <w:r w:rsidDel="00000000" w:rsidR="00000000" w:rsidRPr="00000000">
        <w:rPr>
          <w:rtl w:val="0"/>
        </w:rPr>
        <w:t xml:space="preserve">    Key Techniques for Effective Structured Prompts:</w:t>
      </w:r>
    </w:p>
    <w:p w:rsidR="00000000" w:rsidDel="00000000" w:rsidP="00000000" w:rsidRDefault="00000000" w:rsidRPr="00000000" w14:paraId="00000013">
      <w:pPr>
        <w:bidi w:val="1"/>
        <w:rPr/>
      </w:pPr>
      <w:r w:rsidDel="00000000" w:rsidR="00000000" w:rsidRPr="00000000">
        <w:rPr>
          <w:rtl w:val="0"/>
        </w:rPr>
        <w:t xml:space="preserve">    *   Explicit Format Instructions: Clearly define the desired structure (e.g., JSON, XML).</w:t>
      </w:r>
    </w:p>
    <w:p w:rsidR="00000000" w:rsidDel="00000000" w:rsidP="00000000" w:rsidRDefault="00000000" w:rsidRPr="00000000" w14:paraId="00000014">
      <w:pPr>
        <w:bidi w:val="1"/>
        <w:rPr/>
      </w:pPr>
      <w:r w:rsidDel="00000000" w:rsidR="00000000" w:rsidRPr="00000000">
        <w:rPr>
          <w:rtl w:val="0"/>
        </w:rPr>
        <w:t xml:space="preserve">    *   Demonstrate with an Example: Provide a well-formatted sample for the model to imitate.</w:t>
      </w:r>
    </w:p>
    <w:p w:rsidR="00000000" w:rsidDel="00000000" w:rsidP="00000000" w:rsidRDefault="00000000" w:rsidRPr="00000000" w14:paraId="00000015">
      <w:pPr>
        <w:bidi w:val="1"/>
        <w:rPr/>
      </w:pPr>
      <w:r w:rsidDel="00000000" w:rsidR="00000000" w:rsidRPr="00000000">
        <w:rPr>
          <w:rtl w:val="0"/>
        </w:rPr>
        <w:t xml:space="preserve">    *   Be Precise and Predictable: Avoid vague language and stick to a strict template.</w:t>
      </w:r>
    </w:p>
    <w:p w:rsidR="00000000" w:rsidDel="00000000" w:rsidP="00000000" w:rsidRDefault="00000000" w:rsidRPr="00000000" w14:paraId="00000016">
      <w:pPr>
        <w:bidi w:val="1"/>
        <w:rPr/>
      </w:pPr>
      <w:r w:rsidDel="00000000" w:rsidR="00000000" w:rsidRPr="00000000">
        <w:rPr>
          <w:rtl w:val="0"/>
        </w:rPr>
        <w:t xml:space="preserve">    *   Standardize Field Names and Types: Maintain consistent formatting to reduce output variability.</w:t>
      </w:r>
    </w:p>
    <w:p w:rsidR="00000000" w:rsidDel="00000000" w:rsidP="00000000" w:rsidRDefault="00000000" w:rsidRPr="00000000" w14:paraId="00000017">
      <w:pPr>
        <w:bidi w:val="1"/>
        <w:rPr/>
      </w:pPr>
      <w:r w:rsidDel="00000000" w:rsidR="00000000" w:rsidRPr="00000000">
        <w:rPr>
          <w:rtl w:val="0"/>
        </w:rPr>
      </w:r>
    </w:p>
    <w:p w:rsidR="00000000" w:rsidDel="00000000" w:rsidP="00000000" w:rsidRDefault="00000000" w:rsidRPr="00000000" w14:paraId="00000018">
      <w:pPr>
        <w:bidi w:val="1"/>
        <w:rPr/>
      </w:pPr>
      <w:r w:rsidDel="00000000" w:rsidR="00000000" w:rsidRPr="00000000">
        <w:rPr>
          <w:rtl w:val="0"/>
        </w:rPr>
        <w:t xml:space="preserve">    Example: Prompting for JSON Output (Python example provided in the original article)</w:t>
      </w:r>
    </w:p>
    <w:p w:rsidR="00000000" w:rsidDel="00000000" w:rsidP="00000000" w:rsidRDefault="00000000" w:rsidRPr="00000000" w14:paraId="00000019">
      <w:pPr>
        <w:bidi w:val="1"/>
        <w:rPr/>
      </w:pPr>
      <w:r w:rsidDel="00000000" w:rsidR="00000000" w:rsidRPr="00000000">
        <w:rPr>
          <w:rtl w:val="0"/>
        </w:rPr>
        <w:t xml:space="preserve">    This approach, while effective, still carries the risk of the model occasionally deviating from the expected format, necessitating post-processing and error handling.</w:t>
      </w:r>
    </w:p>
    <w:p w:rsidR="00000000" w:rsidDel="00000000" w:rsidP="00000000" w:rsidRDefault="00000000" w:rsidRPr="00000000" w14:paraId="0000001A">
      <w:pPr>
        <w:bidi w:val="1"/>
        <w:rPr/>
      </w:pPr>
      <w:r w:rsidDel="00000000" w:rsidR="00000000" w:rsidRPr="00000000">
        <w:rPr>
          <w:rtl w:val="0"/>
        </w:rPr>
      </w:r>
    </w:p>
    <w:p w:rsidR="00000000" w:rsidDel="00000000" w:rsidP="00000000" w:rsidRDefault="00000000" w:rsidRPr="00000000" w14:paraId="0000001B">
      <w:pPr>
        <w:bidi w:val="1"/>
        <w:rPr/>
      </w:pPr>
      <w:r w:rsidDel="00000000" w:rsidR="00000000" w:rsidRPr="00000000">
        <w:rPr>
          <w:rtl w:val="0"/>
        </w:rPr>
        <w:t xml:space="preserve">2.  Model-Native Structured Output:</w:t>
      </w:r>
    </w:p>
    <w:p w:rsidR="00000000" w:rsidDel="00000000" w:rsidP="00000000" w:rsidRDefault="00000000" w:rsidRPr="00000000" w14:paraId="0000001C">
      <w:pPr>
        <w:bidi w:val="1"/>
        <w:rPr/>
      </w:pPr>
      <w:r w:rsidDel="00000000" w:rsidR="00000000" w:rsidRPr="00000000">
        <w:rPr>
          <w:rtl w:val="0"/>
        </w:rPr>
        <w:t xml:space="preserve">    This advanced approach integrates structure enforcement directly into the model's generation process. You define the schema (e.g., with a Pydantic model), and the LLM generates output that adheres to this schema at the decoding level, guaranteeing structure. This eliminates the need for complex parsing or error handling after generation.</w:t>
      </w:r>
    </w:p>
    <w:p w:rsidR="00000000" w:rsidDel="00000000" w:rsidP="00000000" w:rsidRDefault="00000000" w:rsidRPr="00000000" w14:paraId="0000001D">
      <w:pPr>
        <w:bidi w:val="1"/>
        <w:rPr/>
      </w:pPr>
      <w:r w:rsidDel="00000000" w:rsidR="00000000" w:rsidRPr="00000000">
        <w:rPr>
          <w:rtl w:val="0"/>
        </w:rPr>
      </w:r>
    </w:p>
    <w:p w:rsidR="00000000" w:rsidDel="00000000" w:rsidP="00000000" w:rsidRDefault="00000000" w:rsidRPr="00000000" w14:paraId="0000001E">
      <w:pPr>
        <w:bidi w:val="1"/>
        <w:rPr/>
      </w:pPr>
      <w:r w:rsidDel="00000000" w:rsidR="00000000" w:rsidRPr="00000000">
        <w:rPr>
          <w:rtl w:val="0"/>
        </w:rPr>
        <w:t xml:space="preserve">    This method is supported by specific advanced LLMs, such as OpenAI’s GPT-4 and Anthropic’s Claude. Tools like LangChain simplify accessing this capability, particularly with `.with_structured_output(...)`.</w:t>
      </w:r>
    </w:p>
    <w:p w:rsidR="00000000" w:rsidDel="00000000" w:rsidP="00000000" w:rsidRDefault="00000000" w:rsidRPr="00000000" w14:paraId="0000001F">
      <w:pPr>
        <w:bidi w:val="1"/>
        <w:rPr/>
      </w:pPr>
      <w:r w:rsidDel="00000000" w:rsidR="00000000" w:rsidRPr="00000000">
        <w:rPr>
          <w:rtl w:val="0"/>
        </w:rPr>
      </w:r>
    </w:p>
    <w:p w:rsidR="00000000" w:rsidDel="00000000" w:rsidP="00000000" w:rsidRDefault="00000000" w:rsidRPr="00000000" w14:paraId="00000020">
      <w:pPr>
        <w:bidi w:val="1"/>
        <w:rPr/>
      </w:pPr>
      <w:r w:rsidDel="00000000" w:rsidR="00000000" w:rsidRPr="00000000">
        <w:rPr>
          <w:rtl w:val="0"/>
        </w:rPr>
        <w:t xml:space="preserve">    Example: Native Structured Output with LangChain (Python example with Pydantic model and `gpt-4o-mini` provided in the original article)</w:t>
      </w:r>
    </w:p>
    <w:p w:rsidR="00000000" w:rsidDel="00000000" w:rsidP="00000000" w:rsidRDefault="00000000" w:rsidRPr="00000000" w14:paraId="00000021">
      <w:pPr>
        <w:bidi w:val="1"/>
        <w:rPr/>
      </w:pPr>
      <w:r w:rsidDel="00000000" w:rsidR="00000000" w:rsidRPr="00000000">
        <w:rPr>
          <w:rtl w:val="0"/>
        </w:rPr>
        <w:t xml:space="preserve">    This results in clean, structured, and type-safe data without ambiguity or extensive prompt engineering.</w:t>
      </w:r>
    </w:p>
    <w:p w:rsidR="00000000" w:rsidDel="00000000" w:rsidP="00000000" w:rsidRDefault="00000000" w:rsidRPr="00000000" w14:paraId="00000022">
      <w:pPr>
        <w:bidi w:val="1"/>
        <w:rPr/>
      </w:pPr>
      <w:r w:rsidDel="00000000" w:rsidR="00000000" w:rsidRPr="00000000">
        <w:rPr>
          <w:rtl w:val="0"/>
        </w:rPr>
      </w:r>
    </w:p>
    <w:p w:rsidR="00000000" w:rsidDel="00000000" w:rsidP="00000000" w:rsidRDefault="00000000" w:rsidRPr="00000000" w14:paraId="00000023">
      <w:pPr>
        <w:bidi w:val="1"/>
        <w:rPr/>
      </w:pPr>
      <w:r w:rsidDel="00000000" w:rsidR="00000000" w:rsidRPr="00000000">
        <w:rPr>
          <w:rtl w:val="0"/>
        </w:rPr>
        <w:t xml:space="preserve">    Why This Is a Game-Changer:</w:t>
      </w:r>
    </w:p>
    <w:p w:rsidR="00000000" w:rsidDel="00000000" w:rsidP="00000000" w:rsidRDefault="00000000" w:rsidRPr="00000000" w14:paraId="00000024">
      <w:pPr>
        <w:bidi w:val="1"/>
        <w:rPr/>
      </w:pPr>
      <w:r w:rsidDel="00000000" w:rsidR="00000000" w:rsidRPr="00000000">
        <w:rPr>
          <w:rtl w:val="0"/>
        </w:rPr>
        <w:t xml:space="preserve">    *   Guaranteed Format Compliance: The model is forced to follow the defined schema, preventing unexpected field generation.</w:t>
      </w:r>
    </w:p>
    <w:p w:rsidR="00000000" w:rsidDel="00000000" w:rsidP="00000000" w:rsidRDefault="00000000" w:rsidRPr="00000000" w14:paraId="00000025">
      <w:pPr>
        <w:bidi w:val="1"/>
        <w:rPr/>
      </w:pPr>
      <w:r w:rsidDel="00000000" w:rsidR="00000000" w:rsidRPr="00000000">
        <w:rPr>
          <w:rtl w:val="0"/>
        </w:rPr>
        <w:t xml:space="preserve">    *   Minimal Error Handling: Structure is enforced during generation, reducing the need for post-validation.</w:t>
      </w:r>
    </w:p>
    <w:p w:rsidR="00000000" w:rsidDel="00000000" w:rsidP="00000000" w:rsidRDefault="00000000" w:rsidRPr="00000000" w14:paraId="00000026">
      <w:pPr>
        <w:bidi w:val="1"/>
        <w:rPr/>
      </w:pPr>
      <w:r w:rsidDel="00000000" w:rsidR="00000000" w:rsidRPr="00000000">
        <w:rPr>
          <w:rtl w:val="0"/>
        </w:rPr>
        <w:t xml:space="preserve">    *   Better Developer Experience: Working directly with typed objects (like Pydantic models) is more robust than parsing strings.</w:t>
      </w:r>
    </w:p>
    <w:p w:rsidR="00000000" w:rsidDel="00000000" w:rsidP="00000000" w:rsidRDefault="00000000" w:rsidRPr="00000000" w14:paraId="00000027">
      <w:pPr>
        <w:bidi w:val="1"/>
        <w:rPr/>
      </w:pPr>
      <w:r w:rsidDel="00000000" w:rsidR="00000000" w:rsidRPr="00000000">
        <w:rPr>
          <w:rtl w:val="0"/>
        </w:rPr>
        <w:t xml:space="preserve">    *   Fewer Surprises: Eliminates unexpected formats or missing fields in critical applications.</w:t>
      </w:r>
    </w:p>
    <w:p w:rsidR="00000000" w:rsidDel="00000000" w:rsidP="00000000" w:rsidRDefault="00000000" w:rsidRPr="00000000" w14:paraId="00000028">
      <w:pPr>
        <w:bidi w:val="1"/>
        <w:rPr/>
      </w:pPr>
      <w:r w:rsidDel="00000000" w:rsidR="00000000" w:rsidRPr="00000000">
        <w:rPr>
          <w:rtl w:val="0"/>
        </w:rPr>
      </w:r>
    </w:p>
    <w:p w:rsidR="00000000" w:rsidDel="00000000" w:rsidP="00000000" w:rsidRDefault="00000000" w:rsidRPr="00000000" w14:paraId="00000029">
      <w:pPr>
        <w:bidi w:val="1"/>
        <w:rPr/>
      </w:pPr>
      <w:r w:rsidDel="00000000" w:rsidR="00000000" w:rsidRPr="00000000">
        <w:rPr>
          <w:rtl w:val="0"/>
        </w:rPr>
        <w:t xml:space="preserve">Coding Example</w:t>
      </w:r>
    </w:p>
    <w:p w:rsidR="00000000" w:rsidDel="00000000" w:rsidP="00000000" w:rsidRDefault="00000000" w:rsidRPr="00000000" w14:paraId="0000002A">
      <w:pPr>
        <w:bidi w:val="1"/>
        <w:rPr/>
      </w:pPr>
      <w:r w:rsidDel="00000000" w:rsidR="00000000" w:rsidRPr="00000000">
        <w:rPr>
          <w:rtl w:val="0"/>
        </w:rPr>
      </w:r>
    </w:p>
    <w:p w:rsidR="00000000" w:rsidDel="00000000" w:rsidP="00000000" w:rsidRDefault="00000000" w:rsidRPr="00000000" w14:paraId="0000002B">
      <w:pPr>
        <w:bidi w:val="1"/>
        <w:rPr/>
      </w:pPr>
      <w:r w:rsidDel="00000000" w:rsidR="00000000" w:rsidRPr="00000000">
        <w:rPr>
          <w:rtl w:val="0"/>
        </w:rPr>
        <w:t xml:space="preserve">The article refers to three videos that demonstrate these concepts in action:</w:t>
      </w:r>
    </w:p>
    <w:p w:rsidR="00000000" w:rsidDel="00000000" w:rsidP="00000000" w:rsidRDefault="00000000" w:rsidRPr="00000000" w14:paraId="0000002C">
      <w:pPr>
        <w:bidi w:val="1"/>
        <w:rPr/>
      </w:pPr>
      <w:r w:rsidDel="00000000" w:rsidR="00000000" w:rsidRPr="00000000">
        <w:rPr>
          <w:rtl w:val="0"/>
        </w:rPr>
        <w:t xml:space="preserve">*   Free-Form Output (No Structure): Shows inconsistencies when no structure is enforced.</w:t>
      </w:r>
    </w:p>
    <w:p w:rsidR="00000000" w:rsidDel="00000000" w:rsidP="00000000" w:rsidRDefault="00000000" w:rsidRPr="00000000" w14:paraId="0000002D">
      <w:pPr>
        <w:bidi w:val="1"/>
        <w:rPr/>
      </w:pPr>
      <w:r w:rsidDel="00000000" w:rsidR="00000000" w:rsidRPr="00000000">
        <w:rPr>
          <w:rtl w:val="0"/>
        </w:rPr>
        <w:t xml:space="preserve">*   Prompt-Based Structured Output (Approach 1): Demonstrates designing prompts for JSON output and validating with Pydantic and LangChain parsers.</w:t>
      </w:r>
    </w:p>
    <w:p w:rsidR="00000000" w:rsidDel="00000000" w:rsidP="00000000" w:rsidRDefault="00000000" w:rsidRPr="00000000" w14:paraId="0000002E">
      <w:pPr>
        <w:bidi w:val="1"/>
        <w:rPr/>
      </w:pPr>
      <w:r w:rsidDel="00000000" w:rsidR="00000000" w:rsidRPr="00000000">
        <w:rPr>
          <w:rtl w:val="0"/>
        </w:rPr>
        <w:t xml:space="preserve">*   Model-Native Structured Output (Approach 2): Illustrates generating structured outputs using LangChain’s `.with_structured_output(...)` for enforced structure during decoding.</w:t>
      </w:r>
    </w:p>
    <w:p w:rsidR="00000000" w:rsidDel="00000000" w:rsidP="00000000" w:rsidRDefault="00000000" w:rsidRPr="00000000" w14:paraId="0000002F">
      <w:pPr>
        <w:bidi w:val="1"/>
        <w:rPr/>
      </w:pPr>
      <w:r w:rsidDel="00000000" w:rsidR="00000000" w:rsidRPr="00000000">
        <w:rPr>
          <w:rtl w:val="0"/>
        </w:rPr>
      </w:r>
    </w:p>
    <w:p w:rsidR="00000000" w:rsidDel="00000000" w:rsidP="00000000" w:rsidRDefault="00000000" w:rsidRPr="00000000" w14:paraId="00000030">
      <w:pPr>
        <w:bidi w:val="1"/>
        <w:rPr/>
      </w:pPr>
      <w:r w:rsidDel="00000000" w:rsidR="00000000" w:rsidRPr="00000000">
        <w:rPr>
          <w:rtl w:val="0"/>
        </w:rPr>
        <w:t xml:space="preserve">Key Takeaways</w:t>
      </w:r>
    </w:p>
    <w:p w:rsidR="00000000" w:rsidDel="00000000" w:rsidP="00000000" w:rsidRDefault="00000000" w:rsidRPr="00000000" w14:paraId="00000031">
      <w:pPr>
        <w:bidi w:val="1"/>
        <w:rPr/>
      </w:pPr>
      <w:r w:rsidDel="00000000" w:rsidR="00000000" w:rsidRPr="00000000">
        <w:rPr>
          <w:rtl w:val="0"/>
        </w:rPr>
      </w:r>
    </w:p>
    <w:p w:rsidR="00000000" w:rsidDel="00000000" w:rsidP="00000000" w:rsidRDefault="00000000" w:rsidRPr="00000000" w14:paraId="00000032">
      <w:pPr>
        <w:bidi w:val="1"/>
        <w:rPr/>
      </w:pPr>
      <w:r w:rsidDel="00000000" w:rsidR="00000000" w:rsidRPr="00000000">
        <w:rPr>
          <w:rtl w:val="0"/>
        </w:rPr>
        <w:t xml:space="preserve">*   Free-form LLM outputs are unreliable for integration into structured systems.</w:t>
      </w:r>
    </w:p>
    <w:p w:rsidR="00000000" w:rsidDel="00000000" w:rsidP="00000000" w:rsidRDefault="00000000" w:rsidRPr="00000000" w14:paraId="00000033">
      <w:pPr>
        <w:bidi w:val="1"/>
        <w:rPr/>
      </w:pPr>
      <w:r w:rsidDel="00000000" w:rsidR="00000000" w:rsidRPr="00000000">
        <w:rPr>
          <w:rtl w:val="0"/>
        </w:rPr>
        <w:t xml:space="preserve">*   Two main approaches for structured output are Prompt-Based (universal, but requires validation) and Model-Native (model-specific, guarantees structure).</w:t>
      </w:r>
    </w:p>
    <w:p w:rsidR="00000000" w:rsidDel="00000000" w:rsidP="00000000" w:rsidRDefault="00000000" w:rsidRPr="00000000" w14:paraId="00000034">
      <w:pPr>
        <w:bidi w:val="1"/>
        <w:rPr/>
      </w:pPr>
      <w:r w:rsidDel="00000000" w:rsidR="00000000" w:rsidRPr="00000000">
        <w:rPr>
          <w:rtl w:val="0"/>
        </w:rPr>
        <w:t xml:space="preserve">*   Prompt engineering can guide models to produce structured JSON, but still needs validation.</w:t>
      </w:r>
    </w:p>
    <w:p w:rsidR="00000000" w:rsidDel="00000000" w:rsidP="00000000" w:rsidRDefault="00000000" w:rsidRPr="00000000" w14:paraId="00000035">
      <w:pPr>
        <w:bidi w:val="1"/>
        <w:rPr/>
      </w:pPr>
      <w:r w:rsidDel="00000000" w:rsidR="00000000" w:rsidRPr="00000000">
        <w:rPr>
          <w:rtl w:val="0"/>
        </w:rPr>
        <w:t xml:space="preserve">*   Model-native structured output is superior, providing error-free, type-safe data by design, unlocking the full potential of LLMs in real-world, production-grade applications.</w:t>
      </w:r>
    </w:p>
    <w:p w:rsidR="00000000" w:rsidDel="00000000" w:rsidP="00000000" w:rsidRDefault="00000000" w:rsidRPr="00000000" w14:paraId="00000036">
      <w:pPr>
        <w:bidi w:val="1"/>
        <w:rPr/>
      </w:pPr>
      <w:r w:rsidDel="00000000" w:rsidR="00000000" w:rsidRPr="00000000">
        <w:rPr>
          <w:rtl w:val="0"/>
        </w:rPr>
      </w:r>
    </w:p>
    <w:p w:rsidR="00000000" w:rsidDel="00000000" w:rsidP="00000000" w:rsidRDefault="00000000" w:rsidRPr="00000000" w14:paraId="00000037">
      <w:pPr>
        <w:bidi w:val="1"/>
        <w:rPr/>
      </w:pPr>
      <w:r w:rsidDel="00000000" w:rsidR="00000000" w:rsidRPr="00000000">
        <w:rPr>
          <w:rtl w:val="0"/>
        </w:rPr>
        <w:t xml:space="preserve">Original Article Link: https://app.readytensor.ai/publications/LHMxs5Dtsv26</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