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Function Chaining in LLM Pipelines</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This document summarizes the key concepts of function chaining in Large Language Model (LLM) pipelines, as presented in the article "Building Intelligent Pipelines: A Guide to LLM Function Chaining (AAIDC-Week2-Lesson-3)" from Ready Tensor.</w:t>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0"/>
        </w:rPr>
        <w:t xml:space="preserve">Summary</w:t>
      </w:r>
    </w:p>
    <w:p w:rsidR="00000000" w:rsidDel="00000000" w:rsidP="00000000" w:rsidRDefault="00000000" w:rsidRPr="00000000" w14:paraId="00000006">
      <w:pPr>
        <w:bidi w:val="1"/>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0"/>
        </w:rPr>
        <w:t xml:space="preserve">Function chaining is a fundamental approach for constructing robust, modular, and intelligent AI systems. It involves breaking down complex operations into smaller, focused, and manageable steps, rather than relying on a single, monolithic prompt or function. This method significantly enhances clarity, maintainability, flexibility, and overall power in AI applications.</w:t>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t xml:space="preserve">Direct Prompting vs. Chaining</w:t>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bidi w:val="1"/>
        <w:rPr/>
      </w:pPr>
      <w:r w:rsidDel="00000000" w:rsidR="00000000" w:rsidRPr="00000000">
        <w:rPr>
          <w:rtl w:val="0"/>
        </w:rPr>
        <w:t xml:space="preserve">Direct Prompting</w:t>
      </w:r>
    </w:p>
    <w:p w:rsidR="00000000" w:rsidDel="00000000" w:rsidP="00000000" w:rsidRDefault="00000000" w:rsidRPr="00000000" w14:paraId="0000000C">
      <w:pPr>
        <w:bidi w:val="1"/>
        <w:rPr/>
      </w:pPr>
      <w:r w:rsidDel="00000000" w:rsidR="00000000" w:rsidRPr="00000000">
        <w:rPr>
          <w:rtl w:val="0"/>
        </w:rPr>
        <w:t xml:space="preserve">Direct prompting is the simplest way to interact with a language model, suitable for quick experiments or one-off queries with minimal setup. It involves sending a direct prompt and receiving an immediate response, requiring clear and explicit instructions to minimize ambiguity.</w:t>
      </w:r>
    </w:p>
    <w:p w:rsidR="00000000" w:rsidDel="00000000" w:rsidP="00000000" w:rsidRDefault="00000000" w:rsidRPr="00000000" w14:paraId="0000000D">
      <w:pPr>
        <w:bidi w:val="1"/>
        <w:rPr/>
      </w:pPr>
      <w:r w:rsidDel="00000000" w:rsidR="00000000" w:rsidRPr="00000000">
        <w:rPr>
          <w:rtl w:val="0"/>
        </w:rPr>
      </w:r>
    </w:p>
    <w:p w:rsidR="00000000" w:rsidDel="00000000" w:rsidP="00000000" w:rsidRDefault="00000000" w:rsidRPr="00000000" w14:paraId="0000000E">
      <w:pPr>
        <w:bidi w:val="1"/>
        <w:rPr/>
      </w:pPr>
      <w:r w:rsidDel="00000000" w:rsidR="00000000" w:rsidRPr="00000000">
        <w:rPr>
          <w:rtl w:val="0"/>
        </w:rPr>
        <w:t xml:space="preserve">Limitations of Direct Prompting: It quickly becomes insufficient for use cases demanding more structure, reusability, dynamic input handling, or multi-stage reasoning.</w:t>
      </w:r>
    </w:p>
    <w:p w:rsidR="00000000" w:rsidDel="00000000" w:rsidP="00000000" w:rsidRDefault="00000000" w:rsidRPr="00000000" w14:paraId="0000000F">
      <w:pPr>
        <w:bidi w:val="1"/>
        <w:rPr/>
      </w:pPr>
      <w:r w:rsidDel="00000000" w:rsidR="00000000" w:rsidRPr="00000000">
        <w:rPr>
          <w:rtl w:val="0"/>
        </w:rPr>
      </w:r>
    </w:p>
    <w:p w:rsidR="00000000" w:rsidDel="00000000" w:rsidP="00000000" w:rsidRDefault="00000000" w:rsidRPr="00000000" w14:paraId="00000010">
      <w:pPr>
        <w:bidi w:val="1"/>
        <w:rPr/>
      </w:pPr>
      <w:r w:rsidDel="00000000" w:rsidR="00000000" w:rsidRPr="00000000">
        <w:rPr>
          <w:rtl w:val="0"/>
        </w:rPr>
        <w:t xml:space="preserve">Templates: Dynamic Input Insertion</w:t>
      </w:r>
    </w:p>
    <w:p w:rsidR="00000000" w:rsidDel="00000000" w:rsidP="00000000" w:rsidRDefault="00000000" w:rsidRPr="00000000" w14:paraId="00000011">
      <w:pPr>
        <w:bidi w:val="1"/>
        <w:rPr/>
      </w:pPr>
      <w:r w:rsidDel="00000000" w:rsidR="00000000" w:rsidRPr="00000000">
        <w:rPr>
          <w:rtl w:val="0"/>
        </w:rPr>
        <w:t xml:space="preserve">Prompt templates represent the next evolutionary step, bridging simple direct prompts and complex function chains. A template allows for defining a prompt structure once and reusing it with various inputs.</w:t>
      </w:r>
    </w:p>
    <w:p w:rsidR="00000000" w:rsidDel="00000000" w:rsidP="00000000" w:rsidRDefault="00000000" w:rsidRPr="00000000" w14:paraId="00000012">
      <w:pPr>
        <w:bidi w:val="1"/>
        <w:rPr/>
      </w:pPr>
      <w:r w:rsidDel="00000000" w:rsidR="00000000" w:rsidRPr="00000000">
        <w:rPr>
          <w:rtl w:val="0"/>
        </w:rPr>
      </w:r>
    </w:p>
    <w:p w:rsidR="00000000" w:rsidDel="00000000" w:rsidP="00000000" w:rsidRDefault="00000000" w:rsidRPr="00000000" w14:paraId="00000013">
      <w:pPr>
        <w:bidi w:val="1"/>
        <w:rPr/>
      </w:pPr>
      <w:r w:rsidDel="00000000" w:rsidR="00000000" w:rsidRPr="00000000">
        <w:rPr>
          <w:rtl w:val="0"/>
        </w:rPr>
        <w:t xml:space="preserve">Advantages of Templates:</w:t>
      </w:r>
    </w:p>
    <w:p w:rsidR="00000000" w:rsidDel="00000000" w:rsidP="00000000" w:rsidRDefault="00000000" w:rsidRPr="00000000" w14:paraId="00000014">
      <w:pPr>
        <w:bidi w:val="1"/>
        <w:rPr/>
      </w:pPr>
      <w:r w:rsidDel="00000000" w:rsidR="00000000" w:rsidRPr="00000000">
        <w:rPr>
          <w:rtl w:val="0"/>
        </w:rPr>
        <w:t xml:space="preserve"> Ensures consistency by maintaining the same structure and instructions across prompts.</w:t>
      </w:r>
    </w:p>
    <w:p w:rsidR="00000000" w:rsidDel="00000000" w:rsidP="00000000" w:rsidRDefault="00000000" w:rsidRPr="00000000" w14:paraId="00000015">
      <w:pPr>
        <w:bidi w:val="1"/>
        <w:rPr/>
      </w:pPr>
      <w:r w:rsidDel="00000000" w:rsidR="00000000" w:rsidRPr="00000000">
        <w:rPr>
          <w:rtl w:val="0"/>
        </w:rPr>
        <w:t xml:space="preserve"> Facilitates reusability, allowing updates in a single location.</w:t>
      </w:r>
    </w:p>
    <w:p w:rsidR="00000000" w:rsidDel="00000000" w:rsidP="00000000" w:rsidRDefault="00000000" w:rsidRPr="00000000" w14:paraId="00000016">
      <w:pPr>
        <w:bidi w:val="1"/>
        <w:rPr/>
      </w:pPr>
      <w:r w:rsidDel="00000000" w:rsidR="00000000" w:rsidRPr="00000000">
        <w:rPr>
          <w:rtl w:val="0"/>
        </w:rPr>
        <w:t xml:space="preserve"> Separates static instructions from dynamic content, improving clarity.</w:t>
      </w:r>
    </w:p>
    <w:p w:rsidR="00000000" w:rsidDel="00000000" w:rsidP="00000000" w:rsidRDefault="00000000" w:rsidRPr="00000000" w14:paraId="00000017">
      <w:pPr>
        <w:bidi w:val="1"/>
        <w:rPr/>
      </w:pPr>
      <w:r w:rsidDel="00000000" w:rsidR="00000000" w:rsidRPr="00000000">
        <w:rPr>
          <w:rtl w:val="0"/>
        </w:rPr>
        <w:t xml:space="preserve"> Simplifies testing with different inputs.</w:t>
      </w:r>
    </w:p>
    <w:p w:rsidR="00000000" w:rsidDel="00000000" w:rsidP="00000000" w:rsidRDefault="00000000" w:rsidRPr="00000000" w14:paraId="00000018">
      <w:pPr>
        <w:bidi w:val="1"/>
        <w:rPr/>
      </w:pPr>
      <w:r w:rsidDel="00000000" w:rsidR="00000000" w:rsidRPr="00000000">
        <w:rPr>
          <w:rtl w:val="0"/>
        </w:rPr>
        <w:t xml:space="preserve"> Crucial for production environments to handle dynamic user inputs, data from other systems, and varying user settings, leading to cleaner and more testable code.</w:t>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bidi w:val="1"/>
        <w:rPr/>
      </w:pPr>
      <w:r w:rsidDel="00000000" w:rsidR="00000000" w:rsidRPr="00000000">
        <w:rPr>
          <w:rtl w:val="0"/>
        </w:rPr>
        <w:t xml:space="preserve">Creating Robust Templates: Effective templates separate fixed instructions from dynamic inputs, incorporate error handling for missing or incorrect data, and ensure consistent formatting.</w:t>
      </w:r>
    </w:p>
    <w:p w:rsidR="00000000" w:rsidDel="00000000" w:rsidP="00000000" w:rsidRDefault="00000000" w:rsidRPr="00000000" w14:paraId="0000001B">
      <w:pPr>
        <w:bidi w:val="1"/>
        <w:rPr/>
      </w:pPr>
      <w:r w:rsidDel="00000000" w:rsidR="00000000" w:rsidRPr="00000000">
        <w:rPr>
          <w:rtl w:val="0"/>
        </w:rPr>
      </w:r>
    </w:p>
    <w:p w:rsidR="00000000" w:rsidDel="00000000" w:rsidP="00000000" w:rsidRDefault="00000000" w:rsidRPr="00000000" w14:paraId="0000001C">
      <w:pPr>
        <w:bidi w:val="1"/>
        <w:rPr/>
      </w:pPr>
      <w:r w:rsidDel="00000000" w:rsidR="00000000" w:rsidRPr="00000000">
        <w:rPr>
          <w:rtl w:val="0"/>
        </w:rPr>
        <w:t xml:space="preserve">How Function Chaining Works</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t xml:space="preserve">Function chaining connects multiple AI-powered operations sequentially, where the output of one step serves as the input for the next. This mirrors real-world systems where tasks are handled by specialized stages, passing results along for further processing.</w:t>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rPr/>
      </w:pPr>
      <w:r w:rsidDel="00000000" w:rsidR="00000000" w:rsidRPr="00000000">
        <w:rPr>
          <w:rtl w:val="0"/>
        </w:rPr>
        <w:t xml:space="preserve">Key Benefits of Function Chaining:</w:t>
      </w:r>
    </w:p>
    <w:p w:rsidR="00000000" w:rsidDel="00000000" w:rsidP="00000000" w:rsidRDefault="00000000" w:rsidRPr="00000000" w14:paraId="00000021">
      <w:pPr>
        <w:bidi w:val="1"/>
        <w:rPr/>
      </w:pPr>
      <w:r w:rsidDel="00000000" w:rsidR="00000000" w:rsidRPr="00000000">
        <w:rPr>
          <w:rtl w:val="0"/>
        </w:rPr>
        <w:t xml:space="preserve"> Simplifies complex tasks by breaking them into smaller, more manageable components.</w:t>
      </w:r>
    </w:p>
    <w:p w:rsidR="00000000" w:rsidDel="00000000" w:rsidP="00000000" w:rsidRDefault="00000000" w:rsidRPr="00000000" w14:paraId="00000022">
      <w:pPr>
        <w:bidi w:val="1"/>
        <w:rPr/>
      </w:pPr>
      <w:r w:rsidDel="00000000" w:rsidR="00000000" w:rsidRPr="00000000">
        <w:rPr>
          <w:rtl w:val="0"/>
        </w:rPr>
        <w:t xml:space="preserve"> Enables prompts to specialize in specific subtasks, leading to improved accuracy.</w:t>
      </w:r>
    </w:p>
    <w:p w:rsidR="00000000" w:rsidDel="00000000" w:rsidP="00000000" w:rsidRDefault="00000000" w:rsidRPr="00000000" w14:paraId="00000023">
      <w:pPr>
        <w:bidi w:val="1"/>
        <w:rPr/>
      </w:pPr>
      <w:r w:rsidDel="00000000" w:rsidR="00000000" w:rsidRPr="00000000">
        <w:rPr>
          <w:rtl w:val="0"/>
        </w:rPr>
        <w:t xml:space="preserve"> Makes debugging easier by isolating errors to individual steps.</w:t>
      </w:r>
    </w:p>
    <w:p w:rsidR="00000000" w:rsidDel="00000000" w:rsidP="00000000" w:rsidRDefault="00000000" w:rsidRPr="00000000" w14:paraId="00000024">
      <w:pPr>
        <w:bidi w:val="1"/>
        <w:rPr/>
      </w:pPr>
      <w:r w:rsidDel="00000000" w:rsidR="00000000" w:rsidRPr="00000000">
        <w:rPr>
          <w:rtl w:val="0"/>
        </w:rPr>
        <w:t xml:space="preserve"> Guarantees consistent and reliable output formatting across all stages.</w:t>
      </w:r>
    </w:p>
    <w:p w:rsidR="00000000" w:rsidDel="00000000" w:rsidP="00000000" w:rsidRDefault="00000000" w:rsidRPr="00000000" w14:paraId="00000025">
      <w:pPr>
        <w:bidi w:val="1"/>
        <w:rPr/>
      </w:pPr>
      <w:r w:rsidDel="00000000" w:rsidR="00000000" w:rsidRPr="00000000">
        <w:rPr>
          <w:rtl w:val="0"/>
        </w:rPr>
      </w:r>
    </w:p>
    <w:p w:rsidR="00000000" w:rsidDel="00000000" w:rsidP="00000000" w:rsidRDefault="00000000" w:rsidRPr="00000000" w14:paraId="00000026">
      <w:pPr>
        <w:bidi w:val="1"/>
        <w:rPr/>
      </w:pPr>
      <w:r w:rsidDel="00000000" w:rsidR="00000000" w:rsidRPr="00000000">
        <w:rPr>
          <w:rtl w:val="0"/>
        </w:rPr>
        <w:t xml:space="preserve">Sequential Chains: Output-to-Input Composition</w:t>
      </w:r>
    </w:p>
    <w:p w:rsidR="00000000" w:rsidDel="00000000" w:rsidP="00000000" w:rsidRDefault="00000000" w:rsidRPr="00000000" w14:paraId="00000027">
      <w:pPr>
        <w:bidi w:val="1"/>
        <w:rPr/>
      </w:pPr>
      <w:r w:rsidDel="00000000" w:rsidR="00000000" w:rsidRPr="00000000">
        <w:rPr>
          <w:rtl w:val="0"/>
        </w:rPr>
        <w:t xml:space="preserve">This is the most basic form, where operations occur in a linear order (Output A from step 1 becomes Input for step 2, and so on). This pattern is highly effective for multi-stage reasoning tasks like:</w:t>
      </w:r>
    </w:p>
    <w:p w:rsidR="00000000" w:rsidDel="00000000" w:rsidP="00000000" w:rsidRDefault="00000000" w:rsidRPr="00000000" w14:paraId="00000028">
      <w:pPr>
        <w:bidi w:val="1"/>
        <w:rPr/>
      </w:pPr>
      <w:r w:rsidDel="00000000" w:rsidR="00000000" w:rsidRPr="00000000">
        <w:rPr>
          <w:rtl w:val="0"/>
        </w:rPr>
        <w:t xml:space="preserve"> Research -&gt; Analysis -&gt; Recommendation</w:t>
      </w:r>
    </w:p>
    <w:p w:rsidR="00000000" w:rsidDel="00000000" w:rsidP="00000000" w:rsidRDefault="00000000" w:rsidRPr="00000000" w14:paraId="00000029">
      <w:pPr>
        <w:bidi w:val="1"/>
        <w:rPr/>
      </w:pPr>
      <w:r w:rsidDel="00000000" w:rsidR="00000000" w:rsidRPr="00000000">
        <w:rPr>
          <w:rtl w:val="0"/>
        </w:rPr>
        <w:t xml:space="preserve"> Data extraction -&gt; Transformation -&gt; Summarization</w:t>
      </w:r>
    </w:p>
    <w:p w:rsidR="00000000" w:rsidDel="00000000" w:rsidP="00000000" w:rsidRDefault="00000000" w:rsidRPr="00000000" w14:paraId="0000002A">
      <w:pPr>
        <w:bidi w:val="1"/>
        <w:rPr/>
      </w:pPr>
      <w:r w:rsidDel="00000000" w:rsidR="00000000" w:rsidRPr="00000000">
        <w:rPr>
          <w:rtl w:val="0"/>
        </w:rPr>
        <w:t xml:space="preserve"> Question analysis -&gt; Research -&gt; Answer formulation</w:t>
      </w:r>
    </w:p>
    <w:p w:rsidR="00000000" w:rsidDel="00000000" w:rsidP="00000000" w:rsidRDefault="00000000" w:rsidRPr="00000000" w14:paraId="0000002B">
      <w:pPr>
        <w:bidi w:val="1"/>
        <w:rPr/>
      </w:pPr>
      <w:r w:rsidDel="00000000" w:rsidR="00000000" w:rsidRPr="00000000">
        <w:rPr>
          <w:rtl w:val="0"/>
        </w:rPr>
      </w:r>
    </w:p>
    <w:p w:rsidR="00000000" w:rsidDel="00000000" w:rsidP="00000000" w:rsidRDefault="00000000" w:rsidRPr="00000000" w14:paraId="0000002C">
      <w:pPr>
        <w:bidi w:val="1"/>
        <w:rPr/>
      </w:pPr>
      <w:r w:rsidDel="00000000" w:rsidR="00000000" w:rsidRPr="00000000">
        <w:rPr>
          <w:rtl w:val="0"/>
        </w:rPr>
        <w:t xml:space="preserve">LangChain Runnables</w:t>
      </w:r>
    </w:p>
    <w:p w:rsidR="00000000" w:rsidDel="00000000" w:rsidP="00000000" w:rsidRDefault="00000000" w:rsidRPr="00000000" w14:paraId="0000002D">
      <w:pPr>
        <w:bidi w:val="1"/>
        <w:rPr/>
      </w:pPr>
      <w:r w:rsidDel="00000000" w:rsidR="00000000" w:rsidRPr="00000000">
        <w:rPr>
          <w:rtl w:val="0"/>
        </w:rPr>
        <w:t xml:space="preserve">LangChain provides a powerful Runnables API for implementing function chains using a functional programming style.</w:t>
      </w:r>
    </w:p>
    <w:p w:rsidR="00000000" w:rsidDel="00000000" w:rsidP="00000000" w:rsidRDefault="00000000" w:rsidRPr="00000000" w14:paraId="0000002E">
      <w:pPr>
        <w:bidi w:val="1"/>
        <w:rPr/>
      </w:pPr>
      <w:r w:rsidDel="00000000" w:rsidR="00000000" w:rsidRPr="00000000">
        <w:rPr>
          <w:rtl w:val="0"/>
        </w:rPr>
      </w:r>
    </w:p>
    <w:p w:rsidR="00000000" w:rsidDel="00000000" w:rsidP="00000000" w:rsidRDefault="00000000" w:rsidRPr="00000000" w14:paraId="0000002F">
      <w:pPr>
        <w:bidi w:val="1"/>
        <w:rPr/>
      </w:pPr>
      <w:r w:rsidDel="00000000" w:rsidR="00000000" w:rsidRPr="00000000">
        <w:rPr>
          <w:rtl w:val="0"/>
        </w:rPr>
        <w:t xml:space="preserve">Prompt + Model as Runnable: Allows binding a prompt template to an LLM to create a runnable chain for specific tasks.</w:t>
      </w:r>
    </w:p>
    <w:p w:rsidR="00000000" w:rsidDel="00000000" w:rsidP="00000000" w:rsidRDefault="00000000" w:rsidRPr="00000000" w14:paraId="00000030">
      <w:pPr>
        <w:bidi w:val="1"/>
        <w:rPr/>
      </w:pPr>
      <w:r w:rsidDel="00000000" w:rsidR="00000000" w:rsidRPr="00000000">
        <w:rPr>
          <w:rtl w:val="0"/>
        </w:rPr>
      </w:r>
    </w:p>
    <w:p w:rsidR="00000000" w:rsidDel="00000000" w:rsidP="00000000" w:rsidRDefault="00000000" w:rsidRPr="00000000" w14:paraId="00000031">
      <w:pPr>
        <w:bidi w:val="1"/>
        <w:rPr/>
      </w:pPr>
      <w:r w:rsidDel="00000000" w:rsidR="00000000" w:rsidRPr="00000000">
        <w:rPr>
          <w:rtl w:val="0"/>
        </w:rPr>
        <w:t xml:space="preserve">Chaining Runnables with Pipe Operator: The pipe (|) operator in LangChain's Runnables API makes sequential chaining intuitive, connecting different runnable components (e.g., prompt | LLM | output parser).</w:t>
      </w:r>
    </w:p>
    <w:p w:rsidR="00000000" w:rsidDel="00000000" w:rsidP="00000000" w:rsidRDefault="00000000" w:rsidRPr="00000000" w14:paraId="00000032">
      <w:pPr>
        <w:bidi w:val="1"/>
        <w:rPr/>
      </w:pPr>
      <w:r w:rsidDel="00000000" w:rsidR="00000000" w:rsidRPr="00000000">
        <w:rPr>
          <w:rtl w:val="0"/>
        </w:rPr>
      </w:r>
    </w:p>
    <w:p w:rsidR="00000000" w:rsidDel="00000000" w:rsidP="00000000" w:rsidRDefault="00000000" w:rsidRPr="00000000" w14:paraId="00000033">
      <w:pPr>
        <w:bidi w:val="1"/>
        <w:rPr/>
      </w:pPr>
      <w:r w:rsidDel="00000000" w:rsidR="00000000" w:rsidRPr="00000000">
        <w:rPr>
          <w:rtl w:val="0"/>
        </w:rPr>
        <w:t xml:space="preserve">Conclusion</w:t>
      </w:r>
    </w:p>
    <w:p w:rsidR="00000000" w:rsidDel="00000000" w:rsidP="00000000" w:rsidRDefault="00000000" w:rsidRPr="00000000" w14:paraId="00000034">
      <w:pPr>
        <w:bidi w:val="1"/>
        <w:rPr/>
      </w:pPr>
      <w:r w:rsidDel="00000000" w:rsidR="00000000" w:rsidRPr="00000000">
        <w:rPr>
          <w:rtl w:val="0"/>
        </w:rPr>
      </w:r>
    </w:p>
    <w:p w:rsidR="00000000" w:rsidDel="00000000" w:rsidP="00000000" w:rsidRDefault="00000000" w:rsidRPr="00000000" w14:paraId="00000035">
      <w:pPr>
        <w:bidi w:val="1"/>
        <w:rPr/>
      </w:pPr>
      <w:r w:rsidDel="00000000" w:rsidR="00000000" w:rsidRPr="00000000">
        <w:rPr>
          <w:rtl w:val="0"/>
        </w:rPr>
        <w:t xml:space="preserve">Function chaining is essential for building scalable and intelligent AI applications. By modularizing tasks and connecting specialized steps, developers can create adaptable workflows that are easier to develop, maintain, and debug. This approach forms the backbone for advanced AI systems, orchestrating reasoning, retrieval, and generation into seamless, intelligent pipelines.</w:t>
      </w:r>
    </w:p>
    <w:p w:rsidR="00000000" w:rsidDel="00000000" w:rsidP="00000000" w:rsidRDefault="00000000" w:rsidRPr="00000000" w14:paraId="00000036">
      <w:pPr>
        <w:bidi w:val="1"/>
        <w:rPr/>
      </w:pPr>
      <w:r w:rsidDel="00000000" w:rsidR="00000000" w:rsidRPr="00000000">
        <w:rPr>
          <w:rtl w:val="0"/>
        </w:rPr>
      </w:r>
    </w:p>
    <w:p w:rsidR="00000000" w:rsidDel="00000000" w:rsidP="00000000" w:rsidRDefault="00000000" w:rsidRPr="00000000" w14:paraId="00000037">
      <w:pPr>
        <w:bidi w:val="1"/>
        <w:rPr/>
      </w:pPr>
      <w:r w:rsidDel="00000000" w:rsidR="00000000" w:rsidRPr="00000000">
        <w:rPr>
          <w:rtl w:val="0"/>
        </w:rPr>
        <w:t xml:space="preserve">Original URL: https://app.readytensor.ai/publications/X51gr9ZwohcW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