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Memory Management Strategies for Long AI Conversations</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Introduction</w:t>
      </w:r>
    </w:p>
    <w:p w:rsidR="00000000" w:rsidDel="00000000" w:rsidP="00000000" w:rsidRDefault="00000000" w:rsidRPr="00000000" w14:paraId="00000004">
      <w:pPr>
        <w:bidi w:val="1"/>
        <w:rPr/>
      </w:pPr>
      <w:r w:rsidDel="00000000" w:rsidR="00000000" w:rsidRPr="00000000">
        <w:rPr>
          <w:rtl w:val="0"/>
        </w:rPr>
        <w:t xml:space="preserve">This lesson explores methods for managing conversation memory in AI chat sessions, particularly when discussions become lengthy. It outlines common problems arising from unlimited chat history and presents three strategies to mitigate these issues.</w:t>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rPr/>
      </w:pPr>
      <w:r w:rsidDel="00000000" w:rsidR="00000000" w:rsidRPr="00000000">
        <w:rPr>
          <w:rtl w:val="0"/>
        </w:rPr>
        <w:t xml:space="preserve">Problem: The Cost of Unlimited Chat History</w:t>
      </w:r>
    </w:p>
    <w:p w:rsidR="00000000" w:rsidDel="00000000" w:rsidP="00000000" w:rsidRDefault="00000000" w:rsidRPr="00000000" w14:paraId="00000007">
      <w:pPr>
        <w:bidi w:val="1"/>
        <w:rPr/>
      </w:pPr>
      <w:r w:rsidDel="00000000" w:rsidR="00000000" w:rsidRPr="00000000">
        <w:rPr>
          <w:rtl w:val="0"/>
        </w:rPr>
        <w:t xml:space="preserve">As AI conversations extend, stuffing every interaction into the chat history leads to several challenges:</w:t>
      </w:r>
    </w:p>
    <w:p w:rsidR="00000000" w:rsidDel="00000000" w:rsidP="00000000" w:rsidRDefault="00000000" w:rsidRPr="00000000" w14:paraId="00000008">
      <w:pPr>
        <w:bidi w:val="1"/>
        <w:rPr/>
      </w:pPr>
      <w:r w:rsidDel="00000000" w:rsidR="00000000" w:rsidRPr="00000000">
        <w:rPr>
          <w:rtl w:val="0"/>
        </w:rPr>
        <w:t xml:space="preserve">  Token Limits: Most AI models have strict context window limits (e.g., 4k, 8k, 32k tokens), which can cause applications to fail when exceeded.</w:t>
      </w:r>
    </w:p>
    <w:p w:rsidR="00000000" w:rsidDel="00000000" w:rsidP="00000000" w:rsidRDefault="00000000" w:rsidRPr="00000000" w14:paraId="00000009">
      <w:pPr>
        <w:bidi w:val="1"/>
        <w:rPr/>
      </w:pPr>
      <w:r w:rsidDel="00000000" w:rsidR="00000000" w:rsidRPr="00000000">
        <w:rPr>
          <w:rtl w:val="0"/>
        </w:rPr>
        <w:t xml:space="preserve">  Cost Explosion: Sending vast amounts of redundant history with each request dramatically increases operational costs.</w:t>
      </w:r>
    </w:p>
    <w:p w:rsidR="00000000" w:rsidDel="00000000" w:rsidP="00000000" w:rsidRDefault="00000000" w:rsidRPr="00000000" w14:paraId="0000000A">
      <w:pPr>
        <w:bidi w:val="1"/>
        <w:rPr/>
      </w:pPr>
      <w:r w:rsidDel="00000000" w:rsidR="00000000" w:rsidRPr="00000000">
        <w:rPr>
          <w:rtl w:val="0"/>
        </w:rPr>
        <w:t xml:space="preserve">  Context Pollution: Older, less relevant parts of the conversation can dilute the current context, leading to unfocused or confused AI responses.</w:t>
      </w:r>
    </w:p>
    <w:p w:rsidR="00000000" w:rsidDel="00000000" w:rsidP="00000000" w:rsidRDefault="00000000" w:rsidRPr="00000000" w14:paraId="0000000B">
      <w:pPr>
        <w:bidi w:val="1"/>
        <w:rPr/>
      </w:pPr>
      <w:r w:rsidDel="00000000" w:rsidR="00000000" w:rsidRPr="00000000">
        <w:rPr>
          <w:rtl w:val="0"/>
        </w:rPr>
        <w:t xml:space="preserve">  Performance Issues: Processing large context windows is resource-intensive and slows down response times, negatively impacting user experience.</w:t>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t xml:space="preserve">Three Memory Management Strategies</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  1. The "Stuff Everything In" Strategy</w:t>
      </w:r>
    </w:p>
    <w:p w:rsidR="00000000" w:rsidDel="00000000" w:rsidP="00000000" w:rsidRDefault="00000000" w:rsidRPr="00000000" w14:paraId="00000010">
      <w:pPr>
        <w:bidi w:val="1"/>
        <w:rPr/>
      </w:pPr>
      <w:r w:rsidDel="00000000" w:rsidR="00000000" w:rsidRPr="00000000">
        <w:rPr>
          <w:rtl w:val="0"/>
        </w:rPr>
        <w:t xml:space="preserve">     Description: This straightforward approach involves keeping every single message in the conversation history.</w:t>
      </w:r>
    </w:p>
    <w:p w:rsidR="00000000" w:rsidDel="00000000" w:rsidP="00000000" w:rsidRDefault="00000000" w:rsidRPr="00000000" w14:paraId="00000011">
      <w:pPr>
        <w:bidi w:val="1"/>
        <w:rPr/>
      </w:pPr>
      <w:r w:rsidDel="00000000" w:rsidR="00000000" w:rsidRPr="00000000">
        <w:rPr>
          <w:rtl w:val="0"/>
        </w:rPr>
        <w:t xml:space="preserve">     Pros: Simple to implement.</w:t>
      </w:r>
    </w:p>
    <w:p w:rsidR="00000000" w:rsidDel="00000000" w:rsidP="00000000" w:rsidRDefault="00000000" w:rsidRPr="00000000" w14:paraId="00000012">
      <w:pPr>
        <w:bidi w:val="1"/>
        <w:rPr/>
      </w:pPr>
      <w:r w:rsidDel="00000000" w:rsidR="00000000" w:rsidRPr="00000000">
        <w:rPr>
          <w:rtl w:val="0"/>
        </w:rPr>
        <w:t xml:space="preserve">     Cons: Does not scale for long conversations, is expensive, and can lead to AI hallucination.</w:t>
      </w:r>
    </w:p>
    <w:p w:rsidR="00000000" w:rsidDel="00000000" w:rsidP="00000000" w:rsidRDefault="00000000" w:rsidRPr="00000000" w14:paraId="00000013">
      <w:pPr>
        <w:bidi w:val="1"/>
        <w:rPr/>
      </w:pPr>
      <w:r w:rsidDel="00000000" w:rsidR="00000000" w:rsidRPr="00000000">
        <w:rPr>
          <w:rtl w:val="0"/>
        </w:rPr>
        <w:t xml:space="preserve">     LangChain Implementation: ConversationBufferMemory.</w: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t xml:space="preserve">  2. Trim Older Messages (Sliding Window)</w:t>
      </w:r>
    </w:p>
    <w:p w:rsidR="00000000" w:rsidDel="00000000" w:rsidP="00000000" w:rsidRDefault="00000000" w:rsidRPr="00000000" w14:paraId="00000016">
      <w:pPr>
        <w:bidi w:val="1"/>
        <w:rPr/>
      </w:pPr>
      <w:r w:rsidDel="00000000" w:rsidR="00000000" w:rsidRPr="00000000">
        <w:rPr>
          <w:rtl w:val="0"/>
        </w:rPr>
        <w:t xml:space="preserve">     Description: This strategy retains only the most recent "N" messages (e.g., last 3–5 turns), effectively creating a sliding window of conversation.</w:t>
      </w:r>
    </w:p>
    <w:p w:rsidR="00000000" w:rsidDel="00000000" w:rsidP="00000000" w:rsidRDefault="00000000" w:rsidRPr="00000000" w14:paraId="00000017">
      <w:pPr>
        <w:bidi w:val="1"/>
        <w:rPr/>
      </w:pPr>
      <w:r w:rsidDel="00000000" w:rsidR="00000000" w:rsidRPr="00000000">
        <w:rPr>
          <w:rtl w:val="0"/>
        </w:rPr>
        <w:t xml:space="preserve">     Pros: Reduces prompt size, keeps context recent and relevant.</w:t>
      </w:r>
    </w:p>
    <w:p w:rsidR="00000000" w:rsidDel="00000000" w:rsidP="00000000" w:rsidRDefault="00000000" w:rsidRPr="00000000" w14:paraId="00000018">
      <w:pPr>
        <w:bidi w:val="1"/>
        <w:rPr/>
      </w:pPr>
      <w:r w:rsidDel="00000000" w:rsidR="00000000" w:rsidRPr="00000000">
        <w:rPr>
          <w:rtl w:val="0"/>
        </w:rPr>
        <w:t xml:space="preserve">     Cons: May result in the loss of important older context if the user revisits past topics.</w:t>
      </w:r>
    </w:p>
    <w:p w:rsidR="00000000" w:rsidDel="00000000" w:rsidP="00000000" w:rsidRDefault="00000000" w:rsidRPr="00000000" w14:paraId="00000019">
      <w:pPr>
        <w:bidi w:val="1"/>
        <w:rPr/>
      </w:pPr>
      <w:r w:rsidDel="00000000" w:rsidR="00000000" w:rsidRPr="00000000">
        <w:rPr>
          <w:rtl w:val="0"/>
        </w:rPr>
        <w:t xml:space="preserve">     LangChain Implementation: ConversationBufferWindowMemory.</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t xml:space="preserve">  3. Summarize or Refine Older History</w:t>
      </w:r>
    </w:p>
    <w:p w:rsidR="00000000" w:rsidDel="00000000" w:rsidP="00000000" w:rsidRDefault="00000000" w:rsidRPr="00000000" w14:paraId="0000001C">
      <w:pPr>
        <w:bidi w:val="1"/>
        <w:rPr/>
      </w:pPr>
      <w:r w:rsidDel="00000000" w:rsidR="00000000" w:rsidRPr="00000000">
        <w:rPr>
          <w:rtl w:val="0"/>
        </w:rPr>
        <w:t xml:space="preserve">     Description: The most advanced method, where older parts of the conversation are summarized to retain key points rather than every word.</w:t>
      </w:r>
    </w:p>
    <w:p w:rsidR="00000000" w:rsidDel="00000000" w:rsidP="00000000" w:rsidRDefault="00000000" w:rsidRPr="00000000" w14:paraId="0000001D">
      <w:pPr>
        <w:bidi w:val="1"/>
        <w:rPr/>
      </w:pPr>
      <w:r w:rsidDel="00000000" w:rsidR="00000000" w:rsidRPr="00000000">
        <w:rPr>
          <w:rtl w:val="0"/>
        </w:rPr>
        <w:t xml:space="preserve">     Pros: Retains essential context while significantly reducing prompt size, effective for focused, long conversations.</w:t>
      </w:r>
    </w:p>
    <w:p w:rsidR="00000000" w:rsidDel="00000000" w:rsidP="00000000" w:rsidRDefault="00000000" w:rsidRPr="00000000" w14:paraId="0000001E">
      <w:pPr>
        <w:bidi w:val="1"/>
        <w:rPr/>
      </w:pPr>
      <w:r w:rsidDel="00000000" w:rsidR="00000000" w:rsidRPr="00000000">
        <w:rPr>
          <w:rtl w:val="0"/>
        </w:rPr>
        <w:t xml:space="preserve">     Cons: Summary generation adds complexity and potential cost, may lose subtle details during summarization.</w:t>
      </w:r>
    </w:p>
    <w:p w:rsidR="00000000" w:rsidDel="00000000" w:rsidP="00000000" w:rsidRDefault="00000000" w:rsidRPr="00000000" w14:paraId="0000001F">
      <w:pPr>
        <w:bidi w:val="1"/>
        <w:rPr/>
      </w:pPr>
      <w:r w:rsidDel="00000000" w:rsidR="00000000" w:rsidRPr="00000000">
        <w:rPr>
          <w:rtl w:val="0"/>
        </w:rPr>
        <w:t xml:space="preserve">     LangChain Implementation: ConversationSummaryMemory.</w:t>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t xml:space="preserve">Protecting Your System Prompt</w:t>
      </w:r>
    </w:p>
    <w:p w:rsidR="00000000" w:rsidDel="00000000" w:rsidP="00000000" w:rsidRDefault="00000000" w:rsidRPr="00000000" w14:paraId="00000022">
      <w:pPr>
        <w:bidi w:val="1"/>
        <w:rPr/>
      </w:pPr>
      <w:r w:rsidDel="00000000" w:rsidR="00000000" w:rsidRPr="00000000">
        <w:rPr>
          <w:rtl w:val="0"/>
        </w:rPr>
        <w:t xml:space="preserve">Regardless of the memory strategy used, the system prompt—which defines the AI's core behavior and role—must always be retained. Frameworks like LangChain handle this automatically by keeping the system prompt separate from the dynamic conversation memory.</w:t>
      </w:r>
    </w:p>
    <w:p w:rsidR="00000000" w:rsidDel="00000000" w:rsidP="00000000" w:rsidRDefault="00000000" w:rsidRPr="00000000" w14:paraId="00000023">
      <w:pPr>
        <w:bidi w:val="1"/>
        <w:rPr/>
      </w:pPr>
      <w:r w:rsidDel="00000000" w:rsidR="00000000" w:rsidRPr="00000000">
        <w:rPr>
          <w:rtl w:val="0"/>
        </w:rPr>
      </w:r>
    </w:p>
    <w:p w:rsidR="00000000" w:rsidDel="00000000" w:rsidP="00000000" w:rsidRDefault="00000000" w:rsidRPr="00000000" w14:paraId="00000024">
      <w:pPr>
        <w:bidi w:val="1"/>
        <w:rPr/>
      </w:pPr>
      <w:r w:rsidDel="00000000" w:rsidR="00000000" w:rsidRPr="00000000">
        <w:rPr>
          <w:rtl w:val="0"/>
        </w:rPr>
        <w:t xml:space="preserve">Hands-On Experiment: Comparing Memory Strategies</w:t>
      </w:r>
    </w:p>
    <w:p w:rsidR="00000000" w:rsidDel="00000000" w:rsidP="00000000" w:rsidRDefault="00000000" w:rsidRPr="00000000" w14:paraId="00000025">
      <w:pPr>
        <w:bidi w:val="1"/>
        <w:rPr/>
      </w:pPr>
      <w:r w:rsidDel="00000000" w:rsidR="00000000" w:rsidRPr="00000000">
        <w:rPr>
          <w:rtl w:val="0"/>
        </w:rPr>
        <w:t xml:space="preserve">A demonstration script is available to showcase the practical impact of these strategies on prompt size and performance. It simulates a long conversation using VAE publication questions, runs each strategy, and provides a comparison report of token usage. A video demonstration is also provided.</w:t>
      </w:r>
    </w:p>
    <w:p w:rsidR="00000000" w:rsidDel="00000000" w:rsidP="00000000" w:rsidRDefault="00000000" w:rsidRPr="00000000" w14:paraId="00000026">
      <w:pPr>
        <w:bidi w:val="1"/>
        <w:rPr/>
      </w:pPr>
      <w:r w:rsidDel="00000000" w:rsidR="00000000" w:rsidRPr="00000000">
        <w:rPr>
          <w:rtl w:val="0"/>
        </w:rPr>
      </w:r>
    </w:p>
    <w:p w:rsidR="00000000" w:rsidDel="00000000" w:rsidP="00000000" w:rsidRDefault="00000000" w:rsidRPr="00000000" w14:paraId="00000027">
      <w:pPr>
        <w:bidi w:val="1"/>
        <w:rPr/>
      </w:pPr>
      <w:r w:rsidDel="00000000" w:rsidR="00000000" w:rsidRPr="00000000">
        <w:rPr>
          <w:rtl w:val="0"/>
        </w:rPr>
        <w:t xml:space="preserve">Caution: Response Quality</w:t>
      </w:r>
    </w:p>
    <w:p w:rsidR="00000000" w:rsidDel="00000000" w:rsidP="00000000" w:rsidRDefault="00000000" w:rsidRPr="00000000" w14:paraId="00000028">
      <w:pPr>
        <w:bidi w:val="1"/>
        <w:rPr/>
      </w:pPr>
      <w:r w:rsidDel="00000000" w:rsidR="00000000" w:rsidRPr="00000000">
        <w:rPr>
          <w:rtl w:val="0"/>
        </w:rPr>
        <w:t xml:space="preserve">This lesson primarily focuses on token usage and performance. The impact on response accuracy and quality is a separate, more advanced topic to be covered in Module 2.</w:t>
      </w:r>
    </w:p>
    <w:p w:rsidR="00000000" w:rsidDel="00000000" w:rsidP="00000000" w:rsidRDefault="00000000" w:rsidRPr="00000000" w14:paraId="00000029">
      <w:pPr>
        <w:bidi w:val="1"/>
        <w:rPr/>
      </w:pPr>
      <w:r w:rsidDel="00000000" w:rsidR="00000000" w:rsidRPr="00000000">
        <w:rPr>
          <w:rtl w:val="0"/>
        </w:rPr>
      </w:r>
    </w:p>
    <w:p w:rsidR="00000000" w:rsidDel="00000000" w:rsidP="00000000" w:rsidRDefault="00000000" w:rsidRPr="00000000" w14:paraId="0000002A">
      <w:pPr>
        <w:bidi w:val="1"/>
        <w:rPr/>
      </w:pPr>
      <w:r w:rsidDel="00000000" w:rsidR="00000000" w:rsidRPr="00000000">
        <w:rPr>
          <w:rtl w:val="0"/>
        </w:rPr>
        <w:t xml:space="preserve">Key Takeaways</w:t>
      </w:r>
    </w:p>
    <w:p w:rsidR="00000000" w:rsidDel="00000000" w:rsidP="00000000" w:rsidRDefault="00000000" w:rsidRPr="00000000" w14:paraId="0000002B">
      <w:pPr>
        <w:bidi w:val="1"/>
        <w:rPr/>
      </w:pPr>
      <w:r w:rsidDel="00000000" w:rsidR="00000000" w:rsidRPr="00000000">
        <w:rPr>
          <w:rtl w:val="0"/>
        </w:rPr>
        <w:t xml:space="preserve">  Memory strategies are critical for managing long AI conversations and should be chosen based on specific use cases.</w:t>
      </w:r>
    </w:p>
    <w:p w:rsidR="00000000" w:rsidDel="00000000" w:rsidP="00000000" w:rsidRDefault="00000000" w:rsidRPr="00000000" w14:paraId="0000002C">
      <w:pPr>
        <w:bidi w:val="1"/>
        <w:rPr/>
      </w:pPr>
      <w:r w:rsidDel="00000000" w:rsidR="00000000" w:rsidRPr="00000000">
        <w:rPr>
          <w:rtl w:val="0"/>
        </w:rPr>
        <w:t xml:space="preserve">  Smart memory management can lead to significant token savings.</w:t>
      </w:r>
    </w:p>
    <w:p w:rsidR="00000000" w:rsidDel="00000000" w:rsidP="00000000" w:rsidRDefault="00000000" w:rsidRPr="00000000" w14:paraId="0000002D">
      <w:pPr>
        <w:bidi w:val="1"/>
        <w:rPr/>
      </w:pPr>
      <w:r w:rsidDel="00000000" w:rsidR="00000000" w:rsidRPr="00000000">
        <w:rPr>
          <w:rtl w:val="0"/>
        </w:rPr>
        <w:t xml:space="preserve">  Different strategies can influence the quality of AI responses, not just operational costs.</w:t>
      </w:r>
    </w:p>
    <w:p w:rsidR="00000000" w:rsidDel="00000000" w:rsidP="00000000" w:rsidRDefault="00000000" w:rsidRPr="00000000" w14:paraId="0000002E">
      <w:pPr>
        <w:bidi w:val="1"/>
        <w:rPr/>
      </w:pPr>
      <w:r w:rsidDel="00000000" w:rsidR="00000000" w:rsidRPr="00000000">
        <w:rPr>
          <w:rtl w:val="0"/>
        </w:rPr>
      </w:r>
    </w:p>
    <w:p w:rsidR="00000000" w:rsidDel="00000000" w:rsidP="00000000" w:rsidRDefault="00000000" w:rsidRPr="00000000" w14:paraId="0000002F">
      <w:pPr>
        <w:bidi w:val="1"/>
        <w:rPr/>
      </w:pPr>
      <w:r w:rsidDel="00000000" w:rsidR="00000000" w:rsidRPr="00000000">
        <w:rPr>
          <w:rtl w:val="0"/>
        </w:rPr>
        <w:t xml:space="preserve">Link to Original Publication: https://app.readytensor.ai/publications/WCVvtUtH3N1o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