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398A" w:rsidRPr="0054398A" w:rsidRDefault="0054398A" w:rsidP="0054398A">
      <w:pPr>
        <w:pStyle w:val="Heading1"/>
        <w:jc w:val="center"/>
        <w:rPr>
          <w:rFonts w:ascii="Times New Roman" w:hAnsi="Times New Roman" w:cs="Times New Roman"/>
          <w:color w:val="auto"/>
          <w:sz w:val="32"/>
          <w:szCs w:val="32"/>
        </w:rPr>
      </w:pPr>
      <w:bookmarkStart w:id="0" w:name="_GoBack"/>
      <w:r w:rsidRPr="0054398A">
        <w:rPr>
          <w:rFonts w:ascii="Times New Roman" w:hAnsi="Times New Roman" w:cs="Times New Roman"/>
          <w:color w:val="auto"/>
          <w:sz w:val="32"/>
          <w:szCs w:val="32"/>
        </w:rPr>
        <w:t>API SECURITY RISK ANALYSIS</w:t>
      </w:r>
    </w:p>
    <w:bookmarkEnd w:id="0"/>
    <w:p w:rsidR="0054398A" w:rsidRPr="0054398A" w:rsidRDefault="0054398A" w:rsidP="0054398A">
      <w:pPr>
        <w:pStyle w:val="NormalWeb"/>
        <w:jc w:val="center"/>
        <w:rPr>
          <w:sz w:val="32"/>
          <w:szCs w:val="32"/>
        </w:rPr>
      </w:pPr>
      <w:r w:rsidRPr="0054398A">
        <w:rPr>
          <w:rStyle w:val="Strong"/>
          <w:rFonts w:eastAsiaTheme="majorEastAsia"/>
          <w:sz w:val="32"/>
          <w:szCs w:val="32"/>
        </w:rPr>
        <w:t>Task Title:</w:t>
      </w:r>
      <w:r w:rsidRPr="0054398A">
        <w:rPr>
          <w:sz w:val="32"/>
          <w:szCs w:val="32"/>
        </w:rPr>
        <w:br/>
        <w:t>API Security Risk Analysis</w:t>
      </w:r>
    </w:p>
    <w:p w:rsidR="0054398A" w:rsidRPr="0054398A" w:rsidRDefault="0054398A" w:rsidP="0054398A">
      <w:pPr>
        <w:pStyle w:val="NormalWeb"/>
        <w:jc w:val="center"/>
        <w:rPr>
          <w:sz w:val="32"/>
          <w:szCs w:val="32"/>
        </w:rPr>
      </w:pPr>
      <w:r>
        <w:rPr>
          <w:rStyle w:val="Strong"/>
          <w:rFonts w:eastAsiaTheme="majorEastAsia"/>
          <w:sz w:val="32"/>
          <w:szCs w:val="32"/>
        </w:rPr>
        <w:t>Submitted By</w:t>
      </w:r>
      <w:r w:rsidRPr="0054398A">
        <w:rPr>
          <w:sz w:val="32"/>
          <w:szCs w:val="32"/>
        </w:rPr>
        <w:br/>
      </w:r>
      <w:proofErr w:type="spellStart"/>
      <w:r w:rsidRPr="0054398A">
        <w:rPr>
          <w:sz w:val="32"/>
          <w:szCs w:val="32"/>
        </w:rPr>
        <w:t>Akula</w:t>
      </w:r>
      <w:proofErr w:type="spellEnd"/>
      <w:r w:rsidRPr="0054398A">
        <w:rPr>
          <w:sz w:val="32"/>
          <w:szCs w:val="32"/>
        </w:rPr>
        <w:t xml:space="preserve"> </w:t>
      </w:r>
      <w:proofErr w:type="spellStart"/>
      <w:r w:rsidRPr="0054398A">
        <w:rPr>
          <w:sz w:val="32"/>
          <w:szCs w:val="32"/>
        </w:rPr>
        <w:t>Ashrith</w:t>
      </w:r>
      <w:proofErr w:type="spellEnd"/>
    </w:p>
    <w:p w:rsidR="0054398A" w:rsidRPr="0054398A" w:rsidRDefault="0054398A" w:rsidP="0054398A">
      <w:pPr>
        <w:pStyle w:val="NormalWeb"/>
        <w:jc w:val="center"/>
        <w:rPr>
          <w:sz w:val="32"/>
          <w:szCs w:val="32"/>
        </w:rPr>
      </w:pPr>
      <w:r w:rsidRPr="0054398A">
        <w:rPr>
          <w:rStyle w:val="Strong"/>
          <w:rFonts w:eastAsiaTheme="majorEastAsia"/>
          <w:sz w:val="32"/>
          <w:szCs w:val="32"/>
        </w:rPr>
        <w:t xml:space="preserve">Submission Date: </w:t>
      </w:r>
      <w:r w:rsidRPr="0054398A">
        <w:rPr>
          <w:sz w:val="32"/>
          <w:szCs w:val="32"/>
        </w:rPr>
        <w:t>June 2026</w:t>
      </w:r>
    </w:p>
    <w:p w:rsidR="0054398A" w:rsidRPr="0054398A" w:rsidRDefault="0054398A" w:rsidP="0054398A">
      <w:pPr>
        <w:rPr>
          <w:rFonts w:ascii="Times New Roman" w:hAnsi="Times New Roman" w:cs="Times New Roman"/>
          <w:sz w:val="32"/>
          <w:szCs w:val="32"/>
        </w:rPr>
      </w:pPr>
      <w:r w:rsidRPr="0054398A">
        <w:rPr>
          <w:rFonts w:ascii="Times New Roman" w:hAnsi="Times New Roman" w:cs="Times New Roman"/>
          <w:sz w:val="32"/>
          <w:szCs w:val="32"/>
        </w:rPr>
        <w:pict>
          <v:rect id="_x0000_i1044" style="width:0;height:1.5pt" o:hralign="center" o:hrstd="t" o:hr="t" fillcolor="#a0a0a0" stroked="f"/>
        </w:pict>
      </w:r>
    </w:p>
    <w:p w:rsidR="0054398A" w:rsidRPr="0054398A" w:rsidRDefault="0054398A" w:rsidP="0054398A">
      <w:pPr>
        <w:pStyle w:val="Heading2"/>
        <w:rPr>
          <w:rFonts w:ascii="Times New Roman" w:hAnsi="Times New Roman" w:cs="Times New Roman"/>
          <w:b/>
          <w:color w:val="auto"/>
        </w:rPr>
      </w:pPr>
      <w:r w:rsidRPr="0054398A">
        <w:rPr>
          <w:rFonts w:ascii="Times New Roman" w:hAnsi="Times New Roman" w:cs="Times New Roman"/>
          <w:b/>
          <w:color w:val="auto"/>
        </w:rPr>
        <w:t>1. Introduction</w:t>
      </w:r>
    </w:p>
    <w:p w:rsidR="0054398A" w:rsidRPr="0054398A" w:rsidRDefault="0054398A" w:rsidP="0054398A">
      <w:pPr>
        <w:pStyle w:val="NormalWeb"/>
        <w:rPr>
          <w:sz w:val="32"/>
          <w:szCs w:val="32"/>
        </w:rPr>
      </w:pPr>
      <w:r w:rsidRPr="0054398A">
        <w:rPr>
          <w:sz w:val="32"/>
          <w:szCs w:val="32"/>
        </w:rPr>
        <w:t>Application Programming Interfaces (APIs) are widely used to enable communication between different software applications. Because APIs often expose data and functionality, they can become targets for security attacks if not properly protected.</w:t>
      </w:r>
    </w:p>
    <w:p w:rsidR="0054398A" w:rsidRPr="0054398A" w:rsidRDefault="0054398A" w:rsidP="0054398A">
      <w:pPr>
        <w:pStyle w:val="NormalWeb"/>
        <w:rPr>
          <w:sz w:val="32"/>
          <w:szCs w:val="32"/>
        </w:rPr>
      </w:pPr>
      <w:r w:rsidRPr="0054398A">
        <w:rPr>
          <w:sz w:val="32"/>
          <w:szCs w:val="32"/>
        </w:rPr>
        <w:t>This report analyzes a public API using Postman and identifies potential security risks, their impact, and recommended mitigation measures.</w:t>
      </w:r>
    </w:p>
    <w:p w:rsidR="0054398A" w:rsidRPr="0054398A" w:rsidRDefault="0054398A" w:rsidP="0054398A">
      <w:pPr>
        <w:rPr>
          <w:rFonts w:ascii="Times New Roman" w:hAnsi="Times New Roman" w:cs="Times New Roman"/>
          <w:sz w:val="32"/>
          <w:szCs w:val="32"/>
        </w:rPr>
      </w:pPr>
      <w:r w:rsidRPr="0054398A">
        <w:rPr>
          <w:rFonts w:ascii="Times New Roman" w:hAnsi="Times New Roman" w:cs="Times New Roman"/>
          <w:sz w:val="32"/>
          <w:szCs w:val="32"/>
        </w:rPr>
        <w:pict>
          <v:rect id="_x0000_i1049" style="width:0;height:1.5pt" o:hralign="center" o:hrstd="t" o:hr="t" fillcolor="#a0a0a0" stroked="f"/>
        </w:pict>
      </w:r>
    </w:p>
    <w:p w:rsidR="0054398A" w:rsidRPr="0054398A" w:rsidRDefault="0054398A" w:rsidP="0054398A">
      <w:pPr>
        <w:pStyle w:val="Heading2"/>
        <w:rPr>
          <w:rFonts w:ascii="Times New Roman" w:hAnsi="Times New Roman" w:cs="Times New Roman"/>
          <w:b/>
          <w:color w:val="auto"/>
        </w:rPr>
      </w:pPr>
      <w:r w:rsidRPr="0054398A">
        <w:rPr>
          <w:rFonts w:ascii="Times New Roman" w:hAnsi="Times New Roman" w:cs="Times New Roman"/>
          <w:b/>
          <w:color w:val="auto"/>
        </w:rPr>
        <w:t>2. Objective</w:t>
      </w:r>
    </w:p>
    <w:p w:rsidR="0054398A" w:rsidRPr="0054398A" w:rsidRDefault="0054398A" w:rsidP="0054398A">
      <w:pPr>
        <w:pStyle w:val="NormalWeb"/>
        <w:rPr>
          <w:sz w:val="32"/>
          <w:szCs w:val="32"/>
        </w:rPr>
      </w:pPr>
      <w:r w:rsidRPr="0054398A">
        <w:rPr>
          <w:sz w:val="32"/>
          <w:szCs w:val="32"/>
        </w:rPr>
        <w:t>The objective of this task is to:</w:t>
      </w:r>
    </w:p>
    <w:p w:rsidR="0054398A" w:rsidRPr="0054398A" w:rsidRDefault="0054398A" w:rsidP="0054398A">
      <w:pPr>
        <w:pStyle w:val="NormalWeb"/>
        <w:numPr>
          <w:ilvl w:val="0"/>
          <w:numId w:val="11"/>
        </w:numPr>
        <w:rPr>
          <w:sz w:val="32"/>
          <w:szCs w:val="32"/>
        </w:rPr>
      </w:pPr>
      <w:r w:rsidRPr="0054398A">
        <w:rPr>
          <w:sz w:val="32"/>
          <w:szCs w:val="32"/>
        </w:rPr>
        <w:t>Understand how APIs work.</w:t>
      </w:r>
    </w:p>
    <w:p w:rsidR="0054398A" w:rsidRPr="0054398A" w:rsidRDefault="0054398A" w:rsidP="0054398A">
      <w:pPr>
        <w:pStyle w:val="NormalWeb"/>
        <w:numPr>
          <w:ilvl w:val="0"/>
          <w:numId w:val="11"/>
        </w:numPr>
        <w:rPr>
          <w:sz w:val="32"/>
          <w:szCs w:val="32"/>
        </w:rPr>
      </w:pPr>
      <w:r w:rsidRPr="0054398A">
        <w:rPr>
          <w:sz w:val="32"/>
          <w:szCs w:val="32"/>
        </w:rPr>
        <w:t>Test API endpoints using Postman.</w:t>
      </w:r>
    </w:p>
    <w:p w:rsidR="0054398A" w:rsidRPr="0054398A" w:rsidRDefault="0054398A" w:rsidP="0054398A">
      <w:pPr>
        <w:pStyle w:val="NormalWeb"/>
        <w:numPr>
          <w:ilvl w:val="0"/>
          <w:numId w:val="11"/>
        </w:numPr>
        <w:rPr>
          <w:sz w:val="32"/>
          <w:szCs w:val="32"/>
        </w:rPr>
      </w:pPr>
      <w:r w:rsidRPr="0054398A">
        <w:rPr>
          <w:sz w:val="32"/>
          <w:szCs w:val="32"/>
        </w:rPr>
        <w:t>Identify common security risks.</w:t>
      </w:r>
    </w:p>
    <w:p w:rsidR="0054398A" w:rsidRPr="0054398A" w:rsidRDefault="0054398A" w:rsidP="0054398A">
      <w:pPr>
        <w:pStyle w:val="NormalWeb"/>
        <w:numPr>
          <w:ilvl w:val="0"/>
          <w:numId w:val="11"/>
        </w:numPr>
        <w:rPr>
          <w:sz w:val="32"/>
          <w:szCs w:val="32"/>
        </w:rPr>
      </w:pPr>
      <w:r w:rsidRPr="0054398A">
        <w:rPr>
          <w:sz w:val="32"/>
          <w:szCs w:val="32"/>
        </w:rPr>
        <w:t>Evaluate the impact of these risks.</w:t>
      </w:r>
    </w:p>
    <w:p w:rsidR="0054398A" w:rsidRPr="0054398A" w:rsidRDefault="0054398A" w:rsidP="0054398A">
      <w:pPr>
        <w:pStyle w:val="NormalWeb"/>
        <w:numPr>
          <w:ilvl w:val="0"/>
          <w:numId w:val="11"/>
        </w:numPr>
        <w:rPr>
          <w:sz w:val="32"/>
          <w:szCs w:val="32"/>
        </w:rPr>
      </w:pPr>
      <w:r w:rsidRPr="0054398A">
        <w:rPr>
          <w:sz w:val="32"/>
          <w:szCs w:val="32"/>
        </w:rPr>
        <w:t>Recommend security improvements.</w:t>
      </w:r>
    </w:p>
    <w:p w:rsidR="0054398A" w:rsidRPr="0054398A" w:rsidRDefault="0054398A" w:rsidP="0054398A">
      <w:pPr>
        <w:rPr>
          <w:rFonts w:ascii="Times New Roman" w:hAnsi="Times New Roman" w:cs="Times New Roman"/>
          <w:sz w:val="32"/>
          <w:szCs w:val="32"/>
        </w:rPr>
      </w:pPr>
      <w:r w:rsidRPr="0054398A">
        <w:rPr>
          <w:rFonts w:ascii="Times New Roman" w:hAnsi="Times New Roman" w:cs="Times New Roman"/>
          <w:sz w:val="32"/>
          <w:szCs w:val="32"/>
        </w:rPr>
        <w:pict>
          <v:rect id="_x0000_i1050" style="width:0;height:1.5pt" o:hralign="center" o:hrstd="t" o:hr="t" fillcolor="#a0a0a0" stroked="f"/>
        </w:pict>
      </w:r>
    </w:p>
    <w:p w:rsidR="0054398A" w:rsidRPr="0054398A" w:rsidRDefault="0054398A" w:rsidP="0054398A">
      <w:pPr>
        <w:pStyle w:val="Heading2"/>
        <w:rPr>
          <w:rFonts w:ascii="Times New Roman" w:hAnsi="Times New Roman" w:cs="Times New Roman"/>
          <w:b/>
          <w:color w:val="auto"/>
        </w:rPr>
      </w:pPr>
      <w:r w:rsidRPr="0054398A">
        <w:rPr>
          <w:rFonts w:ascii="Times New Roman" w:hAnsi="Times New Roman" w:cs="Times New Roman"/>
          <w:b/>
          <w:color w:val="auto"/>
        </w:rPr>
        <w:lastRenderedPageBreak/>
        <w:t>3. Tools Used</w:t>
      </w:r>
    </w:p>
    <w:p w:rsidR="0054398A" w:rsidRPr="0054398A" w:rsidRDefault="0054398A" w:rsidP="0054398A">
      <w:pPr>
        <w:pStyle w:val="NormalWeb"/>
        <w:numPr>
          <w:ilvl w:val="0"/>
          <w:numId w:val="12"/>
        </w:numPr>
        <w:rPr>
          <w:sz w:val="32"/>
          <w:szCs w:val="32"/>
        </w:rPr>
      </w:pPr>
      <w:r w:rsidRPr="0054398A">
        <w:rPr>
          <w:sz w:val="32"/>
          <w:szCs w:val="32"/>
        </w:rPr>
        <w:t>Postman</w:t>
      </w:r>
    </w:p>
    <w:p w:rsidR="0054398A" w:rsidRPr="0054398A" w:rsidRDefault="0054398A" w:rsidP="0054398A">
      <w:pPr>
        <w:pStyle w:val="NormalWeb"/>
        <w:numPr>
          <w:ilvl w:val="0"/>
          <w:numId w:val="12"/>
        </w:numPr>
        <w:rPr>
          <w:sz w:val="32"/>
          <w:szCs w:val="32"/>
        </w:rPr>
      </w:pPr>
      <w:r w:rsidRPr="0054398A">
        <w:rPr>
          <w:sz w:val="32"/>
          <w:szCs w:val="32"/>
        </w:rPr>
        <w:t>Public Test API (</w:t>
      </w:r>
      <w:proofErr w:type="spellStart"/>
      <w:r w:rsidRPr="0054398A">
        <w:rPr>
          <w:sz w:val="32"/>
          <w:szCs w:val="32"/>
        </w:rPr>
        <w:t>JSONPlaceholder</w:t>
      </w:r>
      <w:proofErr w:type="spellEnd"/>
      <w:r w:rsidRPr="0054398A">
        <w:rPr>
          <w:sz w:val="32"/>
          <w:szCs w:val="32"/>
        </w:rPr>
        <w:t>)</w:t>
      </w:r>
    </w:p>
    <w:p w:rsidR="0054398A" w:rsidRPr="0054398A" w:rsidRDefault="0054398A" w:rsidP="0054398A">
      <w:pPr>
        <w:pStyle w:val="NormalWeb"/>
        <w:numPr>
          <w:ilvl w:val="0"/>
          <w:numId w:val="12"/>
        </w:numPr>
        <w:rPr>
          <w:sz w:val="32"/>
          <w:szCs w:val="32"/>
        </w:rPr>
      </w:pPr>
      <w:r w:rsidRPr="0054398A">
        <w:rPr>
          <w:sz w:val="32"/>
          <w:szCs w:val="32"/>
        </w:rPr>
        <w:t>Web Browser</w:t>
      </w:r>
    </w:p>
    <w:p w:rsidR="0054398A" w:rsidRPr="0054398A" w:rsidRDefault="0054398A" w:rsidP="0054398A">
      <w:pPr>
        <w:pStyle w:val="NormalWeb"/>
        <w:numPr>
          <w:ilvl w:val="0"/>
          <w:numId w:val="12"/>
        </w:numPr>
        <w:rPr>
          <w:sz w:val="32"/>
          <w:szCs w:val="32"/>
        </w:rPr>
      </w:pPr>
      <w:r w:rsidRPr="0054398A">
        <w:rPr>
          <w:sz w:val="32"/>
          <w:szCs w:val="32"/>
        </w:rPr>
        <w:t>GitHub</w:t>
      </w:r>
    </w:p>
    <w:p w:rsidR="0054398A" w:rsidRPr="0054398A" w:rsidRDefault="0054398A" w:rsidP="0054398A">
      <w:pPr>
        <w:rPr>
          <w:rFonts w:ascii="Times New Roman" w:hAnsi="Times New Roman" w:cs="Times New Roman"/>
          <w:sz w:val="32"/>
          <w:szCs w:val="32"/>
        </w:rPr>
      </w:pPr>
      <w:r w:rsidRPr="0054398A">
        <w:rPr>
          <w:rFonts w:ascii="Times New Roman" w:hAnsi="Times New Roman" w:cs="Times New Roman"/>
          <w:sz w:val="32"/>
          <w:szCs w:val="32"/>
        </w:rPr>
        <w:pict>
          <v:rect id="_x0000_i1051" style="width:0;height:1.5pt" o:hralign="center" o:hrstd="t" o:hr="t" fillcolor="#a0a0a0" stroked="f"/>
        </w:pict>
      </w:r>
    </w:p>
    <w:p w:rsidR="0054398A" w:rsidRPr="0054398A" w:rsidRDefault="0054398A" w:rsidP="0054398A">
      <w:pPr>
        <w:pStyle w:val="Heading2"/>
        <w:rPr>
          <w:rFonts w:ascii="Times New Roman" w:hAnsi="Times New Roman" w:cs="Times New Roman"/>
          <w:b/>
          <w:color w:val="auto"/>
        </w:rPr>
      </w:pPr>
      <w:r w:rsidRPr="0054398A">
        <w:rPr>
          <w:rFonts w:ascii="Times New Roman" w:hAnsi="Times New Roman" w:cs="Times New Roman"/>
          <w:b/>
          <w:color w:val="auto"/>
        </w:rPr>
        <w:t>4. API Tested</w:t>
      </w:r>
    </w:p>
    <w:p w:rsidR="0054398A" w:rsidRPr="0054398A" w:rsidRDefault="0054398A" w:rsidP="0054398A">
      <w:pPr>
        <w:pStyle w:val="Heading3"/>
        <w:rPr>
          <w:rFonts w:ascii="Times New Roman" w:hAnsi="Times New Roman" w:cs="Times New Roman"/>
          <w:color w:val="auto"/>
          <w:sz w:val="32"/>
          <w:szCs w:val="32"/>
        </w:rPr>
      </w:pPr>
      <w:r w:rsidRPr="0054398A">
        <w:rPr>
          <w:rFonts w:ascii="Times New Roman" w:hAnsi="Times New Roman" w:cs="Times New Roman"/>
          <w:color w:val="auto"/>
          <w:sz w:val="32"/>
          <w:szCs w:val="32"/>
        </w:rPr>
        <w:t>Base URL</w:t>
      </w:r>
    </w:p>
    <w:p w:rsidR="0054398A" w:rsidRPr="0054398A" w:rsidRDefault="0054398A" w:rsidP="0054398A">
      <w:pPr>
        <w:pStyle w:val="NormalWeb"/>
        <w:rPr>
          <w:sz w:val="32"/>
          <w:szCs w:val="32"/>
        </w:rPr>
      </w:pPr>
      <w:hyperlink r:id="rId5" w:history="1">
        <w:r w:rsidRPr="0054398A">
          <w:rPr>
            <w:rStyle w:val="Hyperlink"/>
            <w:color w:val="auto"/>
            <w:sz w:val="32"/>
            <w:szCs w:val="32"/>
          </w:rPr>
          <w:t>https://jsonplaceholder.typicode.com</w:t>
        </w:r>
      </w:hyperlink>
    </w:p>
    <w:p w:rsidR="0054398A" w:rsidRPr="0054398A" w:rsidRDefault="0054398A" w:rsidP="0054398A">
      <w:pPr>
        <w:pStyle w:val="Heading3"/>
        <w:rPr>
          <w:rFonts w:ascii="Times New Roman" w:hAnsi="Times New Roman" w:cs="Times New Roman"/>
          <w:color w:val="auto"/>
          <w:sz w:val="32"/>
          <w:szCs w:val="32"/>
        </w:rPr>
      </w:pPr>
      <w:r w:rsidRPr="0054398A">
        <w:rPr>
          <w:rFonts w:ascii="Times New Roman" w:hAnsi="Times New Roman" w:cs="Times New Roman"/>
          <w:color w:val="auto"/>
          <w:sz w:val="32"/>
          <w:szCs w:val="32"/>
        </w:rPr>
        <w:t>Endpoints Tested</w:t>
      </w:r>
    </w:p>
    <w:p w:rsidR="0054398A" w:rsidRPr="0054398A" w:rsidRDefault="0054398A" w:rsidP="0054398A">
      <w:pPr>
        <w:pStyle w:val="NormalWeb"/>
        <w:numPr>
          <w:ilvl w:val="0"/>
          <w:numId w:val="13"/>
        </w:numPr>
        <w:rPr>
          <w:sz w:val="32"/>
          <w:szCs w:val="32"/>
        </w:rPr>
      </w:pPr>
      <w:r w:rsidRPr="0054398A">
        <w:rPr>
          <w:sz w:val="32"/>
          <w:szCs w:val="32"/>
        </w:rPr>
        <w:t>GET /users</w:t>
      </w:r>
    </w:p>
    <w:p w:rsidR="0054398A" w:rsidRPr="0054398A" w:rsidRDefault="0054398A" w:rsidP="0054398A">
      <w:pPr>
        <w:pStyle w:val="NormalWeb"/>
        <w:numPr>
          <w:ilvl w:val="0"/>
          <w:numId w:val="13"/>
        </w:numPr>
        <w:rPr>
          <w:sz w:val="32"/>
          <w:szCs w:val="32"/>
        </w:rPr>
      </w:pPr>
      <w:r w:rsidRPr="0054398A">
        <w:rPr>
          <w:sz w:val="32"/>
          <w:szCs w:val="32"/>
        </w:rPr>
        <w:t>GET /posts</w:t>
      </w:r>
    </w:p>
    <w:p w:rsidR="0054398A" w:rsidRPr="0054398A" w:rsidRDefault="0054398A" w:rsidP="0054398A">
      <w:pPr>
        <w:rPr>
          <w:rFonts w:ascii="Times New Roman" w:hAnsi="Times New Roman" w:cs="Times New Roman"/>
          <w:sz w:val="32"/>
          <w:szCs w:val="32"/>
        </w:rPr>
      </w:pPr>
      <w:r w:rsidRPr="0054398A">
        <w:rPr>
          <w:rFonts w:ascii="Times New Roman" w:hAnsi="Times New Roman" w:cs="Times New Roman"/>
          <w:sz w:val="32"/>
          <w:szCs w:val="32"/>
        </w:rPr>
        <w:pict>
          <v:rect id="_x0000_i1052" style="width:0;height:1.5pt" o:hralign="center" o:hrstd="t" o:hr="t" fillcolor="#a0a0a0" stroked="f"/>
        </w:pict>
      </w:r>
    </w:p>
    <w:p w:rsidR="0054398A" w:rsidRPr="0054398A" w:rsidRDefault="0054398A" w:rsidP="0054398A">
      <w:pPr>
        <w:pStyle w:val="Heading2"/>
        <w:rPr>
          <w:rFonts w:ascii="Times New Roman" w:hAnsi="Times New Roman" w:cs="Times New Roman"/>
          <w:b/>
          <w:color w:val="auto"/>
        </w:rPr>
      </w:pPr>
      <w:r w:rsidRPr="0054398A">
        <w:rPr>
          <w:rFonts w:ascii="Times New Roman" w:hAnsi="Times New Roman" w:cs="Times New Roman"/>
          <w:b/>
          <w:color w:val="auto"/>
        </w:rPr>
        <w:t>5. Testing Methodology</w:t>
      </w:r>
    </w:p>
    <w:p w:rsidR="0054398A" w:rsidRPr="0054398A" w:rsidRDefault="0054398A" w:rsidP="0054398A">
      <w:pPr>
        <w:pStyle w:val="NormalWeb"/>
        <w:rPr>
          <w:sz w:val="32"/>
          <w:szCs w:val="32"/>
        </w:rPr>
      </w:pPr>
      <w:r w:rsidRPr="0054398A">
        <w:rPr>
          <w:sz w:val="32"/>
          <w:szCs w:val="32"/>
        </w:rPr>
        <w:t>The API endpoints were accessed using the GET method in Postman. The responses were examined to identify security weaknesses, exposed information, authentication requirements, and other security-related observations.</w:t>
      </w:r>
    </w:p>
    <w:p w:rsidR="0054398A" w:rsidRPr="0054398A" w:rsidRDefault="0054398A" w:rsidP="0054398A">
      <w:pPr>
        <w:pStyle w:val="NormalWeb"/>
        <w:rPr>
          <w:sz w:val="32"/>
          <w:szCs w:val="32"/>
        </w:rPr>
      </w:pPr>
      <w:r w:rsidRPr="0054398A">
        <w:rPr>
          <w:sz w:val="32"/>
          <w:szCs w:val="32"/>
        </w:rPr>
        <w:t>Screenshots of the responses were captured as evidence of testing.</w:t>
      </w:r>
    </w:p>
    <w:p w:rsidR="0054398A" w:rsidRPr="0054398A" w:rsidRDefault="0054398A" w:rsidP="0054398A">
      <w:pPr>
        <w:rPr>
          <w:rFonts w:ascii="Times New Roman" w:hAnsi="Times New Roman" w:cs="Times New Roman"/>
          <w:b/>
          <w:sz w:val="32"/>
          <w:szCs w:val="32"/>
        </w:rPr>
      </w:pPr>
      <w:r w:rsidRPr="0054398A">
        <w:rPr>
          <w:rFonts w:ascii="Times New Roman" w:hAnsi="Times New Roman" w:cs="Times New Roman"/>
          <w:b/>
          <w:sz w:val="32"/>
          <w:szCs w:val="32"/>
        </w:rPr>
        <w:pict>
          <v:rect id="_x0000_i1053" style="width:0;height:1.5pt" o:hralign="center" o:hrstd="t" o:hr="t" fillcolor="#a0a0a0" stroked="f"/>
        </w:pict>
      </w:r>
    </w:p>
    <w:p w:rsidR="0054398A" w:rsidRPr="0054398A" w:rsidRDefault="0054398A" w:rsidP="0054398A">
      <w:pPr>
        <w:pStyle w:val="Heading2"/>
        <w:rPr>
          <w:rFonts w:ascii="Times New Roman" w:hAnsi="Times New Roman" w:cs="Times New Roman"/>
          <w:b/>
          <w:color w:val="auto"/>
        </w:rPr>
      </w:pPr>
      <w:r w:rsidRPr="0054398A">
        <w:rPr>
          <w:rFonts w:ascii="Times New Roman" w:hAnsi="Times New Roman" w:cs="Times New Roman"/>
          <w:b/>
          <w:color w:val="auto"/>
        </w:rPr>
        <w:t>6. Findings</w:t>
      </w:r>
    </w:p>
    <w:p w:rsidR="0054398A" w:rsidRPr="0054398A" w:rsidRDefault="0054398A" w:rsidP="0054398A">
      <w:pPr>
        <w:pStyle w:val="Heading3"/>
        <w:rPr>
          <w:rFonts w:ascii="Times New Roman" w:hAnsi="Times New Roman" w:cs="Times New Roman"/>
          <w:color w:val="auto"/>
          <w:sz w:val="32"/>
          <w:szCs w:val="32"/>
        </w:rPr>
      </w:pPr>
      <w:r w:rsidRPr="0054398A">
        <w:rPr>
          <w:rFonts w:ascii="Times New Roman" w:hAnsi="Times New Roman" w:cs="Times New Roman"/>
          <w:color w:val="auto"/>
          <w:sz w:val="32"/>
          <w:szCs w:val="32"/>
        </w:rPr>
        <w:t>Finding 1: No Authentication Mechanism</w:t>
      </w:r>
    </w:p>
    <w:p w:rsidR="0054398A" w:rsidRPr="0054398A" w:rsidRDefault="0054398A" w:rsidP="0054398A">
      <w:pPr>
        <w:pStyle w:val="NormalWeb"/>
        <w:rPr>
          <w:sz w:val="32"/>
          <w:szCs w:val="32"/>
        </w:rPr>
      </w:pPr>
      <w:r w:rsidRPr="0054398A">
        <w:rPr>
          <w:sz w:val="32"/>
          <w:szCs w:val="32"/>
        </w:rPr>
        <w:t>Severity: Medium</w:t>
      </w:r>
    </w:p>
    <w:p w:rsidR="0054398A" w:rsidRPr="0054398A" w:rsidRDefault="0054398A" w:rsidP="0054398A">
      <w:pPr>
        <w:pStyle w:val="NormalWeb"/>
        <w:rPr>
          <w:sz w:val="32"/>
          <w:szCs w:val="32"/>
        </w:rPr>
      </w:pPr>
      <w:r w:rsidRPr="0054398A">
        <w:rPr>
          <w:sz w:val="32"/>
          <w:szCs w:val="32"/>
        </w:rPr>
        <w:lastRenderedPageBreak/>
        <w:t>Observation:</w:t>
      </w:r>
      <w:r w:rsidRPr="0054398A">
        <w:rPr>
          <w:sz w:val="32"/>
          <w:szCs w:val="32"/>
        </w:rPr>
        <w:br/>
        <w:t>The API endpoints can be accessed without requiring authentication credentials.</w:t>
      </w:r>
    </w:p>
    <w:p w:rsidR="0054398A" w:rsidRPr="0054398A" w:rsidRDefault="0054398A" w:rsidP="0054398A">
      <w:pPr>
        <w:pStyle w:val="NormalWeb"/>
        <w:rPr>
          <w:sz w:val="32"/>
          <w:szCs w:val="32"/>
        </w:rPr>
      </w:pPr>
      <w:r w:rsidRPr="0054398A">
        <w:rPr>
          <w:sz w:val="32"/>
          <w:szCs w:val="32"/>
        </w:rPr>
        <w:t>Risk:</w:t>
      </w:r>
      <w:r w:rsidRPr="0054398A">
        <w:rPr>
          <w:sz w:val="32"/>
          <w:szCs w:val="32"/>
        </w:rPr>
        <w:br/>
        <w:t>Unauthorized users may access available information without verification.</w:t>
      </w:r>
    </w:p>
    <w:p w:rsidR="0054398A" w:rsidRPr="0054398A" w:rsidRDefault="0054398A" w:rsidP="0054398A">
      <w:pPr>
        <w:pStyle w:val="NormalWeb"/>
        <w:rPr>
          <w:sz w:val="32"/>
          <w:szCs w:val="32"/>
        </w:rPr>
      </w:pPr>
      <w:r w:rsidRPr="0054398A">
        <w:rPr>
          <w:sz w:val="32"/>
          <w:szCs w:val="32"/>
        </w:rPr>
        <w:t>Recommendation:</w:t>
      </w:r>
      <w:r w:rsidRPr="0054398A">
        <w:rPr>
          <w:sz w:val="32"/>
          <w:szCs w:val="32"/>
        </w:rPr>
        <w:br/>
        <w:t>Implement authentication mechanisms such as API Keys, OAuth 2.0, or JWT tokens.</w:t>
      </w:r>
    </w:p>
    <w:p w:rsidR="0054398A" w:rsidRPr="0054398A" w:rsidRDefault="0054398A" w:rsidP="0054398A">
      <w:pPr>
        <w:rPr>
          <w:rFonts w:ascii="Times New Roman" w:hAnsi="Times New Roman" w:cs="Times New Roman"/>
          <w:sz w:val="32"/>
          <w:szCs w:val="32"/>
        </w:rPr>
      </w:pPr>
      <w:r w:rsidRPr="0054398A">
        <w:rPr>
          <w:rFonts w:ascii="Times New Roman" w:hAnsi="Times New Roman" w:cs="Times New Roman"/>
          <w:sz w:val="32"/>
          <w:szCs w:val="32"/>
        </w:rPr>
        <w:pict>
          <v:rect id="_x0000_i1054" style="width:0;height:1.5pt" o:hralign="center" o:hrstd="t" o:hr="t" fillcolor="#a0a0a0" stroked="f"/>
        </w:pict>
      </w:r>
    </w:p>
    <w:p w:rsidR="0054398A" w:rsidRPr="0054398A" w:rsidRDefault="0054398A" w:rsidP="0054398A">
      <w:pPr>
        <w:pStyle w:val="Heading3"/>
        <w:rPr>
          <w:rFonts w:ascii="Times New Roman" w:hAnsi="Times New Roman" w:cs="Times New Roman"/>
          <w:color w:val="auto"/>
          <w:sz w:val="32"/>
          <w:szCs w:val="32"/>
        </w:rPr>
      </w:pPr>
      <w:r w:rsidRPr="0054398A">
        <w:rPr>
          <w:rFonts w:ascii="Times New Roman" w:hAnsi="Times New Roman" w:cs="Times New Roman"/>
          <w:color w:val="auto"/>
          <w:sz w:val="32"/>
          <w:szCs w:val="32"/>
        </w:rPr>
        <w:t>Finding 2: Excessive Data Exposure</w:t>
      </w:r>
    </w:p>
    <w:p w:rsidR="0054398A" w:rsidRPr="0054398A" w:rsidRDefault="0054398A" w:rsidP="0054398A">
      <w:pPr>
        <w:pStyle w:val="NormalWeb"/>
        <w:rPr>
          <w:sz w:val="32"/>
          <w:szCs w:val="32"/>
        </w:rPr>
      </w:pPr>
      <w:r w:rsidRPr="0054398A">
        <w:rPr>
          <w:sz w:val="32"/>
          <w:szCs w:val="32"/>
        </w:rPr>
        <w:t>Severity: Medium</w:t>
      </w:r>
    </w:p>
    <w:p w:rsidR="0054398A" w:rsidRPr="0054398A" w:rsidRDefault="0054398A" w:rsidP="0054398A">
      <w:pPr>
        <w:pStyle w:val="NormalWeb"/>
        <w:rPr>
          <w:sz w:val="32"/>
          <w:szCs w:val="32"/>
        </w:rPr>
      </w:pPr>
      <w:r w:rsidRPr="0054398A">
        <w:rPr>
          <w:sz w:val="32"/>
          <w:szCs w:val="32"/>
        </w:rPr>
        <w:t>Observation:</w:t>
      </w:r>
      <w:r w:rsidRPr="0054398A">
        <w:rPr>
          <w:sz w:val="32"/>
          <w:szCs w:val="32"/>
        </w:rPr>
        <w:br/>
        <w:t>The API response contains user-related information such as names, email addresses, and address details.</w:t>
      </w:r>
    </w:p>
    <w:p w:rsidR="0054398A" w:rsidRPr="0054398A" w:rsidRDefault="0054398A" w:rsidP="0054398A">
      <w:pPr>
        <w:pStyle w:val="NormalWeb"/>
        <w:rPr>
          <w:sz w:val="32"/>
          <w:szCs w:val="32"/>
        </w:rPr>
      </w:pPr>
      <w:r w:rsidRPr="0054398A">
        <w:rPr>
          <w:sz w:val="32"/>
          <w:szCs w:val="32"/>
        </w:rPr>
        <w:t>Risk:</w:t>
      </w:r>
      <w:r w:rsidRPr="0054398A">
        <w:rPr>
          <w:sz w:val="32"/>
          <w:szCs w:val="32"/>
        </w:rPr>
        <w:br/>
        <w:t>Sensitive information may be exposed to unintended users.</w:t>
      </w:r>
    </w:p>
    <w:p w:rsidR="0054398A" w:rsidRPr="0054398A" w:rsidRDefault="0054398A" w:rsidP="0054398A">
      <w:pPr>
        <w:pStyle w:val="NormalWeb"/>
        <w:rPr>
          <w:sz w:val="32"/>
          <w:szCs w:val="32"/>
        </w:rPr>
      </w:pPr>
      <w:r w:rsidRPr="0054398A">
        <w:rPr>
          <w:sz w:val="32"/>
          <w:szCs w:val="32"/>
        </w:rPr>
        <w:t>Recommendation:</w:t>
      </w:r>
      <w:r w:rsidRPr="0054398A">
        <w:rPr>
          <w:sz w:val="32"/>
          <w:szCs w:val="32"/>
        </w:rPr>
        <w:br/>
        <w:t>Return only the necessary fields required by the application.</w:t>
      </w:r>
    </w:p>
    <w:p w:rsidR="0054398A" w:rsidRPr="0054398A" w:rsidRDefault="0054398A" w:rsidP="0054398A">
      <w:pPr>
        <w:rPr>
          <w:rFonts w:ascii="Times New Roman" w:hAnsi="Times New Roman" w:cs="Times New Roman"/>
          <w:sz w:val="32"/>
          <w:szCs w:val="32"/>
        </w:rPr>
      </w:pPr>
      <w:r w:rsidRPr="0054398A">
        <w:rPr>
          <w:rFonts w:ascii="Times New Roman" w:hAnsi="Times New Roman" w:cs="Times New Roman"/>
          <w:sz w:val="32"/>
          <w:szCs w:val="32"/>
        </w:rPr>
        <w:pict>
          <v:rect id="_x0000_i1055" style="width:0;height:1.5pt" o:hralign="center" o:hrstd="t" o:hr="t" fillcolor="#a0a0a0" stroked="f"/>
        </w:pict>
      </w:r>
    </w:p>
    <w:p w:rsidR="0054398A" w:rsidRPr="0054398A" w:rsidRDefault="0054398A" w:rsidP="0054398A">
      <w:pPr>
        <w:pStyle w:val="Heading3"/>
        <w:rPr>
          <w:rFonts w:ascii="Times New Roman" w:hAnsi="Times New Roman" w:cs="Times New Roman"/>
          <w:color w:val="auto"/>
          <w:sz w:val="32"/>
          <w:szCs w:val="32"/>
        </w:rPr>
      </w:pPr>
      <w:r w:rsidRPr="0054398A">
        <w:rPr>
          <w:rFonts w:ascii="Times New Roman" w:hAnsi="Times New Roman" w:cs="Times New Roman"/>
          <w:color w:val="auto"/>
          <w:sz w:val="32"/>
          <w:szCs w:val="32"/>
        </w:rPr>
        <w:t>Finding 3: Missing Rate Limiting</w:t>
      </w:r>
    </w:p>
    <w:p w:rsidR="0054398A" w:rsidRPr="0054398A" w:rsidRDefault="0054398A" w:rsidP="0054398A">
      <w:pPr>
        <w:pStyle w:val="NormalWeb"/>
        <w:rPr>
          <w:sz w:val="32"/>
          <w:szCs w:val="32"/>
        </w:rPr>
      </w:pPr>
      <w:r w:rsidRPr="0054398A">
        <w:rPr>
          <w:sz w:val="32"/>
          <w:szCs w:val="32"/>
        </w:rPr>
        <w:t>Severity: Low</w:t>
      </w:r>
    </w:p>
    <w:p w:rsidR="0054398A" w:rsidRPr="0054398A" w:rsidRDefault="0054398A" w:rsidP="0054398A">
      <w:pPr>
        <w:pStyle w:val="NormalWeb"/>
        <w:rPr>
          <w:sz w:val="32"/>
          <w:szCs w:val="32"/>
        </w:rPr>
      </w:pPr>
      <w:r w:rsidRPr="0054398A">
        <w:rPr>
          <w:sz w:val="32"/>
          <w:szCs w:val="32"/>
        </w:rPr>
        <w:t>Observation:</w:t>
      </w:r>
      <w:r w:rsidRPr="0054398A">
        <w:rPr>
          <w:sz w:val="32"/>
          <w:szCs w:val="32"/>
        </w:rPr>
        <w:br/>
        <w:t>No visible rate-limiting controls were identified during testing.</w:t>
      </w:r>
    </w:p>
    <w:p w:rsidR="0054398A" w:rsidRPr="0054398A" w:rsidRDefault="0054398A" w:rsidP="0054398A">
      <w:pPr>
        <w:pStyle w:val="NormalWeb"/>
        <w:rPr>
          <w:sz w:val="32"/>
          <w:szCs w:val="32"/>
        </w:rPr>
      </w:pPr>
      <w:r w:rsidRPr="0054398A">
        <w:rPr>
          <w:sz w:val="32"/>
          <w:szCs w:val="32"/>
        </w:rPr>
        <w:lastRenderedPageBreak/>
        <w:t>Risk:</w:t>
      </w:r>
      <w:r w:rsidRPr="0054398A">
        <w:rPr>
          <w:sz w:val="32"/>
          <w:szCs w:val="32"/>
        </w:rPr>
        <w:br/>
        <w:t>Attackers could send a large number of requests, potentially causing service degradation.</w:t>
      </w:r>
    </w:p>
    <w:p w:rsidR="0054398A" w:rsidRPr="0054398A" w:rsidRDefault="0054398A" w:rsidP="0054398A">
      <w:pPr>
        <w:pStyle w:val="NormalWeb"/>
        <w:rPr>
          <w:sz w:val="32"/>
          <w:szCs w:val="32"/>
        </w:rPr>
      </w:pPr>
      <w:r w:rsidRPr="0054398A">
        <w:rPr>
          <w:sz w:val="32"/>
          <w:szCs w:val="32"/>
        </w:rPr>
        <w:t>Recommendation:</w:t>
      </w:r>
      <w:r w:rsidRPr="0054398A">
        <w:rPr>
          <w:sz w:val="32"/>
          <w:szCs w:val="32"/>
        </w:rPr>
        <w:br/>
        <w:t>Implement request throttling and rate-limiting mechanisms.</w:t>
      </w:r>
    </w:p>
    <w:p w:rsidR="0054398A" w:rsidRPr="0054398A" w:rsidRDefault="0054398A" w:rsidP="0054398A">
      <w:pPr>
        <w:rPr>
          <w:rFonts w:ascii="Times New Roman" w:hAnsi="Times New Roman" w:cs="Times New Roman"/>
          <w:sz w:val="32"/>
          <w:szCs w:val="32"/>
        </w:rPr>
      </w:pPr>
      <w:r w:rsidRPr="0054398A">
        <w:rPr>
          <w:rFonts w:ascii="Times New Roman" w:hAnsi="Times New Roman" w:cs="Times New Roman"/>
          <w:sz w:val="32"/>
          <w:szCs w:val="32"/>
        </w:rPr>
        <w:pict>
          <v:rect id="_x0000_i1056" style="width:0;height:1.5pt" o:hralign="center" o:hrstd="t" o:hr="t" fillcolor="#a0a0a0" stroked="f"/>
        </w:pict>
      </w:r>
    </w:p>
    <w:p w:rsidR="0054398A" w:rsidRPr="0054398A" w:rsidRDefault="0054398A" w:rsidP="0054398A">
      <w:pPr>
        <w:pStyle w:val="Heading2"/>
        <w:spacing w:line="360" w:lineRule="auto"/>
        <w:rPr>
          <w:rFonts w:ascii="Times New Roman" w:hAnsi="Times New Roman" w:cs="Times New Roman"/>
          <w:b/>
          <w:color w:val="auto"/>
        </w:rPr>
      </w:pPr>
      <w:r w:rsidRPr="0054398A">
        <w:rPr>
          <w:rFonts w:ascii="Times New Roman" w:hAnsi="Times New Roman" w:cs="Times New Roman"/>
          <w:b/>
          <w:color w:val="auto"/>
        </w:rPr>
        <w:t>7. Risk Assessment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8"/>
        <w:gridCol w:w="1195"/>
      </w:tblGrid>
      <w:tr w:rsidR="0054398A" w:rsidRPr="0054398A" w:rsidTr="0054398A">
        <w:trPr>
          <w:tblHeader/>
          <w:tblCellSpacing w:w="15" w:type="dxa"/>
        </w:trPr>
        <w:tc>
          <w:tcPr>
            <w:tcW w:w="0" w:type="auto"/>
            <w:vAlign w:val="center"/>
            <w:hideMark/>
          </w:tcPr>
          <w:p w:rsidR="0054398A" w:rsidRPr="0054398A" w:rsidRDefault="0054398A">
            <w:pPr>
              <w:jc w:val="center"/>
              <w:rPr>
                <w:rFonts w:ascii="Times New Roman" w:hAnsi="Times New Roman" w:cs="Times New Roman"/>
                <w:b/>
                <w:bCs/>
                <w:sz w:val="32"/>
                <w:szCs w:val="32"/>
              </w:rPr>
            </w:pPr>
            <w:r w:rsidRPr="0054398A">
              <w:rPr>
                <w:rFonts w:ascii="Times New Roman" w:hAnsi="Times New Roman" w:cs="Times New Roman"/>
                <w:b/>
                <w:bCs/>
                <w:sz w:val="32"/>
                <w:szCs w:val="32"/>
              </w:rPr>
              <w:t>Finding</w:t>
            </w:r>
          </w:p>
        </w:tc>
        <w:tc>
          <w:tcPr>
            <w:tcW w:w="0" w:type="auto"/>
            <w:vAlign w:val="center"/>
            <w:hideMark/>
          </w:tcPr>
          <w:p w:rsidR="0054398A" w:rsidRPr="0054398A" w:rsidRDefault="0054398A">
            <w:pPr>
              <w:jc w:val="center"/>
              <w:rPr>
                <w:rFonts w:ascii="Times New Roman" w:hAnsi="Times New Roman" w:cs="Times New Roman"/>
                <w:b/>
                <w:bCs/>
                <w:sz w:val="32"/>
                <w:szCs w:val="32"/>
              </w:rPr>
            </w:pPr>
            <w:r w:rsidRPr="0054398A">
              <w:rPr>
                <w:rFonts w:ascii="Times New Roman" w:hAnsi="Times New Roman" w:cs="Times New Roman"/>
                <w:b/>
                <w:bCs/>
                <w:sz w:val="32"/>
                <w:szCs w:val="32"/>
              </w:rPr>
              <w:t>Severity</w:t>
            </w:r>
          </w:p>
        </w:tc>
      </w:tr>
      <w:tr w:rsidR="0054398A" w:rsidRPr="0054398A" w:rsidTr="0054398A">
        <w:trPr>
          <w:tblCellSpacing w:w="15" w:type="dxa"/>
        </w:trPr>
        <w:tc>
          <w:tcPr>
            <w:tcW w:w="0" w:type="auto"/>
            <w:vAlign w:val="center"/>
            <w:hideMark/>
          </w:tcPr>
          <w:p w:rsidR="0054398A" w:rsidRPr="0054398A" w:rsidRDefault="0054398A">
            <w:pPr>
              <w:rPr>
                <w:rFonts w:ascii="Times New Roman" w:hAnsi="Times New Roman" w:cs="Times New Roman"/>
                <w:sz w:val="32"/>
                <w:szCs w:val="32"/>
              </w:rPr>
            </w:pPr>
            <w:r w:rsidRPr="0054398A">
              <w:rPr>
                <w:rFonts w:ascii="Times New Roman" w:hAnsi="Times New Roman" w:cs="Times New Roman"/>
                <w:sz w:val="32"/>
                <w:szCs w:val="32"/>
              </w:rPr>
              <w:t>No Authentication</w:t>
            </w:r>
          </w:p>
        </w:tc>
        <w:tc>
          <w:tcPr>
            <w:tcW w:w="0" w:type="auto"/>
            <w:vAlign w:val="center"/>
            <w:hideMark/>
          </w:tcPr>
          <w:p w:rsidR="0054398A" w:rsidRPr="0054398A" w:rsidRDefault="0054398A">
            <w:pPr>
              <w:rPr>
                <w:rFonts w:ascii="Times New Roman" w:hAnsi="Times New Roman" w:cs="Times New Roman"/>
                <w:sz w:val="32"/>
                <w:szCs w:val="32"/>
              </w:rPr>
            </w:pPr>
            <w:r w:rsidRPr="0054398A">
              <w:rPr>
                <w:rFonts w:ascii="Times New Roman" w:hAnsi="Times New Roman" w:cs="Times New Roman"/>
                <w:sz w:val="32"/>
                <w:szCs w:val="32"/>
              </w:rPr>
              <w:t>Medium</w:t>
            </w:r>
          </w:p>
        </w:tc>
      </w:tr>
      <w:tr w:rsidR="0054398A" w:rsidRPr="0054398A" w:rsidTr="0054398A">
        <w:trPr>
          <w:tblCellSpacing w:w="15" w:type="dxa"/>
        </w:trPr>
        <w:tc>
          <w:tcPr>
            <w:tcW w:w="0" w:type="auto"/>
            <w:vAlign w:val="center"/>
            <w:hideMark/>
          </w:tcPr>
          <w:p w:rsidR="0054398A" w:rsidRPr="0054398A" w:rsidRDefault="0054398A">
            <w:pPr>
              <w:rPr>
                <w:rFonts w:ascii="Times New Roman" w:hAnsi="Times New Roman" w:cs="Times New Roman"/>
                <w:sz w:val="32"/>
                <w:szCs w:val="32"/>
              </w:rPr>
            </w:pPr>
            <w:r w:rsidRPr="0054398A">
              <w:rPr>
                <w:rFonts w:ascii="Times New Roman" w:hAnsi="Times New Roman" w:cs="Times New Roman"/>
                <w:sz w:val="32"/>
                <w:szCs w:val="32"/>
              </w:rPr>
              <w:t>Excessive Data Exposure</w:t>
            </w:r>
          </w:p>
        </w:tc>
        <w:tc>
          <w:tcPr>
            <w:tcW w:w="0" w:type="auto"/>
            <w:vAlign w:val="center"/>
            <w:hideMark/>
          </w:tcPr>
          <w:p w:rsidR="0054398A" w:rsidRPr="0054398A" w:rsidRDefault="0054398A">
            <w:pPr>
              <w:rPr>
                <w:rFonts w:ascii="Times New Roman" w:hAnsi="Times New Roman" w:cs="Times New Roman"/>
                <w:sz w:val="32"/>
                <w:szCs w:val="32"/>
              </w:rPr>
            </w:pPr>
            <w:r w:rsidRPr="0054398A">
              <w:rPr>
                <w:rFonts w:ascii="Times New Roman" w:hAnsi="Times New Roman" w:cs="Times New Roman"/>
                <w:sz w:val="32"/>
                <w:szCs w:val="32"/>
              </w:rPr>
              <w:t>Medium</w:t>
            </w:r>
          </w:p>
        </w:tc>
      </w:tr>
      <w:tr w:rsidR="0054398A" w:rsidRPr="0054398A" w:rsidTr="0054398A">
        <w:trPr>
          <w:tblCellSpacing w:w="15" w:type="dxa"/>
        </w:trPr>
        <w:tc>
          <w:tcPr>
            <w:tcW w:w="0" w:type="auto"/>
            <w:vAlign w:val="center"/>
            <w:hideMark/>
          </w:tcPr>
          <w:p w:rsidR="0054398A" w:rsidRPr="0054398A" w:rsidRDefault="0054398A">
            <w:pPr>
              <w:rPr>
                <w:rFonts w:ascii="Times New Roman" w:hAnsi="Times New Roman" w:cs="Times New Roman"/>
                <w:sz w:val="32"/>
                <w:szCs w:val="32"/>
              </w:rPr>
            </w:pPr>
            <w:r w:rsidRPr="0054398A">
              <w:rPr>
                <w:rFonts w:ascii="Times New Roman" w:hAnsi="Times New Roman" w:cs="Times New Roman"/>
                <w:sz w:val="32"/>
                <w:szCs w:val="32"/>
              </w:rPr>
              <w:t>Missing Rate Limiting</w:t>
            </w:r>
          </w:p>
        </w:tc>
        <w:tc>
          <w:tcPr>
            <w:tcW w:w="0" w:type="auto"/>
            <w:vAlign w:val="center"/>
            <w:hideMark/>
          </w:tcPr>
          <w:p w:rsidR="0054398A" w:rsidRPr="0054398A" w:rsidRDefault="0054398A">
            <w:pPr>
              <w:rPr>
                <w:rFonts w:ascii="Times New Roman" w:hAnsi="Times New Roman" w:cs="Times New Roman"/>
                <w:sz w:val="32"/>
                <w:szCs w:val="32"/>
              </w:rPr>
            </w:pPr>
            <w:r w:rsidRPr="0054398A">
              <w:rPr>
                <w:rFonts w:ascii="Times New Roman" w:hAnsi="Times New Roman" w:cs="Times New Roman"/>
                <w:sz w:val="32"/>
                <w:szCs w:val="32"/>
              </w:rPr>
              <w:t>Low</w:t>
            </w:r>
          </w:p>
        </w:tc>
      </w:tr>
    </w:tbl>
    <w:p w:rsidR="0054398A" w:rsidRPr="0054398A" w:rsidRDefault="0054398A" w:rsidP="0054398A">
      <w:pPr>
        <w:rPr>
          <w:rFonts w:ascii="Times New Roman" w:hAnsi="Times New Roman" w:cs="Times New Roman"/>
          <w:sz w:val="32"/>
          <w:szCs w:val="32"/>
        </w:rPr>
      </w:pPr>
      <w:r w:rsidRPr="0054398A">
        <w:rPr>
          <w:rFonts w:ascii="Times New Roman" w:hAnsi="Times New Roman" w:cs="Times New Roman"/>
          <w:sz w:val="32"/>
          <w:szCs w:val="32"/>
        </w:rPr>
        <w:pict>
          <v:rect id="_x0000_i1057" style="width:0;height:1.5pt" o:hralign="center" o:hrstd="t" o:hr="t" fillcolor="#a0a0a0" stroked="f"/>
        </w:pict>
      </w:r>
    </w:p>
    <w:p w:rsidR="0054398A" w:rsidRPr="0054398A" w:rsidRDefault="0054398A" w:rsidP="0054398A">
      <w:pPr>
        <w:pStyle w:val="Heading2"/>
        <w:rPr>
          <w:rFonts w:ascii="Times New Roman" w:hAnsi="Times New Roman" w:cs="Times New Roman"/>
          <w:b/>
          <w:color w:val="auto"/>
        </w:rPr>
      </w:pPr>
      <w:r w:rsidRPr="0054398A">
        <w:rPr>
          <w:rFonts w:ascii="Times New Roman" w:hAnsi="Times New Roman" w:cs="Times New Roman"/>
          <w:b/>
          <w:color w:val="auto"/>
        </w:rPr>
        <w:t>8. Recommendations</w:t>
      </w:r>
    </w:p>
    <w:p w:rsidR="0054398A" w:rsidRPr="0054398A" w:rsidRDefault="0054398A" w:rsidP="0054398A">
      <w:pPr>
        <w:pStyle w:val="NormalWeb"/>
        <w:numPr>
          <w:ilvl w:val="0"/>
          <w:numId w:val="14"/>
        </w:numPr>
        <w:rPr>
          <w:sz w:val="32"/>
          <w:szCs w:val="32"/>
        </w:rPr>
      </w:pPr>
      <w:r w:rsidRPr="0054398A">
        <w:rPr>
          <w:sz w:val="32"/>
          <w:szCs w:val="32"/>
        </w:rPr>
        <w:t>Implement strong authentication controls.</w:t>
      </w:r>
    </w:p>
    <w:p w:rsidR="0054398A" w:rsidRPr="0054398A" w:rsidRDefault="0054398A" w:rsidP="0054398A">
      <w:pPr>
        <w:pStyle w:val="NormalWeb"/>
        <w:numPr>
          <w:ilvl w:val="0"/>
          <w:numId w:val="14"/>
        </w:numPr>
        <w:rPr>
          <w:sz w:val="32"/>
          <w:szCs w:val="32"/>
        </w:rPr>
      </w:pPr>
      <w:r w:rsidRPr="0054398A">
        <w:rPr>
          <w:sz w:val="32"/>
          <w:szCs w:val="32"/>
        </w:rPr>
        <w:t>Limit exposed information in API responses.</w:t>
      </w:r>
    </w:p>
    <w:p w:rsidR="0054398A" w:rsidRPr="0054398A" w:rsidRDefault="0054398A" w:rsidP="0054398A">
      <w:pPr>
        <w:pStyle w:val="NormalWeb"/>
        <w:numPr>
          <w:ilvl w:val="0"/>
          <w:numId w:val="14"/>
        </w:numPr>
        <w:rPr>
          <w:sz w:val="32"/>
          <w:szCs w:val="32"/>
        </w:rPr>
      </w:pPr>
      <w:r w:rsidRPr="0054398A">
        <w:rPr>
          <w:sz w:val="32"/>
          <w:szCs w:val="32"/>
        </w:rPr>
        <w:t>Apply rate limiting to prevent abuse.</w:t>
      </w:r>
    </w:p>
    <w:p w:rsidR="0054398A" w:rsidRPr="0054398A" w:rsidRDefault="0054398A" w:rsidP="0054398A">
      <w:pPr>
        <w:pStyle w:val="NormalWeb"/>
        <w:numPr>
          <w:ilvl w:val="0"/>
          <w:numId w:val="14"/>
        </w:numPr>
        <w:rPr>
          <w:sz w:val="32"/>
          <w:szCs w:val="32"/>
        </w:rPr>
      </w:pPr>
      <w:r w:rsidRPr="0054398A">
        <w:rPr>
          <w:sz w:val="32"/>
          <w:szCs w:val="32"/>
        </w:rPr>
        <w:t>Monitor API traffic and logs.</w:t>
      </w:r>
    </w:p>
    <w:p w:rsidR="0054398A" w:rsidRPr="0054398A" w:rsidRDefault="0054398A" w:rsidP="0054398A">
      <w:pPr>
        <w:pStyle w:val="NormalWeb"/>
        <w:numPr>
          <w:ilvl w:val="0"/>
          <w:numId w:val="14"/>
        </w:numPr>
        <w:rPr>
          <w:sz w:val="32"/>
          <w:szCs w:val="32"/>
        </w:rPr>
      </w:pPr>
      <w:r w:rsidRPr="0054398A">
        <w:rPr>
          <w:sz w:val="32"/>
          <w:szCs w:val="32"/>
        </w:rPr>
        <w:t>Perform regular security assessments.</w:t>
      </w:r>
    </w:p>
    <w:p w:rsidR="0054398A" w:rsidRPr="0054398A" w:rsidRDefault="0054398A" w:rsidP="0054398A">
      <w:pPr>
        <w:rPr>
          <w:rFonts w:ascii="Times New Roman" w:hAnsi="Times New Roman" w:cs="Times New Roman"/>
          <w:sz w:val="32"/>
          <w:szCs w:val="32"/>
        </w:rPr>
      </w:pPr>
      <w:r w:rsidRPr="0054398A">
        <w:rPr>
          <w:rFonts w:ascii="Times New Roman" w:hAnsi="Times New Roman" w:cs="Times New Roman"/>
          <w:sz w:val="32"/>
          <w:szCs w:val="32"/>
        </w:rPr>
        <w:pict>
          <v:rect id="_x0000_i1058" style="width:0;height:1.5pt" o:hralign="center" o:hrstd="t" o:hr="t" fillcolor="#a0a0a0" stroked="f"/>
        </w:pict>
      </w:r>
    </w:p>
    <w:p w:rsidR="0054398A" w:rsidRPr="0054398A" w:rsidRDefault="0054398A" w:rsidP="0054398A">
      <w:pPr>
        <w:pStyle w:val="Heading2"/>
        <w:rPr>
          <w:rFonts w:ascii="Times New Roman" w:hAnsi="Times New Roman" w:cs="Times New Roman"/>
          <w:b/>
          <w:color w:val="auto"/>
        </w:rPr>
      </w:pPr>
      <w:r w:rsidRPr="0054398A">
        <w:rPr>
          <w:rFonts w:ascii="Times New Roman" w:hAnsi="Times New Roman" w:cs="Times New Roman"/>
          <w:b/>
          <w:color w:val="auto"/>
        </w:rPr>
        <w:t>9. Conclusion</w:t>
      </w:r>
    </w:p>
    <w:p w:rsidR="0054398A" w:rsidRPr="0054398A" w:rsidRDefault="0054398A" w:rsidP="0054398A">
      <w:pPr>
        <w:pStyle w:val="NormalWeb"/>
        <w:rPr>
          <w:sz w:val="32"/>
          <w:szCs w:val="32"/>
        </w:rPr>
      </w:pPr>
      <w:r w:rsidRPr="0054398A">
        <w:rPr>
          <w:sz w:val="32"/>
          <w:szCs w:val="32"/>
        </w:rPr>
        <w:t>The API Security Risk Analysis demonstrated several common API security concerns, including lack of authentication, excessive data exposure, and absence of visible rate-limiting controls. While the tested API is intended for educational purposes, the identified issues highlight the importance of secure API design and implementation in real-world applications.</w:t>
      </w:r>
    </w:p>
    <w:p w:rsidR="00C905E7" w:rsidRPr="0054398A" w:rsidRDefault="00C905E7" w:rsidP="00C905E7">
      <w:pPr>
        <w:pStyle w:val="Compact"/>
        <w:ind w:left="720"/>
        <w:rPr>
          <w:rFonts w:ascii="Times New Roman" w:hAnsi="Times New Roman" w:cs="Times New Roman"/>
          <w:sz w:val="32"/>
          <w:szCs w:val="32"/>
        </w:rPr>
      </w:pPr>
    </w:p>
    <w:sectPr w:rsidR="00C905E7" w:rsidRPr="0054398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029" style="width:0;height:1.5pt" o:hralign="center" o:bullet="t" o:hrstd="t" o:hr="t"/>
    </w:pict>
  </w:numPicBullet>
  <w:abstractNum w:abstractNumId="0" w15:restartNumberingAfterBreak="0">
    <w:nsid w:val="0000A990"/>
    <w:multiLevelType w:val="multilevel"/>
    <w:tmpl w:val="E048B7A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224D4A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1C23A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F4854F0"/>
    <w:multiLevelType w:val="multilevel"/>
    <w:tmpl w:val="7198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180166"/>
    <w:multiLevelType w:val="multilevel"/>
    <w:tmpl w:val="BA6EA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CE5BEB"/>
    <w:multiLevelType w:val="multilevel"/>
    <w:tmpl w:val="364E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95606B"/>
    <w:multiLevelType w:val="multilevel"/>
    <w:tmpl w:val="7356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7A71D1"/>
    <w:multiLevelType w:val="hybridMultilevel"/>
    <w:tmpl w:val="3FCA86EC"/>
    <w:lvl w:ilvl="0" w:tplc="9F30781A">
      <w:start w:val="1"/>
      <w:numFmt w:val="bullet"/>
      <w:lvlText w:val=""/>
      <w:lvlPicBulletId w:val="0"/>
      <w:lvlJc w:val="left"/>
      <w:pPr>
        <w:tabs>
          <w:tab w:val="num" w:pos="720"/>
        </w:tabs>
        <w:ind w:left="720" w:hanging="360"/>
      </w:pPr>
      <w:rPr>
        <w:rFonts w:ascii="Symbol" w:hAnsi="Symbol" w:hint="default"/>
      </w:rPr>
    </w:lvl>
    <w:lvl w:ilvl="1" w:tplc="F2D458C8" w:tentative="1">
      <w:start w:val="1"/>
      <w:numFmt w:val="bullet"/>
      <w:lvlText w:val=""/>
      <w:lvlJc w:val="left"/>
      <w:pPr>
        <w:tabs>
          <w:tab w:val="num" w:pos="1440"/>
        </w:tabs>
        <w:ind w:left="1440" w:hanging="360"/>
      </w:pPr>
      <w:rPr>
        <w:rFonts w:ascii="Symbol" w:hAnsi="Symbol" w:hint="default"/>
      </w:rPr>
    </w:lvl>
    <w:lvl w:ilvl="2" w:tplc="79229BA0" w:tentative="1">
      <w:start w:val="1"/>
      <w:numFmt w:val="bullet"/>
      <w:lvlText w:val=""/>
      <w:lvlJc w:val="left"/>
      <w:pPr>
        <w:tabs>
          <w:tab w:val="num" w:pos="2160"/>
        </w:tabs>
        <w:ind w:left="2160" w:hanging="360"/>
      </w:pPr>
      <w:rPr>
        <w:rFonts w:ascii="Symbol" w:hAnsi="Symbol" w:hint="default"/>
      </w:rPr>
    </w:lvl>
    <w:lvl w:ilvl="3" w:tplc="CAC453C6" w:tentative="1">
      <w:start w:val="1"/>
      <w:numFmt w:val="bullet"/>
      <w:lvlText w:val=""/>
      <w:lvlJc w:val="left"/>
      <w:pPr>
        <w:tabs>
          <w:tab w:val="num" w:pos="2880"/>
        </w:tabs>
        <w:ind w:left="2880" w:hanging="360"/>
      </w:pPr>
      <w:rPr>
        <w:rFonts w:ascii="Symbol" w:hAnsi="Symbol" w:hint="default"/>
      </w:rPr>
    </w:lvl>
    <w:lvl w:ilvl="4" w:tplc="4CD87060" w:tentative="1">
      <w:start w:val="1"/>
      <w:numFmt w:val="bullet"/>
      <w:lvlText w:val=""/>
      <w:lvlJc w:val="left"/>
      <w:pPr>
        <w:tabs>
          <w:tab w:val="num" w:pos="3600"/>
        </w:tabs>
        <w:ind w:left="3600" w:hanging="360"/>
      </w:pPr>
      <w:rPr>
        <w:rFonts w:ascii="Symbol" w:hAnsi="Symbol" w:hint="default"/>
      </w:rPr>
    </w:lvl>
    <w:lvl w:ilvl="5" w:tplc="ABCA1240" w:tentative="1">
      <w:start w:val="1"/>
      <w:numFmt w:val="bullet"/>
      <w:lvlText w:val=""/>
      <w:lvlJc w:val="left"/>
      <w:pPr>
        <w:tabs>
          <w:tab w:val="num" w:pos="4320"/>
        </w:tabs>
        <w:ind w:left="4320" w:hanging="360"/>
      </w:pPr>
      <w:rPr>
        <w:rFonts w:ascii="Symbol" w:hAnsi="Symbol" w:hint="default"/>
      </w:rPr>
    </w:lvl>
    <w:lvl w:ilvl="6" w:tplc="A65A7038" w:tentative="1">
      <w:start w:val="1"/>
      <w:numFmt w:val="bullet"/>
      <w:lvlText w:val=""/>
      <w:lvlJc w:val="left"/>
      <w:pPr>
        <w:tabs>
          <w:tab w:val="num" w:pos="5040"/>
        </w:tabs>
        <w:ind w:left="5040" w:hanging="360"/>
      </w:pPr>
      <w:rPr>
        <w:rFonts w:ascii="Symbol" w:hAnsi="Symbol" w:hint="default"/>
      </w:rPr>
    </w:lvl>
    <w:lvl w:ilvl="7" w:tplc="9E303D72" w:tentative="1">
      <w:start w:val="1"/>
      <w:numFmt w:val="bullet"/>
      <w:lvlText w:val=""/>
      <w:lvlJc w:val="left"/>
      <w:pPr>
        <w:tabs>
          <w:tab w:val="num" w:pos="5760"/>
        </w:tabs>
        <w:ind w:left="5760" w:hanging="360"/>
      </w:pPr>
      <w:rPr>
        <w:rFonts w:ascii="Symbol" w:hAnsi="Symbol" w:hint="default"/>
      </w:rPr>
    </w:lvl>
    <w:lvl w:ilvl="8" w:tplc="CCDC9DEA"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3E157F6F"/>
    <w:multiLevelType w:val="multilevel"/>
    <w:tmpl w:val="33BA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1"/>
  </w:num>
  <w:num w:numId="7">
    <w:abstractNumId w:val="1"/>
  </w:num>
  <w:num w:numId="8">
    <w:abstractNumId w:val="1"/>
  </w:num>
  <w:num w:numId="9">
    <w:abstractNumId w:val="7"/>
  </w:num>
  <w:num w:numId="10">
    <w:abstractNumId w:val="8"/>
  </w:num>
  <w:num w:numId="11">
    <w:abstractNumId w:val="6"/>
  </w:num>
  <w:num w:numId="12">
    <w:abstractNumId w:val="5"/>
  </w:num>
  <w:num w:numId="13">
    <w:abstractNumId w:val="3"/>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0E66"/>
    <w:rsid w:val="00185083"/>
    <w:rsid w:val="0054398A"/>
    <w:rsid w:val="00900E66"/>
    <w:rsid w:val="00A66DEA"/>
    <w:rsid w:val="00AF582C"/>
    <w:rsid w:val="00C905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3D001"/>
  <w15:docId w15:val="{2042E2E7-7060-407D-8B9C-32301294E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heading 2"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C905E7"/>
    <w:pPr>
      <w:ind w:left="720"/>
      <w:contextualSpacing/>
    </w:pPr>
  </w:style>
  <w:style w:type="paragraph" w:styleId="NormalWeb">
    <w:name w:val="Normal (Web)"/>
    <w:basedOn w:val="Normal"/>
    <w:uiPriority w:val="99"/>
    <w:semiHidden/>
    <w:unhideWhenUsed/>
    <w:rsid w:val="0054398A"/>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5439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1813278">
      <w:bodyDiv w:val="1"/>
      <w:marLeft w:val="0"/>
      <w:marRight w:val="0"/>
      <w:marTop w:val="0"/>
      <w:marBottom w:val="0"/>
      <w:divBdr>
        <w:top w:val="none" w:sz="0" w:space="0" w:color="auto"/>
        <w:left w:val="none" w:sz="0" w:space="0" w:color="auto"/>
        <w:bottom w:val="none" w:sz="0" w:space="0" w:color="auto"/>
        <w:right w:val="none" w:sz="0" w:space="0" w:color="auto"/>
      </w:divBdr>
    </w:div>
    <w:div w:id="175782683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sonplaceholder.typicod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440</Words>
  <Characters>2509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keywords/>
  <cp:lastModifiedBy>User</cp:lastModifiedBy>
  <cp:revision>2</cp:revision>
  <dcterms:created xsi:type="dcterms:W3CDTF">2026-06-16T11:37:00Z</dcterms:created>
  <dcterms:modified xsi:type="dcterms:W3CDTF">2026-06-16T11:37:00Z</dcterms:modified>
</cp:coreProperties>
</file>