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DD5A2C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DC0"/>
    <w:rsid w:val="00B3538F"/>
    <w:rsid w:val="00E63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4027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2022-05-12T15:48:00Z</dcterms:created>
  <dcterms:modified xsi:type="dcterms:W3CDTF">2022-05-12T15:48:00Z</dcterms:modified>
</cp:coreProperties>
</file>