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763" w:rsidRDefault="007D0763" w:rsidP="007D0763">
      <w:pPr>
        <w:pStyle w:val="Heading1"/>
        <w:rPr>
          <w:rFonts w:eastAsia="Times New Roman"/>
          <w:bdr w:val="none" w:sz="0" w:space="0" w:color="auto" w:frame="1"/>
        </w:rPr>
      </w:pPr>
      <w:bookmarkStart w:id="0" w:name="_GoBack"/>
      <w:bookmarkEnd w:id="0"/>
      <w:r>
        <w:rPr>
          <w:rFonts w:eastAsia="Times New Roman"/>
          <w:bdr w:val="none" w:sz="0" w:space="0" w:color="auto" w:frame="1"/>
        </w:rPr>
        <w:t>AFF 1</w:t>
      </w:r>
    </w:p>
    <w:p w:rsidR="007D0763" w:rsidRPr="007D0763" w:rsidRDefault="007D0763" w:rsidP="007D0763"/>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Development is an ongoing process that no country has completed; this era of globalization requires that we redefine the term of art that is “developing”. Development is a process, not a destination.</w:t>
      </w:r>
    </w:p>
    <w:p w:rsid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Tony Payne 13 Tony Payne joined the </w:t>
      </w:r>
      <w:proofErr w:type="spellStart"/>
      <w:r w:rsidRPr="007D0763">
        <w:rPr>
          <w:rFonts w:ascii="Arial" w:eastAsia="Times New Roman" w:hAnsi="Arial" w:cs="Arial"/>
          <w:color w:val="4D4D4D"/>
          <w:sz w:val="21"/>
          <w:szCs w:val="21"/>
        </w:rPr>
        <w:t>Scheffield</w:t>
      </w:r>
      <w:proofErr w:type="spellEnd"/>
      <w:r w:rsidRPr="007D0763">
        <w:rPr>
          <w:rFonts w:ascii="Arial" w:eastAsia="Times New Roman" w:hAnsi="Arial" w:cs="Arial"/>
          <w:color w:val="4D4D4D"/>
          <w:sz w:val="21"/>
          <w:szCs w:val="21"/>
        </w:rPr>
        <w:t xml:space="preserve"> department of Politics in 1985 and was promoted to Professor in 1993. He was Chairman of the Department between 1992 and 1995 and again between 1998 and 2001. He was the Director of the Political Economy Research Centre (PERC) from 1996 to 1999 and Co-Director from 2002 to 2004. He was Pro-Vice-Chancellor for the Social Sciences from June 2008 until August 2012. He is now co-director (with Colin Hay) of the Sheffield Political Economy Research Institute (SPERI)</w:t>
      </w:r>
      <w:proofErr w:type="gramStart"/>
      <w:r w:rsidRPr="007D0763">
        <w:rPr>
          <w:rFonts w:ascii="Arial" w:eastAsia="Times New Roman" w:hAnsi="Arial" w:cs="Arial"/>
          <w:color w:val="4D4D4D"/>
          <w:sz w:val="21"/>
          <w:szCs w:val="21"/>
        </w:rPr>
        <w:t>.,</w:t>
      </w:r>
      <w:proofErr w:type="gramEnd"/>
      <w:r w:rsidRPr="007D0763">
        <w:rPr>
          <w:rFonts w:ascii="Arial" w:eastAsia="Times New Roman" w:hAnsi="Arial" w:cs="Arial"/>
          <w:color w:val="4D4D4D"/>
          <w:sz w:val="21"/>
          <w:szCs w:val="21"/>
        </w:rPr>
        <w:t xml:space="preserve"> “We are all developing countries now!”, The University of </w:t>
      </w:r>
      <w:proofErr w:type="spellStart"/>
      <w:r w:rsidRPr="007D0763">
        <w:rPr>
          <w:rFonts w:ascii="Arial" w:eastAsia="Times New Roman" w:hAnsi="Arial" w:cs="Arial"/>
          <w:color w:val="4D4D4D"/>
          <w:sz w:val="21"/>
          <w:szCs w:val="21"/>
        </w:rPr>
        <w:t>Scheffield</w:t>
      </w:r>
      <w:proofErr w:type="spellEnd"/>
      <w:r w:rsidRPr="007D0763">
        <w:rPr>
          <w:rFonts w:ascii="Arial" w:eastAsia="Times New Roman" w:hAnsi="Arial" w:cs="Arial"/>
          <w:color w:val="4D4D4D"/>
          <w:sz w:val="21"/>
          <w:szCs w:val="21"/>
        </w:rPr>
        <w:t>, 7 Jan 2013, BE</w:t>
      </w:r>
      <w:r w:rsidRPr="007D0763">
        <w:rPr>
          <w:rFonts w:ascii="Arial" w:eastAsia="Times New Roman" w:hAnsi="Arial" w:cs="Arial"/>
          <w:color w:val="4D4D4D"/>
          <w:sz w:val="21"/>
          <w:szCs w:val="21"/>
        </w:rPr>
        <w:br/>
        <w:t>One of the</w:t>
      </w:r>
      <w:r w:rsidRPr="007D0763">
        <w:rPr>
          <w:rFonts w:ascii="Arial" w:eastAsia="Times New Roman" w:hAnsi="Arial" w:cs="Arial"/>
          <w:color w:val="4D4D4D"/>
          <w:sz w:val="21"/>
          <w:szCs w:val="21"/>
        </w:rPr>
        <w:br/>
        <w:t>AND</w:t>
      </w:r>
      <w:r w:rsidRPr="007D0763">
        <w:rPr>
          <w:rFonts w:ascii="Arial" w:eastAsia="Times New Roman" w:hAnsi="Arial" w:cs="Arial"/>
          <w:color w:val="4D4D4D"/>
          <w:sz w:val="21"/>
          <w:szCs w:val="21"/>
        </w:rPr>
        <w:br/>
        <w:t>as it were.</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p>
    <w:p w:rsidR="007D0763" w:rsidRPr="007D0763" w:rsidRDefault="007D0763" w:rsidP="007D0763">
      <w:pPr>
        <w:shd w:val="clear" w:color="auto" w:fill="FFFFFF"/>
        <w:spacing w:line="288" w:lineRule="atLeast"/>
        <w:outlineLvl w:val="2"/>
        <w:rPr>
          <w:rFonts w:ascii="Arial" w:eastAsia="Times New Roman" w:hAnsi="Arial" w:cs="Arial"/>
          <w:b/>
          <w:bCs/>
          <w:color w:val="000000"/>
          <w:sz w:val="26"/>
          <w:szCs w:val="26"/>
        </w:rPr>
      </w:pPr>
      <w:r w:rsidRPr="007D0763">
        <w:rPr>
          <w:rFonts w:ascii="inherit" w:eastAsia="Times New Roman" w:hAnsi="inherit" w:cs="Arial"/>
          <w:b/>
          <w:bCs/>
          <w:color w:val="000000"/>
          <w:sz w:val="23"/>
          <w:szCs w:val="23"/>
          <w:bdr w:val="none" w:sz="0" w:space="0" w:color="auto" w:frame="1"/>
        </w:rPr>
        <w:t>Framework</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I value morality because we should do moral things.</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The value of the environment is infinite – A utilitarian environmental ethic is the best because it is non-anthropocentric and values nature as an end in itself.</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Wolff 09 - (Brian G. M.S. in Environmental Biology from the University of Minnesota, Duluth, and a Ph.D. in Conservation Biology from the University of Minnesota. He has been teaching biology, environmental biology, and ecology at the University of Minnesota and </w:t>
      </w:r>
      <w:proofErr w:type="spellStart"/>
      <w:r w:rsidRPr="007D0763">
        <w:rPr>
          <w:rFonts w:ascii="Arial" w:eastAsia="Times New Roman" w:hAnsi="Arial" w:cs="Arial"/>
          <w:color w:val="4D4D4D"/>
          <w:sz w:val="21"/>
          <w:szCs w:val="21"/>
        </w:rPr>
        <w:t>Normandale</w:t>
      </w:r>
      <w:proofErr w:type="spellEnd"/>
      <w:r w:rsidRPr="007D0763">
        <w:rPr>
          <w:rFonts w:ascii="Arial" w:eastAsia="Times New Roman" w:hAnsi="Arial" w:cs="Arial"/>
          <w:color w:val="4D4D4D"/>
          <w:sz w:val="21"/>
          <w:szCs w:val="21"/>
        </w:rPr>
        <w:t xml:space="preserve"> Community College since 1994. "Environmental Studies and Utilitarian </w:t>
      </w:r>
      <w:proofErr w:type="spellStart"/>
      <w:r w:rsidRPr="007D0763">
        <w:rPr>
          <w:rFonts w:ascii="Arial" w:eastAsia="Times New Roman" w:hAnsi="Arial" w:cs="Arial"/>
          <w:color w:val="4D4D4D"/>
          <w:sz w:val="21"/>
          <w:szCs w:val="21"/>
        </w:rPr>
        <w:t>Ethics"</w:t>
      </w:r>
      <w:hyperlink r:id="rId10" w:history="1">
        <w:r w:rsidRPr="007D0763">
          <w:rPr>
            <w:rFonts w:ascii="inherit" w:eastAsia="Times New Roman" w:hAnsi="inherit" w:cs="Arial"/>
            <w:color w:val="528BA1"/>
            <w:sz w:val="21"/>
          </w:rPr>
          <w:t>http</w:t>
        </w:r>
        <w:proofErr w:type="spellEnd"/>
        <w:r w:rsidRPr="007D0763">
          <w:rPr>
            <w:rFonts w:ascii="inherit" w:eastAsia="Times New Roman" w:hAnsi="inherit" w:cs="Arial"/>
            <w:color w:val="528BA1"/>
            <w:sz w:val="21"/>
          </w:rPr>
          <w:t>://files.eric.ed.gov/fulltext/EJ889705.pdf)</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Human beings 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arguments are common.</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In context in of the environment, state-of-affairs questions are necessary – moral abstractions are insufficient.</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Elliot 03 – (Herschel Emeritus Professor of Philosophy at the University of Florida “The Revolutionary Import of Garrett Hardin's Work”</w:t>
      </w:r>
      <w:hyperlink r:id="rId11" w:history="1">
        <w:r w:rsidRPr="007D0763">
          <w:rPr>
            <w:rFonts w:ascii="inherit" w:eastAsia="Times New Roman" w:hAnsi="inherit" w:cs="Arial"/>
            <w:color w:val="528BA1"/>
            <w:sz w:val="21"/>
          </w:rPr>
          <w:t>http://www.garretthardinsociety.org/tributes/tr_elliot_2003jul.html)</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As I pointed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beliefs and theories.</w:t>
      </w:r>
    </w:p>
    <w:p w:rsidR="007D0763" w:rsidRPr="007D0763" w:rsidRDefault="007D0763" w:rsidP="007D0763">
      <w:pPr>
        <w:shd w:val="clear" w:color="auto" w:fill="FFFFFF"/>
        <w:spacing w:line="288" w:lineRule="atLeast"/>
        <w:outlineLvl w:val="2"/>
        <w:rPr>
          <w:rFonts w:ascii="Arial" w:eastAsia="Times New Roman" w:hAnsi="Arial" w:cs="Arial"/>
          <w:b/>
          <w:bCs/>
          <w:color w:val="000000"/>
          <w:sz w:val="26"/>
          <w:szCs w:val="26"/>
        </w:rPr>
      </w:pPr>
      <w:r w:rsidRPr="007D0763">
        <w:rPr>
          <w:rFonts w:ascii="inherit" w:eastAsia="Times New Roman" w:hAnsi="inherit" w:cs="Arial"/>
          <w:b/>
          <w:bCs/>
          <w:color w:val="000000"/>
          <w:sz w:val="23"/>
          <w:szCs w:val="23"/>
          <w:bdr w:val="none" w:sz="0" w:space="0" w:color="auto" w:frame="1"/>
        </w:rPr>
        <w:lastRenderedPageBreak/>
        <w:t>Plan: Developing countries will prioritize environmental protection over resource extraction by halting offshore arctic drilling.</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Arctic Drilling just started</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The Nation 13 - (A newspaper citing what the Russians have said "Russia pumping oil at Arctic rig"</w:t>
      </w:r>
      <w:proofErr w:type="gramStart"/>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proofErr w:type="gramEnd"/>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MOSCOW - Russia’s state</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the Arctic region.” </w:t>
      </w:r>
    </w:p>
    <w:p w:rsidR="007D0763" w:rsidRPr="007D0763" w:rsidRDefault="007D0763" w:rsidP="007D0763">
      <w:pPr>
        <w:shd w:val="clear" w:color="auto" w:fill="FFFFFF"/>
        <w:spacing w:line="288" w:lineRule="atLeast"/>
        <w:outlineLvl w:val="2"/>
        <w:rPr>
          <w:rFonts w:ascii="Arial" w:eastAsia="Times New Roman" w:hAnsi="Arial" w:cs="Arial"/>
          <w:b/>
          <w:bCs/>
          <w:color w:val="000000"/>
          <w:sz w:val="26"/>
          <w:szCs w:val="26"/>
        </w:rPr>
      </w:pPr>
      <w:r w:rsidRPr="007D0763">
        <w:rPr>
          <w:rFonts w:ascii="inherit" w:eastAsia="Times New Roman" w:hAnsi="inherit" w:cs="Arial"/>
          <w:b/>
          <w:bCs/>
          <w:color w:val="000000"/>
          <w:sz w:val="23"/>
          <w:szCs w:val="23"/>
          <w:bdr w:val="none" w:sz="0" w:space="0" w:color="auto" w:frame="1"/>
        </w:rPr>
        <w:t>Advantage 1: Spills</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If drilling continues in the Arctic, a spill is a dead certain—experts agree.</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Harvey and Walker 13 – (Fiona Fiona Harvey is an award-winning environment journalist for the Guardian. Prior to this, she worked for the Financial Times for more than a decade. She has reported on every major environmental issue, from as far afield as the Arctic and the Amazon, and her wide range of interviewees include Ban </w:t>
      </w:r>
      <w:proofErr w:type="spellStart"/>
      <w:r w:rsidRPr="007D0763">
        <w:rPr>
          <w:rFonts w:ascii="Arial" w:eastAsia="Times New Roman" w:hAnsi="Arial" w:cs="Arial"/>
          <w:color w:val="4D4D4D"/>
          <w:sz w:val="21"/>
          <w:szCs w:val="21"/>
        </w:rPr>
        <w:t>Ki</w:t>
      </w:r>
      <w:proofErr w:type="spellEnd"/>
      <w:r w:rsidRPr="007D0763">
        <w:rPr>
          <w:rFonts w:ascii="Arial" w:eastAsia="Times New Roman" w:hAnsi="Arial" w:cs="Arial"/>
          <w:color w:val="4D4D4D"/>
          <w:sz w:val="21"/>
          <w:szCs w:val="21"/>
        </w:rPr>
        <w:t xml:space="preserve">-moon, Tony Blair, Al Gore and Jeff </w:t>
      </w:r>
      <w:proofErr w:type="spellStart"/>
      <w:r w:rsidRPr="007D0763">
        <w:rPr>
          <w:rFonts w:ascii="Arial" w:eastAsia="Times New Roman" w:hAnsi="Arial" w:cs="Arial"/>
          <w:color w:val="4D4D4D"/>
          <w:sz w:val="21"/>
          <w:szCs w:val="21"/>
        </w:rPr>
        <w:t>Immelt</w:t>
      </w:r>
      <w:proofErr w:type="spellEnd"/>
      <w:r w:rsidRPr="007D0763">
        <w:rPr>
          <w:rFonts w:ascii="Arial" w:eastAsia="Times New Roman" w:hAnsi="Arial" w:cs="Arial"/>
          <w:color w:val="4D4D4D"/>
          <w:sz w:val="21"/>
          <w:szCs w:val="21"/>
        </w:rPr>
        <w:t xml:space="preserve"> Shaun </w:t>
      </w:r>
      <w:proofErr w:type="spellStart"/>
      <w:r w:rsidRPr="007D0763">
        <w:rPr>
          <w:rFonts w:ascii="Arial" w:eastAsia="Times New Roman" w:hAnsi="Arial" w:cs="Arial"/>
          <w:color w:val="4D4D4D"/>
          <w:sz w:val="21"/>
          <w:szCs w:val="21"/>
        </w:rPr>
        <w:t>Shaun</w:t>
      </w:r>
      <w:proofErr w:type="spellEnd"/>
      <w:r w:rsidRPr="007D0763">
        <w:rPr>
          <w:rFonts w:ascii="Arial" w:eastAsia="Times New Roman" w:hAnsi="Arial" w:cs="Arial"/>
          <w:color w:val="4D4D4D"/>
          <w:sz w:val="21"/>
          <w:szCs w:val="21"/>
        </w:rPr>
        <w:t xml:space="preserve"> Walker is Moscow Correspondent for the Guardian. He has lived in Russia for several years and was previously Moscow Correspondent for The Independent. “Arctic oil spill is certain if drilling goes ahead, says top scientist”</w:t>
      </w:r>
      <w:hyperlink r:id="rId12" w:history="1">
        <w:r w:rsidRPr="007D0763">
          <w:rPr>
            <w:rFonts w:ascii="inherit" w:eastAsia="Times New Roman" w:hAnsi="inherit" w:cs="Arial"/>
            <w:color w:val="528BA1"/>
            <w:sz w:val="21"/>
          </w:rPr>
          <w:t>http://www.theguardian.com/world/2013/nov/19/arctic-oil-drilling-russia)</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 serious oil</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the group said. </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 xml:space="preserve">Drilling in the arctic is the most dangerous form of drilling </w:t>
      </w:r>
      <w:proofErr w:type="spellStart"/>
      <w:r w:rsidRPr="007D0763">
        <w:rPr>
          <w:rFonts w:ascii="inherit" w:eastAsia="Times New Roman" w:hAnsi="inherit" w:cs="Arial"/>
          <w:b/>
          <w:bCs/>
          <w:color w:val="000000"/>
          <w:sz w:val="21"/>
          <w:szCs w:val="21"/>
          <w:bdr w:val="none" w:sz="0" w:space="0" w:color="auto" w:frame="1"/>
        </w:rPr>
        <w:t>any where</w:t>
      </w:r>
      <w:proofErr w:type="spellEnd"/>
      <w:r w:rsidRPr="007D0763">
        <w:rPr>
          <w:rFonts w:ascii="inherit" w:eastAsia="Times New Roman" w:hAnsi="inherit" w:cs="Arial"/>
          <w:b/>
          <w:bCs/>
          <w:color w:val="000000"/>
          <w:sz w:val="21"/>
          <w:szCs w:val="21"/>
          <w:bdr w:val="none" w:sz="0" w:space="0" w:color="auto" w:frame="1"/>
        </w:rPr>
        <w:t xml:space="preserve"> on earth; we don’t know how to clean up a spill. This spill destroys biodiversity.</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Banerjee</w:t>
      </w:r>
      <w:proofErr w:type="spellEnd"/>
      <w:r w:rsidRPr="007D0763">
        <w:rPr>
          <w:rFonts w:ascii="Arial" w:eastAsia="Times New Roman" w:hAnsi="Arial" w:cs="Arial"/>
          <w:color w:val="4D4D4D"/>
          <w:sz w:val="21"/>
          <w:szCs w:val="21"/>
        </w:rPr>
        <w:t xml:space="preserve"> 12 – (</w:t>
      </w:r>
      <w:proofErr w:type="spellStart"/>
      <w:r w:rsidRPr="007D0763">
        <w:rPr>
          <w:rFonts w:ascii="Arial" w:eastAsia="Times New Roman" w:hAnsi="Arial" w:cs="Arial"/>
          <w:color w:val="4D4D4D"/>
          <w:sz w:val="21"/>
          <w:szCs w:val="21"/>
        </w:rPr>
        <w:t>Subhankar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Subhankar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Banerjee</w:t>
      </w:r>
      <w:proofErr w:type="spellEnd"/>
      <w:r w:rsidRPr="007D0763">
        <w:rPr>
          <w:rFonts w:ascii="Arial" w:eastAsia="Times New Roman" w:hAnsi="Arial" w:cs="Arial"/>
          <w:color w:val="4D4D4D"/>
          <w:sz w:val="21"/>
          <w:szCs w:val="21"/>
        </w:rPr>
        <w:t xml:space="preserve"> is an artist, educator and activist whose images of the Arctic National Wildlife Refuge and other Alaskan wild lands have captured international attention “Walking the Waters: How to Bring the Major Oil Companies Ashore and Halt the Destruction of Our Oceans”</w:t>
      </w:r>
      <w:hyperlink r:id="rId13" w:history="1">
        <w:r w:rsidRPr="007D0763">
          <w:rPr>
            <w:rFonts w:ascii="inherit" w:eastAsia="Times New Roman" w:hAnsi="inherit" w:cs="Arial"/>
            <w:color w:val="528BA1"/>
            <w:sz w:val="21"/>
          </w:rPr>
          <w:t>http://www.huffingtonpost.com/subhankar-banerjee/shell-arctic-drilling_b_1732835.html)</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While the blues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Arctic’s clean atmosphere.</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 xml:space="preserve">The spill disrupts the balance of the ocean—it causes tension between the tectonic plates which causes tsunamis and it releases </w:t>
      </w:r>
      <w:proofErr w:type="spellStart"/>
      <w:r w:rsidRPr="007D0763">
        <w:rPr>
          <w:rFonts w:ascii="inherit" w:eastAsia="Times New Roman" w:hAnsi="inherit" w:cs="Arial"/>
          <w:b/>
          <w:bCs/>
          <w:color w:val="000000"/>
          <w:sz w:val="21"/>
          <w:szCs w:val="21"/>
          <w:bdr w:val="none" w:sz="0" w:space="0" w:color="auto" w:frame="1"/>
        </w:rPr>
        <w:t>mamolithic</w:t>
      </w:r>
      <w:proofErr w:type="spellEnd"/>
      <w:r w:rsidRPr="007D0763">
        <w:rPr>
          <w:rFonts w:ascii="inherit" w:eastAsia="Times New Roman" w:hAnsi="inherit" w:cs="Arial"/>
          <w:b/>
          <w:bCs/>
          <w:color w:val="000000"/>
          <w:sz w:val="21"/>
          <w:szCs w:val="21"/>
          <w:bdr w:val="none" w:sz="0" w:space="0" w:color="auto" w:frame="1"/>
        </w:rPr>
        <w:t xml:space="preserve"> amounts of methane.</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Young 10 </w:t>
      </w:r>
      <w:proofErr w:type="gramStart"/>
      <w:r w:rsidRPr="007D0763">
        <w:rPr>
          <w:rFonts w:ascii="Arial" w:eastAsia="Times New Roman" w:hAnsi="Arial" w:cs="Arial"/>
          <w:color w:val="4D4D4D"/>
          <w:sz w:val="21"/>
          <w:szCs w:val="21"/>
        </w:rPr>
        <w:t>–(</w:t>
      </w:r>
      <w:proofErr w:type="gramEnd"/>
      <w:r w:rsidRPr="007D0763">
        <w:rPr>
          <w:rFonts w:ascii="Arial" w:eastAsia="Times New Roman" w:hAnsi="Arial" w:cs="Arial"/>
          <w:color w:val="4D4D4D"/>
          <w:sz w:val="21"/>
          <w:szCs w:val="21"/>
        </w:rPr>
        <w:t xml:space="preserve"> Elizabeth M Bachelors Degree with Honors in Sociology: University Of California, Berkeley “How the BP Oil Spill Disaster could trigger a future mass-extinction”,</w:t>
      </w:r>
      <w:r w:rsidRPr="007D0763">
        <w:rPr>
          <w:rFonts w:ascii="Arial" w:eastAsia="Times New Roman" w:hAnsi="Arial" w:cs="Arial"/>
          <w:color w:val="4D4D4D"/>
          <w:sz w:val="21"/>
        </w:rPr>
        <w:t> </w:t>
      </w:r>
      <w:hyperlink r:id="rId14" w:history="1">
        <w:r w:rsidRPr="007D0763">
          <w:rPr>
            <w:rFonts w:ascii="inherit" w:eastAsia="Times New Roman" w:hAnsi="inherit" w:cs="Arial"/>
            <w:color w:val="528BA1"/>
            <w:sz w:val="21"/>
          </w:rPr>
          <w:t>http://www.helium.com/items/1906371-how-the-bp-oil-spill-disaster-could-trigger-a-future-mass-extinction)GHS//GB</w:t>
        </w:r>
      </w:hyperlink>
      <w:r w:rsidRPr="007D0763">
        <w:rPr>
          <w:rFonts w:ascii="Arial" w:eastAsia="Times New Roman" w:hAnsi="Arial" w:cs="Arial"/>
          <w:color w:val="4D4D4D"/>
          <w:sz w:val="21"/>
          <w:szCs w:val="21"/>
        </w:rPr>
        <w:t>¶</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The most disturbing</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AND</w:t>
      </w:r>
      <w:r w:rsidRPr="007D0763">
        <w:rPr>
          <w:rFonts w:ascii="Arial" w:eastAsia="Times New Roman" w:hAnsi="Arial" w:cs="Arial"/>
          <w:color w:val="4D4D4D"/>
          <w:sz w:val="21"/>
          <w:szCs w:val="21"/>
        </w:rPr>
        <w:br/>
        <w:t>more to come.</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lastRenderedPageBreak/>
        <w:t>The aftermath of Tsunami’s cause the spread of disease.</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Isidore</w:t>
      </w:r>
      <w:proofErr w:type="spellEnd"/>
      <w:r w:rsidRPr="007D0763">
        <w:rPr>
          <w:rFonts w:ascii="Arial" w:eastAsia="Times New Roman" w:hAnsi="Arial" w:cs="Arial"/>
          <w:color w:val="4D4D4D"/>
          <w:sz w:val="21"/>
          <w:szCs w:val="21"/>
        </w:rPr>
        <w:t xml:space="preserve"> et al 12, </w:t>
      </w:r>
      <w:proofErr w:type="spellStart"/>
      <w:r w:rsidRPr="007D0763">
        <w:rPr>
          <w:rFonts w:ascii="Arial" w:eastAsia="Times New Roman" w:hAnsi="Arial" w:cs="Arial"/>
          <w:color w:val="4D4D4D"/>
          <w:sz w:val="21"/>
          <w:szCs w:val="21"/>
        </w:rPr>
        <w:t>Alijunid</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Kamigaki</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Hammad</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Oshitani</w:t>
      </w:r>
      <w:proofErr w:type="spellEnd"/>
      <w:r w:rsidRPr="007D0763">
        <w:rPr>
          <w:rFonts w:ascii="Arial" w:eastAsia="Times New Roman" w:hAnsi="Arial" w:cs="Arial"/>
          <w:color w:val="4D4D4D"/>
          <w:sz w:val="21"/>
          <w:szCs w:val="21"/>
        </w:rPr>
        <w:t xml:space="preserve"> – (</w:t>
      </w:r>
      <w:proofErr w:type="spellStart"/>
      <w:r w:rsidRPr="007D0763">
        <w:rPr>
          <w:rFonts w:ascii="Arial" w:eastAsia="Times New Roman" w:hAnsi="Arial" w:cs="Arial"/>
          <w:color w:val="4D4D4D"/>
          <w:sz w:val="21"/>
          <w:szCs w:val="21"/>
        </w:rPr>
        <w:t>Kouadio</w:t>
      </w:r>
      <w:proofErr w:type="spellEnd"/>
      <w:r w:rsidRPr="007D0763">
        <w:rPr>
          <w:rFonts w:ascii="Arial" w:eastAsia="Times New Roman" w:hAnsi="Arial" w:cs="Arial"/>
          <w:color w:val="4D4D4D"/>
          <w:sz w:val="21"/>
          <w:szCs w:val="21"/>
        </w:rPr>
        <w:t xml:space="preserve"> Dr. </w:t>
      </w:r>
      <w:proofErr w:type="spellStart"/>
      <w:r w:rsidRPr="007D0763">
        <w:rPr>
          <w:rFonts w:ascii="Arial" w:eastAsia="Times New Roman" w:hAnsi="Arial" w:cs="Arial"/>
          <w:color w:val="4D4D4D"/>
          <w:sz w:val="21"/>
          <w:szCs w:val="21"/>
        </w:rPr>
        <w:t>Kouadio</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Koffi</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Isidore</w:t>
      </w:r>
      <w:proofErr w:type="spellEnd"/>
      <w:r w:rsidRPr="007D0763">
        <w:rPr>
          <w:rFonts w:ascii="Arial" w:eastAsia="Times New Roman" w:hAnsi="Arial" w:cs="Arial"/>
          <w:color w:val="4D4D4D"/>
          <w:sz w:val="21"/>
          <w:szCs w:val="21"/>
        </w:rPr>
        <w:t xml:space="preserve"> is a Postdoctoral Fellow at United Nations University International Institute for Global Health </w:t>
      </w:r>
      <w:proofErr w:type="spellStart"/>
      <w:r w:rsidRPr="007D0763">
        <w:rPr>
          <w:rFonts w:ascii="Arial" w:eastAsia="Times New Roman" w:hAnsi="Arial" w:cs="Arial"/>
          <w:color w:val="4D4D4D"/>
          <w:sz w:val="21"/>
          <w:szCs w:val="21"/>
        </w:rPr>
        <w:t>Syed</w:t>
      </w:r>
      <w:proofErr w:type="spellEnd"/>
      <w:r w:rsidRPr="007D0763">
        <w:rPr>
          <w:rFonts w:ascii="Arial" w:eastAsia="Times New Roman" w:hAnsi="Arial" w:cs="Arial"/>
          <w:color w:val="4D4D4D"/>
          <w:sz w:val="21"/>
          <w:szCs w:val="21"/>
        </w:rPr>
        <w:t xml:space="preserve"> Dr. </w:t>
      </w:r>
      <w:proofErr w:type="spellStart"/>
      <w:r w:rsidRPr="007D0763">
        <w:rPr>
          <w:rFonts w:ascii="Arial" w:eastAsia="Times New Roman" w:hAnsi="Arial" w:cs="Arial"/>
          <w:color w:val="4D4D4D"/>
          <w:sz w:val="21"/>
          <w:szCs w:val="21"/>
        </w:rPr>
        <w:t>Syed</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Aljunid</w:t>
      </w:r>
      <w:proofErr w:type="spellEnd"/>
      <w:r w:rsidRPr="007D0763">
        <w:rPr>
          <w:rFonts w:ascii="Arial" w:eastAsia="Times New Roman" w:hAnsi="Arial" w:cs="Arial"/>
          <w:color w:val="4D4D4D"/>
          <w:sz w:val="21"/>
          <w:szCs w:val="21"/>
        </w:rPr>
        <w:t xml:space="preserve"> is a Professor of Health Economics and Senior Research Fellow at UNU International Institute for Global Health. Taro Dr. Taro </w:t>
      </w:r>
      <w:proofErr w:type="spellStart"/>
      <w:r w:rsidRPr="007D0763">
        <w:rPr>
          <w:rFonts w:ascii="Arial" w:eastAsia="Times New Roman" w:hAnsi="Arial" w:cs="Arial"/>
          <w:color w:val="4D4D4D"/>
          <w:sz w:val="21"/>
          <w:szCs w:val="21"/>
        </w:rPr>
        <w:t>Kamigaki</w:t>
      </w:r>
      <w:proofErr w:type="spellEnd"/>
      <w:r w:rsidRPr="007D0763">
        <w:rPr>
          <w:rFonts w:ascii="Arial" w:eastAsia="Times New Roman" w:hAnsi="Arial" w:cs="Arial"/>
          <w:color w:val="4D4D4D"/>
          <w:sz w:val="21"/>
          <w:szCs w:val="21"/>
        </w:rPr>
        <w:t xml:space="preserve"> is an Assistant Professor, at the Department of Virology of Tohoku University Graduate School of Medicine, in Sendai, Japan. Karen </w:t>
      </w:r>
      <w:proofErr w:type="spellStart"/>
      <w:r w:rsidRPr="007D0763">
        <w:rPr>
          <w:rFonts w:ascii="Arial" w:eastAsia="Times New Roman" w:hAnsi="Arial" w:cs="Arial"/>
          <w:color w:val="4D4D4D"/>
          <w:sz w:val="21"/>
          <w:szCs w:val="21"/>
        </w:rPr>
        <w:t>Karen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Hammad</w:t>
      </w:r>
      <w:proofErr w:type="spellEnd"/>
      <w:r w:rsidRPr="007D0763">
        <w:rPr>
          <w:rFonts w:ascii="Arial" w:eastAsia="Times New Roman" w:hAnsi="Arial" w:cs="Arial"/>
          <w:color w:val="4D4D4D"/>
          <w:sz w:val="21"/>
          <w:szCs w:val="21"/>
        </w:rPr>
        <w:t xml:space="preserve"> is an Australian emergency nurse and Lecturer at the School of Nursing and Midwifery, Flinders University, South Australia. Hitoshi Dr. Hitoshi </w:t>
      </w:r>
      <w:proofErr w:type="spellStart"/>
      <w:r w:rsidRPr="007D0763">
        <w:rPr>
          <w:rFonts w:ascii="Arial" w:eastAsia="Times New Roman" w:hAnsi="Arial" w:cs="Arial"/>
          <w:color w:val="4D4D4D"/>
          <w:sz w:val="21"/>
          <w:szCs w:val="21"/>
        </w:rPr>
        <w:t>Oshitani</w:t>
      </w:r>
      <w:proofErr w:type="spellEnd"/>
      <w:r w:rsidRPr="007D0763">
        <w:rPr>
          <w:rFonts w:ascii="Arial" w:eastAsia="Times New Roman" w:hAnsi="Arial" w:cs="Arial"/>
          <w:color w:val="4D4D4D"/>
          <w:sz w:val="21"/>
          <w:szCs w:val="21"/>
        </w:rPr>
        <w:t xml:space="preserve"> is a Professor of Virology at Tohoku University Graduate School of Medicine, in Sendai Japan. Between 1999 and 2005 he was a regional advisor for Communicable Disease Surveillance and Response at the World Health Organization (WHO) Western Pacific Regional Office in Manila, the Philippines. </w:t>
      </w:r>
      <w:proofErr w:type="gramStart"/>
      <w:r w:rsidRPr="007D0763">
        <w:rPr>
          <w:rFonts w:ascii="Arial" w:eastAsia="Times New Roman" w:hAnsi="Arial" w:cs="Arial"/>
          <w:color w:val="4D4D4D"/>
          <w:sz w:val="21"/>
          <w:szCs w:val="21"/>
        </w:rPr>
        <w:t>“Preventing and controlling infectious diseases after natural disasters”</w:t>
      </w:r>
      <w:r w:rsidRPr="007D0763">
        <w:rPr>
          <w:rFonts w:ascii="Arial" w:eastAsia="Times New Roman" w:hAnsi="Arial" w:cs="Arial"/>
          <w:color w:val="4D4D4D"/>
          <w:sz w:val="21"/>
        </w:rPr>
        <w:t> </w:t>
      </w:r>
      <w:hyperlink r:id="rId15" w:anchor=")" w:history="1">
        <w:r w:rsidRPr="007D0763">
          <w:rPr>
            <w:rFonts w:ascii="inherit" w:eastAsia="Times New Roman" w:hAnsi="inherit" w:cs="Arial"/>
            <w:color w:val="528BA1"/>
            <w:sz w:val="21"/>
          </w:rPr>
          <w:t>http://unu.edu/publications/articles/preventing-and-controlling-infectious-diseases-after-natural-disasters.html#)</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Over the past</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potential infectious diseases.</w:t>
      </w:r>
      <w:proofErr w:type="gramEnd"/>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Diseases spread and cause extinction—especially diseases that are from insects.</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Daswani</w:t>
      </w:r>
      <w:proofErr w:type="spellEnd"/>
      <w:r w:rsidRPr="007D0763">
        <w:rPr>
          <w:rFonts w:ascii="Arial" w:eastAsia="Times New Roman" w:hAnsi="Arial" w:cs="Arial"/>
          <w:color w:val="4D4D4D"/>
          <w:sz w:val="21"/>
          <w:szCs w:val="21"/>
        </w:rPr>
        <w:t xml:space="preserve"> 96 – (</w:t>
      </w:r>
      <w:proofErr w:type="spellStart"/>
      <w:r w:rsidRPr="007D0763">
        <w:rPr>
          <w:rFonts w:ascii="Arial" w:eastAsia="Times New Roman" w:hAnsi="Arial" w:cs="Arial"/>
          <w:color w:val="4D4D4D"/>
          <w:sz w:val="21"/>
          <w:szCs w:val="21"/>
        </w:rPr>
        <w:t>Kavita</w:t>
      </w:r>
      <w:proofErr w:type="spellEnd"/>
      <w:r w:rsidRPr="007D0763">
        <w:rPr>
          <w:rFonts w:ascii="Arial" w:eastAsia="Times New Roman" w:hAnsi="Arial" w:cs="Arial"/>
          <w:color w:val="4D4D4D"/>
          <w:sz w:val="21"/>
          <w:szCs w:val="21"/>
        </w:rPr>
        <w:t>, Reporter for the LA times, “Leading the way to a cure for AIDS,” South China Morning Post, January 4) 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Dr Ben-Abraham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p>
    <w:p w:rsidR="007D0763" w:rsidRPr="007D0763" w:rsidRDefault="007D0763" w:rsidP="007D0763">
      <w:pPr>
        <w:shd w:val="clear" w:color="auto" w:fill="FFFFFF"/>
        <w:spacing w:line="288" w:lineRule="atLeast"/>
        <w:outlineLvl w:val="2"/>
        <w:rPr>
          <w:rFonts w:ascii="Arial" w:eastAsia="Times New Roman" w:hAnsi="Arial" w:cs="Arial"/>
          <w:b/>
          <w:bCs/>
          <w:color w:val="000000"/>
          <w:sz w:val="26"/>
          <w:szCs w:val="26"/>
        </w:rPr>
      </w:pPr>
      <w:r w:rsidRPr="007D0763">
        <w:rPr>
          <w:rFonts w:ascii="inherit" w:eastAsia="Times New Roman" w:hAnsi="inherit" w:cs="Arial"/>
          <w:b/>
          <w:bCs/>
          <w:color w:val="000000"/>
          <w:sz w:val="23"/>
          <w:szCs w:val="23"/>
          <w:bdr w:val="none" w:sz="0" w:space="0" w:color="auto" w:frame="1"/>
        </w:rPr>
        <w:t>Advantage 2: Warming</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Drilling for oil in the Arctic causes arctic sea ice to melt and global warming</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Banerjee</w:t>
      </w:r>
      <w:proofErr w:type="spellEnd"/>
      <w:r w:rsidRPr="007D0763">
        <w:rPr>
          <w:rFonts w:ascii="Arial" w:eastAsia="Times New Roman" w:hAnsi="Arial" w:cs="Arial"/>
          <w:color w:val="4D4D4D"/>
          <w:sz w:val="21"/>
          <w:szCs w:val="21"/>
        </w:rPr>
        <w:t xml:space="preserve"> 13 – (</w:t>
      </w:r>
      <w:proofErr w:type="spellStart"/>
      <w:r w:rsidRPr="007D0763">
        <w:rPr>
          <w:rFonts w:ascii="Arial" w:eastAsia="Times New Roman" w:hAnsi="Arial" w:cs="Arial"/>
          <w:color w:val="4D4D4D"/>
          <w:sz w:val="21"/>
          <w:szCs w:val="21"/>
        </w:rPr>
        <w:t>Subhankar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Subhankar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Banerjee</w:t>
      </w:r>
      <w:proofErr w:type="spellEnd"/>
      <w:r w:rsidRPr="007D0763">
        <w:rPr>
          <w:rFonts w:ascii="Arial" w:eastAsia="Times New Roman" w:hAnsi="Arial" w:cs="Arial"/>
          <w:color w:val="4D4D4D"/>
          <w:sz w:val="21"/>
          <w:szCs w:val="21"/>
        </w:rPr>
        <w:t xml:space="preserve"> is an artist, educator and activist whose images of the Arctic National Wildlife Refuge and other Alaskan wild lands have captured international attention “Destabilization of Arctic Sea Ice Would Be Game Over for Climate”</w:t>
      </w:r>
      <w:r w:rsidRPr="007D0763">
        <w:rPr>
          <w:rFonts w:ascii="Arial" w:eastAsia="Times New Roman" w:hAnsi="Arial" w:cs="Arial"/>
          <w:color w:val="4D4D4D"/>
          <w:sz w:val="21"/>
        </w:rPr>
        <w:t> </w:t>
      </w:r>
      <w:hyperlink r:id="rId16" w:history="1">
        <w:r w:rsidRPr="007D0763">
          <w:rPr>
            <w:rFonts w:ascii="inherit" w:eastAsia="Times New Roman" w:hAnsi="inherit" w:cs="Arial"/>
            <w:color w:val="528BA1"/>
            <w:sz w:val="21"/>
          </w:rPr>
          <w:t>http://www.huffingtonpost.com/subhankar-banerjee/destabilization-of-arctic_b_4000445.html)</w:t>
        </w:r>
      </w:hyperlink>
      <w:r w:rsidRPr="007D0763">
        <w:rPr>
          <w:rFonts w:ascii="Arial" w:eastAsia="Times New Roman" w:hAnsi="Arial" w:cs="Arial"/>
          <w:color w:val="4D4D4D"/>
          <w:sz w:val="21"/>
        </w:rPr>
        <w:t> </w:t>
      </w:r>
      <w:r w:rsidRPr="007D0763">
        <w:rPr>
          <w:rFonts w:ascii="Arial" w:eastAsia="Times New Roman" w:hAnsi="Arial" w:cs="Arial"/>
          <w:color w:val="4D4D4D"/>
          <w:sz w:val="21"/>
          <w:szCs w:val="21"/>
        </w:rPr>
        <w:t>GHS</w:t>
      </w:r>
      <w:r w:rsidRPr="007D0763">
        <w:rPr>
          <w:rFonts w:ascii="inherit" w:eastAsia="Times New Roman" w:hAnsi="inherit" w:cs="Arial"/>
          <w:i/>
          <w:iCs/>
          <w:color w:val="4D4D4D"/>
          <w:sz w:val="21"/>
        </w:rPr>
        <w:t>GB</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"Arctic sea ice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we have to.</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Melting of the ice causes positive feedbacks—these cause extinction</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Brandenburg and Paxson’99 John and Monica (</w:t>
      </w:r>
      <w:proofErr w:type="spellStart"/>
      <w:r w:rsidRPr="007D0763">
        <w:rPr>
          <w:rFonts w:ascii="Arial" w:eastAsia="Times New Roman" w:hAnsi="Arial" w:cs="Arial"/>
          <w:color w:val="4D4D4D"/>
          <w:sz w:val="21"/>
          <w:szCs w:val="21"/>
        </w:rPr>
        <w:t>Phds</w:t>
      </w:r>
      <w:proofErr w:type="spellEnd"/>
      <w:r w:rsidRPr="007D0763">
        <w:rPr>
          <w:rFonts w:ascii="Arial" w:eastAsia="Times New Roman" w:hAnsi="Arial" w:cs="Arial"/>
          <w:color w:val="4D4D4D"/>
          <w:sz w:val="21"/>
          <w:szCs w:val="21"/>
        </w:rPr>
        <w:t>), Dead Mars, Dying Earth, p. 232</w:t>
      </w:r>
      <w:r w:rsidRPr="007D0763">
        <w:rPr>
          <w:rFonts w:ascii="Arial" w:eastAsia="Times New Roman" w:hAnsi="Arial" w:cs="Arial"/>
          <w:color w:val="4D4D4D"/>
          <w:sz w:val="21"/>
        </w:rPr>
        <w:t>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 One can imagine </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hardy microbes surviving.</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Arctic Ice melting causes an Ice Age—this endangers our entire planet.</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RSE 07 Religion, Science and the Environment, Symposium VII: ‘The Arctic: Mirror of Life’, RSE Symposium,</w:t>
      </w:r>
      <w:r w:rsidRPr="007D0763">
        <w:rPr>
          <w:rFonts w:ascii="Arial" w:eastAsia="Times New Roman" w:hAnsi="Arial" w:cs="Arial"/>
          <w:color w:val="4D4D4D"/>
          <w:sz w:val="21"/>
        </w:rPr>
        <w:t> </w:t>
      </w:r>
      <w:hyperlink r:id="rId17" w:history="1">
        <w:r w:rsidRPr="007D0763">
          <w:rPr>
            <w:rFonts w:ascii="inherit" w:eastAsia="Times New Roman" w:hAnsi="inherit" w:cs="Arial"/>
            <w:color w:val="528BA1"/>
            <w:sz w:val="21"/>
          </w:rPr>
          <w:t>http://www.rsesymposia.org/more.php?catid=170andpcatid=162</w:t>
        </w:r>
      </w:hyperlink>
      <w:r w:rsidRPr="007D0763">
        <w:rPr>
          <w:rFonts w:ascii="Arial" w:eastAsia="Times New Roman" w:hAnsi="Arial" w:cs="Arial"/>
          <w:color w:val="4D4D4D"/>
          <w:sz w:val="21"/>
          <w:szCs w:val="21"/>
        </w:rPr>
        <w:br/>
      </w:r>
      <w:r w:rsidRPr="007D0763">
        <w:rPr>
          <w:rFonts w:ascii="Arial" w:eastAsia="Times New Roman" w:hAnsi="Arial" w:cs="Arial"/>
          <w:color w:val="4D4D4D"/>
          <w:sz w:val="21"/>
          <w:szCs w:val="21"/>
        </w:rPr>
        <w:lastRenderedPageBreak/>
        <w:t>If the Arctic</w:t>
      </w:r>
      <w:r w:rsidRPr="007D0763">
        <w:rPr>
          <w:rFonts w:ascii="Arial" w:eastAsia="Times New Roman" w:hAnsi="Arial" w:cs="Arial"/>
          <w:color w:val="4D4D4D"/>
          <w:sz w:val="21"/>
          <w:szCs w:val="21"/>
        </w:rPr>
        <w:br/>
        <w:t>AND</w:t>
      </w:r>
      <w:r w:rsidRPr="007D0763">
        <w:rPr>
          <w:rFonts w:ascii="Arial" w:eastAsia="Times New Roman" w:hAnsi="Arial" w:cs="Arial"/>
          <w:color w:val="4D4D4D"/>
          <w:sz w:val="21"/>
          <w:szCs w:val="21"/>
        </w:rPr>
        <w:br/>
        <w:t>take urgent action.</w:t>
      </w:r>
    </w:p>
    <w:p w:rsidR="007D0763" w:rsidRPr="007D0763" w:rsidRDefault="007D0763" w:rsidP="007D0763">
      <w:pPr>
        <w:shd w:val="clear" w:color="auto" w:fill="FFFFFF"/>
        <w:spacing w:line="288" w:lineRule="atLeast"/>
        <w:outlineLvl w:val="2"/>
        <w:rPr>
          <w:rFonts w:ascii="Arial" w:eastAsia="Times New Roman" w:hAnsi="Arial" w:cs="Arial"/>
          <w:b/>
          <w:bCs/>
          <w:color w:val="000000"/>
          <w:sz w:val="26"/>
          <w:szCs w:val="26"/>
        </w:rPr>
      </w:pPr>
      <w:r w:rsidRPr="007D0763">
        <w:rPr>
          <w:rFonts w:ascii="inherit" w:eastAsia="Times New Roman" w:hAnsi="inherit" w:cs="Arial"/>
          <w:b/>
          <w:bCs/>
          <w:color w:val="000000"/>
          <w:sz w:val="23"/>
          <w:szCs w:val="23"/>
          <w:bdr w:val="none" w:sz="0" w:space="0" w:color="auto" w:frame="1"/>
        </w:rPr>
        <w:t>Advantage 3: Militarism</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Drilling in the Arctic is starting US-Russia conflict; the Arctic countries are militarizing and preparing for war.</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Macalister 11 – (Terry Terry Macalister is energy editor of the Guardian. He has been employed at the paper and website for 12 years and previously worked for the Independent and other national titles “US and Russia stir up political tensions over Arctic”</w:t>
      </w:r>
      <w:r w:rsidRPr="007D0763">
        <w:rPr>
          <w:rFonts w:ascii="Arial" w:eastAsia="Times New Roman" w:hAnsi="Arial" w:cs="Arial"/>
          <w:color w:val="4D4D4D"/>
          <w:sz w:val="21"/>
        </w:rPr>
        <w:t> </w:t>
      </w:r>
      <w:hyperlink r:id="rId18" w:history="1">
        <w:r w:rsidRPr="007D0763">
          <w:rPr>
            <w:rFonts w:ascii="inherit" w:eastAsia="Times New Roman" w:hAnsi="inherit" w:cs="Arial"/>
            <w:color w:val="528BA1"/>
            <w:sz w:val="21"/>
          </w:rPr>
          <w:t>http://www.theguardian.com/world/2011/jul/06/us-russia-political-tensions-arctic)GHS//GB</w:t>
        </w:r>
      </w:hyperlink>
      <w:r w:rsidRPr="007D0763">
        <w:rPr>
          <w:rFonts w:ascii="Arial" w:eastAsia="Times New Roman" w:hAnsi="Arial" w:cs="Arial"/>
          <w:color w:val="4D4D4D"/>
          <w:sz w:val="21"/>
          <w:szCs w:val="21"/>
        </w:rPr>
        <w:br/>
        <w:t>The seventh ministerial</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AND</w:t>
      </w:r>
      <w:r w:rsidRPr="007D0763">
        <w:rPr>
          <w:rFonts w:ascii="Arial" w:eastAsia="Times New Roman" w:hAnsi="Arial" w:cs="Arial"/>
          <w:color w:val="4D4D4D"/>
          <w:sz w:val="21"/>
          <w:szCs w:val="21"/>
        </w:rPr>
        <w:br/>
        <w:t>and other interests.¶</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Any Russian conflict or instability carries a large risk of nuclear conflict or large epidemics that affect all of Eurasia</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Oliker</w:t>
      </w:r>
      <w:proofErr w:type="spellEnd"/>
      <w:r w:rsidRPr="007D0763">
        <w:rPr>
          <w:rFonts w:ascii="Arial" w:eastAsia="Times New Roman" w:hAnsi="Arial" w:cs="Arial"/>
          <w:color w:val="4D4D4D"/>
          <w:sz w:val="21"/>
          <w:szCs w:val="21"/>
        </w:rPr>
        <w:t xml:space="preserve"> and </w:t>
      </w:r>
      <w:proofErr w:type="spellStart"/>
      <w:r w:rsidRPr="007D0763">
        <w:rPr>
          <w:rFonts w:ascii="Arial" w:eastAsia="Times New Roman" w:hAnsi="Arial" w:cs="Arial"/>
          <w:color w:val="4D4D4D"/>
          <w:sz w:val="21"/>
          <w:szCs w:val="21"/>
        </w:rPr>
        <w:t>Charlick</w:t>
      </w:r>
      <w:proofErr w:type="spellEnd"/>
      <w:r w:rsidRPr="007D0763">
        <w:rPr>
          <w:rFonts w:ascii="Arial" w:eastAsia="Times New Roman" w:hAnsi="Arial" w:cs="Arial"/>
          <w:color w:val="4D4D4D"/>
          <w:sz w:val="21"/>
          <w:szCs w:val="21"/>
        </w:rPr>
        <w:t>-Paley 02 Olga and Tanya, (RAND Analysts) Assessing Russia’s Decline, RAND Books, p. online</w:t>
      </w:r>
      <w:r w:rsidRPr="007D0763">
        <w:rPr>
          <w:rFonts w:ascii="inherit" w:eastAsia="Times New Roman" w:hAnsi="inherit" w:cs="Arial"/>
          <w:i/>
          <w:iCs/>
          <w:color w:val="4D4D4D"/>
          <w:sz w:val="21"/>
        </w:rPr>
        <w:t> </w:t>
      </w:r>
      <w:proofErr w:type="spellStart"/>
      <w:r w:rsidRPr="007D0763">
        <w:rPr>
          <w:rFonts w:ascii="inherit" w:eastAsia="Times New Roman" w:hAnsi="inherit" w:cs="Arial"/>
          <w:i/>
          <w:iCs/>
          <w:color w:val="4D4D4D"/>
          <w:sz w:val="21"/>
        </w:rPr>
        <w:t>wyo-tjc</w:t>
      </w:r>
      <w:proofErr w:type="spellEnd"/>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The preceding chapter</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AND</w:t>
      </w:r>
      <w:r w:rsidRPr="007D0763">
        <w:rPr>
          <w:rFonts w:ascii="inherit" w:eastAsia="Times New Roman" w:hAnsi="inherit" w:cs="Arial"/>
          <w:i/>
          <w:iCs/>
          <w:color w:val="4D4D4D"/>
          <w:sz w:val="21"/>
          <w:szCs w:val="21"/>
          <w:bdr w:val="none" w:sz="0" w:space="0" w:color="auto" w:frame="1"/>
        </w:rPr>
        <w:br/>
      </w:r>
      <w:r w:rsidRPr="007D0763">
        <w:rPr>
          <w:rFonts w:ascii="inherit" w:eastAsia="Times New Roman" w:hAnsi="inherit" w:cs="Arial"/>
          <w:i/>
          <w:iCs/>
          <w:color w:val="4D4D4D"/>
          <w:sz w:val="21"/>
        </w:rPr>
        <w:t>or other facilities.</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Russia nuke use causes US-Russia War- it is the only war scenario for human extinction</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Bostrom</w:t>
      </w:r>
      <w:proofErr w:type="spellEnd"/>
      <w:r w:rsidRPr="007D0763">
        <w:rPr>
          <w:rFonts w:ascii="Arial" w:eastAsia="Times New Roman" w:hAnsi="Arial" w:cs="Arial"/>
          <w:color w:val="4D4D4D"/>
          <w:sz w:val="21"/>
          <w:szCs w:val="21"/>
        </w:rPr>
        <w:t xml:space="preserve"> 02 Nick, PhD and Professor at Oxford University, “Existential Risks: Analyzing Human Extinction Scenarios and Related Hazards,” March</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A much greater</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AND</w:t>
      </w:r>
      <w:r w:rsidRPr="007D0763">
        <w:rPr>
          <w:rFonts w:ascii="Arial" w:eastAsia="Times New Roman" w:hAnsi="Arial" w:cs="Arial"/>
          <w:color w:val="4D4D4D"/>
          <w:sz w:val="21"/>
          <w:szCs w:val="21"/>
        </w:rPr>
        <w:br/>
        <w:t>humankind’s potential permanently.</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A: interpretation: the affirmative may specify the affirmative advocacy and not defend the resolution on balance if it is stable and has a clear advocacy text, and that it is disclosed once broken.</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B: I meet- I have a clear plan text and it either A. Disclosed or B. This is the first time I’ve read it.</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C: Standards</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1 Equitable debate</w:t>
      </w:r>
    </w:p>
    <w:p w:rsidR="007D0763" w:rsidRPr="007D0763" w:rsidRDefault="007D0763" w:rsidP="007D0763">
      <w:pPr>
        <w:shd w:val="clear" w:color="auto" w:fill="FFFFFF"/>
        <w:spacing w:line="264" w:lineRule="atLeast"/>
        <w:outlineLvl w:val="3"/>
        <w:rPr>
          <w:rFonts w:ascii="Arial" w:eastAsia="Times New Roman" w:hAnsi="Arial" w:cs="Arial"/>
          <w:b/>
          <w:bCs/>
          <w:color w:val="000000"/>
          <w:sz w:val="21"/>
          <w:szCs w:val="21"/>
        </w:rPr>
      </w:pPr>
      <w:r w:rsidRPr="007D0763">
        <w:rPr>
          <w:rFonts w:ascii="inherit" w:eastAsia="Times New Roman" w:hAnsi="inherit" w:cs="Arial"/>
          <w:b/>
          <w:bCs/>
          <w:color w:val="000000"/>
          <w:sz w:val="21"/>
          <w:szCs w:val="21"/>
          <w:bdr w:val="none" w:sz="0" w:space="0" w:color="auto" w:frame="1"/>
        </w:rPr>
        <w:t>2 Depth of discussion</w:t>
      </w:r>
    </w:p>
    <w:p w:rsidR="000022F2" w:rsidRDefault="000022F2" w:rsidP="00D17C4E"/>
    <w:p w:rsidR="007D0763" w:rsidRDefault="007D0763" w:rsidP="00D17C4E"/>
    <w:p w:rsidR="007D0763" w:rsidRDefault="007D0763" w:rsidP="007D0763">
      <w:pPr>
        <w:pStyle w:val="Heading1"/>
      </w:pPr>
      <w:r>
        <w:lastRenderedPageBreak/>
        <w:t>AFF 2</w:t>
      </w:r>
    </w:p>
    <w:p w:rsidR="007D0763" w:rsidRDefault="007D0763" w:rsidP="007D0763"/>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I affirm</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I value morality, because we only make decision off what we should do.</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My advocacy is that a utilitarian system should be used in debate- 2 warrants.</w:t>
      </w:r>
    </w:p>
    <w:p w:rsidR="007D0763" w:rsidRDefault="007D0763" w:rsidP="007D0763">
      <w:pPr>
        <w:pStyle w:val="Heading4"/>
        <w:shd w:val="clear" w:color="auto" w:fill="FFFFFF"/>
        <w:spacing w:before="0" w:line="264" w:lineRule="atLeast"/>
        <w:rPr>
          <w:rFonts w:ascii="Arial" w:hAnsi="Arial" w:cs="Arial"/>
          <w:color w:val="000000"/>
          <w:sz w:val="21"/>
          <w:szCs w:val="21"/>
        </w:rPr>
      </w:pPr>
      <w:proofErr w:type="gramStart"/>
      <w:r>
        <w:rPr>
          <w:rFonts w:ascii="inherit" w:hAnsi="inherit" w:cs="Arial"/>
          <w:color w:val="000000"/>
          <w:sz w:val="21"/>
          <w:szCs w:val="21"/>
          <w:bdr w:val="none" w:sz="0" w:space="0" w:color="auto" w:frame="1"/>
        </w:rPr>
        <w:t xml:space="preserve">1~ </w:t>
      </w:r>
      <w:proofErr w:type="spellStart"/>
      <w:r>
        <w:rPr>
          <w:rFonts w:ascii="inherit" w:hAnsi="inherit" w:cs="Arial"/>
          <w:color w:val="000000"/>
          <w:sz w:val="21"/>
          <w:szCs w:val="21"/>
          <w:bdr w:val="none" w:sz="0" w:space="0" w:color="auto" w:frame="1"/>
        </w:rPr>
        <w:t>Util</w:t>
      </w:r>
      <w:proofErr w:type="spellEnd"/>
      <w:r>
        <w:rPr>
          <w:rFonts w:ascii="inherit" w:hAnsi="inherit" w:cs="Arial"/>
          <w:color w:val="000000"/>
          <w:sz w:val="21"/>
          <w:szCs w:val="21"/>
          <w:bdr w:val="none" w:sz="0" w:space="0" w:color="auto" w:frame="1"/>
        </w:rPr>
        <w:t xml:space="preserve"> key to topic education.</w:t>
      </w:r>
      <w:proofErr w:type="gramEnd"/>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 xml:space="preserve">Baldwin 04 – (Jason ~Jason Baldwin is a Ph.D. candidate in philosophy at the University </w:t>
      </w:r>
      <w:proofErr w:type="gramStart"/>
      <w:r>
        <w:rPr>
          <w:rFonts w:ascii="Arial" w:hAnsi="Arial" w:cs="Arial"/>
          <w:color w:val="4D4D4D"/>
          <w:sz w:val="21"/>
          <w:szCs w:val="21"/>
        </w:rPr>
        <w:t>of</w:t>
      </w:r>
      <w:proofErr w:type="gramEnd"/>
      <w:r>
        <w:rPr>
          <w:rFonts w:ascii="Arial" w:hAnsi="Arial" w:cs="Arial"/>
          <w:color w:val="4D4D4D"/>
          <w:sz w:val="21"/>
          <w:szCs w:val="21"/>
        </w:rPr>
        <w:t xml:space="preserve"> Notre Dame. A nationally successful debater and coach, he has directed the LD curriculum of the Kentucky National Debate Institute since 1997~ "Logic in LD; Part II: Casing Applications."</w:t>
      </w:r>
      <w:hyperlink r:id="rId19" w:history="1">
        <w:r>
          <w:rPr>
            <w:rStyle w:val="wikigeneratedlinkcontent"/>
            <w:rFonts w:ascii="inherit" w:hAnsi="inherit" w:cs="Arial"/>
            <w:color w:val="528BA1"/>
            <w:sz w:val="21"/>
            <w:szCs w:val="21"/>
            <w:bdr w:val="none" w:sz="0" w:space="0" w:color="auto" w:frame="1"/>
          </w:rPr>
          <w:t>https://www.nflonline.org/Rostrum/Ld1104Baldwin)</w:t>
        </w:r>
      </w:hyperlink>
      <w:r>
        <w:rPr>
          <w:rStyle w:val="apple-converted-space"/>
          <w:rFonts w:ascii="Arial" w:hAnsi="Arial" w:cs="Arial"/>
          <w:color w:val="4D4D4D"/>
          <w:sz w:val="21"/>
          <w:szCs w:val="21"/>
        </w:rPr>
        <w:t> </w:t>
      </w:r>
      <w:r>
        <w:rPr>
          <w:rFonts w:ascii="Arial" w:hAnsi="Arial" w:cs="Arial"/>
          <w:color w:val="4D4D4D"/>
          <w:sz w:val="21"/>
          <w:szCs w:val="21"/>
        </w:rPr>
        <w:t>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Good empirical evidence is hard to find, and the more empirical premises an argument</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 xml:space="preserve">want to avoid </w:t>
      </w:r>
      <w:proofErr w:type="spellStart"/>
      <w:r>
        <w:rPr>
          <w:rStyle w:val="Emphasis"/>
          <w:rFonts w:ascii="inherit" w:hAnsi="inherit" w:cs="Arial"/>
          <w:color w:val="4D4D4D"/>
          <w:sz w:val="21"/>
          <w:szCs w:val="21"/>
          <w:bdr w:val="none" w:sz="0" w:space="0" w:color="auto" w:frame="1"/>
        </w:rPr>
        <w:t>consequentialist</w:t>
      </w:r>
      <w:proofErr w:type="spellEnd"/>
      <w:r>
        <w:rPr>
          <w:rStyle w:val="Emphasis"/>
          <w:rFonts w:ascii="inherit" w:hAnsi="inherit" w:cs="Arial"/>
          <w:color w:val="4D4D4D"/>
          <w:sz w:val="21"/>
          <w:szCs w:val="21"/>
          <w:bdr w:val="none" w:sz="0" w:space="0" w:color="auto" w:frame="1"/>
        </w:rPr>
        <w:t xml:space="preserve"> arguments, especially </w:t>
      </w:r>
      <w:proofErr w:type="spellStart"/>
      <w:r>
        <w:rPr>
          <w:rStyle w:val="Emphasis"/>
          <w:rFonts w:ascii="inherit" w:hAnsi="inherit" w:cs="Arial"/>
          <w:color w:val="4D4D4D"/>
          <w:sz w:val="21"/>
          <w:szCs w:val="21"/>
          <w:bdr w:val="none" w:sz="0" w:space="0" w:color="auto" w:frame="1"/>
        </w:rPr>
        <w:t>consequentialist</w:t>
      </w:r>
      <w:proofErr w:type="spellEnd"/>
      <w:r>
        <w:rPr>
          <w:rStyle w:val="Emphasis"/>
          <w:rFonts w:ascii="inherit" w:hAnsi="inherit" w:cs="Arial"/>
          <w:color w:val="4D4D4D"/>
          <w:sz w:val="21"/>
          <w:szCs w:val="21"/>
          <w:bdr w:val="none" w:sz="0" w:space="0" w:color="auto" w:frame="1"/>
        </w:rPr>
        <w:t xml:space="preserve"> arguments with multiple causal premises.</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Education is valuable because:</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1~ it helps us succeed in life and makes society better as a whole by increasing society’s ability to function. The impacts garnered from education are lasting, and impact our real lives, as well as the lives of those around us.</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2~ Education is the primary goal of debate: the skills that debate measures – like critical thinking and research skills – are educational, meaning that it is undeniable that debate has an educational element.</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 xml:space="preserve">3~ </w:t>
      </w:r>
      <w:proofErr w:type="gramStart"/>
      <w:r>
        <w:rPr>
          <w:rFonts w:ascii="inherit" w:hAnsi="inherit" w:cs="Arial"/>
          <w:color w:val="000000"/>
          <w:sz w:val="21"/>
          <w:szCs w:val="21"/>
          <w:bdr w:val="none" w:sz="0" w:space="0" w:color="auto" w:frame="1"/>
        </w:rPr>
        <w:t>We</w:t>
      </w:r>
      <w:proofErr w:type="gramEnd"/>
      <w:r>
        <w:rPr>
          <w:rFonts w:ascii="inherit" w:hAnsi="inherit" w:cs="Arial"/>
          <w:color w:val="000000"/>
          <w:sz w:val="21"/>
          <w:szCs w:val="21"/>
          <w:bdr w:val="none" w:sz="0" w:space="0" w:color="auto" w:frame="1"/>
        </w:rPr>
        <w:t xml:space="preserve"> are given a topic so that we can debate about this; this implicitly concedes that discussions of the topic are important than discussions of theory or generic philosophy.</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2~ Policy making-Role playing as a policy maker is the most important thing that debate can give us.</w:t>
      </w:r>
    </w:p>
    <w:p w:rsidR="007D0763" w:rsidRDefault="007D0763" w:rsidP="007D0763">
      <w:pPr>
        <w:pStyle w:val="NormalWeb"/>
        <w:shd w:val="clear" w:color="auto" w:fill="FFFFFF"/>
        <w:spacing w:before="120" w:beforeAutospacing="0" w:after="120" w:afterAutospacing="0" w:line="336" w:lineRule="atLeast"/>
        <w:rPr>
          <w:rFonts w:ascii="Arial" w:hAnsi="Arial" w:cs="Arial"/>
          <w:color w:val="4D4D4D"/>
          <w:sz w:val="21"/>
          <w:szCs w:val="21"/>
        </w:rPr>
      </w:pPr>
      <w:r>
        <w:rPr>
          <w:rFonts w:ascii="Arial" w:hAnsi="Arial" w:cs="Arial"/>
          <w:color w:val="4D4D4D"/>
          <w:sz w:val="21"/>
          <w:szCs w:val="21"/>
        </w:rPr>
        <w:t xml:space="preserve">Shaw 04 - (Carolyn ~Professor at Wichita State University~ "Using Role-Play Scenarios in the IR Classroom: An Examination of Exercises on Peacekeeping Operations and Foreign Policy Decision Making" Pedagogy </w:t>
      </w:r>
      <w:proofErr w:type="gramStart"/>
      <w:r>
        <w:rPr>
          <w:rFonts w:ascii="Arial" w:hAnsi="Arial" w:cs="Arial"/>
          <w:color w:val="4D4D4D"/>
          <w:sz w:val="21"/>
          <w:szCs w:val="21"/>
        </w:rPr>
        <w:t>In</w:t>
      </w:r>
      <w:proofErr w:type="gramEnd"/>
      <w:r>
        <w:rPr>
          <w:rFonts w:ascii="Arial" w:hAnsi="Arial" w:cs="Arial"/>
          <w:color w:val="4D4D4D"/>
          <w:sz w:val="21"/>
          <w:szCs w:val="21"/>
        </w:rPr>
        <w:t xml:space="preserve"> International Studies International Studies Perspectives (2004) 5, 1–22.</w:t>
      </w:r>
      <w:r>
        <w:rPr>
          <w:rFonts w:ascii="Arial" w:hAnsi="Arial" w:cs="Arial"/>
          <w:color w:val="4D4D4D"/>
          <w:sz w:val="21"/>
          <w:szCs w:val="21"/>
        </w:rPr>
        <w:br/>
        <w:t>The use of role-playing in the classroom provides an alternative method for presenting</w:t>
      </w:r>
      <w:r>
        <w:rPr>
          <w:rStyle w:val="apple-converted-space"/>
          <w:rFonts w:ascii="Arial" w:hAnsi="Arial" w:cs="Arial"/>
          <w:color w:val="4D4D4D"/>
          <w:sz w:val="21"/>
          <w:szCs w:val="21"/>
        </w:rPr>
        <w:t> </w:t>
      </w:r>
      <w:r>
        <w:rPr>
          <w:rFonts w:ascii="Arial" w:hAnsi="Arial" w:cs="Arial"/>
          <w:color w:val="4D4D4D"/>
          <w:sz w:val="21"/>
          <w:szCs w:val="21"/>
        </w:rPr>
        <w:br/>
        <w:t>AND</w:t>
      </w:r>
      <w:r>
        <w:rPr>
          <w:rFonts w:ascii="Arial" w:hAnsi="Arial" w:cs="Arial"/>
          <w:color w:val="4D4D4D"/>
          <w:sz w:val="21"/>
          <w:szCs w:val="21"/>
        </w:rPr>
        <w:br/>
        <w:t xml:space="preserve">the challenge of clearly </w:t>
      </w:r>
      <w:proofErr w:type="spellStart"/>
      <w:r>
        <w:rPr>
          <w:rFonts w:ascii="Arial" w:hAnsi="Arial" w:cs="Arial"/>
          <w:color w:val="4D4D4D"/>
          <w:sz w:val="21"/>
          <w:szCs w:val="21"/>
        </w:rPr>
        <w:t>de</w:t>
      </w:r>
      <w:proofErr w:type="gramStart"/>
      <w:r>
        <w:rPr>
          <w:rFonts w:ascii="Arial" w:hAnsi="Arial" w:cs="Arial"/>
          <w:color w:val="4D4D4D"/>
          <w:sz w:val="21"/>
          <w:szCs w:val="21"/>
        </w:rPr>
        <w:t>?ning</w:t>
      </w:r>
      <w:proofErr w:type="spellEnd"/>
      <w:proofErr w:type="gramEnd"/>
      <w:r>
        <w:rPr>
          <w:rFonts w:ascii="Arial" w:hAnsi="Arial" w:cs="Arial"/>
          <w:color w:val="4D4D4D"/>
          <w:sz w:val="21"/>
          <w:szCs w:val="21"/>
        </w:rPr>
        <w:t xml:space="preserve"> what is in our ’’national interest.’’</w:t>
      </w:r>
    </w:p>
    <w:p w:rsidR="007D0763" w:rsidRDefault="007D0763" w:rsidP="007D0763">
      <w:pPr>
        <w:pStyle w:val="Heading4"/>
        <w:shd w:val="clear" w:color="auto" w:fill="FFFFFF"/>
        <w:spacing w:before="0" w:line="264" w:lineRule="atLeast"/>
        <w:rPr>
          <w:rFonts w:ascii="Arial" w:hAnsi="Arial" w:cs="Arial"/>
          <w:color w:val="000000"/>
          <w:sz w:val="21"/>
          <w:szCs w:val="21"/>
        </w:rPr>
      </w:pPr>
      <w:proofErr w:type="spellStart"/>
      <w:r>
        <w:rPr>
          <w:rFonts w:ascii="inherit" w:hAnsi="inherit" w:cs="Arial"/>
          <w:color w:val="000000"/>
          <w:sz w:val="21"/>
          <w:szCs w:val="21"/>
          <w:bdr w:val="none" w:sz="0" w:space="0" w:color="auto" w:frame="1"/>
        </w:rPr>
        <w:t>Util</w:t>
      </w:r>
      <w:proofErr w:type="spellEnd"/>
      <w:r>
        <w:rPr>
          <w:rFonts w:ascii="inherit" w:hAnsi="inherit" w:cs="Arial"/>
          <w:color w:val="000000"/>
          <w:sz w:val="21"/>
          <w:szCs w:val="21"/>
          <w:bdr w:val="none" w:sz="0" w:space="0" w:color="auto" w:frame="1"/>
        </w:rPr>
        <w:t xml:space="preserve"> is the best moral system for policy makers to </w:t>
      </w:r>
      <w:proofErr w:type="gramStart"/>
      <w:r>
        <w:rPr>
          <w:rFonts w:ascii="inherit" w:hAnsi="inherit" w:cs="Arial"/>
          <w:color w:val="000000"/>
          <w:sz w:val="21"/>
          <w:szCs w:val="21"/>
          <w:bdr w:val="none" w:sz="0" w:space="0" w:color="auto" w:frame="1"/>
        </w:rPr>
        <w:t>use  available</w:t>
      </w:r>
      <w:proofErr w:type="gramEnd"/>
      <w:r>
        <w:rPr>
          <w:rFonts w:ascii="inherit" w:hAnsi="inherit" w:cs="Arial"/>
          <w:color w:val="000000"/>
          <w:sz w:val="21"/>
          <w:szCs w:val="21"/>
          <w:bdr w:val="none" w:sz="0" w:space="0" w:color="auto" w:frame="1"/>
        </w:rPr>
        <w:t xml:space="preserve"> to policy-makers.</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proofErr w:type="spellStart"/>
      <w:r>
        <w:rPr>
          <w:rFonts w:ascii="Arial" w:hAnsi="Arial" w:cs="Arial"/>
          <w:color w:val="4D4D4D"/>
          <w:sz w:val="21"/>
          <w:szCs w:val="21"/>
        </w:rPr>
        <w:t>Goodin</w:t>
      </w:r>
      <w:proofErr w:type="spellEnd"/>
      <w:r>
        <w:rPr>
          <w:rFonts w:ascii="Arial" w:hAnsi="Arial" w:cs="Arial"/>
          <w:color w:val="4D4D4D"/>
          <w:sz w:val="21"/>
          <w:szCs w:val="21"/>
        </w:rPr>
        <w:t xml:space="preserve"> 90 – (Robert ~fellow in philosophy, Australian National Defense University~, "THE UTILITARIAN RESPONSE", 1990, p. 141-2) 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My larger argument turns on the proposition that there is something special about the situation</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 xml:space="preserve">want to use it at all – to </w:t>
      </w:r>
      <w:proofErr w:type="gramStart"/>
      <w:r>
        <w:rPr>
          <w:rStyle w:val="Emphasis"/>
          <w:rFonts w:ascii="inherit" w:hAnsi="inherit" w:cs="Arial"/>
          <w:color w:val="4D4D4D"/>
          <w:sz w:val="21"/>
          <w:szCs w:val="21"/>
          <w:bdr w:val="none" w:sz="0" w:space="0" w:color="auto" w:frame="1"/>
        </w:rPr>
        <w:t>chose</w:t>
      </w:r>
      <w:proofErr w:type="gramEnd"/>
      <w:r>
        <w:rPr>
          <w:rStyle w:val="Emphasis"/>
          <w:rFonts w:ascii="inherit" w:hAnsi="inherit" w:cs="Arial"/>
          <w:color w:val="4D4D4D"/>
          <w:sz w:val="21"/>
          <w:szCs w:val="21"/>
          <w:bdr w:val="none" w:sz="0" w:space="0" w:color="auto" w:frame="1"/>
        </w:rPr>
        <w:t xml:space="preserve"> general rules or conduct.</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lastRenderedPageBreak/>
        <w:t>Thus, the standard is maximizing the greatest good.</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First, the Link:</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1~ Palm oil growth leads to deforestation, which in turn causes a loss of biodiversity, soil erosion, release of herbicides and pesticides, global warming, and ocean pollution.</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proofErr w:type="spellStart"/>
      <w:r>
        <w:rPr>
          <w:rFonts w:ascii="Arial" w:hAnsi="Arial" w:cs="Arial"/>
          <w:color w:val="4D4D4D"/>
          <w:sz w:val="21"/>
          <w:szCs w:val="21"/>
        </w:rPr>
        <w:t>Fitzherbert</w:t>
      </w:r>
      <w:proofErr w:type="spellEnd"/>
      <w:r>
        <w:rPr>
          <w:rFonts w:ascii="Arial" w:hAnsi="Arial" w:cs="Arial"/>
          <w:color w:val="4D4D4D"/>
          <w:sz w:val="21"/>
          <w:szCs w:val="21"/>
        </w:rPr>
        <w:t xml:space="preserve"> et al 09, </w:t>
      </w:r>
      <w:proofErr w:type="spellStart"/>
      <w:r>
        <w:rPr>
          <w:rFonts w:ascii="Arial" w:hAnsi="Arial" w:cs="Arial"/>
          <w:color w:val="4D4D4D"/>
          <w:sz w:val="21"/>
          <w:szCs w:val="21"/>
        </w:rPr>
        <w:t>Struebig</w:t>
      </w:r>
      <w:proofErr w:type="spellEnd"/>
      <w:r>
        <w:rPr>
          <w:rFonts w:ascii="Arial" w:hAnsi="Arial" w:cs="Arial"/>
          <w:color w:val="4D4D4D"/>
          <w:sz w:val="21"/>
          <w:szCs w:val="21"/>
        </w:rPr>
        <w:t xml:space="preserve">, Morel, </w:t>
      </w:r>
      <w:proofErr w:type="spellStart"/>
      <w:r>
        <w:rPr>
          <w:rFonts w:ascii="Arial" w:hAnsi="Arial" w:cs="Arial"/>
          <w:color w:val="4D4D4D"/>
          <w:sz w:val="21"/>
          <w:szCs w:val="21"/>
        </w:rPr>
        <w:t>Danielsen</w:t>
      </w:r>
      <w:proofErr w:type="spellEnd"/>
      <w:r>
        <w:rPr>
          <w:rFonts w:ascii="Arial" w:hAnsi="Arial" w:cs="Arial"/>
          <w:color w:val="4D4D4D"/>
          <w:sz w:val="21"/>
          <w:szCs w:val="21"/>
        </w:rPr>
        <w:t xml:space="preserve">, </w:t>
      </w:r>
      <w:proofErr w:type="spellStart"/>
      <w:r>
        <w:rPr>
          <w:rFonts w:ascii="Arial" w:hAnsi="Arial" w:cs="Arial"/>
          <w:color w:val="4D4D4D"/>
          <w:sz w:val="21"/>
          <w:szCs w:val="21"/>
        </w:rPr>
        <w:t>Brühl</w:t>
      </w:r>
      <w:proofErr w:type="spellEnd"/>
      <w:r>
        <w:rPr>
          <w:rFonts w:ascii="Arial" w:hAnsi="Arial" w:cs="Arial"/>
          <w:color w:val="4D4D4D"/>
          <w:sz w:val="21"/>
          <w:szCs w:val="21"/>
        </w:rPr>
        <w:t>, Donald, 23, no. 10, pp 529-588) 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Expansion and intensification of agriculture is the greatest current threat to biodiversity considerable</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biodiversity value and complement the species in larger reserves ~50,51,53~.¶ </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1~ Biodiversity- Loss of biodiversity causes global extinction – every species is important.</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 xml:space="preserve">Powell 2k (Corey S. ~COREY S. POWELL is a science writer and a Senior Editor at Discover magazine~ "20 Ways the World Could End Swept </w:t>
      </w:r>
      <w:proofErr w:type="spellStart"/>
      <w:r>
        <w:rPr>
          <w:rFonts w:ascii="Arial" w:hAnsi="Arial" w:cs="Arial"/>
          <w:color w:val="4D4D4D"/>
          <w:sz w:val="21"/>
          <w:szCs w:val="21"/>
        </w:rPr>
        <w:t>away"</w:t>
      </w:r>
      <w:hyperlink r:id="rId20" w:history="1">
        <w:r>
          <w:rPr>
            <w:rStyle w:val="wikigeneratedlinkcontent"/>
            <w:rFonts w:ascii="inherit" w:hAnsi="inherit" w:cs="Arial"/>
            <w:color w:val="528BA1"/>
            <w:sz w:val="21"/>
            <w:szCs w:val="21"/>
            <w:bdr w:val="none" w:sz="0" w:space="0" w:color="auto" w:frame="1"/>
          </w:rPr>
          <w:t>http</w:t>
        </w:r>
        <w:proofErr w:type="spellEnd"/>
        <w:r>
          <w:rPr>
            <w:rStyle w:val="wikigeneratedlinkcontent"/>
            <w:rFonts w:ascii="inherit" w:hAnsi="inherit" w:cs="Arial"/>
            <w:color w:val="528BA1"/>
            <w:sz w:val="21"/>
            <w:szCs w:val="21"/>
            <w:bdr w:val="none" w:sz="0" w:space="0" w:color="auto" w:frame="1"/>
          </w:rPr>
          <w:t>://www.ldolphin.org/twentyways.html</w:t>
        </w:r>
      </w:hyperlink>
      <w:r>
        <w:rPr>
          <w:rStyle w:val="apple-converted-space"/>
          <w:rFonts w:ascii="Arial" w:hAnsi="Arial" w:cs="Arial"/>
          <w:color w:val="4D4D4D"/>
          <w:sz w:val="21"/>
          <w:szCs w:val="21"/>
        </w:rPr>
        <w:t> </w:t>
      </w:r>
      <w:r>
        <w:rPr>
          <w:rFonts w:ascii="Arial" w:hAnsi="Arial" w:cs="Arial"/>
          <w:color w:val="4D4D4D"/>
          <w:sz w:val="21"/>
          <w:szCs w:val="21"/>
        </w:rPr>
        <w:t>oct 2000</w:t>
      </w:r>
      <w:r>
        <w:rPr>
          <w:rStyle w:val="Emphasis"/>
          <w:rFonts w:ascii="inherit" w:hAnsi="inherit" w:cs="Arial"/>
          <w:color w:val="4D4D4D"/>
          <w:sz w:val="21"/>
          <w:szCs w:val="21"/>
          <w:bdr w:val="none" w:sz="0" w:space="0" w:color="auto" w:frame="1"/>
        </w:rPr>
        <w:t>loghry</w:t>
      </w:r>
      <w:proofErr w:type="gramStart"/>
      <w:r>
        <w:rPr>
          <w:rStyle w:val="Emphasis"/>
          <w:rFonts w:ascii="inherit" w:hAnsi="inherit" w:cs="Arial"/>
          <w:color w:val="4D4D4D"/>
          <w:sz w:val="21"/>
          <w:szCs w:val="21"/>
          <w:bdr w:val="none" w:sz="0" w:space="0" w:color="auto" w:frame="1"/>
        </w:rPr>
        <w:t>)GHS</w:t>
      </w:r>
      <w:r>
        <w:rPr>
          <w:rFonts w:ascii="Arial" w:hAnsi="Arial" w:cs="Arial"/>
          <w:color w:val="4D4D4D"/>
          <w:sz w:val="21"/>
          <w:szCs w:val="21"/>
        </w:rPr>
        <w:t>GB</w:t>
      </w:r>
      <w:proofErr w:type="gramEnd"/>
      <w:r>
        <w:rPr>
          <w:rFonts w:ascii="Arial" w:hAnsi="Arial" w:cs="Arial"/>
          <w:color w:val="4D4D4D"/>
          <w:sz w:val="21"/>
          <w:szCs w:val="21"/>
        </w:rPr>
        <w:br/>
        <w:t xml:space="preserve">10. Ecosystem collapse - Images of slaughtered elephants and burning rain forests capture </w:t>
      </w:r>
      <w:proofErr w:type="gramStart"/>
      <w:r>
        <w:rPr>
          <w:rFonts w:ascii="Arial" w:hAnsi="Arial" w:cs="Arial"/>
          <w:color w:val="4D4D4D"/>
          <w:sz w:val="21"/>
          <w:szCs w:val="21"/>
        </w:rPr>
        <w:t>people’s</w:t>
      </w:r>
      <w:proofErr w:type="gramEnd"/>
      <w:r>
        <w:rPr>
          <w:rStyle w:val="apple-converted-space"/>
          <w:rFonts w:ascii="Arial" w:hAnsi="Arial" w:cs="Arial"/>
          <w:color w:val="4D4D4D"/>
          <w:sz w:val="21"/>
          <w:szCs w:val="21"/>
        </w:rPr>
        <w:t> </w:t>
      </w:r>
      <w:r>
        <w:rPr>
          <w:rFonts w:ascii="Arial" w:hAnsi="Arial" w:cs="Arial"/>
          <w:color w:val="4D4D4D"/>
          <w:sz w:val="21"/>
          <w:szCs w:val="21"/>
        </w:rPr>
        <w:br/>
        <w:t>AND</w:t>
      </w:r>
      <w:r>
        <w:rPr>
          <w:rFonts w:ascii="Arial" w:hAnsi="Arial" w:cs="Arial"/>
          <w:color w:val="4D4D4D"/>
          <w:sz w:val="21"/>
          <w:szCs w:val="21"/>
        </w:rPr>
        <w:br/>
        <w:t>consequences might be something we’d never think of, until it’s too late.</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2~ Rising Co2 Levels Will Collapse Society—Threatens the Biosphere</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Raeburn 95 – (Paul ~</w:t>
      </w:r>
      <w:proofErr w:type="gramStart"/>
      <w:r>
        <w:rPr>
          <w:rFonts w:ascii="Arial" w:hAnsi="Arial" w:cs="Arial"/>
          <w:color w:val="4D4D4D"/>
          <w:sz w:val="21"/>
          <w:szCs w:val="21"/>
        </w:rPr>
        <w:t>Scientific</w:t>
      </w:r>
      <w:proofErr w:type="gramEnd"/>
      <w:r>
        <w:rPr>
          <w:rFonts w:ascii="Arial" w:hAnsi="Arial" w:cs="Arial"/>
          <w:color w:val="4D4D4D"/>
          <w:sz w:val="21"/>
          <w:szCs w:val="21"/>
        </w:rPr>
        <w:t xml:space="preserve"> writer, who has been the science editor and chief science correspondent for The </w:t>
      </w:r>
      <w:proofErr w:type="spellStart"/>
      <w:r>
        <w:rPr>
          <w:rFonts w:ascii="Arial" w:hAnsi="Arial" w:cs="Arial"/>
          <w:color w:val="4D4D4D"/>
          <w:sz w:val="21"/>
          <w:szCs w:val="21"/>
        </w:rPr>
        <w:t>Assiociated</w:t>
      </w:r>
      <w:proofErr w:type="spellEnd"/>
      <w:r>
        <w:rPr>
          <w:rFonts w:ascii="Arial" w:hAnsi="Arial" w:cs="Arial"/>
          <w:color w:val="4D4D4D"/>
          <w:sz w:val="21"/>
          <w:szCs w:val="21"/>
        </w:rPr>
        <w:t xml:space="preserve"> Press. He was also the president of the national association of science writers</w:t>
      </w:r>
      <w:proofErr w:type="gramStart"/>
      <w:r>
        <w:rPr>
          <w:rFonts w:ascii="Arial" w:hAnsi="Arial" w:cs="Arial"/>
          <w:color w:val="4D4D4D"/>
          <w:sz w:val="21"/>
          <w:szCs w:val="21"/>
        </w:rPr>
        <w:t>.~</w:t>
      </w:r>
      <w:proofErr w:type="gramEnd"/>
      <w:r>
        <w:rPr>
          <w:rFonts w:ascii="Arial" w:hAnsi="Arial" w:cs="Arial"/>
          <w:color w:val="4D4D4D"/>
          <w:sz w:val="21"/>
          <w:szCs w:val="21"/>
        </w:rPr>
        <w:t xml:space="preserve"> "The Last Harvest: The Genetic Gamble that Threatens to Destroy American Agriculture") GHS</w:t>
      </w:r>
      <w:r>
        <w:rPr>
          <w:rStyle w:val="Emphasis"/>
          <w:rFonts w:ascii="inherit" w:hAnsi="inherit" w:cs="Arial"/>
          <w:color w:val="4D4D4D"/>
          <w:sz w:val="21"/>
          <w:szCs w:val="21"/>
          <w:bdr w:val="none" w:sz="0" w:space="0" w:color="auto" w:frame="1"/>
        </w:rPr>
        <w:t>GB</w:t>
      </w:r>
    </w:p>
    <w:p w:rsidR="007D0763" w:rsidRDefault="007D0763" w:rsidP="007D0763">
      <w:pPr>
        <w:pStyle w:val="NormalWeb"/>
        <w:shd w:val="clear" w:color="auto" w:fill="FFFFFF"/>
        <w:spacing w:before="120" w:beforeAutospacing="0" w:after="120" w:afterAutospacing="0" w:line="336" w:lineRule="atLeast"/>
        <w:rPr>
          <w:rFonts w:ascii="Arial" w:hAnsi="Arial" w:cs="Arial"/>
          <w:color w:val="4D4D4D"/>
          <w:sz w:val="21"/>
          <w:szCs w:val="21"/>
        </w:rPr>
      </w:pPr>
      <w:proofErr w:type="spellStart"/>
      <w:r>
        <w:rPr>
          <w:rFonts w:ascii="Arial" w:hAnsi="Arial" w:cs="Arial"/>
          <w:color w:val="4D4D4D"/>
          <w:sz w:val="21"/>
          <w:szCs w:val="21"/>
        </w:rPr>
        <w:t>Fakhri</w:t>
      </w:r>
      <w:proofErr w:type="spellEnd"/>
      <w:r>
        <w:rPr>
          <w:rFonts w:ascii="Arial" w:hAnsi="Arial" w:cs="Arial"/>
          <w:color w:val="4D4D4D"/>
          <w:sz w:val="21"/>
          <w:szCs w:val="21"/>
        </w:rPr>
        <w:t xml:space="preserve"> A. </w:t>
      </w:r>
      <w:proofErr w:type="spellStart"/>
      <w:r>
        <w:rPr>
          <w:rFonts w:ascii="Arial" w:hAnsi="Arial" w:cs="Arial"/>
          <w:color w:val="4D4D4D"/>
          <w:sz w:val="21"/>
          <w:szCs w:val="21"/>
        </w:rPr>
        <w:t>Bazzaz</w:t>
      </w:r>
      <w:proofErr w:type="spellEnd"/>
      <w:r>
        <w:rPr>
          <w:rFonts w:ascii="Arial" w:hAnsi="Arial" w:cs="Arial"/>
          <w:color w:val="4D4D4D"/>
          <w:sz w:val="21"/>
          <w:szCs w:val="21"/>
        </w:rPr>
        <w:t xml:space="preserve"> of Harvard University maintains a small cluster of greenhouses on the</w:t>
      </w:r>
      <w:r>
        <w:rPr>
          <w:rStyle w:val="apple-converted-space"/>
          <w:rFonts w:ascii="Arial" w:hAnsi="Arial" w:cs="Arial"/>
          <w:color w:val="4D4D4D"/>
          <w:sz w:val="21"/>
          <w:szCs w:val="21"/>
        </w:rPr>
        <w:t> </w:t>
      </w:r>
      <w:r>
        <w:rPr>
          <w:rFonts w:ascii="Arial" w:hAnsi="Arial" w:cs="Arial"/>
          <w:color w:val="4D4D4D"/>
          <w:sz w:val="21"/>
          <w:szCs w:val="21"/>
        </w:rPr>
        <w:br/>
        <w:t>AND</w:t>
      </w:r>
      <w:r>
        <w:rPr>
          <w:rFonts w:ascii="Arial" w:hAnsi="Arial" w:cs="Arial"/>
          <w:color w:val="4D4D4D"/>
          <w:sz w:val="21"/>
          <w:szCs w:val="21"/>
        </w:rPr>
        <w:br/>
        <w:t>, climate may not change dramatically. But agriculture is certain to change.</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 xml:space="preserve">Plan text: IN Malaysia and Indonesia will prioritize environmental protection over resource extraction by stopping the growth of all </w:t>
      </w:r>
      <w:proofErr w:type="spellStart"/>
      <w:r>
        <w:rPr>
          <w:rFonts w:ascii="inherit" w:hAnsi="inherit" w:cs="Arial"/>
          <w:color w:val="000000"/>
          <w:sz w:val="21"/>
          <w:szCs w:val="21"/>
          <w:bdr w:val="none" w:sz="0" w:space="0" w:color="auto" w:frame="1"/>
        </w:rPr>
        <w:t>biofuel</w:t>
      </w:r>
      <w:proofErr w:type="spellEnd"/>
      <w:r>
        <w:rPr>
          <w:rFonts w:ascii="inherit" w:hAnsi="inherit" w:cs="Arial"/>
          <w:color w:val="000000"/>
          <w:sz w:val="21"/>
          <w:szCs w:val="21"/>
          <w:bdr w:val="none" w:sz="0" w:space="0" w:color="auto" w:frame="1"/>
        </w:rPr>
        <w:t xml:space="preserve"> plants.</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Oil palm grows in tropical rainforests in Malaysia and Indonesia; there is a direct relationship between the growth of oil palm and deforestation.</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WWF 13 – (WWF ~The World Wide Fund for Nature is an international non-governmental organization working on issues regarding the conservation, research and restoration of the environment~ "Palm oil 26 forest conversion"</w:t>
      </w:r>
      <w:hyperlink r:id="rId21" w:history="1">
        <w:r>
          <w:rPr>
            <w:rStyle w:val="wikigeneratedlinkcontent"/>
            <w:rFonts w:ascii="inherit" w:hAnsi="inherit" w:cs="Arial"/>
            <w:color w:val="528BA1"/>
            <w:sz w:val="21"/>
            <w:szCs w:val="21"/>
            <w:bdr w:val="none" w:sz="0" w:space="0" w:color="auto" w:frame="1"/>
          </w:rPr>
          <w:t>http://wwf.panda.org/what_we_do/footprint/agriculture/palm_oil/environmental_impacts/forest_conversion/)</w:t>
        </w:r>
      </w:hyperlink>
      <w:r>
        <w:rPr>
          <w:rStyle w:val="apple-converted-space"/>
          <w:rFonts w:ascii="Arial" w:hAnsi="Arial" w:cs="Arial"/>
          <w:color w:val="4D4D4D"/>
          <w:sz w:val="21"/>
          <w:szCs w:val="21"/>
        </w:rPr>
        <w:t> </w:t>
      </w:r>
      <w:r>
        <w:rPr>
          <w:rFonts w:ascii="Arial" w:hAnsi="Arial" w:cs="Arial"/>
          <w:color w:val="4D4D4D"/>
          <w:sz w:val="21"/>
          <w:szCs w:val="21"/>
        </w:rPr>
        <w:t>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The oil palm tree only grows in tropical areas. Vast plantations have been established</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major impact on biodiversity wherever such crops as oil palm trees are planted.</w:t>
      </w:r>
    </w:p>
    <w:p w:rsidR="007D0763" w:rsidRDefault="007D0763" w:rsidP="007D0763">
      <w:pPr>
        <w:rPr>
          <w:rFonts w:ascii="Arial" w:hAnsi="Arial"/>
          <w:sz w:val="26"/>
          <w:szCs w:val="26"/>
        </w:rPr>
      </w:pPr>
      <w:proofErr w:type="spellStart"/>
      <w:r>
        <w:rPr>
          <w:bdr w:val="none" w:sz="0" w:space="0" w:color="auto" w:frame="1"/>
        </w:rPr>
        <w:t>Underview</w:t>
      </w:r>
      <w:proofErr w:type="spellEnd"/>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lastRenderedPageBreak/>
        <w:t xml:space="preserve">The development of </w:t>
      </w:r>
      <w:proofErr w:type="spellStart"/>
      <w:r>
        <w:rPr>
          <w:rFonts w:ascii="inherit" w:hAnsi="inherit" w:cs="Arial"/>
          <w:color w:val="000000"/>
          <w:sz w:val="21"/>
          <w:szCs w:val="21"/>
          <w:bdr w:val="none" w:sz="0" w:space="0" w:color="auto" w:frame="1"/>
        </w:rPr>
        <w:t>biofuels</w:t>
      </w:r>
      <w:proofErr w:type="spellEnd"/>
      <w:r>
        <w:rPr>
          <w:rFonts w:ascii="inherit" w:hAnsi="inherit" w:cs="Arial"/>
          <w:color w:val="000000"/>
          <w:sz w:val="21"/>
          <w:szCs w:val="21"/>
          <w:bdr w:val="none" w:sz="0" w:space="0" w:color="auto" w:frame="1"/>
        </w:rPr>
        <w:t xml:space="preserve"> evicts millions and creates immense poverty; this development destroys the </w:t>
      </w:r>
      <w:proofErr w:type="gramStart"/>
      <w:r>
        <w:rPr>
          <w:rFonts w:ascii="inherit" w:hAnsi="inherit" w:cs="Arial"/>
          <w:color w:val="000000"/>
          <w:sz w:val="21"/>
          <w:szCs w:val="21"/>
          <w:bdr w:val="none" w:sz="0" w:space="0" w:color="auto" w:frame="1"/>
        </w:rPr>
        <w:t>locals</w:t>
      </w:r>
      <w:proofErr w:type="gramEnd"/>
      <w:r>
        <w:rPr>
          <w:rFonts w:ascii="inherit" w:hAnsi="inherit" w:cs="Arial"/>
          <w:color w:val="000000"/>
          <w:sz w:val="21"/>
          <w:szCs w:val="21"/>
          <w:bdr w:val="none" w:sz="0" w:space="0" w:color="auto" w:frame="1"/>
        </w:rPr>
        <w:t xml:space="preserve"> way of life.</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Schott 09 – (Christina ~Christina Schott graduated in German literature, journalism and psychology from Hamburg University before completing her professional training at the Henri-</w:t>
      </w:r>
      <w:proofErr w:type="spellStart"/>
      <w:r>
        <w:rPr>
          <w:rFonts w:ascii="Arial" w:hAnsi="Arial" w:cs="Arial"/>
          <w:color w:val="4D4D4D"/>
          <w:sz w:val="21"/>
          <w:szCs w:val="21"/>
        </w:rPr>
        <w:t>Nannen</w:t>
      </w:r>
      <w:proofErr w:type="spellEnd"/>
      <w:r>
        <w:rPr>
          <w:rFonts w:ascii="Arial" w:hAnsi="Arial" w:cs="Arial"/>
          <w:color w:val="4D4D4D"/>
          <w:sz w:val="21"/>
          <w:szCs w:val="21"/>
        </w:rPr>
        <w:t xml:space="preserve"> School of Journalism</w:t>
      </w:r>
      <w:proofErr w:type="gramStart"/>
      <w:r>
        <w:rPr>
          <w:rFonts w:ascii="Arial" w:hAnsi="Arial" w:cs="Arial"/>
          <w:color w:val="4D4D4D"/>
          <w:sz w:val="21"/>
          <w:szCs w:val="21"/>
        </w:rPr>
        <w:t>.~</w:t>
      </w:r>
      <w:proofErr w:type="gramEnd"/>
      <w:r>
        <w:rPr>
          <w:rFonts w:ascii="Arial" w:hAnsi="Arial" w:cs="Arial"/>
          <w:color w:val="4D4D4D"/>
          <w:sz w:val="21"/>
          <w:szCs w:val="21"/>
        </w:rPr>
        <w:t xml:space="preserve"> "Socio-economic dynamics of </w:t>
      </w:r>
      <w:proofErr w:type="spellStart"/>
      <w:r>
        <w:rPr>
          <w:rFonts w:ascii="Arial" w:hAnsi="Arial" w:cs="Arial"/>
          <w:color w:val="4D4D4D"/>
          <w:sz w:val="21"/>
          <w:szCs w:val="21"/>
        </w:rPr>
        <w:t>biofuel</w:t>
      </w:r>
      <w:proofErr w:type="spellEnd"/>
      <w:r>
        <w:rPr>
          <w:rFonts w:ascii="Arial" w:hAnsi="Arial" w:cs="Arial"/>
          <w:color w:val="4D4D4D"/>
          <w:sz w:val="21"/>
          <w:szCs w:val="21"/>
        </w:rPr>
        <w:t xml:space="preserve"> development in Asia Pacific" pg. 5) 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 xml:space="preserve">This development in ~of~ </w:t>
      </w:r>
      <w:proofErr w:type="spellStart"/>
      <w:r>
        <w:rPr>
          <w:rStyle w:val="Emphasis"/>
          <w:rFonts w:ascii="inherit" w:hAnsi="inherit" w:cs="Arial"/>
          <w:color w:val="4D4D4D"/>
          <w:sz w:val="21"/>
          <w:szCs w:val="21"/>
          <w:bdr w:val="none" w:sz="0" w:space="0" w:color="auto" w:frame="1"/>
        </w:rPr>
        <w:t>biofuel~s</w:t>
      </w:r>
      <w:proofErr w:type="spellEnd"/>
      <w:r>
        <w:rPr>
          <w:rStyle w:val="Emphasis"/>
          <w:rFonts w:ascii="inherit" w:hAnsi="inherit" w:cs="Arial"/>
          <w:color w:val="4D4D4D"/>
          <w:sz w:val="21"/>
          <w:szCs w:val="21"/>
          <w:bdr w:val="none" w:sz="0" w:space="0" w:color="auto" w:frame="1"/>
        </w:rPr>
        <w:t>~ markets implicates the conversion of</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because their members migrate to big cities in search of a better life.</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Worker’s on oil palm plantations live in near slave-like conditions; these plantations allow for and perpetuate gender violence and oppression against women.</w:t>
      </w:r>
    </w:p>
    <w:p w:rsidR="007D0763" w:rsidRDefault="007D0763" w:rsidP="007D0763">
      <w:pPr>
        <w:pStyle w:val="NormalWeb"/>
        <w:shd w:val="clear" w:color="auto" w:fill="FFFFFF"/>
        <w:spacing w:before="0" w:beforeAutospacing="0" w:after="0" w:afterAutospacing="0" w:line="336" w:lineRule="atLeast"/>
        <w:rPr>
          <w:rFonts w:ascii="Arial" w:hAnsi="Arial" w:cs="Arial"/>
          <w:color w:val="4D4D4D"/>
          <w:sz w:val="21"/>
          <w:szCs w:val="21"/>
        </w:rPr>
      </w:pPr>
      <w:r>
        <w:rPr>
          <w:rFonts w:ascii="Arial" w:hAnsi="Arial" w:cs="Arial"/>
          <w:color w:val="4D4D4D"/>
          <w:sz w:val="21"/>
          <w:szCs w:val="21"/>
        </w:rPr>
        <w:t>Schott 09 – (Christina ~Christina Schott graduated in German literature, journalism and psychology from Hamburg University before completing her professional training at the Henri-</w:t>
      </w:r>
      <w:proofErr w:type="spellStart"/>
      <w:r>
        <w:rPr>
          <w:rFonts w:ascii="Arial" w:hAnsi="Arial" w:cs="Arial"/>
          <w:color w:val="4D4D4D"/>
          <w:sz w:val="21"/>
          <w:szCs w:val="21"/>
        </w:rPr>
        <w:t>Nannen</w:t>
      </w:r>
      <w:proofErr w:type="spellEnd"/>
      <w:r>
        <w:rPr>
          <w:rFonts w:ascii="Arial" w:hAnsi="Arial" w:cs="Arial"/>
          <w:color w:val="4D4D4D"/>
          <w:sz w:val="21"/>
          <w:szCs w:val="21"/>
        </w:rPr>
        <w:t xml:space="preserve"> School of Journalism</w:t>
      </w:r>
      <w:proofErr w:type="gramStart"/>
      <w:r>
        <w:rPr>
          <w:rFonts w:ascii="Arial" w:hAnsi="Arial" w:cs="Arial"/>
          <w:color w:val="4D4D4D"/>
          <w:sz w:val="21"/>
          <w:szCs w:val="21"/>
        </w:rPr>
        <w:t>.~</w:t>
      </w:r>
      <w:proofErr w:type="gramEnd"/>
      <w:r>
        <w:rPr>
          <w:rFonts w:ascii="Arial" w:hAnsi="Arial" w:cs="Arial"/>
          <w:color w:val="4D4D4D"/>
          <w:sz w:val="21"/>
          <w:szCs w:val="21"/>
        </w:rPr>
        <w:t xml:space="preserve"> "Socio-economic dynamics of </w:t>
      </w:r>
      <w:proofErr w:type="spellStart"/>
      <w:r>
        <w:rPr>
          <w:rFonts w:ascii="Arial" w:hAnsi="Arial" w:cs="Arial"/>
          <w:color w:val="4D4D4D"/>
          <w:sz w:val="21"/>
          <w:szCs w:val="21"/>
        </w:rPr>
        <w:t>biofuel</w:t>
      </w:r>
      <w:proofErr w:type="spellEnd"/>
      <w:r>
        <w:rPr>
          <w:rFonts w:ascii="Arial" w:hAnsi="Arial" w:cs="Arial"/>
          <w:color w:val="4D4D4D"/>
          <w:sz w:val="21"/>
          <w:szCs w:val="21"/>
        </w:rPr>
        <w:t xml:space="preserve"> development in Asia Pacific" pg. 14-16) GHS</w:t>
      </w:r>
      <w:r>
        <w:rPr>
          <w:rStyle w:val="Emphasis"/>
          <w:rFonts w:ascii="inherit" w:hAnsi="inherit" w:cs="Arial"/>
          <w:color w:val="4D4D4D"/>
          <w:sz w:val="21"/>
          <w:szCs w:val="21"/>
          <w:bdr w:val="none" w:sz="0" w:space="0" w:color="auto" w:frame="1"/>
        </w:rPr>
        <w:t>GB</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Generally speaking, the living and working conditions on plantations in Southeast Asia can be</w:t>
      </w:r>
      <w:r>
        <w:rPr>
          <w:rStyle w:val="apple-converted-space"/>
          <w:rFonts w:ascii="inherit" w:hAnsi="inherit" w:cs="Arial"/>
          <w:i/>
          <w:iCs/>
          <w:color w:val="4D4D4D"/>
          <w:sz w:val="21"/>
          <w:szCs w:val="21"/>
          <w:bdr w:val="none" w:sz="0" w:space="0" w:color="auto" w:frame="1"/>
        </w:rPr>
        <w:t> </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AND</w:t>
      </w:r>
      <w:r>
        <w:rPr>
          <w:rFonts w:ascii="inherit" w:hAnsi="inherit" w:cs="Arial"/>
          <w:i/>
          <w:iCs/>
          <w:color w:val="4D4D4D"/>
          <w:sz w:val="21"/>
          <w:szCs w:val="21"/>
          <w:bdr w:val="none" w:sz="0" w:space="0" w:color="auto" w:frame="1"/>
        </w:rPr>
        <w:br/>
      </w:r>
      <w:r>
        <w:rPr>
          <w:rStyle w:val="Emphasis"/>
          <w:rFonts w:ascii="inherit" w:hAnsi="inherit" w:cs="Arial"/>
          <w:color w:val="4D4D4D"/>
          <w:sz w:val="21"/>
          <w:szCs w:val="21"/>
          <w:bdr w:val="none" w:sz="0" w:space="0" w:color="auto" w:frame="1"/>
        </w:rPr>
        <w:t>the USA, China, India, Japan and South Korea become effective.</w:t>
      </w:r>
    </w:p>
    <w:p w:rsidR="007D0763" w:rsidRDefault="007D0763" w:rsidP="007D0763">
      <w:pPr>
        <w:rPr>
          <w:rFonts w:ascii="Arial" w:hAnsi="Arial"/>
          <w:sz w:val="26"/>
          <w:szCs w:val="26"/>
        </w:rPr>
      </w:pPr>
      <w:proofErr w:type="spellStart"/>
      <w:r>
        <w:rPr>
          <w:bdr w:val="none" w:sz="0" w:space="0" w:color="auto" w:frame="1"/>
        </w:rPr>
        <w:t>Underview</w:t>
      </w:r>
      <w:proofErr w:type="spellEnd"/>
      <w:r>
        <w:rPr>
          <w:bdr w:val="none" w:sz="0" w:space="0" w:color="auto" w:frame="1"/>
        </w:rPr>
        <w:t xml:space="preserve"> 2</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A: Counter- Interpretation: Debater’s are allowed to run plans that are specific to a singular, stable advocacy, are unconditional, and have been disclosed on the NDCA wiki after they are broken.</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B</w:t>
      </w:r>
      <w:proofErr w:type="gramStart"/>
      <w:r>
        <w:rPr>
          <w:rFonts w:ascii="inherit" w:hAnsi="inherit" w:cs="Arial"/>
          <w:color w:val="000000"/>
          <w:sz w:val="21"/>
          <w:szCs w:val="21"/>
          <w:bdr w:val="none" w:sz="0" w:space="0" w:color="auto" w:frame="1"/>
        </w:rPr>
        <w:t>:.</w:t>
      </w:r>
      <w:proofErr w:type="gramEnd"/>
    </w:p>
    <w:p w:rsidR="007D0763" w:rsidRDefault="007D0763" w:rsidP="007D0763">
      <w:pPr>
        <w:rPr>
          <w:rFonts w:ascii="Arial" w:hAnsi="Arial"/>
          <w:sz w:val="26"/>
          <w:szCs w:val="26"/>
        </w:rPr>
      </w:pPr>
      <w:r>
        <w:rPr>
          <w:bdr w:val="none" w:sz="0" w:space="0" w:color="auto" w:frame="1"/>
        </w:rPr>
        <w:t>C: Standards</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1. Policy Making</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2. Depth and Breath</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3. Stable Ground</w:t>
      </w:r>
    </w:p>
    <w:p w:rsidR="007D0763" w:rsidRDefault="007D0763" w:rsidP="007D0763">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4. Fair</w:t>
      </w:r>
    </w:p>
    <w:p w:rsidR="007D0763" w:rsidRDefault="007D0763" w:rsidP="007D0763">
      <w:pPr>
        <w:pStyle w:val="Heading1"/>
      </w:pPr>
      <w:r>
        <w:lastRenderedPageBreak/>
        <w:t>AFF 3</w:t>
      </w:r>
    </w:p>
    <w:p w:rsidR="007D0763" w:rsidRPr="007D0763" w:rsidRDefault="007D0763" w:rsidP="007D0763"/>
    <w:p w:rsidR="007D0763" w:rsidRPr="007D0763" w:rsidRDefault="007D0763" w:rsidP="007D0763">
      <w:pPr>
        <w:shd w:val="clear" w:color="auto" w:fill="FFFFFF"/>
        <w:spacing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Plan Text: Latin American countries should implement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w:t>
      </w:r>
      <w:r w:rsidRPr="007D0763">
        <w:rPr>
          <w:rFonts w:ascii="Arial" w:eastAsia="Times New Roman" w:hAnsi="Arial" w:cs="Arial"/>
          <w:color w:val="4D4D4D"/>
          <w:sz w:val="21"/>
          <w:szCs w:val="21"/>
        </w:rPr>
        <w:br/>
        <w:t>GUDYNAS 13</w:t>
      </w:r>
      <w:r w:rsidRPr="007D0763">
        <w:rPr>
          <w:rFonts w:ascii="Arial" w:eastAsia="Times New Roman" w:hAnsi="Arial" w:cs="Arial"/>
          <w:color w:val="4D4D4D"/>
          <w:sz w:val="21"/>
          <w:szCs w:val="21"/>
        </w:rPr>
        <w:br/>
        <w:t xml:space="preserve"> 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is a senior researcher at the Latin American Center of Social Ecology (CLAES), based in Uruguay. His expertise is on sustainable development and alternatives to development, “Transitions to post-</w:t>
      </w:r>
      <w:proofErr w:type="spellStart"/>
      <w:r w:rsidRPr="007D0763">
        <w:rPr>
          <w:rFonts w:ascii="Arial" w:eastAsia="Times New Roman" w:hAnsi="Arial" w:cs="Arial"/>
          <w:color w:val="4D4D4D"/>
          <w:sz w:val="21"/>
          <w:szCs w:val="21"/>
        </w:rPr>
        <w:t>extractivism</w:t>
      </w:r>
      <w:proofErr w:type="spellEnd"/>
      <w:r w:rsidRPr="007D0763">
        <w:rPr>
          <w:rFonts w:ascii="Arial" w:eastAsia="Times New Roman" w:hAnsi="Arial" w:cs="Arial"/>
          <w:color w:val="4D4D4D"/>
          <w:sz w:val="21"/>
          <w:szCs w:val="21"/>
        </w:rPr>
        <w:t>: directions, options, areas of action”, Beyond Development, August 2013, DDA</w:t>
      </w:r>
      <w:r w:rsidRPr="007D0763">
        <w:rPr>
          <w:rFonts w:ascii="Arial" w:eastAsia="Times New Roman" w:hAnsi="Arial" w:cs="Arial"/>
          <w:color w:val="4D4D4D"/>
          <w:sz w:val="21"/>
          <w:szCs w:val="21"/>
        </w:rPr>
        <w:br/>
        <w:t>The development styles...on its own. </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It requires certain levels of coordination within Latin America, or at least among </w:t>
      </w:r>
      <w:proofErr w:type="spellStart"/>
      <w:r w:rsidRPr="007D0763">
        <w:rPr>
          <w:rFonts w:ascii="Arial" w:eastAsia="Times New Roman" w:hAnsi="Arial" w:cs="Arial"/>
          <w:color w:val="4D4D4D"/>
          <w:sz w:val="21"/>
          <w:szCs w:val="21"/>
        </w:rPr>
        <w:t>neighbouring</w:t>
      </w:r>
      <w:proofErr w:type="spellEnd"/>
      <w:r w:rsidRPr="007D0763">
        <w:rPr>
          <w:rFonts w:ascii="Arial" w:eastAsia="Times New Roman" w:hAnsi="Arial" w:cs="Arial"/>
          <w:color w:val="4D4D4D"/>
          <w:sz w:val="21"/>
          <w:szCs w:val="21"/>
        </w:rPr>
        <w:t xml:space="preserve"> countries, all of which will take time</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GUDYNAS 2 clarifies the advocacy:</w:t>
      </w:r>
      <w:r w:rsidRPr="007D0763">
        <w:rPr>
          <w:rFonts w:ascii="Arial" w:eastAsia="Times New Roman" w:hAnsi="Arial" w:cs="Arial"/>
          <w:color w:val="4D4D4D"/>
          <w:sz w:val="21"/>
          <w:szCs w:val="21"/>
        </w:rPr>
        <w:br/>
        <w:t xml:space="preserve">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is a senior researcher at the Latin American Center of Social Ecology (CLAES), based in Uruguay. His expertise is on sustainable development and alternatives to </w:t>
      </w:r>
      <w:proofErr w:type="gramStart"/>
      <w:r w:rsidRPr="007D0763">
        <w:rPr>
          <w:rFonts w:ascii="Arial" w:eastAsia="Times New Roman" w:hAnsi="Arial" w:cs="Arial"/>
          <w:color w:val="4D4D4D"/>
          <w:sz w:val="21"/>
          <w:szCs w:val="21"/>
        </w:rPr>
        <w:t>development.,</w:t>
      </w:r>
      <w:proofErr w:type="gram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Today’s tomorrow”, Society for International Development, 2011, DDA</w:t>
      </w:r>
      <w:r w:rsidRPr="007D0763">
        <w:rPr>
          <w:rFonts w:ascii="Arial" w:eastAsia="Times New Roman" w:hAnsi="Arial" w:cs="Arial"/>
          <w:color w:val="4D4D4D"/>
          <w:sz w:val="21"/>
          <w:szCs w:val="21"/>
        </w:rPr>
        <w:br/>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xml:space="preserve"> or...and ecological setting</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CONTENTION 1 IS DEVELOPMENT</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Despite the failures of development, our criticisms merely redefine the concept rather than questioning the core concept of progress itself. If we don’t change this mindset, the logic of development will lead to multiple environmental impacts.</w:t>
      </w:r>
      <w:r w:rsidRPr="007D0763">
        <w:rPr>
          <w:rFonts w:ascii="Arial" w:eastAsia="Times New Roman" w:hAnsi="Arial" w:cs="Arial"/>
          <w:color w:val="4D4D4D"/>
          <w:sz w:val="21"/>
          <w:szCs w:val="21"/>
        </w:rPr>
        <w:br/>
        <w:t>ACOSTA 12</w:t>
      </w:r>
      <w:r w:rsidRPr="007D0763">
        <w:rPr>
          <w:rFonts w:ascii="Arial" w:eastAsia="Times New Roman" w:hAnsi="Arial" w:cs="Arial"/>
          <w:color w:val="4D4D4D"/>
          <w:sz w:val="21"/>
          <w:szCs w:val="21"/>
        </w:rPr>
        <w:br/>
        <w:t xml:space="preserve">Alberto Acosta, Ecuadorian economist with a degree from the University </w:t>
      </w:r>
      <w:proofErr w:type="gramStart"/>
      <w:r w:rsidRPr="007D0763">
        <w:rPr>
          <w:rFonts w:ascii="Arial" w:eastAsia="Times New Roman" w:hAnsi="Arial" w:cs="Arial"/>
          <w:color w:val="4D4D4D"/>
          <w:sz w:val="21"/>
          <w:szCs w:val="21"/>
        </w:rPr>
        <w:t>of</w:t>
      </w:r>
      <w:proofErr w:type="gramEnd"/>
      <w:r w:rsidRPr="007D0763">
        <w:rPr>
          <w:rFonts w:ascii="Arial" w:eastAsia="Times New Roman" w:hAnsi="Arial" w:cs="Arial"/>
          <w:color w:val="4D4D4D"/>
          <w:sz w:val="21"/>
          <w:szCs w:val="21"/>
        </w:rPr>
        <w:t xml:space="preserve"> Cologne, Germany. He is professor at the Latin American Social Sciences Institute (FLACSO) – Ecuador, and a visiting professor at universities in Ecuador and abroad. He acts as an advisor for social movements and as an international consultant. Acosta was the Minister of Energy and Mines of Ecuador, manager of Oil Commercialization for the state-owned company CEPE and an employee at the Latin American Energy Organization (OLADE). From 2007 to 2008, he was president of the Constituent Assembly of Ecuador, “The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xml:space="preserve">: An Opportunity to Imagine </w:t>
      </w:r>
      <w:proofErr w:type="gramStart"/>
      <w:r w:rsidRPr="007D0763">
        <w:rPr>
          <w:rFonts w:ascii="Arial" w:eastAsia="Times New Roman" w:hAnsi="Arial" w:cs="Arial"/>
          <w:color w:val="4D4D4D"/>
          <w:sz w:val="21"/>
          <w:szCs w:val="21"/>
        </w:rPr>
        <w:t>Another</w:t>
      </w:r>
      <w:proofErr w:type="gramEnd"/>
      <w:r w:rsidRPr="007D0763">
        <w:rPr>
          <w:rFonts w:ascii="Arial" w:eastAsia="Times New Roman" w:hAnsi="Arial" w:cs="Arial"/>
          <w:color w:val="4D4D4D"/>
          <w:sz w:val="21"/>
          <w:szCs w:val="21"/>
        </w:rPr>
        <w:t xml:space="preserve"> World“, Democracy: Inside a Champion, URL, June 7 2012, DDA</w:t>
      </w:r>
      <w:r w:rsidRPr="007D0763">
        <w:rPr>
          <w:rFonts w:ascii="Arial" w:eastAsia="Times New Roman" w:hAnsi="Arial" w:cs="Arial"/>
          <w:color w:val="4D4D4D"/>
          <w:sz w:val="21"/>
          <w:szCs w:val="21"/>
        </w:rPr>
        <w:br/>
        <w:t>In fact, when...will not be fulfilled.</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Warming causes extinction.</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TICKELL 08</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 xml:space="preserve">Oliver, Climate Researcher, The Guardian, 8-11, “On a planet 4C hotter, all we can prepare for is </w:t>
      </w:r>
      <w:r w:rsidRPr="007D0763">
        <w:rPr>
          <w:rFonts w:ascii="Arial" w:eastAsia="Times New Roman" w:hAnsi="Arial" w:cs="Arial"/>
          <w:color w:val="4D4D4D"/>
          <w:sz w:val="21"/>
          <w:szCs w:val="21"/>
        </w:rPr>
        <w:lastRenderedPageBreak/>
        <w:t>extinction”</w:t>
      </w:r>
      <w:proofErr w:type="gramStart"/>
      <w:r w:rsidRPr="007D0763">
        <w:rPr>
          <w:rFonts w:ascii="Arial" w:eastAsia="Times New Roman" w:hAnsi="Arial" w:cs="Arial"/>
          <w:color w:val="4D4D4D"/>
          <w:sz w:val="21"/>
          <w:szCs w:val="21"/>
        </w:rPr>
        <w:t>,</w:t>
      </w:r>
      <w:proofErr w:type="gramEnd"/>
      <w:r w:rsidRPr="007D0763">
        <w:rPr>
          <w:rFonts w:ascii="inherit" w:eastAsia="Times New Roman" w:hAnsi="inherit" w:cs="Arial"/>
          <w:color w:val="4D4D4D"/>
          <w:sz w:val="21"/>
        </w:rPr>
        <w:fldChar w:fldCharType="begin"/>
      </w:r>
      <w:r w:rsidRPr="007D0763">
        <w:rPr>
          <w:rFonts w:ascii="inherit" w:eastAsia="Times New Roman" w:hAnsi="inherit" w:cs="Arial"/>
          <w:color w:val="4D4D4D"/>
          <w:sz w:val="21"/>
        </w:rPr>
        <w:instrText xml:space="preserve"> HYPERLINK "http://www.guardian.co.uk/commentisfree/2008/aug/11/climatechange" </w:instrText>
      </w:r>
      <w:r w:rsidRPr="007D0763">
        <w:rPr>
          <w:rFonts w:ascii="inherit" w:eastAsia="Times New Roman" w:hAnsi="inherit" w:cs="Arial"/>
          <w:color w:val="4D4D4D"/>
          <w:sz w:val="21"/>
        </w:rPr>
        <w:fldChar w:fldCharType="separate"/>
      </w:r>
      <w:r w:rsidRPr="007D0763">
        <w:rPr>
          <w:rFonts w:ascii="inherit" w:eastAsia="Times New Roman" w:hAnsi="inherit" w:cs="Arial"/>
          <w:color w:val="528BA1"/>
          <w:sz w:val="21"/>
        </w:rPr>
        <w:t>http://www.guardian.co.uk/commentisfree/2008/aug/11/climatechange</w:t>
      </w:r>
      <w:r w:rsidRPr="007D0763">
        <w:rPr>
          <w:rFonts w:ascii="inherit" w:eastAsia="Times New Roman" w:hAnsi="inherit" w:cs="Arial"/>
          <w:color w:val="4D4D4D"/>
          <w:sz w:val="21"/>
        </w:rPr>
        <w:fldChar w:fldCharType="end"/>
      </w:r>
      <w:r w:rsidRPr="007D0763">
        <w:rPr>
          <w:rFonts w:ascii="Arial" w:eastAsia="Times New Roman" w:hAnsi="Arial" w:cs="Arial"/>
          <w:color w:val="4D4D4D"/>
          <w:sz w:val="21"/>
          <w:szCs w:val="21"/>
        </w:rPr>
        <w:t>, DDA</w:t>
      </w:r>
      <w:r w:rsidRPr="007D0763">
        <w:rPr>
          <w:rFonts w:ascii="Arial" w:eastAsia="Times New Roman" w:hAnsi="Arial" w:cs="Arial"/>
          <w:color w:val="4D4D4D"/>
          <w:sz w:val="21"/>
          <w:szCs w:val="21"/>
        </w:rPr>
        <w:br/>
        <w:t>We need to..</w:t>
      </w:r>
      <w:proofErr w:type="gramStart"/>
      <w:r w:rsidRPr="007D0763">
        <w:rPr>
          <w:rFonts w:ascii="Arial" w:eastAsia="Times New Roman" w:hAnsi="Arial" w:cs="Arial"/>
          <w:color w:val="4D4D4D"/>
          <w:sz w:val="21"/>
          <w:szCs w:val="21"/>
        </w:rPr>
        <w:t>planet</w:t>
      </w:r>
      <w:proofErr w:type="gramEnd"/>
      <w:r w:rsidRPr="007D0763">
        <w:rPr>
          <w:rFonts w:ascii="Arial" w:eastAsia="Times New Roman" w:hAnsi="Arial" w:cs="Arial"/>
          <w:color w:val="4D4D4D"/>
          <w:sz w:val="21"/>
          <w:szCs w:val="21"/>
        </w:rPr>
        <w:t xml:space="preserve"> by 2032</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xml:space="preserve"> provides the only mechanism to move beyond Western development.</w:t>
      </w:r>
      <w:r w:rsidRPr="007D0763">
        <w:rPr>
          <w:rFonts w:ascii="Arial" w:eastAsia="Times New Roman" w:hAnsi="Arial" w:cs="Arial"/>
          <w:color w:val="4D4D4D"/>
          <w:sz w:val="21"/>
          <w:szCs w:val="21"/>
        </w:rPr>
        <w:br/>
        <w:t>GUDYNAS 3</w:t>
      </w:r>
      <w:r w:rsidRPr="007D0763">
        <w:rPr>
          <w:rFonts w:ascii="Arial" w:eastAsia="Times New Roman" w:hAnsi="Arial" w:cs="Arial"/>
          <w:color w:val="4D4D4D"/>
          <w:sz w:val="21"/>
          <w:szCs w:val="21"/>
        </w:rPr>
        <w:br/>
        <w:t xml:space="preserve">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Eduardo </w:t>
      </w:r>
      <w:proofErr w:type="spellStart"/>
      <w:r w:rsidRPr="007D0763">
        <w:rPr>
          <w:rFonts w:ascii="Arial" w:eastAsia="Times New Roman" w:hAnsi="Arial" w:cs="Arial"/>
          <w:color w:val="4D4D4D"/>
          <w:sz w:val="21"/>
          <w:szCs w:val="21"/>
        </w:rPr>
        <w:t>Gudynas</w:t>
      </w:r>
      <w:proofErr w:type="spellEnd"/>
      <w:r w:rsidRPr="007D0763">
        <w:rPr>
          <w:rFonts w:ascii="Arial" w:eastAsia="Times New Roman" w:hAnsi="Arial" w:cs="Arial"/>
          <w:color w:val="4D4D4D"/>
          <w:sz w:val="21"/>
          <w:szCs w:val="21"/>
        </w:rPr>
        <w:t xml:space="preserve"> is a senior researcher at the Latin American Center of Social Ecology (CLAES), based in Uruguay. His expertise is on sustainable development and alternatives to </w:t>
      </w:r>
      <w:proofErr w:type="gramStart"/>
      <w:r w:rsidRPr="007D0763">
        <w:rPr>
          <w:rFonts w:ascii="Arial" w:eastAsia="Times New Roman" w:hAnsi="Arial" w:cs="Arial"/>
          <w:color w:val="4D4D4D"/>
          <w:sz w:val="21"/>
          <w:szCs w:val="21"/>
        </w:rPr>
        <w:t>development.,</w:t>
      </w:r>
      <w:proofErr w:type="gram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Today’s tomorrow”, Society for International Development, 2011, DDA</w:t>
      </w:r>
      <w:r w:rsidRPr="007D0763">
        <w:rPr>
          <w:rFonts w:ascii="Arial" w:eastAsia="Times New Roman" w:hAnsi="Arial" w:cs="Arial"/>
          <w:color w:val="4D4D4D"/>
          <w:sz w:val="21"/>
          <w:szCs w:val="21"/>
        </w:rPr>
        <w:br/>
        <w:t xml:space="preserve">The classical Western...a </w:t>
      </w:r>
      <w:proofErr w:type="spellStart"/>
      <w:r w:rsidRPr="007D0763">
        <w:rPr>
          <w:rFonts w:ascii="Arial" w:eastAsia="Times New Roman" w:hAnsi="Arial" w:cs="Arial"/>
          <w:color w:val="4D4D4D"/>
          <w:sz w:val="21"/>
          <w:szCs w:val="21"/>
        </w:rPr>
        <w:t>pluricultural</w:t>
      </w:r>
      <w:proofErr w:type="spellEnd"/>
      <w:r w:rsidRPr="007D0763">
        <w:rPr>
          <w:rFonts w:ascii="Arial" w:eastAsia="Times New Roman" w:hAnsi="Arial" w:cs="Arial"/>
          <w:color w:val="4D4D4D"/>
          <w:sz w:val="21"/>
          <w:szCs w:val="21"/>
        </w:rPr>
        <w:t xml:space="preserve"> setting</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xml:space="preserve"> promotes a solidarity economy focused on promoting a state of sufficiency rather than maximizing efficiency.</w:t>
      </w:r>
      <w:r w:rsidRPr="007D0763">
        <w:rPr>
          <w:rFonts w:ascii="Arial" w:eastAsia="Times New Roman" w:hAnsi="Arial" w:cs="Arial"/>
          <w:color w:val="4D4D4D"/>
          <w:sz w:val="21"/>
          <w:szCs w:val="21"/>
        </w:rPr>
        <w:br/>
        <w:t>ACOSTA 2</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The</w:t>
      </w:r>
      <w:proofErr w:type="gramEnd"/>
      <w:r w:rsidRPr="007D0763">
        <w:rPr>
          <w:rFonts w:ascii="Arial" w:eastAsia="Times New Roman" w:hAnsi="Arial" w:cs="Arial"/>
          <w:color w:val="4D4D4D"/>
          <w:sz w:val="21"/>
          <w:szCs w:val="21"/>
        </w:rPr>
        <w:t xml:space="preserve"> basic value...and other inequalities</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CONTENTION 2 IS YASUNI</w:t>
      </w:r>
      <w:r w:rsidRPr="007D0763">
        <w:rPr>
          <w:rFonts w:ascii="Arial" w:eastAsia="Times New Roman" w:hAnsi="Arial" w:cs="Arial"/>
          <w:color w:val="4D4D4D"/>
          <w:sz w:val="21"/>
          <w:szCs w:val="21"/>
        </w:rPr>
        <w:br/>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 xml:space="preserve"> stops oil drilling in </w:t>
      </w:r>
      <w:proofErr w:type="spellStart"/>
      <w:r w:rsidRPr="007D0763">
        <w:rPr>
          <w:rFonts w:ascii="Arial" w:eastAsia="Times New Roman" w:hAnsi="Arial" w:cs="Arial"/>
          <w:color w:val="4D4D4D"/>
          <w:sz w:val="21"/>
          <w:szCs w:val="21"/>
        </w:rPr>
        <w:t>Yasuni</w:t>
      </w:r>
      <w:proofErr w:type="spellEnd"/>
      <w:r w:rsidRPr="007D0763">
        <w:rPr>
          <w:rFonts w:ascii="Arial" w:eastAsia="Times New Roman" w:hAnsi="Arial" w:cs="Arial"/>
          <w:color w:val="4D4D4D"/>
          <w:sz w:val="21"/>
          <w:szCs w:val="21"/>
        </w:rPr>
        <w:t xml:space="preserve"> National Park- Ecuador’s government has developed a plan to leave the oil in the ground premised on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FATHEUER 11</w:t>
      </w:r>
      <w:r w:rsidRPr="007D0763">
        <w:rPr>
          <w:rFonts w:ascii="Arial" w:eastAsia="Times New Roman" w:hAnsi="Arial" w:cs="Arial"/>
          <w:color w:val="4D4D4D"/>
          <w:sz w:val="21"/>
          <w:szCs w:val="21"/>
        </w:rPr>
        <w:br/>
        <w:t xml:space="preserve">Thomas </w:t>
      </w:r>
      <w:proofErr w:type="spellStart"/>
      <w:r w:rsidRPr="007D0763">
        <w:rPr>
          <w:rFonts w:ascii="Arial" w:eastAsia="Times New Roman" w:hAnsi="Arial" w:cs="Arial"/>
          <w:color w:val="4D4D4D"/>
          <w:sz w:val="21"/>
          <w:szCs w:val="21"/>
        </w:rPr>
        <w:t>Fatheuer</w:t>
      </w:r>
      <w:proofErr w:type="spellEnd"/>
      <w:r w:rsidRPr="007D0763">
        <w:rPr>
          <w:rFonts w:ascii="Arial" w:eastAsia="Times New Roman" w:hAnsi="Arial" w:cs="Arial"/>
          <w:color w:val="4D4D4D"/>
          <w:sz w:val="21"/>
          <w:szCs w:val="21"/>
        </w:rPr>
        <w:t xml:space="preserve">, studied social sciences and classical philology in </w:t>
      </w:r>
      <w:proofErr w:type="spellStart"/>
      <w:r w:rsidRPr="007D0763">
        <w:rPr>
          <w:rFonts w:ascii="Arial" w:eastAsia="Times New Roman" w:hAnsi="Arial" w:cs="Arial"/>
          <w:color w:val="4D4D4D"/>
          <w:sz w:val="21"/>
          <w:szCs w:val="21"/>
        </w:rPr>
        <w:t>Münster</w:t>
      </w:r>
      <w:proofErr w:type="spellEnd"/>
      <w:r w:rsidRPr="007D0763">
        <w:rPr>
          <w:rFonts w:ascii="Arial" w:eastAsia="Times New Roman" w:hAnsi="Arial" w:cs="Arial"/>
          <w:color w:val="4D4D4D"/>
          <w:sz w:val="21"/>
          <w:szCs w:val="21"/>
        </w:rPr>
        <w:t>, Germany.</w:t>
      </w:r>
      <w:proofErr w:type="gramEnd"/>
      <w:r w:rsidRPr="007D0763">
        <w:rPr>
          <w:rFonts w:ascii="Arial" w:eastAsia="Times New Roman" w:hAnsi="Arial" w:cs="Arial"/>
          <w:color w:val="4D4D4D"/>
          <w:sz w:val="21"/>
          <w:szCs w:val="21"/>
        </w:rPr>
        <w:t xml:space="preserve"> From 2002 until 2010 he lived and worked in Brazil, for some of this time as head of the Brazil office of the Heinrich </w:t>
      </w:r>
      <w:proofErr w:type="spellStart"/>
      <w:r w:rsidRPr="007D0763">
        <w:rPr>
          <w:rFonts w:ascii="Arial" w:eastAsia="Times New Roman" w:hAnsi="Arial" w:cs="Arial"/>
          <w:color w:val="4D4D4D"/>
          <w:sz w:val="21"/>
          <w:szCs w:val="21"/>
        </w:rPr>
        <w:t>Böll</w:t>
      </w:r>
      <w:proofErr w:type="spellEnd"/>
      <w:r w:rsidRPr="007D0763">
        <w:rPr>
          <w:rFonts w:ascii="Arial" w:eastAsia="Times New Roman" w:hAnsi="Arial" w:cs="Arial"/>
          <w:color w:val="4D4D4D"/>
          <w:sz w:val="21"/>
          <w:szCs w:val="21"/>
        </w:rPr>
        <w:t xml:space="preserve"> Foundation in Rio de Janeiro. Since 2011 he has worked as a freelance consultant and author in Berlin. , “A brief introduction to Latin America’s new concepts for the good life and the rights of nature”, Heinrich </w:t>
      </w:r>
      <w:proofErr w:type="spellStart"/>
      <w:r w:rsidRPr="007D0763">
        <w:rPr>
          <w:rFonts w:ascii="Arial" w:eastAsia="Times New Roman" w:hAnsi="Arial" w:cs="Arial"/>
          <w:color w:val="4D4D4D"/>
          <w:sz w:val="21"/>
          <w:szCs w:val="21"/>
        </w:rPr>
        <w:t>Böll</w:t>
      </w:r>
      <w:proofErr w:type="spellEnd"/>
      <w:r w:rsidRPr="007D0763">
        <w:rPr>
          <w:rFonts w:ascii="Arial" w:eastAsia="Times New Roman" w:hAnsi="Arial" w:cs="Arial"/>
          <w:color w:val="4D4D4D"/>
          <w:sz w:val="21"/>
          <w:szCs w:val="21"/>
        </w:rPr>
        <w:t xml:space="preserve"> Foundation Green Political Movement, Volume 17 in the Publication Series on Ecology, 2011, DDA</w:t>
      </w:r>
      <w:r w:rsidRPr="007D0763">
        <w:rPr>
          <w:rFonts w:ascii="Arial" w:eastAsia="Times New Roman" w:hAnsi="Arial" w:cs="Arial"/>
          <w:color w:val="4D4D4D"/>
          <w:sz w:val="21"/>
          <w:szCs w:val="21"/>
        </w:rPr>
        <w:br/>
        <w:t>Leaving the oil in...</w:t>
      </w:r>
      <w:proofErr w:type="gramStart"/>
      <w:r w:rsidRPr="007D0763">
        <w:rPr>
          <w:rFonts w:ascii="Arial" w:eastAsia="Times New Roman" w:hAnsi="Arial" w:cs="Arial"/>
          <w:color w:val="4D4D4D"/>
          <w:sz w:val="21"/>
          <w:szCs w:val="21"/>
        </w:rPr>
        <w:t>a</w:t>
      </w:r>
      <w:proofErr w:type="gramEnd"/>
      <w:r w:rsidRPr="007D0763">
        <w:rPr>
          <w:rFonts w:ascii="Arial" w:eastAsia="Times New Roman" w:hAnsi="Arial" w:cs="Arial"/>
          <w:color w:val="4D4D4D"/>
          <w:sz w:val="21"/>
          <w:szCs w:val="21"/>
        </w:rPr>
        <w:t xml:space="preserve"> concrete agenda.</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Oil drilling in </w:t>
      </w:r>
      <w:proofErr w:type="spellStart"/>
      <w:r w:rsidRPr="007D0763">
        <w:rPr>
          <w:rFonts w:ascii="Arial" w:eastAsia="Times New Roman" w:hAnsi="Arial" w:cs="Arial"/>
          <w:color w:val="4D4D4D"/>
          <w:sz w:val="21"/>
          <w:szCs w:val="21"/>
        </w:rPr>
        <w:t>Yasuni</w:t>
      </w:r>
      <w:proofErr w:type="spellEnd"/>
      <w:r w:rsidRPr="007D0763">
        <w:rPr>
          <w:rFonts w:ascii="Arial" w:eastAsia="Times New Roman" w:hAnsi="Arial" w:cs="Arial"/>
          <w:color w:val="4D4D4D"/>
          <w:sz w:val="21"/>
          <w:szCs w:val="21"/>
        </w:rPr>
        <w:t xml:space="preserve"> wrecks biodiversity and causes deforestation.</w:t>
      </w:r>
      <w:r w:rsidRPr="007D0763">
        <w:rPr>
          <w:rFonts w:ascii="Arial" w:eastAsia="Times New Roman" w:hAnsi="Arial" w:cs="Arial"/>
          <w:color w:val="4D4D4D"/>
          <w:sz w:val="21"/>
        </w:rPr>
        <w:t> </w:t>
      </w:r>
      <w:r w:rsidRPr="007D0763">
        <w:rPr>
          <w:rFonts w:ascii="Arial" w:eastAsia="Times New Roman" w:hAnsi="Arial" w:cs="Arial"/>
          <w:color w:val="4D4D4D"/>
          <w:sz w:val="21"/>
          <w:szCs w:val="21"/>
        </w:rPr>
        <w:br/>
        <w:t>BASS ET AL. 10</w:t>
      </w:r>
      <w:r w:rsidRPr="007D0763">
        <w:rPr>
          <w:rFonts w:ascii="Arial" w:eastAsia="Times New Roman" w:hAnsi="Arial" w:cs="Arial"/>
          <w:color w:val="4D4D4D"/>
          <w:sz w:val="21"/>
          <w:szCs w:val="21"/>
        </w:rPr>
        <w:br/>
        <w:t xml:space="preserve">Margot S. Bass,  Matt Finer, Clinton N. Jenkins, </w:t>
      </w:r>
      <w:proofErr w:type="spellStart"/>
      <w:r w:rsidRPr="007D0763">
        <w:rPr>
          <w:rFonts w:ascii="Arial" w:eastAsia="Times New Roman" w:hAnsi="Arial" w:cs="Arial"/>
          <w:color w:val="4D4D4D"/>
          <w:sz w:val="21"/>
          <w:szCs w:val="21"/>
        </w:rPr>
        <w:t>Holger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Kreft</w:t>
      </w:r>
      <w:proofErr w:type="spellEnd"/>
      <w:r w:rsidRPr="007D0763">
        <w:rPr>
          <w:rFonts w:ascii="Arial" w:eastAsia="Times New Roman" w:hAnsi="Arial" w:cs="Arial"/>
          <w:color w:val="4D4D4D"/>
          <w:sz w:val="21"/>
          <w:szCs w:val="21"/>
        </w:rPr>
        <w:t xml:space="preserve">, Diego F. Cisneros-Heredia, Shawn F. McCracken, Nigel C. A. Pitman, Peter H. English, Kelly Swing, Gorky  Oil development destroys biodiversity, ramps up deforestation, and harms the environment.?Villa, Anthony Di Fiore, Christian C. Voigt, Thomas H. Kunz, January 19, 2010, Global Conservation Significance of Ecuador's </w:t>
      </w:r>
      <w:proofErr w:type="spellStart"/>
      <w:r w:rsidRPr="007D0763">
        <w:rPr>
          <w:rFonts w:ascii="Arial" w:eastAsia="Times New Roman" w:hAnsi="Arial" w:cs="Arial"/>
          <w:color w:val="4D4D4D"/>
          <w:sz w:val="21"/>
          <w:szCs w:val="21"/>
        </w:rPr>
        <w:t>Yasuní</w:t>
      </w:r>
      <w:proofErr w:type="spellEnd"/>
      <w:r w:rsidRPr="007D0763">
        <w:rPr>
          <w:rFonts w:ascii="Arial" w:eastAsia="Times New Roman" w:hAnsi="Arial" w:cs="Arial"/>
          <w:color w:val="4D4D4D"/>
          <w:sz w:val="21"/>
          <w:szCs w:val="21"/>
        </w:rPr>
        <w:t xml:space="preserve"> National Park,</w:t>
      </w:r>
      <w:hyperlink r:id="rId22" w:history="1">
        <w:r w:rsidRPr="007D0763">
          <w:rPr>
            <w:rFonts w:ascii="inherit" w:eastAsia="Times New Roman" w:hAnsi="inherit" w:cs="Arial"/>
            <w:color w:val="528BA1"/>
            <w:sz w:val="21"/>
          </w:rPr>
          <w:t>http://www.plosone.org/article/info:doi/10.1371/journal.pone.0008767</w:t>
        </w:r>
      </w:hyperlink>
      <w:r w:rsidRPr="007D0763">
        <w:rPr>
          <w:rFonts w:ascii="Arial" w:eastAsia="Times New Roman" w:hAnsi="Arial" w:cs="Arial"/>
          <w:color w:val="4D4D4D"/>
          <w:sz w:val="21"/>
          <w:szCs w:val="21"/>
        </w:rPr>
        <w:br/>
        <w:t>Explicit in the...the Ecuadorian Amazon </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That is an additional link to climate change.</w:t>
      </w:r>
      <w:r w:rsidRPr="007D0763">
        <w:rPr>
          <w:rFonts w:ascii="Arial" w:eastAsia="Times New Roman" w:hAnsi="Arial" w:cs="Arial"/>
          <w:color w:val="4D4D4D"/>
          <w:sz w:val="21"/>
          <w:szCs w:val="21"/>
        </w:rPr>
        <w:br/>
        <w:t>WATTS 7/16</w:t>
      </w:r>
      <w:r w:rsidRPr="007D0763">
        <w:rPr>
          <w:rFonts w:ascii="Arial" w:eastAsia="Times New Roman" w:hAnsi="Arial" w:cs="Arial"/>
          <w:color w:val="4D4D4D"/>
          <w:sz w:val="21"/>
          <w:szCs w:val="21"/>
        </w:rPr>
        <w:br/>
        <w:t xml:space="preserve">Jonathan Watts, Latin America correspondent for the Guardian, “Ecuador approves </w:t>
      </w:r>
      <w:proofErr w:type="spellStart"/>
      <w:r w:rsidRPr="007D0763">
        <w:rPr>
          <w:rFonts w:ascii="Arial" w:eastAsia="Times New Roman" w:hAnsi="Arial" w:cs="Arial"/>
          <w:color w:val="4D4D4D"/>
          <w:sz w:val="21"/>
          <w:szCs w:val="21"/>
        </w:rPr>
        <w:t>Yasuni</w:t>
      </w:r>
      <w:proofErr w:type="spellEnd"/>
      <w:r w:rsidRPr="007D0763">
        <w:rPr>
          <w:rFonts w:ascii="Arial" w:eastAsia="Times New Roman" w:hAnsi="Arial" w:cs="Arial"/>
          <w:color w:val="4D4D4D"/>
          <w:sz w:val="21"/>
          <w:szCs w:val="21"/>
        </w:rPr>
        <w:t xml:space="preserve"> national park oil drilling in Amazon rainforest” The Guardian August 16, 2013</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The</w:t>
      </w:r>
      <w:proofErr w:type="gramEnd"/>
      <w:r w:rsidRPr="007D0763">
        <w:rPr>
          <w:rFonts w:ascii="Arial" w:eastAsia="Times New Roman" w:hAnsi="Arial" w:cs="Arial"/>
          <w:color w:val="4D4D4D"/>
          <w:sz w:val="21"/>
          <w:szCs w:val="21"/>
        </w:rPr>
        <w:t xml:space="preserve"> two main...of climate change</w:t>
      </w:r>
    </w:p>
    <w:p w:rsidR="007D0763" w:rsidRPr="007D0763" w:rsidRDefault="007D0763" w:rsidP="007D0763">
      <w:pPr>
        <w:shd w:val="clear" w:color="auto" w:fill="FFFFFF"/>
        <w:spacing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lastRenderedPageBreak/>
        <w:t>Yasuni</w:t>
      </w:r>
      <w:proofErr w:type="spellEnd"/>
      <w:r w:rsidRPr="007D0763">
        <w:rPr>
          <w:rFonts w:ascii="Arial" w:eastAsia="Times New Roman" w:hAnsi="Arial" w:cs="Arial"/>
          <w:color w:val="4D4D4D"/>
          <w:sz w:val="21"/>
          <w:szCs w:val="21"/>
        </w:rPr>
        <w:t xml:space="preserve"> is uniquely </w:t>
      </w:r>
      <w:proofErr w:type="gramStart"/>
      <w:r w:rsidRPr="007D0763">
        <w:rPr>
          <w:rFonts w:ascii="Arial" w:eastAsia="Times New Roman" w:hAnsi="Arial" w:cs="Arial"/>
          <w:color w:val="4D4D4D"/>
          <w:sz w:val="21"/>
          <w:szCs w:val="21"/>
        </w:rPr>
        <w:t>key</w:t>
      </w:r>
      <w:proofErr w:type="gramEnd"/>
      <w:r w:rsidRPr="007D0763">
        <w:rPr>
          <w:rFonts w:ascii="Arial" w:eastAsia="Times New Roman" w:hAnsi="Arial" w:cs="Arial"/>
          <w:color w:val="4D4D4D"/>
          <w:sz w:val="21"/>
          <w:szCs w:val="21"/>
        </w:rPr>
        <w:t xml:space="preserve"> to long-term Amazonian biodiversity.</w:t>
      </w:r>
      <w:r w:rsidRPr="007D0763">
        <w:rPr>
          <w:rFonts w:ascii="Arial" w:eastAsia="Times New Roman" w:hAnsi="Arial" w:cs="Arial"/>
          <w:color w:val="4D4D4D"/>
          <w:sz w:val="21"/>
          <w:szCs w:val="21"/>
        </w:rPr>
        <w:br/>
        <w:t>BASS 2</w:t>
      </w:r>
      <w:r w:rsidRPr="007D0763">
        <w:rPr>
          <w:rFonts w:ascii="Arial" w:eastAsia="Times New Roman" w:hAnsi="Arial" w:cs="Arial"/>
          <w:color w:val="4D4D4D"/>
          <w:sz w:val="21"/>
          <w:szCs w:val="21"/>
        </w:rPr>
        <w:br/>
        <w:t xml:space="preserve">Margot S. Bass,  Matt Finer, Clinton N. Jenkins, </w:t>
      </w:r>
      <w:proofErr w:type="spellStart"/>
      <w:r w:rsidRPr="007D0763">
        <w:rPr>
          <w:rFonts w:ascii="Arial" w:eastAsia="Times New Roman" w:hAnsi="Arial" w:cs="Arial"/>
          <w:color w:val="4D4D4D"/>
          <w:sz w:val="21"/>
          <w:szCs w:val="21"/>
        </w:rPr>
        <w:t>Holger</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Kreft</w:t>
      </w:r>
      <w:proofErr w:type="spellEnd"/>
      <w:r w:rsidRPr="007D0763">
        <w:rPr>
          <w:rFonts w:ascii="Arial" w:eastAsia="Times New Roman" w:hAnsi="Arial" w:cs="Arial"/>
          <w:color w:val="4D4D4D"/>
          <w:sz w:val="21"/>
          <w:szCs w:val="21"/>
        </w:rPr>
        <w:t xml:space="preserve">, Diego F. Cisneros-Heredia, Shawn F. McCracken, Nigel C. A. Pitman, Peter H. English, Kelly Swing, Gorky Villa, Anthony Di Fiore, Christian C. Voigt, Thomas H. Kunz, January 19, 2010, Global Conservation Significance of Ecuador's </w:t>
      </w:r>
      <w:proofErr w:type="spellStart"/>
      <w:r w:rsidRPr="007D0763">
        <w:rPr>
          <w:rFonts w:ascii="Arial" w:eastAsia="Times New Roman" w:hAnsi="Arial" w:cs="Arial"/>
          <w:color w:val="4D4D4D"/>
          <w:sz w:val="21"/>
          <w:szCs w:val="21"/>
        </w:rPr>
        <w:t>Yasuní</w:t>
      </w:r>
      <w:proofErr w:type="spellEnd"/>
      <w:r w:rsidRPr="007D0763">
        <w:rPr>
          <w:rFonts w:ascii="Arial" w:eastAsia="Times New Roman" w:hAnsi="Arial" w:cs="Arial"/>
          <w:color w:val="4D4D4D"/>
          <w:sz w:val="21"/>
          <w:szCs w:val="21"/>
        </w:rPr>
        <w:t xml:space="preserve"> National Park,</w:t>
      </w:r>
      <w:hyperlink r:id="rId23" w:history="1">
        <w:r w:rsidRPr="007D0763">
          <w:rPr>
            <w:rFonts w:ascii="inherit" w:eastAsia="Times New Roman" w:hAnsi="inherit" w:cs="Arial"/>
            <w:color w:val="528BA1"/>
            <w:sz w:val="21"/>
          </w:rPr>
          <w:t>http://www.plosone.org/article/info:doi/10.1371/journal.pone.0008767</w:t>
        </w:r>
      </w:hyperlink>
      <w:r w:rsidRPr="007D0763">
        <w:rPr>
          <w:rFonts w:ascii="Arial" w:eastAsia="Times New Roman" w:hAnsi="Arial" w:cs="Arial"/>
          <w:color w:val="4D4D4D"/>
          <w:sz w:val="21"/>
          <w:szCs w:val="21"/>
        </w:rPr>
        <w:br/>
      </w:r>
      <w:proofErr w:type="spellStart"/>
      <w:r w:rsidRPr="007D0763">
        <w:rPr>
          <w:rFonts w:ascii="Arial" w:eastAsia="Times New Roman" w:hAnsi="Arial" w:cs="Arial"/>
          <w:color w:val="4D4D4D"/>
          <w:sz w:val="21"/>
          <w:szCs w:val="21"/>
        </w:rPr>
        <w:t>Yasuní</w:t>
      </w:r>
      <w:proofErr w:type="spellEnd"/>
      <w:r w:rsidRPr="007D0763">
        <w:rPr>
          <w:rFonts w:ascii="Arial" w:eastAsia="Times New Roman" w:hAnsi="Arial" w:cs="Arial"/>
          <w:color w:val="4D4D4D"/>
          <w:sz w:val="21"/>
          <w:szCs w:val="21"/>
        </w:rPr>
        <w:t xml:space="preserve"> National Park...allow upslope migrations</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Amazonian biodiversity loss causes extinction.</w:t>
      </w:r>
      <w:r w:rsidRPr="007D0763">
        <w:rPr>
          <w:rFonts w:ascii="Arial" w:eastAsia="Times New Roman" w:hAnsi="Arial" w:cs="Arial"/>
          <w:color w:val="4D4D4D"/>
          <w:sz w:val="21"/>
          <w:szCs w:val="21"/>
        </w:rPr>
        <w:br/>
        <w:t>TAKACS 96</w:t>
      </w:r>
      <w:r w:rsidRPr="007D0763">
        <w:rPr>
          <w:rFonts w:ascii="Arial" w:eastAsia="Times New Roman" w:hAnsi="Arial" w:cs="Arial"/>
          <w:color w:val="4D4D4D"/>
          <w:sz w:val="21"/>
          <w:szCs w:val="21"/>
        </w:rPr>
        <w:br/>
        <w:t xml:space="preserve">David </w:t>
      </w:r>
      <w:proofErr w:type="spellStart"/>
      <w:r w:rsidRPr="007D0763">
        <w:rPr>
          <w:rFonts w:ascii="Arial" w:eastAsia="Times New Roman" w:hAnsi="Arial" w:cs="Arial"/>
          <w:color w:val="4D4D4D"/>
          <w:sz w:val="21"/>
          <w:szCs w:val="21"/>
        </w:rPr>
        <w:t>Takacs</w:t>
      </w:r>
      <w:proofErr w:type="spellEnd"/>
      <w:r w:rsidRPr="007D0763">
        <w:rPr>
          <w:rFonts w:ascii="Arial" w:eastAsia="Times New Roman" w:hAnsi="Arial" w:cs="Arial"/>
          <w:color w:val="4D4D4D"/>
          <w:sz w:val="21"/>
          <w:szCs w:val="21"/>
        </w:rPr>
        <w:t xml:space="preserve"> teaches environmental humanities (history, ethics, justice, politics) in the Institute for Earth Systems Science and Policy at California State “The Idea of Biodiversity: Philosophies of Paradise,” 1996, pg. 200-201)</w:t>
      </w:r>
      <w:r w:rsidRPr="007D0763">
        <w:rPr>
          <w:rFonts w:ascii="Arial" w:eastAsia="Times New Roman" w:hAnsi="Arial" w:cs="Arial"/>
          <w:color w:val="4D4D4D"/>
          <w:sz w:val="21"/>
          <w:szCs w:val="21"/>
        </w:rPr>
        <w:br/>
        <w:t>So biodiversity keeps...bang but a whimper.</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CONTENTION 3 IS SOLVENCY</w:t>
      </w:r>
      <w:r w:rsidRPr="007D0763">
        <w:rPr>
          <w:rFonts w:ascii="Arial" w:eastAsia="Times New Roman" w:hAnsi="Arial" w:cs="Arial"/>
          <w:color w:val="4D4D4D"/>
          <w:sz w:val="21"/>
          <w:szCs w:val="21"/>
        </w:rPr>
        <w:br/>
        <w:t xml:space="preserve">Resource extraction is destroying the environment and is incompatible with </w:t>
      </w:r>
      <w:proofErr w:type="spellStart"/>
      <w:r w:rsidRPr="007D0763">
        <w:rPr>
          <w:rFonts w:ascii="Arial" w:eastAsia="Times New Roman" w:hAnsi="Arial" w:cs="Arial"/>
          <w:color w:val="4D4D4D"/>
          <w:sz w:val="21"/>
          <w:szCs w:val="21"/>
        </w:rPr>
        <w:t>Buen</w:t>
      </w:r>
      <w:proofErr w:type="spellEnd"/>
      <w:r w:rsidRPr="007D0763">
        <w:rPr>
          <w:rFonts w:ascii="Arial" w:eastAsia="Times New Roman" w:hAnsi="Arial" w:cs="Arial"/>
          <w:color w:val="4D4D4D"/>
          <w:sz w:val="21"/>
          <w:szCs w:val="21"/>
        </w:rPr>
        <w:t xml:space="preserve"> </w:t>
      </w:r>
      <w:proofErr w:type="spellStart"/>
      <w:r w:rsidRPr="007D0763">
        <w:rPr>
          <w:rFonts w:ascii="Arial" w:eastAsia="Times New Roman" w:hAnsi="Arial" w:cs="Arial"/>
          <w:color w:val="4D4D4D"/>
          <w:sz w:val="21"/>
          <w:szCs w:val="21"/>
        </w:rPr>
        <w:t>Vivir</w:t>
      </w:r>
      <w:proofErr w:type="spellEnd"/>
      <w:r w:rsidRPr="007D0763">
        <w:rPr>
          <w:rFonts w:ascii="Arial" w:eastAsia="Times New Roman" w:hAnsi="Arial" w:cs="Arial"/>
          <w:color w:val="4D4D4D"/>
          <w:sz w:val="21"/>
          <w:szCs w:val="21"/>
        </w:rPr>
        <w:t>.</w:t>
      </w:r>
      <w:r w:rsidRPr="007D0763">
        <w:rPr>
          <w:rFonts w:ascii="Arial" w:eastAsia="Times New Roman" w:hAnsi="Arial" w:cs="Arial"/>
          <w:color w:val="4D4D4D"/>
          <w:sz w:val="21"/>
          <w:szCs w:val="21"/>
        </w:rPr>
        <w:br/>
        <w:t>ACOSTA 3</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This</w:t>
      </w:r>
      <w:proofErr w:type="gramEnd"/>
      <w:r w:rsidRPr="007D0763">
        <w:rPr>
          <w:rFonts w:ascii="Arial" w:eastAsia="Times New Roman" w:hAnsi="Arial" w:cs="Arial"/>
          <w:color w:val="4D4D4D"/>
          <w:sz w:val="21"/>
          <w:szCs w:val="21"/>
        </w:rPr>
        <w:t xml:space="preserve"> transformation should...guarantee adequate jobs</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However the Rights of Nature doesn’t require a cessation of all resource use. Resources may be used so long as the functioning of ecosystems constrains the use of resources.</w:t>
      </w:r>
      <w:r w:rsidRPr="007D0763">
        <w:rPr>
          <w:rFonts w:ascii="Arial" w:eastAsia="Times New Roman" w:hAnsi="Arial" w:cs="Arial"/>
          <w:color w:val="4D4D4D"/>
          <w:sz w:val="21"/>
          <w:szCs w:val="21"/>
        </w:rPr>
        <w:br/>
        <w:t>ACOSTA 4</w:t>
      </w:r>
      <w:r w:rsidRPr="007D0763">
        <w:rPr>
          <w:rFonts w:ascii="Arial" w:eastAsia="Times New Roman" w:hAnsi="Arial" w:cs="Arial"/>
          <w:color w:val="4D4D4D"/>
          <w:sz w:val="21"/>
          <w:szCs w:val="21"/>
        </w:rPr>
        <w:br/>
        <w:t>These rights do</w:t>
      </w:r>
      <w:proofErr w:type="gramStart"/>
      <w:r w:rsidRPr="007D0763">
        <w:rPr>
          <w:rFonts w:ascii="Arial" w:eastAsia="Times New Roman" w:hAnsi="Arial" w:cs="Arial"/>
          <w:color w:val="4D4D4D"/>
          <w:sz w:val="21"/>
          <w:szCs w:val="21"/>
        </w:rPr>
        <w:t>..their</w:t>
      </w:r>
      <w:proofErr w:type="gramEnd"/>
      <w:r w:rsidRPr="007D0763">
        <w:rPr>
          <w:rFonts w:ascii="Arial" w:eastAsia="Times New Roman" w:hAnsi="Arial" w:cs="Arial"/>
          <w:color w:val="4D4D4D"/>
          <w:sz w:val="21"/>
          <w:szCs w:val="21"/>
        </w:rPr>
        <w:t xml:space="preserve"> native species</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proofErr w:type="spellStart"/>
      <w:r w:rsidRPr="007D0763">
        <w:rPr>
          <w:rFonts w:ascii="Arial" w:eastAsia="Times New Roman" w:hAnsi="Arial" w:cs="Arial"/>
          <w:color w:val="4D4D4D"/>
          <w:sz w:val="21"/>
          <w:szCs w:val="21"/>
        </w:rPr>
        <w:t>Underview</w:t>
      </w:r>
      <w:proofErr w:type="spellEnd"/>
      <w:r w:rsidRPr="007D0763">
        <w:rPr>
          <w:rFonts w:ascii="Arial" w:eastAsia="Times New Roman" w:hAnsi="Arial" w:cs="Arial"/>
          <w:color w:val="4D4D4D"/>
          <w:sz w:val="21"/>
          <w:szCs w:val="21"/>
        </w:rPr>
        <w:br/>
        <w:t>Ethical framework</w:t>
      </w:r>
    </w:p>
    <w:p w:rsidR="007D0763" w:rsidRPr="007D0763" w:rsidRDefault="007D0763" w:rsidP="007D0763">
      <w:pPr>
        <w:numPr>
          <w:ilvl w:val="0"/>
          <w:numId w:val="1"/>
        </w:numPr>
        <w:shd w:val="clear" w:color="auto" w:fill="FFFFFF"/>
        <w:spacing w:line="336" w:lineRule="atLeast"/>
        <w:ind w:left="480"/>
        <w:rPr>
          <w:rFonts w:ascii="inherit" w:eastAsia="Times New Roman" w:hAnsi="inherit" w:cs="Arial"/>
          <w:color w:val="4D4D4D"/>
          <w:sz w:val="21"/>
          <w:szCs w:val="21"/>
        </w:rPr>
      </w:pPr>
      <w:proofErr w:type="gramStart"/>
      <w:r w:rsidRPr="007D0763">
        <w:rPr>
          <w:rFonts w:ascii="inherit" w:eastAsia="Times New Roman" w:hAnsi="inherit" w:cs="Arial"/>
          <w:color w:val="4D4D4D"/>
          <w:sz w:val="21"/>
          <w:szCs w:val="21"/>
        </w:rPr>
        <w:t>respect</w:t>
      </w:r>
      <w:proofErr w:type="gramEnd"/>
      <w:r w:rsidRPr="007D0763">
        <w:rPr>
          <w:rFonts w:ascii="inherit" w:eastAsia="Times New Roman" w:hAnsi="inherit" w:cs="Arial"/>
          <w:color w:val="4D4D4D"/>
          <w:sz w:val="21"/>
          <w:szCs w:val="21"/>
        </w:rPr>
        <w:t xml:space="preserve"> for the equality of persons mandates </w:t>
      </w:r>
      <w:proofErr w:type="spellStart"/>
      <w:r w:rsidRPr="007D0763">
        <w:rPr>
          <w:rFonts w:ascii="inherit" w:eastAsia="Times New Roman" w:hAnsi="inherit" w:cs="Arial"/>
          <w:color w:val="4D4D4D"/>
          <w:sz w:val="21"/>
          <w:szCs w:val="21"/>
        </w:rPr>
        <w:t>consequentialism</w:t>
      </w:r>
      <w:proofErr w:type="spellEnd"/>
      <w:r w:rsidRPr="007D0763">
        <w:rPr>
          <w:rFonts w:ascii="inherit" w:eastAsia="Times New Roman" w:hAnsi="inherit" w:cs="Arial"/>
          <w:color w:val="4D4D4D"/>
          <w:sz w:val="21"/>
          <w:szCs w:val="21"/>
        </w:rPr>
        <w:t>.</w:t>
      </w:r>
      <w:r w:rsidRPr="007D0763">
        <w:rPr>
          <w:rFonts w:ascii="inherit" w:eastAsia="Times New Roman" w:hAnsi="inherit" w:cs="Arial"/>
          <w:color w:val="4D4D4D"/>
          <w:sz w:val="21"/>
          <w:szCs w:val="21"/>
        </w:rPr>
        <w:br/>
        <w:t>CUMMISKEY</w:t>
      </w:r>
      <w:r w:rsidRPr="007D0763">
        <w:rPr>
          <w:rFonts w:ascii="inherit" w:eastAsia="Times New Roman" w:hAnsi="inherit" w:cs="Arial"/>
          <w:color w:val="4D4D4D"/>
          <w:sz w:val="21"/>
        </w:rPr>
        <w:t> </w:t>
      </w:r>
      <w:r w:rsidRPr="007D0763">
        <w:rPr>
          <w:rFonts w:ascii="inherit" w:eastAsia="Times New Roman" w:hAnsi="inherit" w:cs="Arial"/>
          <w:color w:val="4D4D4D"/>
          <w:sz w:val="21"/>
          <w:szCs w:val="21"/>
        </w:rPr>
        <w:br/>
      </w:r>
      <w:proofErr w:type="spellStart"/>
      <w:r w:rsidRPr="007D0763">
        <w:rPr>
          <w:rFonts w:ascii="inherit" w:eastAsia="Times New Roman" w:hAnsi="inherit" w:cs="Arial"/>
          <w:color w:val="4D4D4D"/>
          <w:sz w:val="21"/>
          <w:szCs w:val="21"/>
        </w:rPr>
        <w:t>Cummiskey</w:t>
      </w:r>
      <w:proofErr w:type="spellEnd"/>
      <w:r w:rsidRPr="007D0763">
        <w:rPr>
          <w:rFonts w:ascii="inherit" w:eastAsia="Times New Roman" w:hAnsi="inherit" w:cs="Arial"/>
          <w:color w:val="4D4D4D"/>
          <w:sz w:val="21"/>
          <w:szCs w:val="21"/>
        </w:rPr>
        <w:t xml:space="preserve">, David. Kantian </w:t>
      </w:r>
      <w:proofErr w:type="spellStart"/>
      <w:r w:rsidRPr="007D0763">
        <w:rPr>
          <w:rFonts w:ascii="inherit" w:eastAsia="Times New Roman" w:hAnsi="inherit" w:cs="Arial"/>
          <w:color w:val="4D4D4D"/>
          <w:sz w:val="21"/>
          <w:szCs w:val="21"/>
        </w:rPr>
        <w:t>Consequentialism</w:t>
      </w:r>
      <w:proofErr w:type="spellEnd"/>
      <w:r w:rsidRPr="007D0763">
        <w:rPr>
          <w:rFonts w:ascii="inherit" w:eastAsia="Times New Roman" w:hAnsi="inherit" w:cs="Arial"/>
          <w:color w:val="4D4D4D"/>
          <w:sz w:val="21"/>
          <w:szCs w:val="21"/>
        </w:rPr>
        <w:t>. Published by Oxford University Press. 1996. (p.142).</w:t>
      </w:r>
      <w:r w:rsidRPr="007D0763">
        <w:rPr>
          <w:rFonts w:ascii="inherit" w:eastAsia="Times New Roman" w:hAnsi="inherit" w:cs="Arial"/>
          <w:color w:val="4D4D4D"/>
          <w:sz w:val="21"/>
          <w:szCs w:val="21"/>
        </w:rPr>
        <w:br/>
        <w:t>If I sacrifice...some to save many.</w:t>
      </w:r>
    </w:p>
    <w:p w:rsidR="007D0763" w:rsidRPr="007D0763" w:rsidRDefault="007D0763" w:rsidP="007D0763">
      <w:pPr>
        <w:shd w:val="clear" w:color="auto" w:fill="FFFFFF"/>
        <w:spacing w:before="120" w:after="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2. Moral uncertainty means we default to preventing extinction. </w:t>
      </w:r>
      <w:proofErr w:type="spellStart"/>
      <w:r w:rsidRPr="007D0763">
        <w:rPr>
          <w:rFonts w:ascii="Arial" w:eastAsia="Times New Roman" w:hAnsi="Arial" w:cs="Arial"/>
          <w:color w:val="4D4D4D"/>
          <w:sz w:val="21"/>
          <w:szCs w:val="21"/>
        </w:rPr>
        <w:t>Bostrom</w:t>
      </w:r>
      <w:proofErr w:type="spellEnd"/>
      <w:r w:rsidRPr="007D0763">
        <w:rPr>
          <w:rFonts w:ascii="Arial" w:eastAsia="Times New Roman" w:hAnsi="Arial" w:cs="Arial"/>
          <w:color w:val="4D4D4D"/>
          <w:sz w:val="21"/>
        </w:rPr>
        <w:t> </w:t>
      </w:r>
      <w:r w:rsidRPr="007D0763">
        <w:rPr>
          <w:rFonts w:ascii="Arial" w:eastAsia="Times New Roman" w:hAnsi="Arial" w:cs="Arial"/>
          <w:color w:val="4D4D4D"/>
          <w:sz w:val="21"/>
          <w:szCs w:val="21"/>
        </w:rPr>
        <w:br/>
        <w:t xml:space="preserve">(2011) Nick </w:t>
      </w:r>
      <w:proofErr w:type="spellStart"/>
      <w:r w:rsidRPr="007D0763">
        <w:rPr>
          <w:rFonts w:ascii="Arial" w:eastAsia="Times New Roman" w:hAnsi="Arial" w:cs="Arial"/>
          <w:color w:val="4D4D4D"/>
          <w:sz w:val="21"/>
          <w:szCs w:val="21"/>
        </w:rPr>
        <w:t>Bostrom</w:t>
      </w:r>
      <w:proofErr w:type="spellEnd"/>
      <w:r w:rsidRPr="007D0763">
        <w:rPr>
          <w:rFonts w:ascii="Arial" w:eastAsia="Times New Roman" w:hAnsi="Arial" w:cs="Arial"/>
          <w:color w:val="4D4D4D"/>
          <w:sz w:val="21"/>
          <w:szCs w:val="21"/>
        </w:rPr>
        <w:t>, Future of Humanity Institute, Oxford Martin School and Faculty of Philosophy</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These</w:t>
      </w:r>
      <w:proofErr w:type="gramEnd"/>
      <w:r w:rsidRPr="007D0763">
        <w:rPr>
          <w:rFonts w:ascii="Arial" w:eastAsia="Times New Roman" w:hAnsi="Arial" w:cs="Arial"/>
          <w:color w:val="4D4D4D"/>
          <w:sz w:val="21"/>
          <w:szCs w:val="21"/>
        </w:rPr>
        <w:t xml:space="preserve"> reflections on...any existential catastrophe</w:t>
      </w:r>
    </w:p>
    <w:p w:rsidR="007D0763" w:rsidRPr="007D0763" w:rsidRDefault="007D0763" w:rsidP="007D0763">
      <w:pPr>
        <w:shd w:val="clear" w:color="auto" w:fill="FFFFFF"/>
        <w:spacing w:before="120" w:line="336" w:lineRule="atLeast"/>
        <w:rPr>
          <w:rFonts w:ascii="Arial" w:eastAsia="Times New Roman" w:hAnsi="Arial" w:cs="Arial"/>
          <w:color w:val="4D4D4D"/>
          <w:sz w:val="21"/>
          <w:szCs w:val="21"/>
        </w:rPr>
      </w:pPr>
      <w:r w:rsidRPr="007D0763">
        <w:rPr>
          <w:rFonts w:ascii="Arial" w:eastAsia="Times New Roman" w:hAnsi="Arial" w:cs="Arial"/>
          <w:color w:val="4D4D4D"/>
          <w:sz w:val="21"/>
          <w:szCs w:val="21"/>
        </w:rPr>
        <w:t xml:space="preserve">3. </w:t>
      </w:r>
      <w:proofErr w:type="gramStart"/>
      <w:r w:rsidRPr="007D0763">
        <w:rPr>
          <w:rFonts w:ascii="Arial" w:eastAsia="Times New Roman" w:hAnsi="Arial" w:cs="Arial"/>
          <w:color w:val="4D4D4D"/>
          <w:sz w:val="21"/>
          <w:szCs w:val="21"/>
        </w:rPr>
        <w:t>deontological</w:t>
      </w:r>
      <w:proofErr w:type="gramEnd"/>
      <w:r w:rsidRPr="007D0763">
        <w:rPr>
          <w:rFonts w:ascii="Arial" w:eastAsia="Times New Roman" w:hAnsi="Arial" w:cs="Arial"/>
          <w:color w:val="4D4D4D"/>
          <w:sz w:val="21"/>
          <w:szCs w:val="21"/>
        </w:rPr>
        <w:t xml:space="preserve"> side constraints assume a distinction between acting and choosing not act. Otherwise, those side constraints could apply to mutually exhaustive options and would not tell us which action is moral. Governments are morally responsible for their omissions because they always face choices between different sets of policy options, all of which advantage some while disadvantaging others.</w:t>
      </w:r>
      <w:r w:rsidRPr="007D0763">
        <w:rPr>
          <w:rFonts w:ascii="Arial" w:eastAsia="Times New Roman" w:hAnsi="Arial" w:cs="Arial"/>
          <w:color w:val="4D4D4D"/>
          <w:sz w:val="21"/>
          <w:szCs w:val="21"/>
        </w:rPr>
        <w:br/>
        <w:t xml:space="preserve">Cass R. </w:t>
      </w:r>
      <w:proofErr w:type="spellStart"/>
      <w:r w:rsidRPr="007D0763">
        <w:rPr>
          <w:rFonts w:ascii="Arial" w:eastAsia="Times New Roman" w:hAnsi="Arial" w:cs="Arial"/>
          <w:color w:val="4D4D4D"/>
          <w:sz w:val="21"/>
          <w:szCs w:val="21"/>
        </w:rPr>
        <w:t>Sunstein</w:t>
      </w:r>
      <w:proofErr w:type="spellEnd"/>
      <w:r w:rsidRPr="007D0763">
        <w:rPr>
          <w:rFonts w:ascii="Arial" w:eastAsia="Times New Roman" w:hAnsi="Arial" w:cs="Arial"/>
          <w:color w:val="4D4D4D"/>
          <w:sz w:val="21"/>
          <w:szCs w:val="21"/>
        </w:rPr>
        <w:t xml:space="preserve"> and </w:t>
      </w:r>
      <w:proofErr w:type="spellStart"/>
      <w:r w:rsidRPr="007D0763">
        <w:rPr>
          <w:rFonts w:ascii="Arial" w:eastAsia="Times New Roman" w:hAnsi="Arial" w:cs="Arial"/>
          <w:color w:val="4D4D4D"/>
          <w:sz w:val="21"/>
          <w:szCs w:val="21"/>
        </w:rPr>
        <w:t>Vermeule</w:t>
      </w:r>
      <w:proofErr w:type="spellEnd"/>
      <w:r w:rsidRPr="007D0763">
        <w:rPr>
          <w:rFonts w:ascii="Arial" w:eastAsia="Times New Roman" w:hAnsi="Arial" w:cs="Arial"/>
          <w:color w:val="4D4D4D"/>
          <w:sz w:val="21"/>
          <w:szCs w:val="21"/>
        </w:rPr>
        <w:t xml:space="preserve"> Adrian “Is Capital Punishment Morally Required? </w:t>
      </w:r>
      <w:proofErr w:type="gramStart"/>
      <w:r w:rsidRPr="007D0763">
        <w:rPr>
          <w:rFonts w:ascii="Arial" w:eastAsia="Times New Roman" w:hAnsi="Arial" w:cs="Arial"/>
          <w:color w:val="4D4D4D"/>
          <w:sz w:val="21"/>
          <w:szCs w:val="21"/>
        </w:rPr>
        <w:t xml:space="preserve">Acts, Omissions, </w:t>
      </w:r>
      <w:r w:rsidRPr="007D0763">
        <w:rPr>
          <w:rFonts w:ascii="Arial" w:eastAsia="Times New Roman" w:hAnsi="Arial" w:cs="Arial"/>
          <w:color w:val="4D4D4D"/>
          <w:sz w:val="21"/>
          <w:szCs w:val="21"/>
        </w:rPr>
        <w:lastRenderedPageBreak/>
        <w:t>and Life-Life Tradeoffs.</w:t>
      </w:r>
      <w:proofErr w:type="gramEnd"/>
      <w:r w:rsidRPr="007D0763">
        <w:rPr>
          <w:rFonts w:ascii="Arial" w:eastAsia="Times New Roman" w:hAnsi="Arial" w:cs="Arial"/>
          <w:color w:val="4D4D4D"/>
          <w:sz w:val="21"/>
          <w:szCs w:val="21"/>
        </w:rPr>
        <w:t xml:space="preserve">  Copyright (c) 2005 The Board of Trustees of Leland Stanford Junior University.  Stanford Law Review December</w:t>
      </w:r>
      <w:proofErr w:type="gramStart"/>
      <w:r w:rsidRPr="007D0763">
        <w:rPr>
          <w:rFonts w:ascii="Arial" w:eastAsia="Times New Roman" w:hAnsi="Arial" w:cs="Arial"/>
          <w:color w:val="4D4D4D"/>
          <w:sz w:val="21"/>
          <w:szCs w:val="21"/>
        </w:rPr>
        <w:t>,2005</w:t>
      </w:r>
      <w:proofErr w:type="gramEnd"/>
      <w:r w:rsidRPr="007D0763">
        <w:rPr>
          <w:rFonts w:ascii="Arial" w:eastAsia="Times New Roman" w:hAnsi="Arial" w:cs="Arial"/>
          <w:color w:val="4D4D4D"/>
          <w:sz w:val="21"/>
          <w:szCs w:val="21"/>
        </w:rPr>
        <w:t xml:space="preserve"> 58 Stan. L. Rev. 703</w:t>
      </w:r>
      <w:r w:rsidRPr="007D0763">
        <w:rPr>
          <w:rFonts w:ascii="Arial" w:eastAsia="Times New Roman" w:hAnsi="Arial" w:cs="Arial"/>
          <w:color w:val="4D4D4D"/>
          <w:sz w:val="21"/>
          <w:szCs w:val="21"/>
        </w:rPr>
        <w:br/>
      </w:r>
      <w:proofErr w:type="gramStart"/>
      <w:r w:rsidRPr="007D0763">
        <w:rPr>
          <w:rFonts w:ascii="Arial" w:eastAsia="Times New Roman" w:hAnsi="Arial" w:cs="Arial"/>
          <w:color w:val="4D4D4D"/>
          <w:sz w:val="21"/>
          <w:szCs w:val="21"/>
        </w:rPr>
        <w:t>The</w:t>
      </w:r>
      <w:proofErr w:type="gramEnd"/>
      <w:r w:rsidRPr="007D0763">
        <w:rPr>
          <w:rFonts w:ascii="Arial" w:eastAsia="Times New Roman" w:hAnsi="Arial" w:cs="Arial"/>
          <w:color w:val="4D4D4D"/>
          <w:sz w:val="21"/>
          <w:szCs w:val="21"/>
        </w:rPr>
        <w:t xml:space="preserve"> critics of...is not inaction at all.</w:t>
      </w:r>
      <w:r w:rsidRPr="007D0763">
        <w:rPr>
          <w:rFonts w:ascii="Arial" w:eastAsia="Times New Roman" w:hAnsi="Arial" w:cs="Arial"/>
          <w:color w:val="4D4D4D"/>
          <w:sz w:val="21"/>
          <w:szCs w:val="21"/>
        </w:rPr>
        <w:br/>
        <w:t xml:space="preserve">A. INTERPRETATION: The negative must accept the affirmative standard if it is fair, substantively justified in the 1AC, and disclosed on the NDCA wiki prior to the round. Accept means to take as is, so they can’t </w:t>
      </w:r>
      <w:proofErr w:type="spellStart"/>
      <w:r w:rsidRPr="007D0763">
        <w:rPr>
          <w:rFonts w:ascii="Arial" w:eastAsia="Times New Roman" w:hAnsi="Arial" w:cs="Arial"/>
          <w:color w:val="4D4D4D"/>
          <w:sz w:val="21"/>
          <w:szCs w:val="21"/>
        </w:rPr>
        <w:t>reconceptualize</w:t>
      </w:r>
      <w:proofErr w:type="spellEnd"/>
      <w:r w:rsidRPr="007D0763">
        <w:rPr>
          <w:rFonts w:ascii="Arial" w:eastAsia="Times New Roman" w:hAnsi="Arial" w:cs="Arial"/>
          <w:color w:val="4D4D4D"/>
          <w:sz w:val="21"/>
          <w:szCs w:val="21"/>
        </w:rPr>
        <w:t xml:space="preserve"> my standard to exclude </w:t>
      </w:r>
      <w:proofErr w:type="spellStart"/>
      <w:r w:rsidRPr="007D0763">
        <w:rPr>
          <w:rFonts w:ascii="Arial" w:eastAsia="Times New Roman" w:hAnsi="Arial" w:cs="Arial"/>
          <w:color w:val="4D4D4D"/>
          <w:sz w:val="21"/>
          <w:szCs w:val="21"/>
        </w:rPr>
        <w:t>aff</w:t>
      </w:r>
      <w:proofErr w:type="spellEnd"/>
      <w:r w:rsidRPr="007D0763">
        <w:rPr>
          <w:rFonts w:ascii="Arial" w:eastAsia="Times New Roman" w:hAnsi="Arial" w:cs="Arial"/>
          <w:color w:val="4D4D4D"/>
          <w:sz w:val="21"/>
          <w:szCs w:val="21"/>
        </w:rPr>
        <w:t xml:space="preserve"> offense.</w:t>
      </w:r>
    </w:p>
    <w:p w:rsidR="007D0763" w:rsidRPr="007D0763" w:rsidRDefault="007D0763" w:rsidP="007D0763"/>
    <w:sectPr w:rsidR="007D0763" w:rsidRPr="007D0763" w:rsidSect="00645F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1B9" w:rsidRDefault="002F21B9" w:rsidP="005F5576">
      <w:r>
        <w:separator/>
      </w:r>
    </w:p>
  </w:endnote>
  <w:endnote w:type="continuationSeparator" w:id="0">
    <w:p w:rsidR="002F21B9" w:rsidRDefault="002F21B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1B9" w:rsidRDefault="002F21B9" w:rsidP="005F5576">
      <w:r>
        <w:separator/>
      </w:r>
    </w:p>
  </w:footnote>
  <w:footnote w:type="continuationSeparator" w:id="0">
    <w:p w:rsidR="002F21B9" w:rsidRDefault="002F21B9"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07D03"/>
    <w:multiLevelType w:val="multilevel"/>
    <w:tmpl w:val="3F2C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D37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1B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379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5F33"/>
    <w:rsid w:val="00650E98"/>
    <w:rsid w:val="00656C61"/>
    <w:rsid w:val="006672D8"/>
    <w:rsid w:val="00670D96"/>
    <w:rsid w:val="00672877"/>
    <w:rsid w:val="00683154"/>
    <w:rsid w:val="00690115"/>
    <w:rsid w:val="00690898"/>
    <w:rsid w:val="00693039"/>
    <w:rsid w:val="00693A5A"/>
    <w:rsid w:val="006952B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763"/>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27D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7D0763"/>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7D0763"/>
  </w:style>
  <w:style w:type="character" w:customStyle="1" w:styleId="wikigeneratedlinkcontent">
    <w:name w:val="wikigeneratedlinkcontent"/>
    <w:basedOn w:val="DefaultParagraphFont"/>
    <w:rsid w:val="007D0763"/>
  </w:style>
  <w:style w:type="character" w:customStyle="1" w:styleId="apple-converted-space">
    <w:name w:val="apple-converted-space"/>
    <w:basedOn w:val="DefaultParagraphFont"/>
    <w:rsid w:val="007D0763"/>
  </w:style>
  <w:style w:type="paragraph" w:styleId="DocumentMap">
    <w:name w:val="Document Map"/>
    <w:basedOn w:val="Normal"/>
    <w:link w:val="DocumentMapChar"/>
    <w:uiPriority w:val="99"/>
    <w:semiHidden/>
    <w:rsid w:val="007D0763"/>
    <w:rPr>
      <w:rFonts w:ascii="Tahoma" w:hAnsi="Tahoma" w:cs="Tahoma"/>
      <w:sz w:val="16"/>
      <w:szCs w:val="16"/>
    </w:rPr>
  </w:style>
  <w:style w:type="character" w:customStyle="1" w:styleId="DocumentMapChar">
    <w:name w:val="Document Map Char"/>
    <w:basedOn w:val="DefaultParagraphFont"/>
    <w:link w:val="DocumentMap"/>
    <w:uiPriority w:val="99"/>
    <w:semiHidden/>
    <w:rsid w:val="007D07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194691">
      <w:bodyDiv w:val="1"/>
      <w:marLeft w:val="0"/>
      <w:marRight w:val="0"/>
      <w:marTop w:val="0"/>
      <w:marBottom w:val="0"/>
      <w:divBdr>
        <w:top w:val="none" w:sz="0" w:space="0" w:color="auto"/>
        <w:left w:val="none" w:sz="0" w:space="0" w:color="auto"/>
        <w:bottom w:val="none" w:sz="0" w:space="0" w:color="auto"/>
        <w:right w:val="none" w:sz="0" w:space="0" w:color="auto"/>
      </w:divBdr>
    </w:div>
    <w:div w:id="855921878">
      <w:bodyDiv w:val="1"/>
      <w:marLeft w:val="0"/>
      <w:marRight w:val="0"/>
      <w:marTop w:val="0"/>
      <w:marBottom w:val="0"/>
      <w:divBdr>
        <w:top w:val="none" w:sz="0" w:space="0" w:color="auto"/>
        <w:left w:val="none" w:sz="0" w:space="0" w:color="auto"/>
        <w:bottom w:val="none" w:sz="0" w:space="0" w:color="auto"/>
        <w:right w:val="none" w:sz="0" w:space="0" w:color="auto"/>
      </w:divBdr>
    </w:div>
    <w:div w:id="105476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subhankar-banerjee/shell-arctic-drilling_b_1732835.html)" TargetMode="External"/><Relationship Id="rId18" Type="http://schemas.openxmlformats.org/officeDocument/2006/relationships/hyperlink" Target="http://www.theguardian.com/world/2011/jul/06/us-russia-political-tensions-arctic)GHS/GB" TargetMode="External"/><Relationship Id="rId3" Type="http://schemas.openxmlformats.org/officeDocument/2006/relationships/customXml" Target="../customXml/item3.xml"/><Relationship Id="rId21" Type="http://schemas.openxmlformats.org/officeDocument/2006/relationships/hyperlink" Target="http://wwf.panda.org/what_we_do/footprint/agriculture/palm_oil/environmental_impacts/forest_conversion/)" TargetMode="External"/><Relationship Id="rId7" Type="http://schemas.openxmlformats.org/officeDocument/2006/relationships/webSettings" Target="webSettings.xml"/><Relationship Id="rId12" Type="http://schemas.openxmlformats.org/officeDocument/2006/relationships/hyperlink" Target="http://www.theguardian.com/world/2013/nov/19/arctic-oil-drilling-russia)" TargetMode="External"/><Relationship Id="rId17" Type="http://schemas.openxmlformats.org/officeDocument/2006/relationships/hyperlink" Target="http://www.rsesymposia.org/more.php?catid=170andpcatid=16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uffingtonpost.com/subhankar-banerjee/destabilization-of-arctic_b_4000445.html)" TargetMode="External"/><Relationship Id="rId20" Type="http://schemas.openxmlformats.org/officeDocument/2006/relationships/hyperlink" Target="http://www.ldolphin.org/twentyway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rretthardinsociety.org/tributes/tr_elliot_2003jul.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unu.edu/publications/articles/preventing-and-controlling-infectious-diseases-after-natural-disasters.html" TargetMode="External"/><Relationship Id="rId23" Type="http://schemas.openxmlformats.org/officeDocument/2006/relationships/hyperlink" Target="http://www.plosone.org/article/info:doi/10.1371/journal.pone.0008767" TargetMode="External"/><Relationship Id="rId10" Type="http://schemas.openxmlformats.org/officeDocument/2006/relationships/hyperlink" Target="http://files.eric.ed.gov/fulltext/EJ889705.pdf)" TargetMode="External"/><Relationship Id="rId19" Type="http://schemas.openxmlformats.org/officeDocument/2006/relationships/hyperlink" Target="https://www.nflonline.org/Rostrum/Ld1104Baldw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elium.com/items/1906371-how-the-bp-oil-spill-disaster-could-trigger-a-future-mass-extinction)GHS/GB" TargetMode="External"/><Relationship Id="rId22" Type="http://schemas.openxmlformats.org/officeDocument/2006/relationships/hyperlink" Target="http://www.plosone.org/article/info:doi/10.1371/journal.pone.00087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ha%20Zia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11</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Taha Ziaee</dc:creator>
  <cp:keywords>Verbatim</cp:keywords>
  <dc:description>Verbatim 4.6</dc:description>
  <cp:lastModifiedBy>Taha Ziaee</cp:lastModifiedBy>
  <cp:revision>1</cp:revision>
  <dcterms:created xsi:type="dcterms:W3CDTF">2014-02-05T05:55:00Z</dcterms:created>
  <dcterms:modified xsi:type="dcterms:W3CDTF">2014-02-05T06:12:00Z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