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6E8" w:rsidRPr="004346E8" w:rsidRDefault="004346E8" w:rsidP="004346E8">
      <w:pPr>
        <w:spacing w:line="360" w:lineRule="auto"/>
      </w:pPr>
      <w:r w:rsidRPr="004346E8">
        <w:t>According to Merriam-Webster’s dictionary, should is:</w:t>
      </w:r>
    </w:p>
    <w:p w:rsidR="004346E8" w:rsidRPr="004346E8" w:rsidRDefault="004346E8" w:rsidP="004346E8">
      <w:pPr>
        <w:spacing w:line="360" w:lineRule="auto"/>
        <w:outlineLvl w:val="0"/>
        <w:rPr>
          <w:rFonts w:cs="Times New Roman"/>
        </w:rPr>
      </w:pPr>
      <w:proofErr w:type="gramStart"/>
      <w:r w:rsidRPr="004346E8">
        <w:rPr>
          <w:rFonts w:cs="Times New Roman"/>
          <w:color w:val="000000"/>
          <w:shd w:val="clear" w:color="auto" w:fill="FFFFFF"/>
        </w:rPr>
        <w:t>Should."</w:t>
      </w:r>
      <w:proofErr w:type="gramEnd"/>
      <w:r w:rsidRPr="004346E8">
        <w:rPr>
          <w:rFonts w:cs="Times New Roman"/>
          <w:color w:val="000000"/>
          <w:shd w:val="clear" w:color="auto" w:fill="FFFFFF"/>
        </w:rPr>
        <w:t xml:space="preserve"> </w:t>
      </w:r>
      <w:proofErr w:type="gramStart"/>
      <w:r w:rsidRPr="004346E8">
        <w:rPr>
          <w:rFonts w:cs="Times New Roman"/>
          <w:color w:val="000000"/>
          <w:shd w:val="clear" w:color="auto" w:fill="FFFFFF"/>
        </w:rPr>
        <w:t>Def. 2.</w:t>
      </w:r>
      <w:proofErr w:type="gramEnd"/>
      <w:r w:rsidRPr="004346E8">
        <w:rPr>
          <w:rStyle w:val="apple-converted-space"/>
          <w:color w:val="000000"/>
          <w:shd w:val="clear" w:color="auto" w:fill="FFFFFF"/>
        </w:rPr>
        <w:t> </w:t>
      </w:r>
      <w:proofErr w:type="gramStart"/>
      <w:r w:rsidRPr="004346E8">
        <w:rPr>
          <w:rFonts w:cs="Times New Roman"/>
          <w:i/>
          <w:iCs/>
          <w:color w:val="000000"/>
          <w:shd w:val="clear" w:color="auto" w:fill="FFFFFF"/>
        </w:rPr>
        <w:t>Merriam-Webster's Dictionary</w:t>
      </w:r>
      <w:r w:rsidRPr="004346E8">
        <w:rPr>
          <w:rFonts w:cs="Times New Roman"/>
          <w:color w:val="000000"/>
          <w:shd w:val="clear" w:color="auto" w:fill="FFFFFF"/>
        </w:rPr>
        <w:t>.</w:t>
      </w:r>
      <w:proofErr w:type="gramEnd"/>
      <w:r w:rsidRPr="004346E8">
        <w:rPr>
          <w:rFonts w:cs="Times New Roman"/>
          <w:color w:val="000000"/>
          <w:shd w:val="clear" w:color="auto" w:fill="FFFFFF"/>
        </w:rPr>
        <w:t xml:space="preserve"> </w:t>
      </w:r>
      <w:proofErr w:type="gramStart"/>
      <w:r w:rsidRPr="004346E8">
        <w:rPr>
          <w:rFonts w:cs="Times New Roman"/>
          <w:color w:val="000000"/>
          <w:shd w:val="clear" w:color="auto" w:fill="FFFFFF"/>
        </w:rPr>
        <w:t xml:space="preserve">Britannica, </w:t>
      </w:r>
      <w:proofErr w:type="spellStart"/>
      <w:r w:rsidRPr="004346E8">
        <w:rPr>
          <w:rFonts w:cs="Times New Roman"/>
          <w:color w:val="000000"/>
          <w:shd w:val="clear" w:color="auto" w:fill="FFFFFF"/>
        </w:rPr>
        <w:t>n.d</w:t>
      </w:r>
      <w:proofErr w:type="spellEnd"/>
      <w:r w:rsidRPr="004346E8">
        <w:rPr>
          <w:rFonts w:cs="Times New Roman"/>
          <w:color w:val="000000"/>
          <w:shd w:val="clear" w:color="auto" w:fill="FFFFFF"/>
        </w:rPr>
        <w:t>. Web.</w:t>
      </w:r>
      <w:proofErr w:type="gramEnd"/>
      <w:r w:rsidRPr="004346E8">
        <w:rPr>
          <w:rFonts w:cs="Times New Roman"/>
          <w:color w:val="000000"/>
          <w:shd w:val="clear" w:color="auto" w:fill="FFFFFF"/>
        </w:rPr>
        <w:t xml:space="preserve"> 1 Dec. 2013. &lt;http://www.merriam-webster.com/dictionary/should&gt;.</w:t>
      </w:r>
      <w:r w:rsidRPr="004346E8">
        <w:rPr>
          <w:rFonts w:cs="Times New Roman"/>
        </w:rPr>
        <w:t xml:space="preserve"> </w:t>
      </w:r>
    </w:p>
    <w:p w:rsidR="004346E8" w:rsidRPr="004346E8" w:rsidRDefault="004346E8" w:rsidP="004346E8">
      <w:pPr>
        <w:spacing w:line="360" w:lineRule="auto"/>
        <w:outlineLvl w:val="0"/>
      </w:pPr>
      <w:r w:rsidRPr="004346E8">
        <w:t>“</w:t>
      </w:r>
      <w:proofErr w:type="gramStart"/>
      <w:r w:rsidRPr="004346E8">
        <w:rPr>
          <w:rFonts w:cs="Times New Roman"/>
          <w:color w:val="000000"/>
          <w:shd w:val="clear" w:color="auto" w:fill="FFFFFF"/>
        </w:rPr>
        <w:t>used</w:t>
      </w:r>
      <w:proofErr w:type="gramEnd"/>
      <w:r w:rsidRPr="004346E8">
        <w:rPr>
          <w:rFonts w:cs="Times New Roman"/>
          <w:color w:val="000000"/>
          <w:shd w:val="clear" w:color="auto" w:fill="FFFFFF"/>
        </w:rPr>
        <w:t xml:space="preserve"> in auxiliary function to express obligation, propriety, or expediency</w:t>
      </w:r>
      <w:r w:rsidRPr="004346E8">
        <w:rPr>
          <w:shd w:val="clear" w:color="auto" w:fill="FFFFFF"/>
        </w:rPr>
        <w:t>”</w:t>
      </w:r>
    </w:p>
    <w:p w:rsidR="004346E8" w:rsidRPr="004346E8" w:rsidRDefault="004346E8" w:rsidP="004346E8">
      <w:pPr>
        <w:tabs>
          <w:tab w:val="left" w:pos="1360"/>
        </w:tabs>
        <w:spacing w:line="360" w:lineRule="auto"/>
      </w:pPr>
    </w:p>
    <w:p w:rsidR="004346E8" w:rsidRPr="004346E8" w:rsidRDefault="004346E8" w:rsidP="004346E8">
      <w:pPr>
        <w:tabs>
          <w:tab w:val="left" w:pos="1360"/>
        </w:tabs>
        <w:spacing w:line="360" w:lineRule="auto"/>
      </w:pPr>
      <w:r w:rsidRPr="004346E8">
        <w:t xml:space="preserve">And, Prefer this definition since </w:t>
      </w:r>
      <w:r w:rsidRPr="004346E8">
        <w:rPr>
          <w:rFonts w:cs="Verdana"/>
        </w:rPr>
        <w:t xml:space="preserve">it's the most commonly used. The </w:t>
      </w:r>
      <w:r w:rsidRPr="004346E8">
        <w:t>Online Etymology Dictionary furthers:</w:t>
      </w:r>
    </w:p>
    <w:p w:rsidR="004346E8" w:rsidRPr="004346E8" w:rsidRDefault="004346E8" w:rsidP="004346E8">
      <w:pPr>
        <w:spacing w:line="360" w:lineRule="auto"/>
        <w:ind w:right="432"/>
        <w:rPr>
          <w:rFonts w:cs="Times New Roman"/>
        </w:rPr>
      </w:pPr>
      <w:r w:rsidRPr="004346E8">
        <w:rPr>
          <w:rFonts w:cs="Times New Roman"/>
          <w:color w:val="000000"/>
          <w:shd w:val="clear" w:color="auto" w:fill="FFFFFF"/>
        </w:rPr>
        <w:t xml:space="preserve">Douglas, Harper. </w:t>
      </w:r>
      <w:proofErr w:type="gramStart"/>
      <w:r w:rsidRPr="004346E8">
        <w:rPr>
          <w:rFonts w:cs="Times New Roman"/>
          <w:color w:val="000000"/>
          <w:shd w:val="clear" w:color="auto" w:fill="FFFFFF"/>
        </w:rPr>
        <w:t>"Should."</w:t>
      </w:r>
      <w:proofErr w:type="gramEnd"/>
      <w:r w:rsidRPr="004346E8">
        <w:rPr>
          <w:rFonts w:cs="Times New Roman"/>
          <w:color w:val="000000"/>
          <w:shd w:val="clear" w:color="auto" w:fill="FFFFFF"/>
        </w:rPr>
        <w:t xml:space="preserve"> </w:t>
      </w:r>
      <w:proofErr w:type="gramStart"/>
      <w:r w:rsidRPr="004346E8">
        <w:rPr>
          <w:rFonts w:cs="Times New Roman"/>
          <w:color w:val="000000"/>
          <w:shd w:val="clear" w:color="auto" w:fill="FFFFFF"/>
        </w:rPr>
        <w:t>Def. 1.</w:t>
      </w:r>
      <w:proofErr w:type="gramEnd"/>
      <w:r w:rsidRPr="004346E8">
        <w:rPr>
          <w:rStyle w:val="apple-converted-space"/>
          <w:color w:val="000000"/>
          <w:shd w:val="clear" w:color="auto" w:fill="FFFFFF"/>
        </w:rPr>
        <w:t> </w:t>
      </w:r>
      <w:proofErr w:type="gramStart"/>
      <w:r w:rsidRPr="004346E8">
        <w:rPr>
          <w:rFonts w:cs="Times New Roman"/>
          <w:i/>
          <w:iCs/>
          <w:color w:val="000000"/>
          <w:shd w:val="clear" w:color="auto" w:fill="FFFFFF"/>
        </w:rPr>
        <w:t>Online Etymology Dictionary</w:t>
      </w:r>
      <w:r w:rsidRPr="004346E8">
        <w:rPr>
          <w:rFonts w:cs="Times New Roman"/>
          <w:color w:val="000000"/>
          <w:shd w:val="clear" w:color="auto" w:fill="FFFFFF"/>
        </w:rPr>
        <w:t>.</w:t>
      </w:r>
      <w:proofErr w:type="gramEnd"/>
      <w:r w:rsidRPr="004346E8">
        <w:rPr>
          <w:rFonts w:cs="Times New Roman"/>
          <w:color w:val="000000"/>
          <w:shd w:val="clear" w:color="auto" w:fill="FFFFFF"/>
        </w:rPr>
        <w:t xml:space="preserve"> </w:t>
      </w:r>
      <w:proofErr w:type="spellStart"/>
      <w:proofErr w:type="gramStart"/>
      <w:r w:rsidRPr="004346E8">
        <w:rPr>
          <w:rFonts w:cs="Times New Roman"/>
          <w:color w:val="000000"/>
          <w:shd w:val="clear" w:color="auto" w:fill="FFFFFF"/>
        </w:rPr>
        <w:t>N.p</w:t>
      </w:r>
      <w:proofErr w:type="spellEnd"/>
      <w:proofErr w:type="gramEnd"/>
      <w:r w:rsidRPr="004346E8">
        <w:rPr>
          <w:rFonts w:cs="Times New Roman"/>
          <w:color w:val="000000"/>
          <w:shd w:val="clear" w:color="auto" w:fill="FFFFFF"/>
        </w:rPr>
        <w:t xml:space="preserve">., </w:t>
      </w:r>
      <w:proofErr w:type="spellStart"/>
      <w:r w:rsidRPr="004346E8">
        <w:rPr>
          <w:rFonts w:cs="Times New Roman"/>
          <w:color w:val="000000"/>
          <w:shd w:val="clear" w:color="auto" w:fill="FFFFFF"/>
        </w:rPr>
        <w:t>n.d</w:t>
      </w:r>
      <w:proofErr w:type="spellEnd"/>
      <w:r w:rsidRPr="004346E8">
        <w:rPr>
          <w:rFonts w:cs="Times New Roman"/>
          <w:color w:val="000000"/>
          <w:shd w:val="clear" w:color="auto" w:fill="FFFFFF"/>
        </w:rPr>
        <w:t>. Web. 1 Dec. 2013. &lt;http://www.etymonline.com/index.php?term=should&amp;allowed_in_frame=0&gt;</w:t>
      </w:r>
      <w:r w:rsidRPr="004346E8">
        <w:rPr>
          <w:rFonts w:cs="Times New Roman"/>
        </w:rPr>
        <w:t xml:space="preserve"> </w:t>
      </w:r>
    </w:p>
    <w:p w:rsidR="004346E8" w:rsidRPr="004346E8" w:rsidRDefault="004346E8" w:rsidP="004346E8">
      <w:pPr>
        <w:spacing w:line="360" w:lineRule="auto"/>
        <w:ind w:right="432"/>
        <w:rPr>
          <w:rFonts w:cs="Times New Roman"/>
        </w:rPr>
      </w:pPr>
      <w:r w:rsidRPr="004346E8">
        <w:rPr>
          <w:rFonts w:cs="Arial"/>
        </w:rPr>
        <w:t xml:space="preserve">[The main use of should] </w:t>
      </w:r>
      <w:r w:rsidRPr="004346E8">
        <w:rPr>
          <w:rFonts w:cs="Times New Roman"/>
        </w:rPr>
        <w:t>c.1200, from Old English </w:t>
      </w:r>
      <w:proofErr w:type="spellStart"/>
      <w:r w:rsidRPr="004346E8">
        <w:rPr>
          <w:rFonts w:cs="Times New Roman"/>
        </w:rPr>
        <w:t>sceolde</w:t>
      </w:r>
      <w:proofErr w:type="spellEnd"/>
      <w:r w:rsidRPr="004346E8">
        <w:rPr>
          <w:rFonts w:cs="Times New Roman"/>
        </w:rPr>
        <w:t>, past tense of </w:t>
      </w:r>
      <w:proofErr w:type="spellStart"/>
      <w:r w:rsidRPr="004346E8">
        <w:rPr>
          <w:rFonts w:cs="Times New Roman"/>
        </w:rPr>
        <w:t>sceal</w:t>
      </w:r>
      <w:proofErr w:type="spellEnd"/>
      <w:r w:rsidRPr="004346E8">
        <w:rPr>
          <w:rFonts w:cs="Times New Roman"/>
        </w:rPr>
        <w:t> (see </w:t>
      </w:r>
      <w:hyperlink r:id="rId7" w:history="1">
        <w:r w:rsidRPr="004346E8">
          <w:rPr>
            <w:rFonts w:cs="Times New Roman"/>
          </w:rPr>
          <w:t>shall</w:t>
        </w:r>
      </w:hyperlink>
      <w:r w:rsidRPr="004346E8">
        <w:rPr>
          <w:rFonts w:cs="Times New Roman"/>
        </w:rPr>
        <w:t>). Preserves the original notion of "obligation" that has all but dropped from shall.</w:t>
      </w:r>
    </w:p>
    <w:p w:rsidR="00B32ACD" w:rsidRPr="004346E8" w:rsidRDefault="00B32ACD" w:rsidP="00925976">
      <w:pPr>
        <w:spacing w:line="360" w:lineRule="auto"/>
      </w:pPr>
    </w:p>
    <w:p w:rsidR="004346E8" w:rsidRPr="004346E8" w:rsidRDefault="004346E8" w:rsidP="004346E8">
      <w:pPr>
        <w:spacing w:line="360" w:lineRule="auto"/>
        <w:rPr>
          <w:rFonts w:cs="Times New Roman"/>
        </w:rPr>
      </w:pPr>
      <w:r w:rsidRPr="004346E8">
        <w:rPr>
          <w:rFonts w:cs="Times New Roman"/>
        </w:rPr>
        <w:t>Life is precarious; my existence is always in hands of the other, just as the other’s existence is always in the hands of me. This means I have an infinite obligation to the other, Butler 1:</w:t>
      </w:r>
    </w:p>
    <w:p w:rsidR="004346E8" w:rsidRPr="004346E8" w:rsidRDefault="004346E8" w:rsidP="004346E8">
      <w:pPr>
        <w:widowControl w:val="0"/>
        <w:autoSpaceDE w:val="0"/>
        <w:autoSpaceDN w:val="0"/>
        <w:adjustRightInd w:val="0"/>
        <w:spacing w:line="360" w:lineRule="auto"/>
        <w:rPr>
          <w:rFonts w:cs="Times New Roman"/>
        </w:rPr>
      </w:pPr>
      <w:r w:rsidRPr="004346E8">
        <w:rPr>
          <w:rFonts w:cs="Times New Roman"/>
        </w:rPr>
        <w:t xml:space="preserve">Giving an Account of </w:t>
      </w:r>
      <w:proofErr w:type="gramStart"/>
      <w:r w:rsidRPr="004346E8">
        <w:rPr>
          <w:rFonts w:cs="Times New Roman"/>
        </w:rPr>
        <w:t>Oneself</w:t>
      </w:r>
      <w:proofErr w:type="gramEnd"/>
      <w:r w:rsidRPr="004346E8">
        <w:rPr>
          <w:rFonts w:cs="Times New Roman"/>
        </w:rPr>
        <w:t>. Judith Butler [Maxine Elliot Professor of rhetoric at Berkley] University press. Pg. 10-11</w:t>
      </w:r>
    </w:p>
    <w:p w:rsidR="004346E8" w:rsidRPr="004346E8" w:rsidRDefault="004346E8" w:rsidP="004346E8">
      <w:pPr>
        <w:spacing w:line="360" w:lineRule="auto"/>
        <w:rPr>
          <w:rFonts w:cs="Times New Roman"/>
        </w:rPr>
      </w:pPr>
      <w:r w:rsidRPr="004346E8">
        <w:rPr>
          <w:rFonts w:cs="Times New Roman"/>
        </w:rPr>
        <w:t>In all the talk about the...very condition it supplies.</w:t>
      </w:r>
    </w:p>
    <w:p w:rsidR="004346E8" w:rsidRPr="004346E8" w:rsidRDefault="004346E8" w:rsidP="004346E8">
      <w:pPr>
        <w:spacing w:line="360" w:lineRule="auto"/>
        <w:rPr>
          <w:rFonts w:cs="Times New Roman"/>
        </w:rPr>
      </w:pPr>
    </w:p>
    <w:p w:rsidR="004346E8" w:rsidRPr="004346E8" w:rsidRDefault="004346E8" w:rsidP="004346E8">
      <w:pPr>
        <w:spacing w:line="360" w:lineRule="auto"/>
        <w:rPr>
          <w:rFonts w:cs="Times New Roman"/>
        </w:rPr>
      </w:pPr>
      <w:r w:rsidRPr="004346E8">
        <w:rPr>
          <w:rFonts w:cs="Times New Roman"/>
        </w:rPr>
        <w:t xml:space="preserve">Moreover, </w:t>
      </w:r>
      <w:r w:rsidRPr="004346E8">
        <w:t xml:space="preserve">only through recognizing this status can we recognize life’s </w:t>
      </w:r>
      <w:proofErr w:type="spellStart"/>
      <w:r w:rsidRPr="004346E8">
        <w:t>grievability</w:t>
      </w:r>
      <w:proofErr w:type="spellEnd"/>
      <w:r w:rsidRPr="004346E8">
        <w:t>. This is how we give value to our lives and make life worth living, Butler 2:</w:t>
      </w:r>
    </w:p>
    <w:p w:rsidR="004346E8" w:rsidRPr="004346E8" w:rsidRDefault="004346E8" w:rsidP="004346E8">
      <w:pPr>
        <w:spacing w:line="360" w:lineRule="auto"/>
        <w:rPr>
          <w:rFonts w:cs="Times New Roman"/>
        </w:rPr>
      </w:pPr>
      <w:r w:rsidRPr="004346E8">
        <w:rPr>
          <w:rFonts w:cs="Times New Roman"/>
          <w:color w:val="000000"/>
          <w:shd w:val="clear" w:color="auto" w:fill="FFFFFF"/>
        </w:rPr>
        <w:t>Judith,</w:t>
      </w:r>
      <w:r w:rsidRPr="004346E8">
        <w:rPr>
          <w:rStyle w:val="apple-converted-space"/>
          <w:rFonts w:cs="Times New Roman"/>
          <w:color w:val="000000"/>
          <w:shd w:val="clear" w:color="auto" w:fill="FFFFFF"/>
        </w:rPr>
        <w:t> </w:t>
      </w:r>
      <w:r w:rsidRPr="004346E8">
        <w:rPr>
          <w:rFonts w:cs="Times New Roman"/>
          <w:color w:val="000000"/>
          <w:shd w:val="clear" w:color="auto" w:fill="FFFFFF"/>
        </w:rPr>
        <w:t xml:space="preserve">PhD, Yale, Maxine Elliot Professor of Rhetoric and Comparative Literature, “Frames of War: When is Life </w:t>
      </w:r>
      <w:proofErr w:type="spellStart"/>
      <w:r w:rsidRPr="004346E8">
        <w:rPr>
          <w:rFonts w:cs="Times New Roman"/>
          <w:color w:val="000000"/>
          <w:shd w:val="clear" w:color="auto" w:fill="FFFFFF"/>
        </w:rPr>
        <w:t>Grievable</w:t>
      </w:r>
      <w:proofErr w:type="spellEnd"/>
      <w:r w:rsidRPr="004346E8">
        <w:rPr>
          <w:rFonts w:cs="Times New Roman"/>
          <w:color w:val="000000"/>
          <w:shd w:val="clear" w:color="auto" w:fill="FFFFFF"/>
        </w:rPr>
        <w:t>?</w:t>
      </w:r>
      <w:proofErr w:type="gramStart"/>
      <w:r w:rsidRPr="004346E8">
        <w:rPr>
          <w:rFonts w:cs="Times New Roman"/>
          <w:color w:val="000000"/>
          <w:shd w:val="clear" w:color="auto" w:fill="FFFFFF"/>
        </w:rPr>
        <w:t>”,</w:t>
      </w:r>
      <w:proofErr w:type="gramEnd"/>
      <w:r w:rsidRPr="004346E8">
        <w:rPr>
          <w:rFonts w:cs="Times New Roman"/>
          <w:color w:val="000000"/>
          <w:shd w:val="clear" w:color="auto" w:fill="FFFFFF"/>
        </w:rPr>
        <w:t xml:space="preserve"> Verso, 2009, pp. 13-4[AAK]</w:t>
      </w:r>
    </w:p>
    <w:p w:rsidR="004346E8" w:rsidRPr="004346E8" w:rsidRDefault="004346E8" w:rsidP="004346E8">
      <w:pPr>
        <w:spacing w:line="360" w:lineRule="auto"/>
      </w:pPr>
      <w:proofErr w:type="gramStart"/>
      <w:r w:rsidRPr="004346E8">
        <w:rPr>
          <w:rFonts w:cs="Times New Roman"/>
        </w:rPr>
        <w:t>To say that a life is...</w:t>
      </w:r>
      <w:r w:rsidRPr="004346E8">
        <w:t xml:space="preserve"> non-life from the start.</w:t>
      </w:r>
      <w:proofErr w:type="gramEnd"/>
    </w:p>
    <w:p w:rsidR="004346E8" w:rsidRPr="004346E8" w:rsidRDefault="004346E8" w:rsidP="004346E8">
      <w:pPr>
        <w:spacing w:line="360" w:lineRule="auto"/>
      </w:pPr>
    </w:p>
    <w:p w:rsidR="004346E8" w:rsidRPr="004346E8" w:rsidRDefault="004346E8" w:rsidP="004346E8">
      <w:pPr>
        <w:spacing w:line="360" w:lineRule="auto"/>
        <w:rPr>
          <w:rFonts w:cs="Times New Roman"/>
        </w:rPr>
      </w:pPr>
      <w:r w:rsidRPr="004346E8">
        <w:rPr>
          <w:rFonts w:cs="Times New Roman"/>
        </w:rPr>
        <w:t>Before we determine ethics, we must first resolve the ontological relationship between subjects, thus the AC comes first, Butler 3:</w:t>
      </w:r>
    </w:p>
    <w:p w:rsidR="004346E8" w:rsidRPr="004346E8" w:rsidRDefault="004346E8" w:rsidP="004346E8">
      <w:pPr>
        <w:spacing w:line="360" w:lineRule="auto"/>
      </w:pPr>
      <w:r w:rsidRPr="004346E8">
        <w:rPr>
          <w:rFonts w:cs="Times New Roman"/>
        </w:rPr>
        <w:t>Butler, Judith. Frames of War (2009), 138</w:t>
      </w:r>
    </w:p>
    <w:p w:rsidR="004346E8" w:rsidRPr="004346E8" w:rsidRDefault="004346E8" w:rsidP="004346E8">
      <w:pPr>
        <w:spacing w:line="360" w:lineRule="auto"/>
        <w:rPr>
          <w:rFonts w:cs="Times New Roman"/>
        </w:rPr>
      </w:pPr>
      <w:r w:rsidRPr="004346E8">
        <w:rPr>
          <w:rFonts w:cs="Times New Roman"/>
        </w:rPr>
        <w:t>We ask such normative...those who will not.</w:t>
      </w:r>
    </w:p>
    <w:p w:rsidR="004346E8" w:rsidRPr="004346E8" w:rsidRDefault="004346E8" w:rsidP="004346E8">
      <w:pPr>
        <w:spacing w:line="360" w:lineRule="auto"/>
        <w:rPr>
          <w:rFonts w:cs="Times New Roman"/>
        </w:rPr>
      </w:pPr>
    </w:p>
    <w:p w:rsidR="004346E8" w:rsidRPr="004346E8" w:rsidRDefault="004346E8" w:rsidP="004346E8">
      <w:pPr>
        <w:spacing w:line="360" w:lineRule="auto"/>
        <w:rPr>
          <w:rFonts w:cs="Times New Roman"/>
        </w:rPr>
      </w:pPr>
      <w:r w:rsidRPr="004346E8">
        <w:rPr>
          <w:rFonts w:cs="Times New Roman"/>
        </w:rPr>
        <w:t xml:space="preserve">And, </w:t>
      </w:r>
      <w:proofErr w:type="spellStart"/>
      <w:r w:rsidRPr="004346E8">
        <w:rPr>
          <w:rFonts w:cs="Times New Roman"/>
        </w:rPr>
        <w:t>grievability</w:t>
      </w:r>
      <w:proofErr w:type="spellEnd"/>
      <w:r w:rsidRPr="004346E8">
        <w:rPr>
          <w:rFonts w:cs="Times New Roman"/>
        </w:rPr>
        <w:t xml:space="preserve"> is the first ethical decision because it questions the way we frame ethical relationships amongst people. These questions are ethically prior, Butler 4:</w:t>
      </w:r>
    </w:p>
    <w:p w:rsidR="004346E8" w:rsidRPr="004346E8" w:rsidRDefault="004346E8" w:rsidP="004346E8">
      <w:pPr>
        <w:spacing w:line="360" w:lineRule="auto"/>
        <w:rPr>
          <w:rFonts w:cs="Times New Roman"/>
        </w:rPr>
      </w:pPr>
      <w:r w:rsidRPr="004346E8">
        <w:rPr>
          <w:rFonts w:cs="Times New Roman"/>
        </w:rPr>
        <w:lastRenderedPageBreak/>
        <w:t>Judith Butler. Precarious Life: The Powers of Mourning and Violence 2004. Pg. 30-31</w:t>
      </w:r>
    </w:p>
    <w:p w:rsidR="004346E8" w:rsidRPr="004346E8" w:rsidRDefault="004346E8" w:rsidP="004346E8">
      <w:pPr>
        <w:spacing w:line="360" w:lineRule="auto"/>
        <w:rPr>
          <w:rFonts w:cs="Times New Roman"/>
        </w:rPr>
      </w:pPr>
      <w:r w:rsidRPr="004346E8">
        <w:rPr>
          <w:rFonts w:cs="Times New Roman"/>
        </w:rPr>
        <w:t>But this [</w:t>
      </w:r>
      <w:proofErr w:type="spellStart"/>
      <w:r w:rsidRPr="004346E8">
        <w:rPr>
          <w:rFonts w:cs="Times New Roman"/>
        </w:rPr>
        <w:t>Grievability</w:t>
      </w:r>
      <w:proofErr w:type="spellEnd"/>
      <w:r w:rsidRPr="004346E8">
        <w:rPr>
          <w:rFonts w:cs="Times New Roman"/>
        </w:rPr>
        <w:t>] can...or to no sustenance.</w:t>
      </w:r>
    </w:p>
    <w:p w:rsidR="004346E8" w:rsidRPr="004346E8" w:rsidRDefault="004346E8" w:rsidP="004346E8">
      <w:pPr>
        <w:spacing w:line="360" w:lineRule="auto"/>
        <w:rPr>
          <w:rFonts w:cs="Times New Roman"/>
        </w:rPr>
      </w:pPr>
    </w:p>
    <w:p w:rsidR="004346E8" w:rsidRPr="004346E8" w:rsidRDefault="004346E8" w:rsidP="004346E8">
      <w:pPr>
        <w:widowControl w:val="0"/>
        <w:autoSpaceDE w:val="0"/>
        <w:autoSpaceDN w:val="0"/>
        <w:adjustRightInd w:val="0"/>
        <w:spacing w:line="360" w:lineRule="auto"/>
        <w:rPr>
          <w:rFonts w:cs="Times New Roman"/>
        </w:rPr>
      </w:pPr>
      <w:r w:rsidRPr="004346E8">
        <w:rPr>
          <w:rFonts w:cs="Times New Roman"/>
        </w:rPr>
        <w:t>Resource extraction re-entrenches colonialism in post-colonial developing countries. This causes the subjugation of indigenous populations, Bryant 1:</w:t>
      </w:r>
    </w:p>
    <w:p w:rsidR="004346E8" w:rsidRPr="004346E8" w:rsidRDefault="004346E8" w:rsidP="004346E8">
      <w:pPr>
        <w:widowControl w:val="0"/>
        <w:autoSpaceDE w:val="0"/>
        <w:autoSpaceDN w:val="0"/>
        <w:adjustRightInd w:val="0"/>
        <w:spacing w:line="360" w:lineRule="auto"/>
        <w:rPr>
          <w:rFonts w:cs="Times New Roman"/>
        </w:rPr>
      </w:pPr>
      <w:r w:rsidRPr="004346E8">
        <w:rPr>
          <w:color w:val="000000"/>
          <w:shd w:val="clear" w:color="auto" w:fill="FFFFFF"/>
        </w:rPr>
        <w:t>Bryant, R. L. "Power, Knowledge and Political Ecology in the Third World: A Review."</w:t>
      </w:r>
      <w:r w:rsidRPr="004346E8">
        <w:rPr>
          <w:i/>
          <w:iCs/>
          <w:color w:val="000000"/>
          <w:shd w:val="clear" w:color="auto" w:fill="FFFFFF"/>
        </w:rPr>
        <w:t>Progress in Physical Geography</w:t>
      </w:r>
      <w:r w:rsidRPr="004346E8">
        <w:rPr>
          <w:rStyle w:val="apple-converted-space"/>
          <w:color w:val="000000"/>
          <w:shd w:val="clear" w:color="auto" w:fill="FFFFFF"/>
        </w:rPr>
        <w:t> </w:t>
      </w:r>
      <w:r w:rsidRPr="004346E8">
        <w:rPr>
          <w:color w:val="000000"/>
          <w:shd w:val="clear" w:color="auto" w:fill="FFFFFF"/>
        </w:rPr>
        <w:t>22.1 (1998): 79-94. Print.</w:t>
      </w:r>
    </w:p>
    <w:p w:rsidR="004346E8" w:rsidRPr="004346E8" w:rsidRDefault="004346E8" w:rsidP="004346E8">
      <w:pPr>
        <w:spacing w:line="360" w:lineRule="auto"/>
        <w:rPr>
          <w:rFonts w:cs="Times New Roman"/>
          <w:color w:val="000000"/>
        </w:rPr>
      </w:pPr>
      <w:proofErr w:type="gramStart"/>
      <w:r w:rsidRPr="004346E8">
        <w:rPr>
          <w:rFonts w:cs="Times New Roman"/>
        </w:rPr>
        <w:t>As this research also shows...</w:t>
      </w:r>
      <w:r w:rsidRPr="004346E8">
        <w:rPr>
          <w:rFonts w:cs="Times New Roman"/>
          <w:color w:val="000000"/>
        </w:rPr>
        <w:t xml:space="preserve"> process outside their control.</w:t>
      </w:r>
      <w:proofErr w:type="gramEnd"/>
    </w:p>
    <w:p w:rsidR="004346E8" w:rsidRPr="004346E8" w:rsidRDefault="004346E8" w:rsidP="004346E8">
      <w:pPr>
        <w:spacing w:line="360" w:lineRule="auto"/>
        <w:rPr>
          <w:rFonts w:cs="Times New Roman"/>
          <w:color w:val="000000"/>
        </w:rPr>
      </w:pPr>
    </w:p>
    <w:p w:rsidR="004346E8" w:rsidRPr="004346E8" w:rsidRDefault="004346E8" w:rsidP="004346E8">
      <w:pPr>
        <w:autoSpaceDE w:val="0"/>
        <w:autoSpaceDN w:val="0"/>
        <w:adjustRightInd w:val="0"/>
        <w:spacing w:line="360" w:lineRule="auto"/>
        <w:rPr>
          <w:rFonts w:cs="Times New Roman"/>
        </w:rPr>
      </w:pPr>
      <w:r w:rsidRPr="004346E8">
        <w:rPr>
          <w:rFonts w:cs="Times New Roman"/>
        </w:rPr>
        <w:t xml:space="preserve">And, in order to resist this oppression, colonized populations need to revitalize their cultures. This includes environmental protection, </w:t>
      </w:r>
      <w:proofErr w:type="spellStart"/>
      <w:r w:rsidRPr="004346E8">
        <w:rPr>
          <w:rFonts w:cs="Times New Roman"/>
        </w:rPr>
        <w:t>Kortright</w:t>
      </w:r>
      <w:proofErr w:type="spellEnd"/>
      <w:r w:rsidRPr="004346E8">
        <w:rPr>
          <w:rFonts w:cs="Times New Roman"/>
        </w:rPr>
        <w:t>:</w:t>
      </w:r>
    </w:p>
    <w:p w:rsidR="004346E8" w:rsidRPr="004346E8" w:rsidRDefault="004346E8" w:rsidP="004346E8">
      <w:pPr>
        <w:autoSpaceDE w:val="0"/>
        <w:autoSpaceDN w:val="0"/>
        <w:adjustRightInd w:val="0"/>
        <w:spacing w:line="360" w:lineRule="auto"/>
        <w:rPr>
          <w:rFonts w:cs="Times New Roman"/>
        </w:rPr>
      </w:pPr>
      <w:proofErr w:type="spellStart"/>
      <w:r w:rsidRPr="004346E8">
        <w:rPr>
          <w:color w:val="000000"/>
          <w:shd w:val="clear" w:color="auto" w:fill="FFFFFF"/>
        </w:rPr>
        <w:t>Kortright</w:t>
      </w:r>
      <w:proofErr w:type="spellEnd"/>
      <w:r w:rsidRPr="004346E8">
        <w:rPr>
          <w:color w:val="000000"/>
          <w:shd w:val="clear" w:color="auto" w:fill="FFFFFF"/>
        </w:rPr>
        <w:t>, Chris.</w:t>
      </w:r>
      <w:r w:rsidRPr="004346E8">
        <w:rPr>
          <w:rStyle w:val="apple-converted-space"/>
          <w:color w:val="000000"/>
          <w:shd w:val="clear" w:color="auto" w:fill="FFFFFF"/>
        </w:rPr>
        <w:t> </w:t>
      </w:r>
      <w:proofErr w:type="gramStart"/>
      <w:r w:rsidRPr="004346E8">
        <w:rPr>
          <w:i/>
          <w:iCs/>
          <w:color w:val="000000"/>
          <w:shd w:val="clear" w:color="auto" w:fill="FFFFFF"/>
        </w:rPr>
        <w:t>Colonization and Identity</w:t>
      </w:r>
      <w:r w:rsidRPr="004346E8">
        <w:rPr>
          <w:color w:val="000000"/>
          <w:shd w:val="clear" w:color="auto" w:fill="FFFFFF"/>
        </w:rPr>
        <w:t>.</w:t>
      </w:r>
      <w:proofErr w:type="gramEnd"/>
      <w:r w:rsidRPr="004346E8">
        <w:rPr>
          <w:color w:val="000000"/>
          <w:shd w:val="clear" w:color="auto" w:fill="FFFFFF"/>
        </w:rPr>
        <w:t xml:space="preserve"> </w:t>
      </w:r>
      <w:proofErr w:type="spellStart"/>
      <w:proofErr w:type="gramStart"/>
      <w:r w:rsidRPr="004346E8">
        <w:rPr>
          <w:color w:val="000000"/>
          <w:shd w:val="clear" w:color="auto" w:fill="FFFFFF"/>
        </w:rPr>
        <w:t>N.p</w:t>
      </w:r>
      <w:proofErr w:type="spellEnd"/>
      <w:proofErr w:type="gramEnd"/>
      <w:r w:rsidRPr="004346E8">
        <w:rPr>
          <w:color w:val="000000"/>
          <w:shd w:val="clear" w:color="auto" w:fill="FFFFFF"/>
        </w:rPr>
        <w:t>.: Anarchist Library, 2003.</w:t>
      </w:r>
    </w:p>
    <w:p w:rsidR="004346E8" w:rsidRPr="004346E8" w:rsidRDefault="004346E8" w:rsidP="004346E8">
      <w:pPr>
        <w:spacing w:line="360" w:lineRule="auto"/>
        <w:rPr>
          <w:rFonts w:cs="Times New Roman"/>
          <w:color w:val="000000"/>
        </w:rPr>
      </w:pPr>
      <w:proofErr w:type="gramStart"/>
      <w:r w:rsidRPr="004346E8">
        <w:rPr>
          <w:rFonts w:cs="Times New Roman"/>
          <w:color w:val="000000"/>
        </w:rPr>
        <w:t>The key to decolonization... liberty, and mutual aid.</w:t>
      </w:r>
      <w:proofErr w:type="gramEnd"/>
    </w:p>
    <w:p w:rsidR="004346E8" w:rsidRPr="004346E8" w:rsidRDefault="004346E8" w:rsidP="004346E8">
      <w:pPr>
        <w:spacing w:line="360" w:lineRule="auto"/>
        <w:rPr>
          <w:rFonts w:cs="Times New Roman"/>
          <w:color w:val="000000"/>
        </w:rPr>
      </w:pPr>
    </w:p>
    <w:p w:rsidR="004346E8" w:rsidRPr="004346E8" w:rsidRDefault="004346E8" w:rsidP="004346E8">
      <w:pPr>
        <w:autoSpaceDE w:val="0"/>
        <w:autoSpaceDN w:val="0"/>
        <w:adjustRightInd w:val="0"/>
        <w:spacing w:line="360" w:lineRule="auto"/>
        <w:rPr>
          <w:rFonts w:cs="Times New Roman"/>
        </w:rPr>
      </w:pPr>
      <w:r w:rsidRPr="004346E8">
        <w:rPr>
          <w:rFonts w:cs="Times New Roman"/>
        </w:rPr>
        <w:t xml:space="preserve">And, </w:t>
      </w:r>
      <w:proofErr w:type="spellStart"/>
      <w:r w:rsidRPr="004346E8">
        <w:rPr>
          <w:rFonts w:cs="Times New Roman"/>
        </w:rPr>
        <w:t>revitizalizing</w:t>
      </w:r>
      <w:proofErr w:type="spellEnd"/>
      <w:r w:rsidRPr="004346E8">
        <w:rPr>
          <w:rFonts w:cs="Times New Roman"/>
        </w:rPr>
        <w:t xml:space="preserve"> the culture of colonized areas solves directly through a focus on ecology and better treatment of the environment, Godden et al:</w:t>
      </w:r>
    </w:p>
    <w:p w:rsidR="004346E8" w:rsidRPr="004346E8" w:rsidRDefault="004346E8" w:rsidP="004346E8">
      <w:pPr>
        <w:autoSpaceDE w:val="0"/>
        <w:autoSpaceDN w:val="0"/>
        <w:adjustRightInd w:val="0"/>
        <w:spacing w:line="360" w:lineRule="auto"/>
        <w:rPr>
          <w:rFonts w:cs="Times New Roman"/>
        </w:rPr>
      </w:pPr>
      <w:proofErr w:type="gramStart"/>
      <w:r w:rsidRPr="004346E8">
        <w:rPr>
          <w:color w:val="000000"/>
          <w:shd w:val="clear" w:color="auto" w:fill="FFFFFF"/>
        </w:rPr>
        <w:t xml:space="preserve">Godden, Lee, Marcia Langton, Odette </w:t>
      </w:r>
      <w:proofErr w:type="spellStart"/>
      <w:r w:rsidRPr="004346E8">
        <w:rPr>
          <w:color w:val="000000"/>
          <w:shd w:val="clear" w:color="auto" w:fill="FFFFFF"/>
        </w:rPr>
        <w:t>Mazel</w:t>
      </w:r>
      <w:proofErr w:type="spellEnd"/>
      <w:r w:rsidRPr="004346E8">
        <w:rPr>
          <w:color w:val="000000"/>
          <w:shd w:val="clear" w:color="auto" w:fill="FFFFFF"/>
        </w:rPr>
        <w:t xml:space="preserve">, and Maureen </w:t>
      </w:r>
      <w:proofErr w:type="spellStart"/>
      <w:r w:rsidRPr="004346E8">
        <w:rPr>
          <w:color w:val="000000"/>
          <w:shd w:val="clear" w:color="auto" w:fill="FFFFFF"/>
        </w:rPr>
        <w:t>Tehan</w:t>
      </w:r>
      <w:proofErr w:type="spellEnd"/>
      <w:r w:rsidRPr="004346E8">
        <w:rPr>
          <w:color w:val="000000"/>
          <w:shd w:val="clear" w:color="auto" w:fill="FFFFFF"/>
        </w:rPr>
        <w:t>.</w:t>
      </w:r>
      <w:proofErr w:type="gramEnd"/>
      <w:r w:rsidRPr="004346E8">
        <w:rPr>
          <w:color w:val="000000"/>
          <w:shd w:val="clear" w:color="auto" w:fill="FFFFFF"/>
        </w:rPr>
        <w:t xml:space="preserve"> "Accommodating Interests in Resource Extraction: Indigenous Peoples, Local Communities and the Role of Law in Economic and Social Sustainability."</w:t>
      </w:r>
      <w:r w:rsidRPr="004346E8">
        <w:rPr>
          <w:rStyle w:val="apple-converted-space"/>
          <w:color w:val="000000"/>
          <w:shd w:val="clear" w:color="auto" w:fill="FFFFFF"/>
        </w:rPr>
        <w:t> </w:t>
      </w:r>
      <w:r w:rsidRPr="004346E8">
        <w:rPr>
          <w:i/>
          <w:iCs/>
          <w:color w:val="000000"/>
          <w:shd w:val="clear" w:color="auto" w:fill="FFFFFF"/>
        </w:rPr>
        <w:t>Journal of Energy &amp; Natural Resources Law</w:t>
      </w:r>
      <w:r w:rsidRPr="004346E8">
        <w:rPr>
          <w:rStyle w:val="apple-converted-space"/>
          <w:color w:val="000000"/>
          <w:shd w:val="clear" w:color="auto" w:fill="FFFFFF"/>
        </w:rPr>
        <w:t> </w:t>
      </w:r>
      <w:r w:rsidRPr="004346E8">
        <w:rPr>
          <w:color w:val="000000"/>
          <w:shd w:val="clear" w:color="auto" w:fill="FFFFFF"/>
        </w:rPr>
        <w:t xml:space="preserve">26.1 (2008): n. </w:t>
      </w:r>
      <w:proofErr w:type="spellStart"/>
      <w:r w:rsidRPr="004346E8">
        <w:rPr>
          <w:color w:val="000000"/>
          <w:shd w:val="clear" w:color="auto" w:fill="FFFFFF"/>
        </w:rPr>
        <w:t>pag</w:t>
      </w:r>
      <w:proofErr w:type="spellEnd"/>
      <w:r w:rsidRPr="004346E8">
        <w:rPr>
          <w:color w:val="000000"/>
          <w:shd w:val="clear" w:color="auto" w:fill="FFFFFF"/>
        </w:rPr>
        <w:t>. Print.</w:t>
      </w:r>
    </w:p>
    <w:p w:rsidR="004346E8" w:rsidRPr="004346E8" w:rsidRDefault="004346E8" w:rsidP="004346E8">
      <w:pPr>
        <w:spacing w:line="360" w:lineRule="auto"/>
        <w:rPr>
          <w:rFonts w:cs="Times New Roman"/>
        </w:rPr>
      </w:pPr>
      <w:proofErr w:type="gramStart"/>
      <w:r w:rsidRPr="004346E8">
        <w:rPr>
          <w:rFonts w:cs="Times New Roman"/>
        </w:rPr>
        <w:t>However, the potential of... manufacturing and industrial firms’.</w:t>
      </w:r>
      <w:proofErr w:type="gramEnd"/>
    </w:p>
    <w:p w:rsidR="004346E8" w:rsidRPr="004346E8" w:rsidRDefault="004346E8" w:rsidP="004346E8">
      <w:pPr>
        <w:spacing w:line="360" w:lineRule="auto"/>
        <w:rPr>
          <w:rFonts w:cs="Times New Roman"/>
        </w:rPr>
      </w:pPr>
    </w:p>
    <w:p w:rsidR="004346E8" w:rsidRPr="004346E8" w:rsidRDefault="004346E8" w:rsidP="004346E8">
      <w:pPr>
        <w:autoSpaceDE w:val="0"/>
        <w:autoSpaceDN w:val="0"/>
        <w:adjustRightInd w:val="0"/>
        <w:spacing w:line="360" w:lineRule="auto"/>
        <w:rPr>
          <w:rFonts w:cs="Times New Roman"/>
        </w:rPr>
      </w:pPr>
      <w:r w:rsidRPr="004346E8">
        <w:rPr>
          <w:rFonts w:cs="Times New Roman"/>
        </w:rPr>
        <w:t xml:space="preserve">Overfishing is on the rise in developing nations, </w:t>
      </w:r>
      <w:proofErr w:type="spellStart"/>
      <w:r w:rsidRPr="004346E8">
        <w:rPr>
          <w:rFonts w:cs="Times New Roman"/>
        </w:rPr>
        <w:t>Nuttall</w:t>
      </w:r>
      <w:proofErr w:type="spellEnd"/>
      <w:r w:rsidRPr="004346E8">
        <w:rPr>
          <w:rFonts w:cs="Times New Roman"/>
        </w:rPr>
        <w:t xml:space="preserve"> 1:</w:t>
      </w:r>
    </w:p>
    <w:p w:rsidR="004346E8" w:rsidRPr="004346E8" w:rsidRDefault="004346E8" w:rsidP="004346E8">
      <w:pPr>
        <w:autoSpaceDE w:val="0"/>
        <w:autoSpaceDN w:val="0"/>
        <w:adjustRightInd w:val="0"/>
        <w:spacing w:line="360" w:lineRule="auto"/>
        <w:rPr>
          <w:rFonts w:cs="Times New Roman"/>
        </w:rPr>
      </w:pPr>
      <w:r w:rsidRPr="004346E8">
        <w:rPr>
          <w:rFonts w:cs="Times New Roman"/>
        </w:rPr>
        <w:t xml:space="preserve">Mr. Nick </w:t>
      </w:r>
      <w:proofErr w:type="spellStart"/>
      <w:r w:rsidRPr="004346E8">
        <w:rPr>
          <w:rFonts w:cs="Times New Roman"/>
        </w:rPr>
        <w:t>Nuttall</w:t>
      </w:r>
      <w:proofErr w:type="spellEnd"/>
      <w:r w:rsidRPr="004346E8">
        <w:rPr>
          <w:rFonts w:cs="Times New Roman"/>
        </w:rPr>
        <w:t xml:space="preserve">, Head of Media Services, United Nations Environment </w:t>
      </w:r>
      <w:proofErr w:type="spellStart"/>
      <w:r w:rsidRPr="004346E8">
        <w:rPr>
          <w:rFonts w:cs="Times New Roman"/>
        </w:rPr>
        <w:t>Programme</w:t>
      </w:r>
      <w:proofErr w:type="spellEnd"/>
      <w:r w:rsidRPr="004346E8">
        <w:rPr>
          <w:rFonts w:cs="Times New Roman"/>
        </w:rPr>
        <w:t xml:space="preserve"> (UNEP), Nairobi, Kenya.  “Overfishing: a threat to marine biodiversity” 2002</w:t>
      </w:r>
    </w:p>
    <w:p w:rsidR="004346E8" w:rsidRPr="004346E8" w:rsidRDefault="004346E8" w:rsidP="004346E8">
      <w:pPr>
        <w:spacing w:line="360" w:lineRule="auto"/>
        <w:rPr>
          <w:rFonts w:cs="Times New Roman"/>
        </w:rPr>
      </w:pPr>
      <w:r w:rsidRPr="004346E8">
        <w:rPr>
          <w:rFonts w:cs="Times New Roman"/>
        </w:rPr>
        <w:t>Fishing is central to... overfishing and environmental degradation.</w:t>
      </w:r>
    </w:p>
    <w:p w:rsidR="004346E8" w:rsidRPr="004346E8" w:rsidRDefault="004346E8" w:rsidP="004346E8">
      <w:pPr>
        <w:spacing w:line="360" w:lineRule="auto"/>
        <w:rPr>
          <w:rFonts w:cs="Times New Roman"/>
        </w:rPr>
      </w:pPr>
    </w:p>
    <w:p w:rsidR="004346E8" w:rsidRPr="004346E8" w:rsidRDefault="004346E8" w:rsidP="004346E8">
      <w:pPr>
        <w:autoSpaceDE w:val="0"/>
        <w:autoSpaceDN w:val="0"/>
        <w:adjustRightInd w:val="0"/>
        <w:spacing w:line="360" w:lineRule="auto"/>
        <w:rPr>
          <w:rFonts w:cs="Times New Roman"/>
        </w:rPr>
      </w:pPr>
      <w:r w:rsidRPr="004346E8">
        <w:rPr>
          <w:rFonts w:cs="Times New Roman"/>
        </w:rPr>
        <w:t xml:space="preserve">And, the majority of fisheries are fully exploited, and the rest are getting closer to the brink, </w:t>
      </w:r>
      <w:proofErr w:type="spellStart"/>
      <w:r w:rsidRPr="004346E8">
        <w:rPr>
          <w:rFonts w:cs="Times New Roman"/>
        </w:rPr>
        <w:t>Nuttall</w:t>
      </w:r>
      <w:proofErr w:type="spellEnd"/>
      <w:r w:rsidRPr="004346E8">
        <w:rPr>
          <w:rFonts w:cs="Times New Roman"/>
        </w:rPr>
        <w:t xml:space="preserve"> 2:</w:t>
      </w:r>
    </w:p>
    <w:p w:rsidR="004346E8" w:rsidRPr="004346E8" w:rsidRDefault="004346E8" w:rsidP="004346E8">
      <w:pPr>
        <w:autoSpaceDE w:val="0"/>
        <w:autoSpaceDN w:val="0"/>
        <w:adjustRightInd w:val="0"/>
        <w:spacing w:line="360" w:lineRule="auto"/>
        <w:rPr>
          <w:rFonts w:cs="Times New Roman"/>
        </w:rPr>
      </w:pPr>
      <w:r w:rsidRPr="004346E8">
        <w:rPr>
          <w:rFonts w:cs="Times New Roman"/>
        </w:rPr>
        <w:t xml:space="preserve">Mr. Nick </w:t>
      </w:r>
      <w:proofErr w:type="spellStart"/>
      <w:r w:rsidRPr="004346E8">
        <w:rPr>
          <w:rFonts w:cs="Times New Roman"/>
        </w:rPr>
        <w:t>Nuttall</w:t>
      </w:r>
      <w:proofErr w:type="spellEnd"/>
      <w:r w:rsidRPr="004346E8">
        <w:rPr>
          <w:rFonts w:cs="Times New Roman"/>
        </w:rPr>
        <w:t xml:space="preserve">, Head of Media Services, United Nations Environment </w:t>
      </w:r>
      <w:proofErr w:type="spellStart"/>
      <w:r w:rsidRPr="004346E8">
        <w:rPr>
          <w:rFonts w:cs="Times New Roman"/>
        </w:rPr>
        <w:t>Programme</w:t>
      </w:r>
      <w:proofErr w:type="spellEnd"/>
      <w:r w:rsidRPr="004346E8">
        <w:rPr>
          <w:rFonts w:cs="Times New Roman"/>
        </w:rPr>
        <w:t xml:space="preserve"> (UNEP), Nairobi, Kenya.  “Overfishing: a threat to marine biodiversity” 2002</w:t>
      </w:r>
    </w:p>
    <w:p w:rsidR="004346E8" w:rsidRPr="004346E8" w:rsidRDefault="004346E8" w:rsidP="004346E8">
      <w:pPr>
        <w:spacing w:line="360" w:lineRule="auto"/>
        <w:rPr>
          <w:rFonts w:cs="Times New Roman"/>
        </w:rPr>
      </w:pPr>
      <w:r w:rsidRPr="004346E8">
        <w:rPr>
          <w:rFonts w:cs="Times New Roman"/>
        </w:rPr>
        <w:t>Today the fisheries industry... critical fisheries are degraded.</w:t>
      </w:r>
    </w:p>
    <w:p w:rsidR="004346E8" w:rsidRPr="004346E8" w:rsidRDefault="004346E8" w:rsidP="004346E8">
      <w:pPr>
        <w:spacing w:line="360" w:lineRule="auto"/>
        <w:rPr>
          <w:rFonts w:cs="Times New Roman"/>
          <w:color w:val="000000"/>
        </w:rPr>
      </w:pPr>
    </w:p>
    <w:p w:rsidR="004346E8" w:rsidRPr="004346E8" w:rsidRDefault="004346E8" w:rsidP="004346E8">
      <w:pPr>
        <w:autoSpaceDE w:val="0"/>
        <w:autoSpaceDN w:val="0"/>
        <w:adjustRightInd w:val="0"/>
        <w:spacing w:line="360" w:lineRule="auto"/>
        <w:rPr>
          <w:rFonts w:cs="Times New Roman"/>
        </w:rPr>
      </w:pPr>
      <w:r w:rsidRPr="004346E8">
        <w:rPr>
          <w:rFonts w:cs="Times New Roman"/>
        </w:rPr>
        <w:t xml:space="preserve">And, we need to prioritize environmental concerns over resource extraction to </w:t>
      </w:r>
      <w:proofErr w:type="gramStart"/>
      <w:r w:rsidRPr="004346E8">
        <w:rPr>
          <w:rFonts w:cs="Times New Roman"/>
        </w:rPr>
        <w:t>mitigate</w:t>
      </w:r>
      <w:proofErr w:type="gramEnd"/>
      <w:r w:rsidRPr="004346E8">
        <w:rPr>
          <w:rFonts w:cs="Times New Roman"/>
        </w:rPr>
        <w:t xml:space="preserve"> against the harms of the past, Nat Geo:</w:t>
      </w:r>
    </w:p>
    <w:p w:rsidR="004346E8" w:rsidRPr="004346E8" w:rsidRDefault="004346E8" w:rsidP="004346E8">
      <w:pPr>
        <w:autoSpaceDE w:val="0"/>
        <w:autoSpaceDN w:val="0"/>
        <w:adjustRightInd w:val="0"/>
        <w:spacing w:line="360" w:lineRule="auto"/>
        <w:rPr>
          <w:rFonts w:cs="Times New Roman"/>
        </w:rPr>
      </w:pPr>
      <w:proofErr w:type="gramStart"/>
      <w:r w:rsidRPr="004346E8">
        <w:rPr>
          <w:rFonts w:cs="Times New Roman"/>
        </w:rPr>
        <w:t>National Geographic - Plenty of Fish in the Sea?</w:t>
      </w:r>
      <w:proofErr w:type="gramEnd"/>
      <w:r w:rsidRPr="004346E8">
        <w:rPr>
          <w:rFonts w:cs="Times New Roman"/>
        </w:rPr>
        <w:t xml:space="preserve"> Not Always 2010</w:t>
      </w:r>
    </w:p>
    <w:p w:rsidR="004346E8" w:rsidRPr="004346E8" w:rsidRDefault="004346E8" w:rsidP="004346E8">
      <w:pPr>
        <w:spacing w:line="360" w:lineRule="auto"/>
        <w:rPr>
          <w:rFonts w:cs="Times New Roman"/>
          <w:color w:val="000000"/>
        </w:rPr>
      </w:pPr>
      <w:r w:rsidRPr="004346E8">
        <w:rPr>
          <w:rFonts w:cs="Times New Roman"/>
        </w:rPr>
        <w:t>Add overfishing to pollution... the damage we've done.</w:t>
      </w:r>
    </w:p>
    <w:sectPr w:rsidR="004346E8" w:rsidRPr="004346E8" w:rsidSect="005F448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9E3" w:rsidRDefault="000F79E3" w:rsidP="005F448E">
      <w:r>
        <w:separator/>
      </w:r>
    </w:p>
  </w:endnote>
  <w:endnote w:type="continuationSeparator" w:id="0">
    <w:p w:rsidR="000F79E3" w:rsidRDefault="000F79E3" w:rsidP="005F44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4D" w:rsidRDefault="000E039F" w:rsidP="00FB0B4D">
    <w:pPr>
      <w:pStyle w:val="Footer"/>
      <w:jc w:val="right"/>
    </w:pPr>
    <w:r>
      <w:rPr>
        <w:rStyle w:val="PageNumber"/>
      </w:rPr>
      <w:fldChar w:fldCharType="begin"/>
    </w:r>
    <w:r w:rsidR="00FB0B4D">
      <w:rPr>
        <w:rStyle w:val="PageNumber"/>
      </w:rPr>
      <w:instrText xml:space="preserve"> PAGE </w:instrText>
    </w:r>
    <w:r>
      <w:rPr>
        <w:rStyle w:val="PageNumber"/>
      </w:rPr>
      <w:fldChar w:fldCharType="separate"/>
    </w:r>
    <w:r w:rsidR="004346E8">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9E3" w:rsidRDefault="000F79E3" w:rsidP="005F448E">
      <w:r>
        <w:separator/>
      </w:r>
    </w:p>
  </w:footnote>
  <w:footnote w:type="continuationSeparator" w:id="0">
    <w:p w:rsidR="000F79E3" w:rsidRDefault="000F79E3" w:rsidP="005F44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4D" w:rsidRDefault="00FB0B4D" w:rsidP="00FB0B4D">
    <w:pPr>
      <w:pStyle w:val="Header"/>
      <w:pBdr>
        <w:bottom w:val="single" w:sz="6" w:space="1" w:color="auto"/>
      </w:pBdr>
      <w:jc w:val="right"/>
      <w:rPr>
        <w:b/>
        <w:sz w:val="28"/>
        <w:szCs w:val="28"/>
      </w:rPr>
    </w:pPr>
    <w:r>
      <w:rPr>
        <w:b/>
        <w:noProof/>
        <w:sz w:val="28"/>
        <w:szCs w:val="28"/>
      </w:rPr>
      <w:drawing>
        <wp:inline distT="0" distB="0" distL="0" distR="0">
          <wp:extent cx="946785" cy="800100"/>
          <wp:effectExtent l="0" t="0" r="0"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46785" cy="800100"/>
                  </a:xfrm>
                  <a:prstGeom prst="rect">
                    <a:avLst/>
                  </a:prstGeom>
                  <a:noFill/>
                  <a:ln>
                    <a:noFill/>
                  </a:ln>
                </pic:spPr>
              </pic:pic>
            </a:graphicData>
          </a:graphic>
        </wp:inline>
      </w:drawing>
    </w:r>
    <w:r>
      <w:rPr>
        <w:b/>
        <w:sz w:val="28"/>
        <w:szCs w:val="28"/>
      </w:rPr>
      <w:t xml:space="preserve">                                                                                  </w:t>
    </w:r>
    <w:proofErr w:type="spellStart"/>
    <w:r>
      <w:rPr>
        <w:b/>
        <w:sz w:val="28"/>
        <w:szCs w:val="28"/>
      </w:rPr>
      <w:t>Leucadia</w:t>
    </w:r>
    <w:proofErr w:type="spellEnd"/>
    <w:r>
      <w:rPr>
        <w:b/>
        <w:sz w:val="28"/>
        <w:szCs w:val="28"/>
      </w:rPr>
      <w:t xml:space="preserve"> Independent 2014</w:t>
    </w:r>
  </w:p>
  <w:p w:rsidR="00C80C24" w:rsidRPr="00FB0B4D" w:rsidRDefault="004346E8" w:rsidP="00FB0B4D">
    <w:pPr>
      <w:pStyle w:val="Header"/>
      <w:pBdr>
        <w:bottom w:val="single" w:sz="6" w:space="1" w:color="auto"/>
      </w:pBdr>
      <w:jc w:val="center"/>
      <w:rPr>
        <w:b/>
        <w:sz w:val="28"/>
        <w:szCs w:val="28"/>
      </w:rPr>
    </w:pPr>
    <w:r>
      <w:rPr>
        <w:b/>
        <w:sz w:val="28"/>
        <w:szCs w:val="28"/>
      </w:rPr>
      <w:t>Gasoline Dreams AC Cites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8708C"/>
    <w:multiLevelType w:val="hybridMultilevel"/>
    <w:tmpl w:val="DC9AA9DE"/>
    <w:lvl w:ilvl="0" w:tplc="3BE645A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2C1342"/>
    <w:multiLevelType w:val="hybridMultilevel"/>
    <w:tmpl w:val="0728C420"/>
    <w:lvl w:ilvl="0" w:tplc="9920D47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537AE6"/>
    <w:multiLevelType w:val="hybridMultilevel"/>
    <w:tmpl w:val="6F769C40"/>
    <w:lvl w:ilvl="0" w:tplc="EAAC6CE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E2959"/>
    <w:multiLevelType w:val="hybridMultilevel"/>
    <w:tmpl w:val="A2225DFA"/>
    <w:lvl w:ilvl="0" w:tplc="6E38F7E8">
      <w:start w:val="1"/>
      <w:numFmt w:val="decimal"/>
      <w:lvlText w:val="%1."/>
      <w:lvlJc w:val="left"/>
      <w:pPr>
        <w:ind w:left="360" w:hanging="360"/>
      </w:pPr>
      <w:rPr>
        <w:rFonts w:eastAsia="SimSun-ExtB" w:hint="default"/>
      </w:rPr>
    </w:lvl>
    <w:lvl w:ilvl="1" w:tplc="9D0693B2">
      <w:start w:val="1"/>
      <w:numFmt w:val="lowerLetter"/>
      <w:lvlText w:val="%2."/>
      <w:lvlJc w:val="left"/>
      <w:pPr>
        <w:ind w:left="117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62C5813"/>
    <w:multiLevelType w:val="hybridMultilevel"/>
    <w:tmpl w:val="A2A0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F448E"/>
    <w:rsid w:val="000A1D05"/>
    <w:rsid w:val="000E039F"/>
    <w:rsid w:val="000F79E3"/>
    <w:rsid w:val="001D367A"/>
    <w:rsid w:val="002C1B12"/>
    <w:rsid w:val="003B58AD"/>
    <w:rsid w:val="003D4256"/>
    <w:rsid w:val="004128F8"/>
    <w:rsid w:val="004346E8"/>
    <w:rsid w:val="00456C62"/>
    <w:rsid w:val="00483839"/>
    <w:rsid w:val="005F448E"/>
    <w:rsid w:val="006B09D7"/>
    <w:rsid w:val="006C7EEA"/>
    <w:rsid w:val="006D3154"/>
    <w:rsid w:val="007357D7"/>
    <w:rsid w:val="00761504"/>
    <w:rsid w:val="00856645"/>
    <w:rsid w:val="008A3EBB"/>
    <w:rsid w:val="00925976"/>
    <w:rsid w:val="009326BE"/>
    <w:rsid w:val="009B0C04"/>
    <w:rsid w:val="009C6210"/>
    <w:rsid w:val="00A4354D"/>
    <w:rsid w:val="00A54941"/>
    <w:rsid w:val="00B22681"/>
    <w:rsid w:val="00B32ACD"/>
    <w:rsid w:val="00B6493E"/>
    <w:rsid w:val="00B72878"/>
    <w:rsid w:val="00B74693"/>
    <w:rsid w:val="00C10F5A"/>
    <w:rsid w:val="00C25C1F"/>
    <w:rsid w:val="00C66539"/>
    <w:rsid w:val="00C80C24"/>
    <w:rsid w:val="00E31E68"/>
    <w:rsid w:val="00EA5BF3"/>
    <w:rsid w:val="00EA695E"/>
    <w:rsid w:val="00EF5A8F"/>
    <w:rsid w:val="00F52CB8"/>
    <w:rsid w:val="00FB0B4D"/>
    <w:rsid w:val="00FB3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5A"/>
  </w:style>
  <w:style w:type="paragraph" w:styleId="Heading2">
    <w:name w:val="heading 2"/>
    <w:basedOn w:val="Normal"/>
    <w:next w:val="Normal"/>
    <w:link w:val="Heading2Char"/>
    <w:uiPriority w:val="9"/>
    <w:semiHidden/>
    <w:unhideWhenUsed/>
    <w:qFormat/>
    <w:rsid w:val="006B09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F5A8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8E"/>
    <w:pPr>
      <w:tabs>
        <w:tab w:val="center" w:pos="4320"/>
        <w:tab w:val="right" w:pos="8640"/>
      </w:tabs>
    </w:pPr>
  </w:style>
  <w:style w:type="character" w:customStyle="1" w:styleId="HeaderChar">
    <w:name w:val="Header Char"/>
    <w:basedOn w:val="DefaultParagraphFont"/>
    <w:link w:val="Header"/>
    <w:uiPriority w:val="99"/>
    <w:rsid w:val="005F448E"/>
  </w:style>
  <w:style w:type="paragraph" w:styleId="Footer">
    <w:name w:val="footer"/>
    <w:basedOn w:val="Normal"/>
    <w:link w:val="FooterChar"/>
    <w:uiPriority w:val="99"/>
    <w:unhideWhenUsed/>
    <w:rsid w:val="005F448E"/>
    <w:pPr>
      <w:tabs>
        <w:tab w:val="center" w:pos="4320"/>
        <w:tab w:val="right" w:pos="8640"/>
      </w:tabs>
    </w:pPr>
  </w:style>
  <w:style w:type="character" w:customStyle="1" w:styleId="FooterChar">
    <w:name w:val="Footer Char"/>
    <w:basedOn w:val="DefaultParagraphFont"/>
    <w:link w:val="Footer"/>
    <w:uiPriority w:val="99"/>
    <w:rsid w:val="005F448E"/>
  </w:style>
  <w:style w:type="character" w:styleId="FootnoteReference">
    <w:name w:val="footnote reference"/>
    <w:basedOn w:val="DefaultParagraphFont"/>
    <w:rsid w:val="005F448E"/>
    <w:rPr>
      <w:rFonts w:ascii="Times New Roman" w:hAnsi="Times New Roman" w:cs="Times New Roman"/>
      <w:vertAlign w:val="superscript"/>
    </w:rPr>
  </w:style>
  <w:style w:type="character" w:customStyle="1" w:styleId="sensecontent">
    <w:name w:val="sense_content"/>
    <w:basedOn w:val="DefaultParagraphFont"/>
    <w:rsid w:val="005F448E"/>
    <w:rPr>
      <w:rFonts w:cs="Times New Roman"/>
    </w:rPr>
  </w:style>
  <w:style w:type="paragraph" w:styleId="ListParagraph">
    <w:name w:val="List Paragraph"/>
    <w:basedOn w:val="Normal"/>
    <w:uiPriority w:val="34"/>
    <w:qFormat/>
    <w:rsid w:val="005F448E"/>
    <w:pPr>
      <w:ind w:left="720"/>
      <w:contextualSpacing/>
    </w:pPr>
    <w:rPr>
      <w:rFonts w:asciiTheme="minorHAnsi" w:eastAsiaTheme="minorHAnsi" w:hAnsiTheme="minorHAnsi"/>
    </w:rPr>
  </w:style>
  <w:style w:type="character" w:styleId="Hyperlink">
    <w:name w:val="Hyperlink"/>
    <w:aliases w:val="heading 1 (block title),Important,Read"/>
    <w:basedOn w:val="DefaultParagraphFont"/>
    <w:uiPriority w:val="99"/>
    <w:unhideWhenUsed/>
    <w:rsid w:val="005F448E"/>
    <w:rPr>
      <w:color w:val="0000FF"/>
      <w:u w:val="single"/>
    </w:rPr>
  </w:style>
  <w:style w:type="paragraph" w:customStyle="1" w:styleId="UnderlinedText">
    <w:name w:val="Underlined Text"/>
    <w:basedOn w:val="Normal"/>
    <w:autoRedefine/>
    <w:rsid w:val="005F448E"/>
    <w:pPr>
      <w:jc w:val="both"/>
    </w:pPr>
    <w:rPr>
      <w:rFonts w:eastAsiaTheme="minorHAnsi"/>
      <w:b/>
    </w:rPr>
  </w:style>
  <w:style w:type="paragraph" w:styleId="FootnoteText">
    <w:name w:val="footnote text"/>
    <w:basedOn w:val="Normal"/>
    <w:link w:val="FootnoteTextChar"/>
    <w:unhideWhenUsed/>
    <w:rsid w:val="005F448E"/>
    <w:rPr>
      <w:rFonts w:eastAsia="Times New Roman" w:cs="Times New Roman"/>
    </w:rPr>
  </w:style>
  <w:style w:type="character" w:customStyle="1" w:styleId="FootnoteTextChar">
    <w:name w:val="Footnote Text Char"/>
    <w:basedOn w:val="DefaultParagraphFont"/>
    <w:link w:val="FootnoteText"/>
    <w:rsid w:val="005F448E"/>
    <w:rPr>
      <w:rFonts w:eastAsia="Times New Roman" w:cs="Times New Roman"/>
    </w:rPr>
  </w:style>
  <w:style w:type="character" w:customStyle="1" w:styleId="apple-converted-space">
    <w:name w:val="apple-converted-space"/>
    <w:basedOn w:val="DefaultParagraphFont"/>
    <w:rsid w:val="005F448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5F448E"/>
    <w:pPr>
      <w:spacing w:before="100" w:beforeAutospacing="1" w:after="100" w:afterAutospacing="1"/>
    </w:pPr>
    <w:rPr>
      <w:rFonts w:eastAsia="Times New Roman" w:cs="Times New Roman"/>
    </w:rPr>
  </w:style>
  <w:style w:type="paragraph" w:customStyle="1" w:styleId="card">
    <w:name w:val="card"/>
    <w:basedOn w:val="Normal"/>
    <w:rsid w:val="006B09D7"/>
    <w:pPr>
      <w:ind w:left="288" w:right="288"/>
    </w:pPr>
    <w:rPr>
      <w:rFonts w:eastAsia="Times New Roman" w:cs="Times New Roman"/>
      <w:sz w:val="20"/>
      <w:szCs w:val="20"/>
    </w:rPr>
  </w:style>
  <w:style w:type="paragraph" w:customStyle="1" w:styleId="Tags">
    <w:name w:val="Tags"/>
    <w:basedOn w:val="Heading2"/>
    <w:link w:val="TagsChar"/>
    <w:rsid w:val="006B09D7"/>
    <w:pPr>
      <w:keepLines w:val="0"/>
      <w:spacing w:before="0"/>
    </w:pPr>
    <w:rPr>
      <w:rFonts w:ascii="Times New Roman" w:eastAsia="Times New Roman" w:hAnsi="Times New Roman" w:cs="Arial"/>
      <w:iCs/>
      <w:color w:val="auto"/>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6B09D7"/>
    <w:rPr>
      <w:rFonts w:eastAsia="Times New Roman" w:cs="Times New Roman"/>
    </w:rPr>
  </w:style>
  <w:style w:type="character" w:customStyle="1" w:styleId="TagsChar">
    <w:name w:val="Tags Char"/>
    <w:basedOn w:val="DefaultParagraphFont"/>
    <w:link w:val="Tags"/>
    <w:locked/>
    <w:rsid w:val="006B09D7"/>
    <w:rPr>
      <w:rFonts w:eastAsia="Times New Roman" w:cs="Arial"/>
      <w:b/>
      <w:bCs/>
      <w:iCs/>
    </w:rPr>
  </w:style>
  <w:style w:type="character" w:customStyle="1" w:styleId="Heading2Char">
    <w:name w:val="Heading 2 Char"/>
    <w:basedOn w:val="DefaultParagraphFont"/>
    <w:link w:val="Heading2"/>
    <w:uiPriority w:val="9"/>
    <w:semiHidden/>
    <w:rsid w:val="006B09D7"/>
    <w:rPr>
      <w:rFonts w:asciiTheme="majorHAnsi" w:eastAsiaTheme="majorEastAsia" w:hAnsiTheme="majorHAnsi" w:cstheme="majorBidi"/>
      <w:b/>
      <w:bCs/>
      <w:color w:val="4F81BD" w:themeColor="accent1"/>
      <w:sz w:val="26"/>
      <w:szCs w:val="26"/>
    </w:rPr>
  </w:style>
  <w:style w:type="character" w:customStyle="1" w:styleId="NoSpacingChar">
    <w:name w:val="No Spacing Char"/>
    <w:aliases w:val="Very Small Text Char"/>
    <w:basedOn w:val="DefaultParagraphFont"/>
    <w:link w:val="NoSpacing1"/>
    <w:locked/>
    <w:rsid w:val="006B09D7"/>
    <w:rPr>
      <w:rFonts w:ascii="Calibri" w:eastAsia="Calibri" w:hAnsi="Calibri"/>
      <w:sz w:val="12"/>
    </w:rPr>
  </w:style>
  <w:style w:type="paragraph" w:customStyle="1" w:styleId="NoSpacing1">
    <w:name w:val="No Spacing1"/>
    <w:aliases w:val="Very Small Text"/>
    <w:basedOn w:val="Normal"/>
    <w:next w:val="Normal"/>
    <w:link w:val="NoSpacingChar"/>
    <w:rsid w:val="006B09D7"/>
    <w:pPr>
      <w:ind w:left="288"/>
    </w:pPr>
    <w:rPr>
      <w:rFonts w:ascii="Calibri" w:eastAsia="Calibri" w:hAnsi="Calibri"/>
      <w:sz w:val="12"/>
    </w:rPr>
  </w:style>
  <w:style w:type="paragraph" w:styleId="BalloonText">
    <w:name w:val="Balloon Text"/>
    <w:basedOn w:val="Normal"/>
    <w:link w:val="BalloonTextChar"/>
    <w:uiPriority w:val="99"/>
    <w:semiHidden/>
    <w:unhideWhenUsed/>
    <w:rsid w:val="00FB0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4D"/>
    <w:rPr>
      <w:rFonts w:ascii="Lucida Grande" w:hAnsi="Lucida Grande" w:cs="Lucida Grande"/>
      <w:sz w:val="18"/>
      <w:szCs w:val="18"/>
    </w:rPr>
  </w:style>
  <w:style w:type="character" w:styleId="PageNumber">
    <w:name w:val="page number"/>
    <w:basedOn w:val="DefaultParagraphFont"/>
    <w:uiPriority w:val="99"/>
    <w:semiHidden/>
    <w:unhideWhenUsed/>
    <w:rsid w:val="00FB0B4D"/>
  </w:style>
  <w:style w:type="character" w:customStyle="1" w:styleId="Heading4Char">
    <w:name w:val="Heading 4 Char"/>
    <w:basedOn w:val="DefaultParagraphFont"/>
    <w:link w:val="Heading4"/>
    <w:uiPriority w:val="9"/>
    <w:semiHidden/>
    <w:rsid w:val="00EF5A8F"/>
    <w:rPr>
      <w:rFonts w:asciiTheme="majorHAnsi" w:eastAsiaTheme="majorEastAsia" w:hAnsiTheme="majorHAnsi" w:cstheme="majorBidi"/>
      <w:b/>
      <w:bCs/>
      <w:i/>
      <w:iCs/>
      <w:color w:val="4F81BD" w:themeColor="accent1"/>
    </w:rPr>
  </w:style>
  <w:style w:type="character" w:customStyle="1" w:styleId="CardtextChar">
    <w:name w:val="Card text Char"/>
    <w:basedOn w:val="DefaultParagraphFont"/>
    <w:rsid w:val="00EF5A8F"/>
    <w:rPr>
      <w:rFonts w:ascii="Garamond" w:hAnsi="Garamond"/>
      <w:sz w:val="22"/>
      <w:u w:val="single"/>
      <w:lang w:val="en-US" w:eastAsia="en-US" w:bidi="ar-SA"/>
    </w:rPr>
  </w:style>
  <w:style w:type="character" w:customStyle="1" w:styleId="LDAnalytics">
    <w:name w:val="LD Analytics"/>
    <w:basedOn w:val="DefaultParagraphFont"/>
    <w:autoRedefine/>
    <w:uiPriority w:val="1"/>
    <w:qFormat/>
    <w:rsid w:val="00EF5A8F"/>
  </w:style>
  <w:style w:type="character" w:customStyle="1" w:styleId="LDUnderline">
    <w:name w:val="LD Underline"/>
    <w:basedOn w:val="DefaultParagraphFont"/>
    <w:uiPriority w:val="1"/>
    <w:qFormat/>
    <w:rsid w:val="00EF5A8F"/>
    <w:rPr>
      <w:rFonts w:ascii="Times New Roman" w:hAnsi="Times New Roman" w:cs="Times New Roman" w:hint="default"/>
      <w:b/>
      <w:bCs w:val="0"/>
      <w:color w:val="auto"/>
      <w:sz w:val="24"/>
      <w:u w:val="single"/>
    </w:rPr>
  </w:style>
  <w:style w:type="character" w:customStyle="1" w:styleId="LDCut">
    <w:name w:val="LD Cut"/>
    <w:basedOn w:val="DefaultParagraphFont"/>
    <w:uiPriority w:val="1"/>
    <w:qFormat/>
    <w:rsid w:val="00EF5A8F"/>
    <w:rPr>
      <w:rFonts w:ascii="Times New Roman" w:hAnsi="Times New Roman" w:cs="Times New Roman" w:hint="default"/>
      <w:b w:val="0"/>
      <w:bCs w:val="0"/>
      <w:color w:val="auto"/>
      <w:sz w:val="12"/>
    </w:rPr>
  </w:style>
  <w:style w:type="paragraph" w:styleId="DocumentMap">
    <w:name w:val="Document Map"/>
    <w:basedOn w:val="Normal"/>
    <w:link w:val="DocumentMapChar"/>
    <w:uiPriority w:val="99"/>
    <w:semiHidden/>
    <w:unhideWhenUsed/>
    <w:rsid w:val="004346E8"/>
    <w:rPr>
      <w:rFonts w:ascii="Tahoma" w:hAnsi="Tahoma" w:cs="Tahoma"/>
      <w:sz w:val="16"/>
      <w:szCs w:val="16"/>
    </w:rPr>
  </w:style>
  <w:style w:type="character" w:customStyle="1" w:styleId="DocumentMapChar">
    <w:name w:val="Document Map Char"/>
    <w:basedOn w:val="DefaultParagraphFont"/>
    <w:link w:val="DocumentMap"/>
    <w:uiPriority w:val="99"/>
    <w:semiHidden/>
    <w:rsid w:val="004346E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09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8E"/>
    <w:pPr>
      <w:tabs>
        <w:tab w:val="center" w:pos="4320"/>
        <w:tab w:val="right" w:pos="8640"/>
      </w:tabs>
    </w:pPr>
  </w:style>
  <w:style w:type="character" w:customStyle="1" w:styleId="HeaderChar">
    <w:name w:val="Header Char"/>
    <w:basedOn w:val="DefaultParagraphFont"/>
    <w:link w:val="Header"/>
    <w:uiPriority w:val="99"/>
    <w:rsid w:val="005F448E"/>
  </w:style>
  <w:style w:type="paragraph" w:styleId="Footer">
    <w:name w:val="footer"/>
    <w:basedOn w:val="Normal"/>
    <w:link w:val="FooterChar"/>
    <w:uiPriority w:val="99"/>
    <w:unhideWhenUsed/>
    <w:rsid w:val="005F448E"/>
    <w:pPr>
      <w:tabs>
        <w:tab w:val="center" w:pos="4320"/>
        <w:tab w:val="right" w:pos="8640"/>
      </w:tabs>
    </w:pPr>
  </w:style>
  <w:style w:type="character" w:customStyle="1" w:styleId="FooterChar">
    <w:name w:val="Footer Char"/>
    <w:basedOn w:val="DefaultParagraphFont"/>
    <w:link w:val="Footer"/>
    <w:uiPriority w:val="99"/>
    <w:rsid w:val="005F448E"/>
  </w:style>
  <w:style w:type="character" w:styleId="FootnoteReference">
    <w:name w:val="footnote reference"/>
    <w:basedOn w:val="DefaultParagraphFont"/>
    <w:rsid w:val="005F448E"/>
    <w:rPr>
      <w:rFonts w:ascii="Times New Roman" w:hAnsi="Times New Roman" w:cs="Times New Roman"/>
      <w:vertAlign w:val="superscript"/>
    </w:rPr>
  </w:style>
  <w:style w:type="character" w:customStyle="1" w:styleId="sensecontent">
    <w:name w:val="sense_content"/>
    <w:basedOn w:val="DefaultParagraphFont"/>
    <w:rsid w:val="005F448E"/>
    <w:rPr>
      <w:rFonts w:cs="Times New Roman"/>
    </w:rPr>
  </w:style>
  <w:style w:type="paragraph" w:styleId="ListParagraph">
    <w:name w:val="List Paragraph"/>
    <w:basedOn w:val="Normal"/>
    <w:uiPriority w:val="34"/>
    <w:qFormat/>
    <w:rsid w:val="005F448E"/>
    <w:pPr>
      <w:ind w:left="720"/>
      <w:contextualSpacing/>
    </w:pPr>
    <w:rPr>
      <w:rFonts w:asciiTheme="minorHAnsi" w:eastAsiaTheme="minorHAnsi" w:hAnsiTheme="minorHAnsi"/>
    </w:rPr>
  </w:style>
  <w:style w:type="character" w:styleId="Hyperlink">
    <w:name w:val="Hyperlink"/>
    <w:aliases w:val="heading 1 (block title),Important,Read"/>
    <w:basedOn w:val="DefaultParagraphFont"/>
    <w:uiPriority w:val="99"/>
    <w:unhideWhenUsed/>
    <w:rsid w:val="005F448E"/>
    <w:rPr>
      <w:color w:val="0000FF"/>
      <w:u w:val="single"/>
    </w:rPr>
  </w:style>
  <w:style w:type="paragraph" w:customStyle="1" w:styleId="UnderlinedText">
    <w:name w:val="Underlined Text"/>
    <w:basedOn w:val="Normal"/>
    <w:autoRedefine/>
    <w:rsid w:val="005F448E"/>
    <w:pPr>
      <w:jc w:val="both"/>
    </w:pPr>
    <w:rPr>
      <w:rFonts w:eastAsiaTheme="minorHAnsi"/>
      <w:b/>
    </w:rPr>
  </w:style>
  <w:style w:type="paragraph" w:styleId="FootnoteText">
    <w:name w:val="footnote text"/>
    <w:basedOn w:val="Normal"/>
    <w:link w:val="FootnoteTextChar"/>
    <w:unhideWhenUsed/>
    <w:rsid w:val="005F448E"/>
    <w:rPr>
      <w:rFonts w:eastAsia="Times New Roman" w:cs="Times New Roman"/>
    </w:rPr>
  </w:style>
  <w:style w:type="character" w:customStyle="1" w:styleId="FootnoteTextChar">
    <w:name w:val="Footnote Text Char"/>
    <w:basedOn w:val="DefaultParagraphFont"/>
    <w:link w:val="FootnoteText"/>
    <w:rsid w:val="005F448E"/>
    <w:rPr>
      <w:rFonts w:eastAsia="Times New Roman" w:cs="Times New Roman"/>
    </w:rPr>
  </w:style>
  <w:style w:type="character" w:customStyle="1" w:styleId="apple-converted-space">
    <w:name w:val="apple-converted-space"/>
    <w:basedOn w:val="DefaultParagraphFont"/>
    <w:rsid w:val="005F448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5F448E"/>
    <w:pPr>
      <w:spacing w:before="100" w:beforeAutospacing="1" w:after="100" w:afterAutospacing="1"/>
    </w:pPr>
    <w:rPr>
      <w:rFonts w:eastAsia="Times New Roman" w:cs="Times New Roman"/>
    </w:rPr>
  </w:style>
  <w:style w:type="paragraph" w:customStyle="1" w:styleId="card">
    <w:name w:val="card"/>
    <w:basedOn w:val="Normal"/>
    <w:rsid w:val="006B09D7"/>
    <w:pPr>
      <w:ind w:left="288" w:right="288"/>
    </w:pPr>
    <w:rPr>
      <w:rFonts w:eastAsia="Times New Roman" w:cs="Times New Roman"/>
      <w:sz w:val="20"/>
      <w:szCs w:val="20"/>
    </w:rPr>
  </w:style>
  <w:style w:type="paragraph" w:customStyle="1" w:styleId="Tags">
    <w:name w:val="Tags"/>
    <w:basedOn w:val="Heading2"/>
    <w:link w:val="TagsChar"/>
    <w:rsid w:val="006B09D7"/>
    <w:pPr>
      <w:keepLines w:val="0"/>
      <w:spacing w:before="0"/>
    </w:pPr>
    <w:rPr>
      <w:rFonts w:ascii="Times New Roman" w:eastAsia="Times New Roman" w:hAnsi="Times New Roman" w:cs="Arial"/>
      <w:iCs/>
      <w:color w:val="auto"/>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6B09D7"/>
    <w:rPr>
      <w:rFonts w:eastAsia="Times New Roman" w:cs="Times New Roman"/>
    </w:rPr>
  </w:style>
  <w:style w:type="character" w:customStyle="1" w:styleId="TagsChar">
    <w:name w:val="Tags Char"/>
    <w:basedOn w:val="DefaultParagraphFont"/>
    <w:link w:val="Tags"/>
    <w:locked/>
    <w:rsid w:val="006B09D7"/>
    <w:rPr>
      <w:rFonts w:eastAsia="Times New Roman" w:cs="Arial"/>
      <w:b/>
      <w:bCs/>
      <w:iCs/>
    </w:rPr>
  </w:style>
  <w:style w:type="character" w:customStyle="1" w:styleId="Heading2Char">
    <w:name w:val="Heading 2 Char"/>
    <w:basedOn w:val="DefaultParagraphFont"/>
    <w:link w:val="Heading2"/>
    <w:uiPriority w:val="9"/>
    <w:semiHidden/>
    <w:rsid w:val="006B09D7"/>
    <w:rPr>
      <w:rFonts w:asciiTheme="majorHAnsi" w:eastAsiaTheme="majorEastAsia" w:hAnsiTheme="majorHAnsi" w:cstheme="majorBidi"/>
      <w:b/>
      <w:bCs/>
      <w:color w:val="4F81BD" w:themeColor="accent1"/>
      <w:sz w:val="26"/>
      <w:szCs w:val="26"/>
    </w:rPr>
  </w:style>
  <w:style w:type="character" w:customStyle="1" w:styleId="NoSpacingChar">
    <w:name w:val="No Spacing Char"/>
    <w:aliases w:val="Very Small Text Char"/>
    <w:basedOn w:val="DefaultParagraphFont"/>
    <w:link w:val="NoSpacing1"/>
    <w:locked/>
    <w:rsid w:val="006B09D7"/>
    <w:rPr>
      <w:rFonts w:ascii="Calibri" w:eastAsia="Calibri" w:hAnsi="Calibri"/>
      <w:sz w:val="12"/>
    </w:rPr>
  </w:style>
  <w:style w:type="paragraph" w:customStyle="1" w:styleId="NoSpacing1">
    <w:name w:val="No Spacing1"/>
    <w:aliases w:val="Very Small Text"/>
    <w:basedOn w:val="Normal"/>
    <w:next w:val="Normal"/>
    <w:link w:val="NoSpacingChar"/>
    <w:rsid w:val="006B09D7"/>
    <w:pPr>
      <w:ind w:left="288"/>
    </w:pPr>
    <w:rPr>
      <w:rFonts w:ascii="Calibri" w:eastAsia="Calibri" w:hAnsi="Calibri"/>
      <w:sz w:val="12"/>
    </w:rPr>
  </w:style>
  <w:style w:type="paragraph" w:styleId="BalloonText">
    <w:name w:val="Balloon Text"/>
    <w:basedOn w:val="Normal"/>
    <w:link w:val="BalloonTextChar"/>
    <w:uiPriority w:val="99"/>
    <w:semiHidden/>
    <w:unhideWhenUsed/>
    <w:rsid w:val="00FB0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4D"/>
    <w:rPr>
      <w:rFonts w:ascii="Lucida Grande" w:hAnsi="Lucida Grande" w:cs="Lucida Grande"/>
      <w:sz w:val="18"/>
      <w:szCs w:val="18"/>
    </w:rPr>
  </w:style>
  <w:style w:type="character" w:styleId="PageNumber">
    <w:name w:val="page number"/>
    <w:basedOn w:val="DefaultParagraphFont"/>
    <w:uiPriority w:val="99"/>
    <w:semiHidden/>
    <w:unhideWhenUsed/>
    <w:rsid w:val="00FB0B4D"/>
  </w:style>
</w:styles>
</file>

<file path=word/webSettings.xml><?xml version="1.0" encoding="utf-8"?>
<w:webSettings xmlns:r="http://schemas.openxmlformats.org/officeDocument/2006/relationships" xmlns:w="http://schemas.openxmlformats.org/wordprocessingml/2006/main">
  <w:divs>
    <w:div w:id="1282344560">
      <w:bodyDiv w:val="1"/>
      <w:marLeft w:val="0"/>
      <w:marRight w:val="0"/>
      <w:marTop w:val="0"/>
      <w:marBottom w:val="0"/>
      <w:divBdr>
        <w:top w:val="none" w:sz="0" w:space="0" w:color="auto"/>
        <w:left w:val="none" w:sz="0" w:space="0" w:color="auto"/>
        <w:bottom w:val="none" w:sz="0" w:space="0" w:color="auto"/>
        <w:right w:val="none" w:sz="0" w:space="0" w:color="auto"/>
      </w:divBdr>
      <w:divsChild>
        <w:div w:id="1388605186">
          <w:marLeft w:val="0"/>
          <w:marRight w:val="0"/>
          <w:marTop w:val="0"/>
          <w:marBottom w:val="0"/>
          <w:divBdr>
            <w:top w:val="none" w:sz="0" w:space="0" w:color="auto"/>
            <w:left w:val="none" w:sz="0" w:space="0" w:color="auto"/>
            <w:bottom w:val="none" w:sz="0" w:space="0" w:color="auto"/>
            <w:right w:val="none" w:sz="0" w:space="0" w:color="auto"/>
          </w:divBdr>
        </w:div>
      </w:divsChild>
    </w:div>
    <w:div w:id="1927569586">
      <w:bodyDiv w:val="1"/>
      <w:marLeft w:val="0"/>
      <w:marRight w:val="0"/>
      <w:marTop w:val="0"/>
      <w:marBottom w:val="0"/>
      <w:divBdr>
        <w:top w:val="none" w:sz="0" w:space="0" w:color="auto"/>
        <w:left w:val="none" w:sz="0" w:space="0" w:color="auto"/>
        <w:bottom w:val="none" w:sz="0" w:space="0" w:color="auto"/>
        <w:right w:val="none" w:sz="0" w:space="0" w:color="auto"/>
      </w:divBdr>
      <w:divsChild>
        <w:div w:id="5367418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etymonline.com/index.php?term=shall&amp;allowed_in_fram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Leigh</dc:creator>
  <cp:lastModifiedBy>RyanLeigh</cp:lastModifiedBy>
  <cp:revision>2</cp:revision>
  <dcterms:created xsi:type="dcterms:W3CDTF">2014-02-01T23:43:00Z</dcterms:created>
  <dcterms:modified xsi:type="dcterms:W3CDTF">2014-02-01T23:43:00Z</dcterms:modified>
</cp:coreProperties>
</file>