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Pr="006D3F93" w:rsidRDefault="00A974D6" w:rsidP="00D17C4E">
      <w:r w:rsidRPr="006D3F93">
        <w:t>Pine crest Round 4</w:t>
      </w:r>
    </w:p>
    <w:p w:rsidR="00A974D6" w:rsidRPr="006D3F93" w:rsidRDefault="00A974D6" w:rsidP="00D17C4E">
      <w:r w:rsidRPr="006D3F93">
        <w:t>BPS MS (NEg) vs. Carrolton TS (aff – mexico XM)</w:t>
      </w:r>
    </w:p>
    <w:p w:rsidR="00A974D6" w:rsidRPr="006D3F93" w:rsidRDefault="00A974D6" w:rsidP="00D17C4E"/>
    <w:p w:rsidR="00A974D6" w:rsidRPr="006D3F93" w:rsidRDefault="00A974D6" w:rsidP="00A974D6">
      <w:pPr>
        <w:pStyle w:val="Heading1"/>
      </w:pPr>
      <w:r w:rsidRPr="006D3F93">
        <w:lastRenderedPageBreak/>
        <w:t>1NC</w:t>
      </w:r>
    </w:p>
    <w:p w:rsidR="00ED6361" w:rsidRPr="006D3F93" w:rsidRDefault="00ED6361" w:rsidP="00ED6361">
      <w:pPr>
        <w:pStyle w:val="Heading2"/>
        <w:rPr>
          <w:sz w:val="72"/>
        </w:rPr>
      </w:pPr>
      <w:r w:rsidRPr="006D3F93">
        <w:rPr>
          <w:sz w:val="72"/>
        </w:rPr>
        <w:lastRenderedPageBreak/>
        <w:t>1NC</w:t>
      </w:r>
    </w:p>
    <w:p w:rsidR="00ED6361" w:rsidRPr="006D3F93" w:rsidRDefault="00ED6361" w:rsidP="00ED6361"/>
    <w:p w:rsidR="00ED6361" w:rsidRPr="006D3F93" w:rsidRDefault="00ED6361" w:rsidP="00ED6361">
      <w:pPr>
        <w:pStyle w:val="Heading3"/>
        <w:rPr>
          <w:sz w:val="28"/>
        </w:rPr>
      </w:pPr>
      <w:r w:rsidRPr="006D3F93">
        <w:rPr>
          <w:sz w:val="28"/>
        </w:rPr>
        <w:lastRenderedPageBreak/>
        <w:t>1nc opic cp</w:t>
      </w:r>
    </w:p>
    <w:p w:rsidR="00ED6361" w:rsidRPr="006D3F93" w:rsidRDefault="00ED6361" w:rsidP="00ED6361">
      <w:pPr>
        <w:rPr>
          <w:sz w:val="28"/>
        </w:rPr>
      </w:pPr>
    </w:p>
    <w:p w:rsidR="00ED6361" w:rsidRPr="006D3F93" w:rsidRDefault="00ED6361" w:rsidP="00ED6361">
      <w:pPr>
        <w:pStyle w:val="Heading4"/>
        <w:rPr>
          <w:sz w:val="28"/>
        </w:rPr>
      </w:pPr>
      <w:r w:rsidRPr="006D3F93">
        <w:rPr>
          <w:sz w:val="28"/>
        </w:rPr>
        <w:t>We’ll concede 1AC arg that FDI is key – Ex-Im doesn’t do that – only the counterplan solves the AFF</w:t>
      </w:r>
    </w:p>
    <w:p w:rsidR="00ED6361" w:rsidRPr="006D3F93" w:rsidRDefault="00ED6361" w:rsidP="00ED6361">
      <w:pPr>
        <w:pStyle w:val="CiteSpacing"/>
        <w:rPr>
          <w:sz w:val="24"/>
        </w:rPr>
      </w:pPr>
      <w:r w:rsidRPr="006D3F93">
        <w:rPr>
          <w:rStyle w:val="StyleStyleBold12pt"/>
          <w:sz w:val="32"/>
        </w:rPr>
        <w:t>Hochberg – Chairman of Ex-Im – 9</w:t>
      </w:r>
      <w:r w:rsidRPr="006D3F93">
        <w:rPr>
          <w:sz w:val="24"/>
        </w:rPr>
        <w:t xml:space="preserve"> (Fred P. Hochberg, chairman and president, Export-Import Bank of the United States, “Ex-Im helps US,” 9-25-2009, http://www.hutchnews.com/Westernfront/exim)</w:t>
      </w:r>
    </w:p>
    <w:p w:rsidR="00ED6361" w:rsidRPr="006D3F93" w:rsidRDefault="00ED6361" w:rsidP="00ED6361">
      <w:r w:rsidRPr="006D3F93">
        <w:rPr>
          <w:rStyle w:val="StyleBoldUnderline"/>
          <w:sz w:val="24"/>
        </w:rPr>
        <w:t>The letter</w:t>
      </w:r>
      <w:r w:rsidRPr="006D3F93">
        <w:t xml:space="preserve">, "Logic defied" (Sept. 13, 2009), </w:t>
      </w:r>
      <w:r w:rsidRPr="006D3F93">
        <w:rPr>
          <w:rStyle w:val="StyleBoldUnderline"/>
          <w:sz w:val="24"/>
        </w:rPr>
        <w:t>is mistaken regarding the availability of</w:t>
      </w:r>
      <w:r w:rsidRPr="006D3F93">
        <w:t xml:space="preserve"> $2 billion in </w:t>
      </w:r>
      <w:r w:rsidRPr="006D3F93">
        <w:rPr>
          <w:rStyle w:val="StyleBoldUnderline"/>
          <w:sz w:val="24"/>
        </w:rPr>
        <w:t>financing from</w:t>
      </w:r>
      <w:r w:rsidRPr="006D3F93">
        <w:t xml:space="preserve"> the Export-Import Bank of the United States (</w:t>
      </w:r>
      <w:r w:rsidRPr="006D3F93">
        <w:rPr>
          <w:rStyle w:val="StyleBoldUnderline"/>
          <w:sz w:val="24"/>
        </w:rPr>
        <w:t>Ex-Im</w:t>
      </w:r>
      <w:r w:rsidRPr="006D3F93">
        <w:t xml:space="preserve"> Bank) for Brazil's oil company, Petrobras. Ex-Im Bank is the official U.S. export-credit agency, and </w:t>
      </w:r>
      <w:r w:rsidRPr="006D3F93">
        <w:rPr>
          <w:rStyle w:val="StyleBoldUnderline"/>
          <w:sz w:val="24"/>
        </w:rPr>
        <w:t xml:space="preserve">its mission is </w:t>
      </w:r>
      <w:r w:rsidRPr="006D3F93">
        <w:rPr>
          <w:rStyle w:val="Emphasis"/>
          <w:sz w:val="28"/>
        </w:rPr>
        <w:t>not foreign investment</w:t>
      </w:r>
      <w:r w:rsidRPr="006D3F93">
        <w:rPr>
          <w:rStyle w:val="StyleBoldUnderline"/>
          <w:sz w:val="24"/>
        </w:rPr>
        <w:t xml:space="preserve"> but export financing</w:t>
      </w:r>
      <w:r w:rsidRPr="006D3F93">
        <w:t xml:space="preserve"> to create and sustain American jobs. </w:t>
      </w:r>
    </w:p>
    <w:p w:rsidR="00ED6361" w:rsidRPr="006D3F93" w:rsidRDefault="00ED6361" w:rsidP="00ED6361">
      <w:pPr>
        <w:rPr>
          <w:sz w:val="28"/>
        </w:rPr>
      </w:pPr>
    </w:p>
    <w:p w:rsidR="00ED6361" w:rsidRPr="006D3F93" w:rsidRDefault="00ED6361" w:rsidP="00ED6361">
      <w:pPr>
        <w:pStyle w:val="Heading4"/>
        <w:rPr>
          <w:sz w:val="28"/>
        </w:rPr>
      </w:pPr>
      <w:r w:rsidRPr="006D3F93">
        <w:rPr>
          <w:sz w:val="28"/>
        </w:rPr>
        <w:t>OPIC can do the plan – empirical success</w:t>
      </w:r>
    </w:p>
    <w:p w:rsidR="00ED6361" w:rsidRPr="006D3F93" w:rsidRDefault="00ED6361" w:rsidP="00ED6361">
      <w:pPr>
        <w:pStyle w:val="CiteSpacing"/>
        <w:rPr>
          <w:sz w:val="24"/>
        </w:rPr>
      </w:pPr>
      <w:r w:rsidRPr="006D3F93">
        <w:rPr>
          <w:rStyle w:val="StyleStyleBold12pt"/>
          <w:sz w:val="32"/>
        </w:rPr>
        <w:t>US Embassy, Mexico 7</w:t>
      </w:r>
      <w:r w:rsidRPr="006D3F93">
        <w:rPr>
          <w:sz w:val="24"/>
        </w:rPr>
        <w:t xml:space="preserve"> (wikileaked cable from the US Embassy, Mexico to the US Secretary of State, “MEXICO 2007 INVESTMENT CLIMATE STATEMENT -- PART II,” 1-12-2007, http://wikileaks.org/cable/2007/01/07MEXICO173.html)</w:t>
      </w:r>
    </w:p>
    <w:p w:rsidR="00ED6361" w:rsidRPr="006D3F93" w:rsidRDefault="00ED6361" w:rsidP="00ED6361">
      <w:r w:rsidRPr="006D3F93">
        <w:t xml:space="preserve">OPIC and Other Investment Insurance Programs </w:t>
      </w:r>
      <w:r w:rsidRPr="006D3F93">
        <w:rPr>
          <w:sz w:val="16"/>
        </w:rPr>
        <w:t>¶</w:t>
      </w:r>
      <w:r w:rsidRPr="006D3F93">
        <w:t xml:space="preserve"> In June 2003, </w:t>
      </w:r>
      <w:r w:rsidRPr="006D3F93">
        <w:rPr>
          <w:rStyle w:val="StyleBoldUnderline"/>
          <w:sz w:val="24"/>
        </w:rPr>
        <w:t>Mexico and</w:t>
      </w:r>
      <w:r w:rsidRPr="006D3F93">
        <w:t xml:space="preserve"> the U.S. Overseas Private Investment </w:t>
      </w:r>
      <w:r w:rsidRPr="006D3F93">
        <w:rPr>
          <w:sz w:val="16"/>
        </w:rPr>
        <w:t>¶</w:t>
      </w:r>
      <w:r w:rsidRPr="006D3F93">
        <w:t xml:space="preserve"> Corporation (</w:t>
      </w:r>
      <w:r w:rsidRPr="006D3F93">
        <w:rPr>
          <w:rStyle w:val="StyleBoldUnderline"/>
          <w:sz w:val="24"/>
        </w:rPr>
        <w:t>OPIC</w:t>
      </w:r>
      <w:r w:rsidRPr="006D3F93">
        <w:t xml:space="preserve">) </w:t>
      </w:r>
      <w:r w:rsidRPr="006D3F93">
        <w:rPr>
          <w:rStyle w:val="StyleBoldUnderline"/>
          <w:sz w:val="24"/>
        </w:rPr>
        <w:t xml:space="preserve">signed an agreement that will enable OPIC </w:t>
      </w:r>
      <w:r w:rsidRPr="006D3F93">
        <w:rPr>
          <w:rStyle w:val="StyleBoldUnderline"/>
          <w:sz w:val="16"/>
        </w:rPr>
        <w:t xml:space="preserve">¶ </w:t>
      </w:r>
      <w:r w:rsidRPr="006D3F93">
        <w:rPr>
          <w:rStyle w:val="StyleBoldUnderline"/>
          <w:sz w:val="24"/>
        </w:rPr>
        <w:t>to offer all its programs and services in Mexico</w:t>
      </w:r>
      <w:r w:rsidRPr="006D3F93">
        <w:t xml:space="preserve">. The </w:t>
      </w:r>
      <w:r w:rsidRPr="006D3F93">
        <w:rPr>
          <w:sz w:val="16"/>
        </w:rPr>
        <w:t>¶</w:t>
      </w:r>
      <w:r w:rsidRPr="006D3F93">
        <w:t xml:space="preserve"> Mexican Senate approved full OPIC operations in August of </w:t>
      </w:r>
      <w:r w:rsidRPr="006D3F93">
        <w:rPr>
          <w:sz w:val="16"/>
        </w:rPr>
        <w:t>¶</w:t>
      </w:r>
      <w:r w:rsidRPr="006D3F93">
        <w:t xml:space="preserve">2004. </w:t>
      </w:r>
      <w:r w:rsidRPr="006D3F93">
        <w:rPr>
          <w:rStyle w:val="StyleBoldUnderline"/>
          <w:sz w:val="24"/>
        </w:rPr>
        <w:t>Since then, OPIC has aggressively pursued</w:t>
      </w:r>
      <w:r w:rsidRPr="006D3F93">
        <w:t xml:space="preserve"> potential </w:t>
      </w:r>
      <w:r w:rsidRPr="006D3F93">
        <w:rPr>
          <w:sz w:val="16"/>
        </w:rPr>
        <w:t>¶</w:t>
      </w:r>
      <w:r w:rsidRPr="006D3F93">
        <w:t xml:space="preserve"> </w:t>
      </w:r>
      <w:r w:rsidRPr="006D3F93">
        <w:rPr>
          <w:rStyle w:val="StyleBoldUnderline"/>
          <w:sz w:val="24"/>
        </w:rPr>
        <w:t>investment projects in Mexico</w:t>
      </w:r>
      <w:r w:rsidRPr="006D3F93">
        <w:t xml:space="preserve">. </w:t>
      </w:r>
      <w:r w:rsidRPr="006D3F93">
        <w:rPr>
          <w:rStyle w:val="StyleBoldUnderline"/>
          <w:sz w:val="24"/>
        </w:rPr>
        <w:t xml:space="preserve">OPIC increased its support </w:t>
      </w:r>
      <w:r w:rsidRPr="006D3F93">
        <w:rPr>
          <w:rStyle w:val="StyleBoldUnderline"/>
          <w:sz w:val="16"/>
        </w:rPr>
        <w:t xml:space="preserve">¶ </w:t>
      </w:r>
      <w:r w:rsidRPr="006D3F93">
        <w:rPr>
          <w:rStyle w:val="StyleBoldUnderline"/>
          <w:sz w:val="24"/>
        </w:rPr>
        <w:t>for U.S. investment in Mexico more than tenfold</w:t>
      </w:r>
      <w:r w:rsidRPr="006D3F93">
        <w:t xml:space="preserve"> when it </w:t>
      </w:r>
      <w:r w:rsidRPr="006D3F93">
        <w:rPr>
          <w:sz w:val="16"/>
        </w:rPr>
        <w:t>¶</w:t>
      </w:r>
      <w:r w:rsidRPr="006D3F93">
        <w:t xml:space="preserve"> approved 570 million USD in financing for new projects in </w:t>
      </w:r>
      <w:r w:rsidRPr="006D3F93">
        <w:rPr>
          <w:sz w:val="16"/>
        </w:rPr>
        <w:t>¶</w:t>
      </w:r>
      <w:r w:rsidRPr="006D3F93">
        <w:t xml:space="preserve"> February of 2005. </w:t>
      </w:r>
      <w:r w:rsidRPr="006D3F93">
        <w:rPr>
          <w:sz w:val="16"/>
        </w:rPr>
        <w:t>¶</w:t>
      </w:r>
      <w:r w:rsidRPr="006D3F93">
        <w:t xml:space="preserve"> </w:t>
      </w:r>
      <w:r w:rsidRPr="006D3F93">
        <w:rPr>
          <w:rStyle w:val="StyleBoldUnderline"/>
          <w:sz w:val="24"/>
        </w:rPr>
        <w:t>OPIC-supported funds are among the largest providers of</w:t>
      </w:r>
      <w:r w:rsidRPr="006D3F93">
        <w:rPr>
          <w:rStyle w:val="StyleBoldUnderline"/>
          <w:sz w:val="16"/>
        </w:rPr>
        <w:t xml:space="preserve">¶ </w:t>
      </w:r>
      <w:r w:rsidRPr="006D3F93">
        <w:rPr>
          <w:rStyle w:val="StyleBoldUnderline"/>
          <w:sz w:val="24"/>
        </w:rPr>
        <w:t>private equity capital to emerging markets</w:t>
      </w:r>
      <w:r w:rsidRPr="006D3F93">
        <w:t xml:space="preserve">. Since 1987, OPIC </w:t>
      </w:r>
      <w:r w:rsidRPr="006D3F93">
        <w:rPr>
          <w:sz w:val="16"/>
        </w:rPr>
        <w:t>¶</w:t>
      </w:r>
      <w:r w:rsidRPr="006D3F93">
        <w:t xml:space="preserve"> has committed (as of FY 2005) over 2.6 billion USD in funding </w:t>
      </w:r>
      <w:r w:rsidRPr="006D3F93">
        <w:rPr>
          <w:sz w:val="16"/>
        </w:rPr>
        <w:t>¶</w:t>
      </w:r>
      <w:r w:rsidRPr="006D3F93">
        <w:t xml:space="preserve"> to 32 private equity funds. The OPIC funds currently </w:t>
      </w:r>
      <w:r w:rsidRPr="006D3F93">
        <w:rPr>
          <w:sz w:val="16"/>
        </w:rPr>
        <w:t>¶</w:t>
      </w:r>
      <w:r w:rsidRPr="006D3F93">
        <w:t xml:space="preserve"> investing in Mexico include Darby-BBVA Latin America Private </w:t>
      </w:r>
      <w:r w:rsidRPr="006D3F93">
        <w:rPr>
          <w:sz w:val="16"/>
        </w:rPr>
        <w:t>¶</w:t>
      </w:r>
      <w:r w:rsidRPr="006D3F93">
        <w:t xml:space="preserve"> Equity Fund, LP with a primary focus on equity investments in </w:t>
      </w:r>
      <w:r w:rsidRPr="006D3F93">
        <w:rPr>
          <w:sz w:val="16"/>
        </w:rPr>
        <w:t>¶</w:t>
      </w:r>
      <w:r w:rsidRPr="006D3F93">
        <w:t xml:space="preserve"> media and communications, transportation, consumer goods, </w:t>
      </w:r>
      <w:r w:rsidRPr="006D3F93">
        <w:rPr>
          <w:sz w:val="16"/>
        </w:rPr>
        <w:t>¶</w:t>
      </w:r>
      <w:r w:rsidRPr="006D3F93">
        <w:t xml:space="preserve"> housing, energy, and non-bank financial services and Latin </w:t>
      </w:r>
      <w:r w:rsidRPr="006D3F93">
        <w:rPr>
          <w:sz w:val="16"/>
        </w:rPr>
        <w:t>¶</w:t>
      </w:r>
      <w:r w:rsidRPr="006D3F93">
        <w:t xml:space="preserve"> Power III, L.P. focusing on equity investments in independent </w:t>
      </w:r>
      <w:r w:rsidRPr="006D3F93">
        <w:rPr>
          <w:sz w:val="16"/>
        </w:rPr>
        <w:t>¶</w:t>
      </w:r>
      <w:r w:rsidRPr="006D3F93">
        <w:t xml:space="preserve"> power projects ("IPPs") in Latin America and the Caribbean </w:t>
      </w:r>
      <w:r w:rsidRPr="006D3F93">
        <w:rPr>
          <w:sz w:val="16"/>
        </w:rPr>
        <w:t>¶</w:t>
      </w:r>
      <w:r w:rsidRPr="006D3F93">
        <w:t xml:space="preserve"> </w:t>
      </w:r>
      <w:r w:rsidRPr="006D3F93">
        <w:rPr>
          <w:rStyle w:val="StyleBoldUnderline"/>
          <w:sz w:val="24"/>
        </w:rPr>
        <w:t>with a focus on renewable energy and Mexico</w:t>
      </w:r>
      <w:r w:rsidRPr="006D3F93">
        <w:t xml:space="preserve">. </w:t>
      </w:r>
    </w:p>
    <w:p w:rsidR="00ED6361" w:rsidRPr="006D3F93" w:rsidRDefault="00ED6361" w:rsidP="00ED6361">
      <w:pPr>
        <w:rPr>
          <w:sz w:val="28"/>
        </w:rPr>
      </w:pPr>
    </w:p>
    <w:p w:rsidR="00ED6361" w:rsidRPr="006D3F93" w:rsidRDefault="00ED6361" w:rsidP="00ED6361">
      <w:pPr>
        <w:pStyle w:val="Heading4"/>
        <w:rPr>
          <w:sz w:val="28"/>
        </w:rPr>
      </w:pPr>
      <w:r w:rsidRPr="006D3F93">
        <w:rPr>
          <w:sz w:val="28"/>
        </w:rPr>
        <w:t>Including advanced biofuels</w:t>
      </w:r>
    </w:p>
    <w:p w:rsidR="00ED6361" w:rsidRPr="006D3F93" w:rsidRDefault="00ED6361" w:rsidP="00ED6361">
      <w:pPr>
        <w:pStyle w:val="CiteSpacing"/>
        <w:rPr>
          <w:sz w:val="24"/>
        </w:rPr>
      </w:pPr>
      <w:r w:rsidRPr="006D3F93">
        <w:rPr>
          <w:rStyle w:val="StyleStyleBold12pt"/>
          <w:sz w:val="32"/>
        </w:rPr>
        <w:t>NUICC 11</w:t>
      </w:r>
      <w:r w:rsidRPr="006D3F93">
        <w:rPr>
          <w:sz w:val="24"/>
        </w:rPr>
        <w:t xml:space="preserve"> (National US-India Chamber of Commerce, “Energy (India),” 2011, http://www.nuicc.info/energy/)</w:t>
      </w:r>
    </w:p>
    <w:p w:rsidR="00ED6361" w:rsidRPr="006D3F93" w:rsidRDefault="00ED6361" w:rsidP="00ED6361">
      <w:r w:rsidRPr="006D3F93">
        <w:t>In late 2010, the U.S. Trade and Development Agency (USTDA) — which helps U.S. companies create jobs through the export of U.S. goods and services for priority development projects in emerging economies — and the U.S. Department of Commerce, together with India’s Planning Commission, launched the U.S.-India Energy Cooperation Program (ECP). The ECP aims to leverage private-sector business resources in the United States and India to promote a commercially viable clean-energy infrastructure and energy-efficiency technologies.</w:t>
      </w:r>
      <w:r w:rsidRPr="006D3F93">
        <w:rPr>
          <w:sz w:val="16"/>
        </w:rPr>
        <w:t>¶</w:t>
      </w:r>
      <w:r w:rsidRPr="006D3F93">
        <w:t xml:space="preserve"> Initially, USTDA will support an Efficiency and Clean Energy Exchange Program that consists of four reverse trade missions to the United States, to introduce Indian officials and private-sector project sponsors to U.S. clean-energy and energy-efficiency technologies.</w:t>
      </w:r>
      <w:r w:rsidRPr="006D3F93">
        <w:rPr>
          <w:sz w:val="16"/>
        </w:rPr>
        <w:t>¶</w:t>
      </w:r>
      <w:r w:rsidRPr="006D3F93">
        <w:t xml:space="preserve"> Also in late 2010, U.S. President Barrack </w:t>
      </w:r>
      <w:r w:rsidRPr="006D3F93">
        <w:rPr>
          <w:rStyle w:val="StyleBoldUnderline"/>
          <w:sz w:val="24"/>
        </w:rPr>
        <w:t>Obama said</w:t>
      </w:r>
      <w:r w:rsidRPr="006D3F93">
        <w:t xml:space="preserve"> the Overseas Private Investment Corporation (</w:t>
      </w:r>
      <w:r w:rsidRPr="006D3F93">
        <w:rPr>
          <w:rStyle w:val="StyleBoldUnderline"/>
          <w:sz w:val="24"/>
        </w:rPr>
        <w:t>OPIC</w:t>
      </w:r>
      <w:r w:rsidRPr="006D3F93">
        <w:t xml:space="preserve">) </w:t>
      </w:r>
      <w:r w:rsidRPr="006D3F93">
        <w:rPr>
          <w:rStyle w:val="StyleBoldUnderline"/>
          <w:sz w:val="24"/>
        </w:rPr>
        <w:t>would provide</w:t>
      </w:r>
      <w:r w:rsidRPr="006D3F93">
        <w:t xml:space="preserve"> up to </w:t>
      </w:r>
      <w:r w:rsidRPr="006D3F93">
        <w:rPr>
          <w:rStyle w:val="StyleBoldUnderline"/>
          <w:sz w:val="24"/>
        </w:rPr>
        <w:t>$100 million of a</w:t>
      </w:r>
      <w:r w:rsidRPr="006D3F93">
        <w:t xml:space="preserve"> $300 million </w:t>
      </w:r>
      <w:r w:rsidRPr="006D3F93">
        <w:rPr>
          <w:rStyle w:val="StyleBoldUnderline"/>
          <w:sz w:val="24"/>
        </w:rPr>
        <w:t>clean-energy investment fund</w:t>
      </w:r>
      <w:r w:rsidRPr="006D3F93">
        <w:t xml:space="preserve"> designed </w:t>
      </w:r>
      <w:r w:rsidRPr="006D3F93">
        <w:rPr>
          <w:rStyle w:val="StyleBoldUnderline"/>
          <w:sz w:val="24"/>
        </w:rPr>
        <w:t>to</w:t>
      </w:r>
      <w:r w:rsidRPr="006D3F93">
        <w:t xml:space="preserve"> deepen U.S.-India cooperation and </w:t>
      </w:r>
      <w:r w:rsidRPr="006D3F93">
        <w:rPr>
          <w:rStyle w:val="StyleBoldUnderline"/>
          <w:sz w:val="24"/>
        </w:rPr>
        <w:t>further the development of low-carbon economies</w:t>
      </w:r>
      <w:r w:rsidRPr="006D3F93">
        <w:t xml:space="preserve"> throughout the South Asia region. The fund, </w:t>
      </w:r>
      <w:r w:rsidRPr="006D3F93">
        <w:rPr>
          <w:rStyle w:val="StyleBoldUnderline"/>
          <w:sz w:val="24"/>
        </w:rPr>
        <w:t>which will invest in</w:t>
      </w:r>
      <w:r w:rsidRPr="006D3F93">
        <w:t xml:space="preserve"> solar, wind, hydropower, </w:t>
      </w:r>
      <w:r w:rsidRPr="006D3F93">
        <w:rPr>
          <w:rStyle w:val="StyleBoldUnderline"/>
          <w:sz w:val="24"/>
        </w:rPr>
        <w:t>advanced biofuels</w:t>
      </w:r>
      <w:r w:rsidRPr="006D3F93">
        <w:t xml:space="preserve"> and natural-</w:t>
      </w:r>
      <w:r w:rsidRPr="006D3F93">
        <w:lastRenderedPageBreak/>
        <w:t>gas projects, will focus predominantly on investments in India.</w:t>
      </w:r>
      <w:r w:rsidRPr="006D3F93">
        <w:rPr>
          <w:sz w:val="16"/>
        </w:rPr>
        <w:t>¶</w:t>
      </w:r>
      <w:r w:rsidRPr="006D3F93">
        <w:t xml:space="preserve"> The South Asia fund </w:t>
      </w:r>
      <w:r w:rsidRPr="006D3F93">
        <w:rPr>
          <w:rStyle w:val="StyleBoldUnderline"/>
          <w:sz w:val="24"/>
        </w:rPr>
        <w:t>and</w:t>
      </w:r>
      <w:r w:rsidRPr="006D3F93">
        <w:t xml:space="preserve"> the India sub-fund </w:t>
      </w:r>
      <w:r w:rsidRPr="006D3F93">
        <w:rPr>
          <w:rStyle w:val="StyleBoldUnderline"/>
          <w:sz w:val="24"/>
        </w:rPr>
        <w:t>augment OPIC’s growing pipeline of nearly $300 million in other clean-energy</w:t>
      </w:r>
      <w:r w:rsidRPr="006D3F93">
        <w:t xml:space="preserve"> and energy-efficiency </w:t>
      </w:r>
      <w:r w:rsidRPr="006D3F93">
        <w:rPr>
          <w:rStyle w:val="StyleBoldUnderline"/>
          <w:sz w:val="24"/>
        </w:rPr>
        <w:t>projects in India</w:t>
      </w:r>
      <w:r w:rsidRPr="006D3F93">
        <w:t>.</w:t>
      </w:r>
    </w:p>
    <w:p w:rsidR="00ED6361" w:rsidRPr="006D3F93" w:rsidRDefault="00ED6361" w:rsidP="00ED6361">
      <w:pPr>
        <w:rPr>
          <w:sz w:val="28"/>
        </w:rPr>
      </w:pPr>
    </w:p>
    <w:p w:rsidR="00ED6361" w:rsidRPr="006D3F93" w:rsidRDefault="00ED6361" w:rsidP="00ED6361">
      <w:pPr>
        <w:pStyle w:val="Heading4"/>
        <w:rPr>
          <w:sz w:val="28"/>
        </w:rPr>
      </w:pPr>
      <w:r w:rsidRPr="006D3F93">
        <w:rPr>
          <w:sz w:val="28"/>
        </w:rPr>
        <w:t>Ex-Im fails – turns solvency – and elimination is key to prevent retaliatory subsidization</w:t>
      </w:r>
    </w:p>
    <w:p w:rsidR="00ED6361" w:rsidRPr="006D3F93" w:rsidRDefault="00ED6361" w:rsidP="00ED6361">
      <w:pPr>
        <w:pStyle w:val="CiteSpacing"/>
        <w:rPr>
          <w:sz w:val="24"/>
        </w:rPr>
      </w:pPr>
      <w:r w:rsidRPr="006D3F93">
        <w:rPr>
          <w:rStyle w:val="StyleStyleBold12pt"/>
          <w:sz w:val="32"/>
        </w:rPr>
        <w:t>DeMaura 13</w:t>
      </w:r>
      <w:r w:rsidRPr="006D3F93">
        <w:rPr>
          <w:sz w:val="24"/>
        </w:rPr>
        <w:t xml:space="preserve"> (Stephen DeMaura, “Ex-Im Bank, Last Great Bastion of Corporate Cronyism,” Town Hall, 7-17-2013, http://townhall.com/columnists/stephendemaura/2013/07/17/exim-bank-last-great-bastion-of-corporate-cronyism-n1641838/page/full)</w:t>
      </w:r>
    </w:p>
    <w:p w:rsidR="00ED6361" w:rsidRPr="006D3F93" w:rsidRDefault="00ED6361" w:rsidP="00ED6361">
      <w:pPr>
        <w:rPr>
          <w:sz w:val="18"/>
        </w:rPr>
      </w:pPr>
      <w:r w:rsidRPr="006D3F93">
        <w:rPr>
          <w:sz w:val="18"/>
        </w:rPr>
        <w:t xml:space="preserve">Somewhere </w:t>
      </w:r>
      <w:r w:rsidRPr="006D3F93">
        <w:rPr>
          <w:rStyle w:val="StyleBoldUnderline"/>
          <w:sz w:val="24"/>
        </w:rPr>
        <w:t>in the long list of failed government programs, there still exists an agency that subsidizes some of America’s wealthiest corporations to the detriment of American employers</w:t>
      </w:r>
      <w:r w:rsidRPr="006D3F93">
        <w:rPr>
          <w:sz w:val="18"/>
        </w:rPr>
        <w:t>. During a time when most Americans are cutting back financially, a federal agency known as the Export-Import Bank (</w:t>
      </w:r>
      <w:r w:rsidRPr="006D3F93">
        <w:rPr>
          <w:rStyle w:val="StyleBoldUnderline"/>
          <w:sz w:val="24"/>
        </w:rPr>
        <w:t>Ex-Im</w:t>
      </w:r>
      <w:r w:rsidRPr="006D3F93">
        <w:rPr>
          <w:sz w:val="18"/>
        </w:rPr>
        <w:t xml:space="preserve"> Bank) </w:t>
      </w:r>
      <w:r w:rsidRPr="006D3F93">
        <w:rPr>
          <w:rStyle w:val="StyleBoldUnderline"/>
          <w:sz w:val="24"/>
        </w:rPr>
        <w:t>is providing monetary assistance to those that need it least</w:t>
      </w:r>
      <w:r w:rsidRPr="006D3F93">
        <w:rPr>
          <w:sz w:val="18"/>
        </w:rPr>
        <w:t>.</w:t>
      </w:r>
      <w:r w:rsidRPr="006D3F93">
        <w:rPr>
          <w:sz w:val="16"/>
        </w:rPr>
        <w:t>¶</w:t>
      </w:r>
      <w:r w:rsidRPr="006D3F93">
        <w:rPr>
          <w:sz w:val="18"/>
        </w:rPr>
        <w:t xml:space="preserve"> For some time now, the Ex-Im Bank has been giving financial assistance in the form of loan guarantees to Fortune 500 companies that generate billions of dollars in profit each year. Most prominent is Boeing, which has received more than 8. 2 percent of Ex-Im’s total loan guarantees or roughly $12.2 billion in 2012. Boeing hardly needs the financial assistance seeing that this very same year the company generated more than $80 billion worth of revenue.</w:t>
      </w:r>
      <w:r w:rsidRPr="006D3F93">
        <w:rPr>
          <w:sz w:val="16"/>
        </w:rPr>
        <w:t>¶</w:t>
      </w:r>
      <w:r w:rsidRPr="006D3F93">
        <w:rPr>
          <w:sz w:val="18"/>
        </w:rPr>
        <w:t xml:space="preserve"> While this might not be enough to constitute government malpractice, it is also a fact that these loans are hurting American jobs and companies. In essence, the Ex-Im Bank enables foreign carriers to purchase Boeing aircraft at a discounted rate and with favorable terms. Thus, foreign airlines have lower fixed budgets and are thereby given a competitive advantage over their American counterparts, which have traditionally been prohibited from accessing such assistance. Some estimates calculate that the Bank has caused the U.S. airline industry to lose as many as 7,500 jobs.</w:t>
      </w:r>
      <w:r w:rsidRPr="006D3F93">
        <w:rPr>
          <w:sz w:val="16"/>
        </w:rPr>
        <w:t>¶</w:t>
      </w:r>
      <w:r w:rsidRPr="006D3F93">
        <w:rPr>
          <w:sz w:val="18"/>
        </w:rPr>
        <w:t xml:space="preserve"> Such collateral damage was never meant to be part of the Ex-Im Bank’s mission. In fact, the Export-Import Bank was originally established in 1934 to, ironically, promote American competitiveness. However, like many big-government programs as of late, the </w:t>
      </w:r>
      <w:r w:rsidRPr="006D3F93">
        <w:rPr>
          <w:rStyle w:val="StyleBoldUnderline"/>
          <w:sz w:val="24"/>
        </w:rPr>
        <w:t>Ex-Im</w:t>
      </w:r>
      <w:r w:rsidRPr="006D3F93">
        <w:rPr>
          <w:sz w:val="18"/>
        </w:rPr>
        <w:t xml:space="preserve"> Bank </w:t>
      </w:r>
      <w:r w:rsidRPr="006D3F93">
        <w:rPr>
          <w:rStyle w:val="StyleBoldUnderline"/>
          <w:sz w:val="24"/>
        </w:rPr>
        <w:t>is completely out of control. It now serves to enrich well-connected special interests at the expense of the rest of the country</w:t>
      </w:r>
      <w:r w:rsidRPr="006D3F93">
        <w:rPr>
          <w:sz w:val="18"/>
        </w:rPr>
        <w:t>.</w:t>
      </w:r>
      <w:r w:rsidRPr="006D3F93">
        <w:rPr>
          <w:sz w:val="16"/>
        </w:rPr>
        <w:t>¶</w:t>
      </w:r>
      <w:r w:rsidRPr="006D3F93">
        <w:rPr>
          <w:sz w:val="18"/>
        </w:rPr>
        <w:t xml:space="preserve"> </w:t>
      </w:r>
      <w:r w:rsidRPr="006D3F93">
        <w:rPr>
          <w:rStyle w:val="StyleBoldUnderline"/>
          <w:sz w:val="24"/>
        </w:rPr>
        <w:t>Such cronyism is most evident in the green energy sector, an industry that has been one of the largest benefactors of Ex-Im’s corporate welfare. The most notorious example is Solyndra</w:t>
      </w:r>
      <w:r w:rsidRPr="006D3F93">
        <w:rPr>
          <w:sz w:val="18"/>
        </w:rPr>
        <w:t xml:space="preserve">, a solar-panel maker that received a $10.3 million loan guarantee from the Bank in addition to a $535 million stimulus loan from the Department of Energy. Despite receiving millions of dollars in taxpayer backed capital, the company went bankrupt. It is perplexing that a company with such weak financial health received so much taxpayer money, but perhaps it was related to the hundreds of thousands of dollars Solyndra spent on lobbyists or the large Obama campaign contributions bundled by one of Solyndra’s lead investors. </w:t>
      </w:r>
      <w:r w:rsidRPr="006D3F93">
        <w:rPr>
          <w:rStyle w:val="StyleBoldUnderline"/>
          <w:sz w:val="24"/>
        </w:rPr>
        <w:t>Unfortunately, this is not the first or last time that Ex-Im has engaged in risky financial transactions. Ex-Im has provided financial assistance to a cacophony of financially troubled companies, including Abound Solar and Enron, proving that government should not be in the business of picking winners and losers</w:t>
      </w:r>
      <w:r w:rsidRPr="006D3F93">
        <w:rPr>
          <w:sz w:val="18"/>
        </w:rPr>
        <w:t>.</w:t>
      </w:r>
      <w:r w:rsidRPr="006D3F93">
        <w:rPr>
          <w:sz w:val="16"/>
        </w:rPr>
        <w:t>¶</w:t>
      </w:r>
      <w:r w:rsidRPr="006D3F93">
        <w:rPr>
          <w:sz w:val="18"/>
        </w:rPr>
        <w:t xml:space="preserve"> Last year, </w:t>
      </w:r>
      <w:r w:rsidRPr="006D3F93">
        <w:rPr>
          <w:rStyle w:val="StyleBoldUnderline"/>
          <w:sz w:val="24"/>
        </w:rPr>
        <w:t>Congress took notice of Ex-Im’s malfeasance and reauthorized the Bank’s charter with the understanding that it would begin to wind down operations</w:t>
      </w:r>
      <w:r w:rsidRPr="006D3F93">
        <w:rPr>
          <w:sz w:val="18"/>
        </w:rPr>
        <w:t xml:space="preserve"> and analyze its economic impact going forward, so as to ensure that no American employers were negatively affected. </w:t>
      </w:r>
      <w:r w:rsidRPr="006D3F93">
        <w:rPr>
          <w:rStyle w:val="StyleBoldUnderline"/>
          <w:sz w:val="24"/>
        </w:rPr>
        <w:t>Unfortunately, the Bank has thus far failed to adhere to the law. The Ex-Im Bank has shown no signs of slowing down and continues providing loans to foreign entities at the expense of American companies</w:t>
      </w:r>
      <w:r w:rsidRPr="006D3F93">
        <w:rPr>
          <w:sz w:val="18"/>
        </w:rPr>
        <w:t xml:space="preserve"> as it quickly approaches its $140 billion lending limit.</w:t>
      </w:r>
      <w:r w:rsidRPr="006D3F93">
        <w:rPr>
          <w:sz w:val="16"/>
        </w:rPr>
        <w:t>¶</w:t>
      </w:r>
      <w:r w:rsidRPr="006D3F93">
        <w:rPr>
          <w:sz w:val="18"/>
        </w:rPr>
        <w:t xml:space="preserve"> Clearly, </w:t>
      </w:r>
      <w:r w:rsidRPr="006D3F93">
        <w:rPr>
          <w:rStyle w:val="StyleBoldUnderline"/>
          <w:sz w:val="24"/>
        </w:rPr>
        <w:t>Congress needs to take a more aggressive approach in reining in the Bank’s largess</w:t>
      </w:r>
      <w:r w:rsidRPr="006D3F93">
        <w:rPr>
          <w:sz w:val="18"/>
        </w:rPr>
        <w:t xml:space="preserve">. And that is why Senator Mike Lee and Congressman Justin Amash have introduced legislation to phase down the Export-Import Bank. The Bank has displayed a rampant disregard for the best interests of the American people, often favoring foreign entities at the expense of their American competitors. </w:t>
      </w:r>
      <w:r w:rsidRPr="006D3F93">
        <w:rPr>
          <w:rStyle w:val="StyleBoldUnderline"/>
          <w:sz w:val="24"/>
        </w:rPr>
        <w:t>This rogue agency has additionally ignored Congressional oversight and perverted markets by instilling political cronyism</w:t>
      </w:r>
      <w:r w:rsidRPr="006D3F93">
        <w:rPr>
          <w:sz w:val="18"/>
        </w:rPr>
        <w:t>.</w:t>
      </w:r>
      <w:r w:rsidRPr="006D3F93">
        <w:rPr>
          <w:sz w:val="16"/>
        </w:rPr>
        <w:t>¶</w:t>
      </w:r>
      <w:r w:rsidRPr="006D3F93">
        <w:rPr>
          <w:sz w:val="18"/>
        </w:rPr>
        <w:t xml:space="preserve"> While it is critical that American policymakers remain vigilant in their support of U.S. exports, </w:t>
      </w:r>
      <w:r w:rsidRPr="006D3F93">
        <w:rPr>
          <w:rStyle w:val="StyleBoldUnderline"/>
          <w:sz w:val="24"/>
        </w:rPr>
        <w:t>a federal agency should not be at the epicenter of financial decisions that expose taxpayers to risk, particularly when private institutions are capable of efficiently approving or rejecting such transactions</w:t>
      </w:r>
      <w:r w:rsidRPr="006D3F93">
        <w:rPr>
          <w:sz w:val="18"/>
        </w:rPr>
        <w:t xml:space="preserve">. In short, </w:t>
      </w:r>
      <w:r w:rsidRPr="006D3F93">
        <w:rPr>
          <w:rStyle w:val="StyleBoldUnderline"/>
          <w:sz w:val="24"/>
        </w:rPr>
        <w:t>our country should not be financing a race to the bottom, where corporations are competing in an international subsidy bidding war that leaves our employers at a disadvantage. Instead, we should eliminate</w:t>
      </w:r>
      <w:r w:rsidRPr="006D3F93">
        <w:rPr>
          <w:sz w:val="18"/>
        </w:rPr>
        <w:t xml:space="preserve"> the </w:t>
      </w:r>
      <w:r w:rsidRPr="006D3F93">
        <w:rPr>
          <w:rStyle w:val="StyleBoldUnderline"/>
          <w:sz w:val="24"/>
        </w:rPr>
        <w:t>Ex</w:t>
      </w:r>
      <w:r w:rsidRPr="006D3F93">
        <w:rPr>
          <w:sz w:val="18"/>
        </w:rPr>
        <w:t>port-</w:t>
      </w:r>
      <w:r w:rsidRPr="006D3F93">
        <w:rPr>
          <w:rStyle w:val="StyleBoldUnderline"/>
          <w:sz w:val="24"/>
        </w:rPr>
        <w:t>Im</w:t>
      </w:r>
      <w:r w:rsidRPr="006D3F93">
        <w:rPr>
          <w:sz w:val="18"/>
        </w:rPr>
        <w:t>port Bank and work with other countries to reach multilateral agreements to reduce subsidies in all nations.</w:t>
      </w:r>
    </w:p>
    <w:p w:rsidR="00ED6361" w:rsidRPr="006D3F93" w:rsidRDefault="00ED6361" w:rsidP="00ED6361">
      <w:pPr>
        <w:rPr>
          <w:sz w:val="28"/>
        </w:rPr>
      </w:pPr>
    </w:p>
    <w:p w:rsidR="00ED6361" w:rsidRPr="006D3F93" w:rsidRDefault="00ED6361" w:rsidP="00ED6361">
      <w:pPr>
        <w:pStyle w:val="Heading4"/>
        <w:rPr>
          <w:sz w:val="28"/>
        </w:rPr>
      </w:pPr>
      <w:r w:rsidRPr="006D3F93">
        <w:rPr>
          <w:sz w:val="28"/>
        </w:rPr>
        <w:lastRenderedPageBreak/>
        <w:t>Triggers escalating global trade wars, particularly with China</w:t>
      </w:r>
    </w:p>
    <w:p w:rsidR="00ED6361" w:rsidRPr="006D3F93" w:rsidRDefault="00ED6361" w:rsidP="00ED6361">
      <w:pPr>
        <w:pStyle w:val="CiteSpacing"/>
        <w:rPr>
          <w:sz w:val="24"/>
        </w:rPr>
      </w:pPr>
      <w:r w:rsidRPr="006D3F93">
        <w:rPr>
          <w:rStyle w:val="StyleStyleBold12pt"/>
          <w:sz w:val="32"/>
        </w:rPr>
        <w:t>James 12</w:t>
      </w:r>
      <w:r w:rsidRPr="006D3F93">
        <w:rPr>
          <w:sz w:val="24"/>
        </w:rPr>
        <w:t xml:space="preserve"> (Sallie James, policy analyst, CATO Institute, “Expanding Ex-Im's Mandate Is A Big Mistake,” Free Trade Bulletin, No.48, 3-14-2012, http://www.cato.org/publications/free-trade-bulletin/expanding-exims-mandate-is-big-mistake)</w:t>
      </w:r>
    </w:p>
    <w:p w:rsidR="00ED6361" w:rsidRPr="006D3F93" w:rsidRDefault="00ED6361" w:rsidP="00ED6361">
      <w:r w:rsidRPr="006D3F93">
        <w:t>Stop the Madness</w:t>
      </w:r>
      <w:r w:rsidRPr="006D3F93">
        <w:rPr>
          <w:sz w:val="16"/>
        </w:rPr>
        <w:t>¶</w:t>
      </w:r>
      <w:r w:rsidRPr="006D3F93">
        <w:t xml:space="preserve"> </w:t>
      </w:r>
      <w:r w:rsidRPr="006D3F93">
        <w:rPr>
          <w:rStyle w:val="StyleBoldUnderline"/>
          <w:sz w:val="24"/>
        </w:rPr>
        <w:t>Perhaps the most worrying aspect of the administration's plans is the apparent lack of standards or limits on where this subsidy race would end</w:t>
      </w:r>
      <w:r w:rsidRPr="006D3F93">
        <w:t xml:space="preserve">. Multilateral efforts to solve the growth of official export credits — the best way of dealing with this problem — don't appear to feature prominently in the administration's plans. The administration and other bank </w:t>
      </w:r>
      <w:r w:rsidRPr="006D3F93">
        <w:rPr>
          <w:rStyle w:val="StyleBoldUnderline"/>
          <w:sz w:val="24"/>
        </w:rPr>
        <w:t>supporters have expressed concerns</w:t>
      </w:r>
      <w:r w:rsidRPr="006D3F93">
        <w:t xml:space="preserve"> in the past </w:t>
      </w:r>
      <w:r w:rsidRPr="006D3F93">
        <w:rPr>
          <w:rStyle w:val="StyleBoldUnderline"/>
          <w:sz w:val="24"/>
        </w:rPr>
        <w:t>about China</w:t>
      </w:r>
      <w:r w:rsidRPr="006D3F93">
        <w:t xml:space="preserve">, which is not a member of the Organization for Economic Cooperation and Development and thus not bound by its 1978 agreement that limits export finance subsidies. </w:t>
      </w:r>
      <w:r w:rsidRPr="006D3F93">
        <w:rPr>
          <w:rStyle w:val="StyleBoldUnderline"/>
          <w:sz w:val="24"/>
        </w:rPr>
        <w:t>But the "solution" put forward by the administration appears to accept export credit subsidies as a fact of life, as a substitute for trying to open dialogue to limit the export credit arms race. The</w:t>
      </w:r>
      <w:r w:rsidRPr="006D3F93">
        <w:t xml:space="preserve"> administration's </w:t>
      </w:r>
      <w:r w:rsidRPr="006D3F93">
        <w:rPr>
          <w:rStyle w:val="StyleBoldUnderline"/>
          <w:sz w:val="24"/>
        </w:rPr>
        <w:t>proposal</w:t>
      </w:r>
      <w:r w:rsidRPr="006D3F93">
        <w:t xml:space="preserve">, in other words, </w:t>
      </w:r>
      <w:r w:rsidRPr="006D3F93">
        <w:rPr>
          <w:rStyle w:val="StyleBoldUnderline"/>
          <w:sz w:val="24"/>
        </w:rPr>
        <w:t>would see the U</w:t>
      </w:r>
      <w:r w:rsidRPr="006D3F93">
        <w:t xml:space="preserve">nited </w:t>
      </w:r>
      <w:r w:rsidRPr="006D3F93">
        <w:rPr>
          <w:rStyle w:val="StyleBoldUnderline"/>
          <w:sz w:val="24"/>
        </w:rPr>
        <w:t>S</w:t>
      </w:r>
      <w:r w:rsidRPr="006D3F93">
        <w:t xml:space="preserve">tates </w:t>
      </w:r>
      <w:r w:rsidRPr="006D3F93">
        <w:rPr>
          <w:rStyle w:val="StyleBoldUnderline"/>
          <w:sz w:val="24"/>
        </w:rPr>
        <w:t>match "export" financing, including for sales on home turf, to a pace and scope set by Beijing</w:t>
      </w:r>
      <w:r w:rsidRPr="006D3F93">
        <w:t>.</w:t>
      </w:r>
      <w:r w:rsidRPr="006D3F93">
        <w:rPr>
          <w:sz w:val="16"/>
        </w:rPr>
        <w:t>¶</w:t>
      </w:r>
      <w:r w:rsidRPr="006D3F93">
        <w:t xml:space="preserve"> </w:t>
      </w:r>
      <w:r w:rsidRPr="006D3F93">
        <w:rPr>
          <w:rStyle w:val="StyleBoldUnderline"/>
          <w:sz w:val="24"/>
        </w:rPr>
        <w:t>Rather than set off an ever-escalating round of tit-for-tat export credit subsidies, the federal government should seek to promote free markets at home and abroad and, in any case, refrain from growing ever larger in a futile and counterproductive attempt to micromanage the economy</w:t>
      </w:r>
      <w:r w:rsidRPr="006D3F93">
        <w:t xml:space="preserve">. The Ex-Im Bank's activities, even now, do not constitute a legitimate role of the federal government. </w:t>
      </w:r>
      <w:r w:rsidRPr="006D3F93">
        <w:rPr>
          <w:rStyle w:val="StyleBoldUnderline"/>
          <w:sz w:val="24"/>
        </w:rPr>
        <w:t>Expanding the bank would be a mistake</w:t>
      </w:r>
      <w:r w:rsidRPr="006D3F93">
        <w:t>. Legislators should be looking toward winding down the bank completely, not expanding its role.</w:t>
      </w:r>
    </w:p>
    <w:p w:rsidR="00ED6361" w:rsidRPr="006D3F93" w:rsidRDefault="00ED6361" w:rsidP="00ED6361">
      <w:pPr>
        <w:rPr>
          <w:sz w:val="28"/>
        </w:rPr>
      </w:pPr>
    </w:p>
    <w:p w:rsidR="00ED6361" w:rsidRPr="006D3F93" w:rsidRDefault="00ED6361" w:rsidP="00ED6361">
      <w:pPr>
        <w:pStyle w:val="Heading4"/>
        <w:rPr>
          <w:sz w:val="28"/>
        </w:rPr>
      </w:pPr>
      <w:r w:rsidRPr="006D3F93">
        <w:rPr>
          <w:sz w:val="28"/>
        </w:rPr>
        <w:t>Most likely scenario for conflict</w:t>
      </w:r>
    </w:p>
    <w:p w:rsidR="00ED6361" w:rsidRPr="006D3F93" w:rsidRDefault="00ED6361" w:rsidP="00ED6361">
      <w:pPr>
        <w:pStyle w:val="CiteSpacing"/>
        <w:rPr>
          <w:sz w:val="24"/>
        </w:rPr>
      </w:pPr>
      <w:r w:rsidRPr="006D3F93">
        <w:rPr>
          <w:rStyle w:val="StyleStyleBold12pt"/>
          <w:sz w:val="32"/>
        </w:rPr>
        <w:t>Landy 7</w:t>
      </w:r>
      <w:r w:rsidRPr="006D3F93">
        <w:rPr>
          <w:sz w:val="24"/>
        </w:rPr>
        <w:t xml:space="preserve"> (Ben Landy, Atlantic Media Company director of research and strategy, 4-3-2007, http://chinaredux.com/2007/04/03/protectionism-and-war/#comments)</w:t>
      </w:r>
    </w:p>
    <w:p w:rsidR="00ED6361" w:rsidRPr="006D3F93" w:rsidRDefault="00ED6361" w:rsidP="00ED6361">
      <w:r w:rsidRPr="006D3F93">
        <w:rPr>
          <w:rStyle w:val="StyleBoldUnderline"/>
          <w:sz w:val="24"/>
        </w:rPr>
        <w:t>The greatest threat</w:t>
      </w:r>
      <w:r w:rsidRPr="006D3F93">
        <w:t xml:space="preserve"> for the 21st century </w:t>
      </w:r>
      <w:r w:rsidRPr="006D3F93">
        <w:rPr>
          <w:rStyle w:val="StyleBoldUnderline"/>
          <w:sz w:val="24"/>
        </w:rPr>
        <w:t>is that</w:t>
      </w:r>
      <w:r w:rsidRPr="006D3F93">
        <w:t xml:space="preserve"> these </w:t>
      </w:r>
      <w:r w:rsidRPr="006D3F93">
        <w:rPr>
          <w:rStyle w:val="StyleBoldUnderline"/>
          <w:sz w:val="24"/>
        </w:rPr>
        <w:t>economic flare-ups between the US and China will not be contained, but might spill over into the realm of military aggression</w:t>
      </w:r>
      <w:r w:rsidRPr="006D3F93">
        <w:t xml:space="preserve"> between these two world powers. </w:t>
      </w:r>
      <w:r w:rsidRPr="006D3F93">
        <w:rPr>
          <w:rStyle w:val="StyleBoldUnderline"/>
          <w:sz w:val="24"/>
        </w:rPr>
        <w:t>Economic conflict breeds military conflict</w:t>
      </w:r>
      <w:r w:rsidRPr="006D3F93">
        <w:t xml:space="preserve">. </w:t>
      </w:r>
      <w:r w:rsidRPr="006D3F93">
        <w:rPr>
          <w:rStyle w:val="StyleBoldUnderline"/>
          <w:sz w:val="24"/>
        </w:rPr>
        <w:t>The stakes of trade override</w:t>
      </w:r>
      <w:r w:rsidRPr="006D3F93">
        <w:t xml:space="preserve"> the ideological power of the Taiwan issue. China’s ability to continue growing at a rapid rate takes precedence, </w:t>
      </w:r>
      <w:r w:rsidRPr="006D3F93">
        <w:rPr>
          <w:rStyle w:val="StyleBoldUnderline"/>
          <w:sz w:val="24"/>
        </w:rPr>
        <w:t>since there can be no sovereignty for China without economic growth</w:t>
      </w:r>
      <w:r w:rsidRPr="006D3F93">
        <w:t xml:space="preserve">. The United States’ role as the world’s superpower is dependent on its ability to lead economically. As many of you will know from reading this blog, I do not believe that war between the US and China is imminent, or a foregone conclusion in the future. I certainly do not hope for war. But I have little doubt that </w:t>
      </w:r>
      <w:r w:rsidRPr="006D3F93">
        <w:rPr>
          <w:rStyle w:val="StyleBoldUnderline"/>
          <w:sz w:val="24"/>
        </w:rPr>
        <w:t>protectionist policies on both sides greatly increase the likelihood of conflict–far more than increases in military budgets and anti-satellite tests</w:t>
      </w:r>
      <w:r w:rsidRPr="006D3F93">
        <w:t xml:space="preserve">. </w:t>
      </w:r>
    </w:p>
    <w:p w:rsidR="00ED6361" w:rsidRPr="006D3F93" w:rsidRDefault="00ED6361" w:rsidP="00ED6361">
      <w:pPr>
        <w:rPr>
          <w:sz w:val="28"/>
        </w:rPr>
      </w:pPr>
    </w:p>
    <w:p w:rsidR="00ED6361" w:rsidRPr="006D3F93" w:rsidRDefault="00ED6361" w:rsidP="00ED6361">
      <w:pPr>
        <w:rPr>
          <w:sz w:val="28"/>
        </w:rPr>
      </w:pPr>
    </w:p>
    <w:p w:rsidR="00ED6361" w:rsidRPr="006D3F93" w:rsidRDefault="00ED6361" w:rsidP="00ED6361">
      <w:pPr>
        <w:pStyle w:val="Heading2"/>
        <w:rPr>
          <w:rStyle w:val="Box"/>
          <w:sz w:val="72"/>
        </w:rPr>
      </w:pPr>
      <w:r w:rsidRPr="006D3F93">
        <w:rPr>
          <w:rStyle w:val="Box"/>
          <w:sz w:val="72"/>
        </w:rPr>
        <w:lastRenderedPageBreak/>
        <w:t>K</w:t>
      </w:r>
    </w:p>
    <w:p w:rsidR="00ED6361" w:rsidRPr="006D3F93" w:rsidRDefault="00ED6361" w:rsidP="00ED6361">
      <w:pPr>
        <w:pStyle w:val="Heading3"/>
      </w:pPr>
      <w:r w:rsidRPr="006D3F93">
        <w:lastRenderedPageBreak/>
        <w:t xml:space="preserve">1nc k </w:t>
      </w:r>
    </w:p>
    <w:p w:rsidR="00ED6361" w:rsidRPr="006D3F93" w:rsidRDefault="00ED6361" w:rsidP="00ED6361"/>
    <w:p w:rsidR="00ED6361" w:rsidRPr="006D3F93" w:rsidRDefault="00ED6361" w:rsidP="00ED6361">
      <w:pPr>
        <w:pStyle w:val="Heading4"/>
        <w:rPr>
          <w:rFonts w:cs="Times New Roman"/>
        </w:rPr>
      </w:pPr>
      <w:r w:rsidRPr="006D3F93">
        <w:rPr>
          <w:rFonts w:cs="Times New Roman"/>
        </w:rPr>
        <w:t xml:space="preserve">Movements against neoliberalism are growing in Latin America and </w:t>
      </w:r>
      <w:r w:rsidRPr="006D3F93">
        <w:rPr>
          <w:rFonts w:cs="Times New Roman"/>
          <w:u w:val="single"/>
        </w:rPr>
        <w:t xml:space="preserve">spill over </w:t>
      </w:r>
      <w:r w:rsidRPr="006D3F93">
        <w:rPr>
          <w:rFonts w:cs="Times New Roman"/>
        </w:rPr>
        <w:t xml:space="preserve">-- the plans reifies neoliberalism --- ethics require we </w:t>
      </w:r>
      <w:r w:rsidRPr="006D3F93">
        <w:rPr>
          <w:rFonts w:cs="Times New Roman"/>
          <w:u w:val="single"/>
        </w:rPr>
        <w:t xml:space="preserve">de-link </w:t>
      </w:r>
      <w:r w:rsidRPr="006D3F93">
        <w:rPr>
          <w:rFonts w:cs="Times New Roman"/>
        </w:rPr>
        <w:t xml:space="preserve">to preserve the </w:t>
      </w:r>
      <w:r w:rsidRPr="006D3F93">
        <w:rPr>
          <w:rFonts w:cs="Times New Roman"/>
          <w:u w:val="single"/>
        </w:rPr>
        <w:t>environment</w:t>
      </w:r>
      <w:r w:rsidRPr="006D3F93">
        <w:rPr>
          <w:rFonts w:cs="Times New Roman"/>
        </w:rPr>
        <w:t xml:space="preserve"> and </w:t>
      </w:r>
      <w:r w:rsidRPr="006D3F93">
        <w:rPr>
          <w:rFonts w:cs="Times New Roman"/>
          <w:u w:val="single"/>
        </w:rPr>
        <w:t xml:space="preserve">indigenous culture. </w:t>
      </w:r>
    </w:p>
    <w:p w:rsidR="00ED6361" w:rsidRPr="006D3F93" w:rsidRDefault="00ED6361" w:rsidP="00ED6361">
      <w:r w:rsidRPr="006D3F93">
        <w:rPr>
          <w:rStyle w:val="StyleStyleBold12pt"/>
        </w:rPr>
        <w:t>Harris 8</w:t>
      </w:r>
      <w:r w:rsidRPr="006D3F9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ED6361" w:rsidRPr="006D3F93" w:rsidRDefault="00ED6361" w:rsidP="00ED6361">
      <w:pPr>
        <w:rPr>
          <w:rStyle w:val="StyleBoldUnderline"/>
        </w:rPr>
      </w:pPr>
      <w:r w:rsidRPr="006D3F93">
        <w:rPr>
          <w:rStyle w:val="StyleBoldUnderline"/>
        </w:rPr>
        <w:t>The economic, political and social development of the Latin American</w:t>
      </w:r>
      <w:r w:rsidRPr="006D3F93">
        <w:rPr>
          <w:sz w:val="16"/>
        </w:rPr>
        <w:t xml:space="preserve"> and Caribbean </w:t>
      </w:r>
      <w:r w:rsidRPr="006D3F93">
        <w:rPr>
          <w:rStyle w:val="StyleBoldUnderline"/>
        </w:rPr>
        <w:t xml:space="preserve">countries is </w:t>
      </w:r>
      <w:r w:rsidRPr="006D3F93">
        <w:rPr>
          <w:rStyle w:val="Emphasis"/>
        </w:rPr>
        <w:t>obstructed</w:t>
      </w:r>
      <w:r w:rsidRPr="006D3F93">
        <w:rPr>
          <w:rStyle w:val="StyleBoldUnderline"/>
        </w:rPr>
        <w:t xml:space="preserve"> by the </w:t>
      </w:r>
      <w:r w:rsidRPr="006D3F93">
        <w:rPr>
          <w:rStyle w:val="Emphasis"/>
        </w:rPr>
        <w:t>power relations</w:t>
      </w:r>
      <w:r w:rsidRPr="006D3F93">
        <w:rPr>
          <w:rStyle w:val="StyleBoldUnderline"/>
        </w:rPr>
        <w:t xml:space="preserve"> and international structures</w:t>
      </w:r>
      <w:r w:rsidRPr="006D3F93">
        <w:rPr>
          <w:sz w:val="16"/>
        </w:rPr>
        <w:t xml:space="preserve"> </w:t>
      </w:r>
      <w:r w:rsidRPr="006D3F93">
        <w:rPr>
          <w:rStyle w:val="StyleBoldUnderline"/>
        </w:rPr>
        <w:t>that regulate the world capitalist system</w:t>
      </w:r>
      <w:r w:rsidRPr="006D3F93">
        <w:rPr>
          <w:sz w:val="16"/>
        </w:rPr>
        <w:t xml:space="preserve">. </w:t>
      </w:r>
      <w:r w:rsidRPr="006D3F93">
        <w:rPr>
          <w:rStyle w:val="StyleBoldUnderline"/>
        </w:rPr>
        <w:t xml:space="preserve">The structures of this system provide a hierarchical political and </w:t>
      </w:r>
      <w:r w:rsidRPr="006D3F93">
        <w:rPr>
          <w:rStyle w:val="Emphasis"/>
        </w:rPr>
        <w:t>economic exoskeleton</w:t>
      </w:r>
      <w:r w:rsidRPr="006D3F93">
        <w:rPr>
          <w:rStyle w:val="StyleBoldUnderline"/>
        </w:rPr>
        <w:t xml:space="preserve"> that constrains all national efforts to pursue any significant degree of self-directed</w:t>
      </w:r>
      <w:r w:rsidRPr="006D3F93">
        <w:rPr>
          <w:sz w:val="16"/>
        </w:rPr>
        <w:t xml:space="preserve">, </w:t>
      </w:r>
      <w:r w:rsidRPr="006D3F93">
        <w:rPr>
          <w:rStyle w:val="StyleBoldUnderline"/>
        </w:rPr>
        <w:t xml:space="preserve">inward-oriented, balanced and </w:t>
      </w:r>
      <w:r w:rsidRPr="006D3F93">
        <w:rPr>
          <w:rStyle w:val="Emphasis"/>
        </w:rPr>
        <w:t>environmentally sustainable</w:t>
      </w:r>
      <w:r w:rsidRPr="006D3F93">
        <w:rPr>
          <w:rStyle w:val="StyleBoldUnderline"/>
        </w:rPr>
        <w:t xml:space="preserve"> development.</w:t>
      </w:r>
      <w:r w:rsidRPr="006D3F93">
        <w:rPr>
          <w:sz w:val="16"/>
        </w:rPr>
        <w:t xml:space="preserve"> Indeed, </w:t>
      </w:r>
      <w:r w:rsidRPr="006D3F93">
        <w:rPr>
          <w:rStyle w:val="Emphasis"/>
        </w:rPr>
        <w:t>the geopolitical power structures</w:t>
      </w:r>
      <w:r w:rsidRPr="006D3F93">
        <w:rPr>
          <w:sz w:val="16"/>
        </w:rPr>
        <w:t xml:space="preserve"> </w:t>
      </w:r>
      <w:r w:rsidRPr="006D3F93">
        <w:rPr>
          <w:rStyle w:val="StyleBoldUnderline"/>
        </w:rPr>
        <w:t>that preserve and support the world capitalist system have made it almost impossible for the governments</w:t>
      </w:r>
      <w:r w:rsidRPr="006D3F93">
        <w:rPr>
          <w:sz w:val="16"/>
        </w:rPr>
        <w:t xml:space="preserve"> </w:t>
      </w:r>
      <w:r w:rsidRPr="006D3F93">
        <w:rPr>
          <w:rStyle w:val="StyleBoldUnderline"/>
        </w:rPr>
        <w:t>of the core</w:t>
      </w:r>
      <w:r w:rsidRPr="006D3F93">
        <w:rPr>
          <w:sz w:val="16"/>
        </w:rPr>
        <w:t xml:space="preserve"> </w:t>
      </w:r>
      <w:r w:rsidRPr="006D3F93">
        <w:rPr>
          <w:rStyle w:val="StyleBoldUnderline"/>
        </w:rPr>
        <w:t xml:space="preserve">as well as the peripheral countries in this system to pursue a path of inward-oriented, equitable, democratically controlled and environmentally sustainable development </w:t>
      </w:r>
      <w:r w:rsidRPr="006D3F93">
        <w:rPr>
          <w:sz w:val="16"/>
        </w:rPr>
        <w:t xml:space="preserve">(Amin 2001b:20). Since the 1980s, </w:t>
      </w:r>
      <w:r w:rsidRPr="006D3F93">
        <w:rPr>
          <w:rStyle w:val="Emphasis"/>
        </w:rPr>
        <w:t>inter-American relations</w:t>
      </w:r>
      <w:r w:rsidRPr="006D3F93">
        <w:rPr>
          <w:sz w:val="16"/>
        </w:rPr>
        <w:t xml:space="preserve"> </w:t>
      </w:r>
      <w:r w:rsidRPr="006D3F93">
        <w:rPr>
          <w:rStyle w:val="Emphasis"/>
        </w:rPr>
        <w:t>and the economic</w:t>
      </w:r>
      <w:r w:rsidRPr="006D3F93">
        <w:rPr>
          <w:sz w:val="16"/>
        </w:rPr>
        <w:t xml:space="preserve">, political and social </w:t>
      </w:r>
      <w:r w:rsidRPr="006D3F93">
        <w:rPr>
          <w:rStyle w:val="StyleBoldUnderline"/>
        </w:rPr>
        <w:t>development of the Latin American</w:t>
      </w:r>
      <w:r w:rsidRPr="006D3F93">
        <w:rPr>
          <w:sz w:val="16"/>
        </w:rPr>
        <w:t xml:space="preserve"> and Caribbean states </w:t>
      </w:r>
      <w:r w:rsidRPr="006D3F93">
        <w:rPr>
          <w:rStyle w:val="StyleBoldUnderline"/>
        </w:rPr>
        <w:t>have been shaped by these geo­ political structures</w:t>
      </w:r>
      <w:r w:rsidRPr="006D3F93">
        <w:rPr>
          <w:sz w:val="16"/>
        </w:rPr>
        <w:t xml:space="preserve"> </w:t>
      </w:r>
      <w:r w:rsidRPr="006D3F93">
        <w:rPr>
          <w:rStyle w:val="Emphasis"/>
        </w:rPr>
        <w:t>and the neoliberal strategic agenda</w:t>
      </w:r>
      <w:r w:rsidRPr="006D3F93">
        <w:rPr>
          <w:sz w:val="16"/>
        </w:rPr>
        <w:t xml:space="preserve"> </w:t>
      </w:r>
      <w:r w:rsidRPr="006D3F93">
        <w:rPr>
          <w:rStyle w:val="StyleBoldUnderline"/>
        </w:rPr>
        <w:t xml:space="preserve">put forward by the government of the </w:t>
      </w:r>
      <w:r w:rsidRPr="006D3F93">
        <w:rPr>
          <w:rStyle w:val="Emphasis"/>
        </w:rPr>
        <w:t>U</w:t>
      </w:r>
      <w:r w:rsidRPr="006D3F93">
        <w:rPr>
          <w:sz w:val="16"/>
        </w:rPr>
        <w:t xml:space="preserve">nited </w:t>
      </w:r>
      <w:r w:rsidRPr="006D3F93">
        <w:rPr>
          <w:rStyle w:val="Emphasis"/>
        </w:rPr>
        <w:t>S</w:t>
      </w:r>
      <w:r w:rsidRPr="006D3F93">
        <w:rPr>
          <w:sz w:val="16"/>
        </w:rPr>
        <w:t xml:space="preserve">tates of </w:t>
      </w:r>
      <w:r w:rsidRPr="006D3F93">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6D3F93">
        <w:rPr>
          <w:sz w:val="16"/>
        </w:rPr>
        <w:t xml:space="preserve"> </w:t>
      </w:r>
      <w:r w:rsidRPr="006D3F93">
        <w:rPr>
          <w:rStyle w:val="StyleBoldUnderline"/>
        </w:rPr>
        <w:t>Their agenda for the Latin American</w:t>
      </w:r>
      <w:r w:rsidRPr="006D3F93">
        <w:rPr>
          <w:sz w:val="16"/>
        </w:rPr>
        <w:t xml:space="preserve"> and Caribbean </w:t>
      </w:r>
      <w:r w:rsidRPr="006D3F93">
        <w:rPr>
          <w:rStyle w:val="StyleBoldUnderline"/>
        </w:rPr>
        <w:t>region gives priority to promoting and protecting the interests of the major investors and transnational corporations that are largely based in the USA and operate in the region</w:t>
      </w:r>
      <w:r w:rsidRPr="006D3F93">
        <w:rPr>
          <w:sz w:val="16"/>
        </w:rPr>
        <w:t xml:space="preserve">. </w:t>
      </w:r>
      <w:r w:rsidRPr="006D3F93">
        <w:rPr>
          <w:rStyle w:val="StyleBoldUnderline"/>
        </w:rPr>
        <w:t>It</w:t>
      </w:r>
      <w:r w:rsidRPr="006D3F93">
        <w:rPr>
          <w:sz w:val="16"/>
        </w:rPr>
        <w:t xml:space="preserve"> also </w:t>
      </w:r>
      <w:r w:rsidRPr="006D3F93">
        <w:rPr>
          <w:rStyle w:val="Emphasis"/>
        </w:rPr>
        <w:t xml:space="preserve">serves to maintain and strengthen </w:t>
      </w:r>
      <w:r w:rsidRPr="006D3F93">
        <w:rPr>
          <w:rStyle w:val="StyleBoldUnderline"/>
        </w:rPr>
        <w:t>the geopolitical hegemony of the USA over the Western Hemisphere</w:t>
      </w:r>
      <w:r w:rsidRPr="006D3F93">
        <w:rPr>
          <w:sz w:val="16"/>
        </w:rPr>
        <w:t xml:space="preserve"> (Harris and Nef). </w:t>
      </w:r>
      <w:r w:rsidRPr="006D3F93">
        <w:rPr>
          <w:rStyle w:val="Emphasis"/>
        </w:rPr>
        <w:t>But conditions are changing.</w:t>
      </w:r>
      <w:r w:rsidRPr="006D3F93">
        <w:rPr>
          <w:sz w:val="16"/>
        </w:rPr>
        <w:t xml:space="preserve"> </w:t>
      </w:r>
      <w:r w:rsidRPr="006D3F93">
        <w:rPr>
          <w:rStyle w:val="StyleBoldUnderline"/>
        </w:rPr>
        <w:t xml:space="preserve">Washington’s neoliberal agenda for controlling the capi­ talist development of the Western Hemisphere and maintaining US hegemony over the region </w:t>
      </w:r>
      <w:r w:rsidRPr="006D3F93">
        <w:rPr>
          <w:rStyle w:val="Emphasis"/>
        </w:rPr>
        <w:t>is increasingly threatened</w:t>
      </w:r>
      <w:r w:rsidRPr="006D3F93">
        <w:rPr>
          <w:sz w:val="16"/>
        </w:rPr>
        <w:t xml:space="preserve"> </w:t>
      </w:r>
      <w:r w:rsidRPr="006D3F93">
        <w:rPr>
          <w:rStyle w:val="StyleBoldUnderline"/>
        </w:rPr>
        <w:t>by a progressive alternative agenda for the regio­ nal integration of the Latin American</w:t>
      </w:r>
      <w:r w:rsidRPr="006D3F93">
        <w:rPr>
          <w:sz w:val="16"/>
        </w:rPr>
        <w:t xml:space="preserve"> and Caribbean </w:t>
      </w:r>
      <w:r w:rsidRPr="006D3F93">
        <w:rPr>
          <w:rStyle w:val="StyleBoldUnderline"/>
        </w:rPr>
        <w:t>countries that has begun to gain widespread support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6D3F93">
        <w:rPr>
          <w:sz w:val="16"/>
        </w:rPr>
        <w:t xml:space="preserve">. Moreover, </w:t>
      </w:r>
      <w:r w:rsidRPr="006D3F93">
        <w:rPr>
          <w:rStyle w:val="StyleBoldUnderline"/>
        </w:rPr>
        <w:t>it</w:t>
      </w:r>
      <w:r w:rsidRPr="006D3F93">
        <w:rPr>
          <w:sz w:val="16"/>
        </w:rPr>
        <w:t xml:space="preserve"> also </w:t>
      </w:r>
      <w:r w:rsidRPr="006D3F93">
        <w:rPr>
          <w:rStyle w:val="StyleBoldUnderline"/>
        </w:rPr>
        <w:t xml:space="preserve">poses a significant threat to the global expansion and integration of </w:t>
      </w:r>
      <w:r w:rsidRPr="006D3F93">
        <w:rPr>
          <w:rStyle w:val="Emphasis"/>
        </w:rPr>
        <w:t>the world capitalist system in general</w:t>
      </w:r>
      <w:r w:rsidRPr="006D3F93">
        <w:rPr>
          <w:rStyle w:val="StyleBoldUnderline"/>
        </w:rPr>
        <w:t xml:space="preserve"> and to the global hegemonic coalition led by the government and transnational corporations of the USA</w:t>
      </w:r>
      <w:r w:rsidRPr="006D3F93">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6D3F93">
        <w:rPr>
          <w:rStyle w:val="StyleBoldUnderline"/>
          <w:sz w:val="6"/>
          <w:szCs w:val="6"/>
        </w:rPr>
        <w:t xml:space="preserve">a </w:t>
      </w:r>
      <w:r w:rsidRPr="006D3F93">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6D3F93">
        <w:rPr>
          <w:sz w:val="16"/>
        </w:rPr>
        <w:t xml:space="preserve"> </w:t>
      </w:r>
      <w:r w:rsidRPr="006D3F93">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6D3F93">
        <w:rPr>
          <w:sz w:val="16"/>
        </w:rPr>
        <w:t xml:space="preserve">A. Some of these alternative strategies involve what Walden Bello (2002) has referred to as «deglobalization.» That is to say, </w:t>
      </w:r>
      <w:r w:rsidRPr="006D3F93">
        <w:rPr>
          <w:rStyle w:val="StyleBoldUnderline"/>
        </w:rPr>
        <w:t xml:space="preserve">they involve </w:t>
      </w:r>
      <w:r w:rsidRPr="006D3F93">
        <w:rPr>
          <w:rStyle w:val="Emphasis"/>
        </w:rPr>
        <w:t>unlinking the economies</w:t>
      </w:r>
      <w:r w:rsidRPr="006D3F93">
        <w:rPr>
          <w:rStyle w:val="StyleBoldUnderline"/>
        </w:rPr>
        <w:t xml:space="preserve"> o</w:t>
      </w:r>
      <w:r w:rsidRPr="006D3F93">
        <w:rPr>
          <w:sz w:val="16"/>
        </w:rPr>
        <w:t xml:space="preserve">f </w:t>
      </w:r>
      <w:r w:rsidRPr="006D3F93">
        <w:rPr>
          <w:rStyle w:val="StyleBoldUnderline"/>
        </w:rPr>
        <w:t xml:space="preserve">these peripheral capitalist societies from the advanced capitalist centers of the world economy, </w:t>
      </w:r>
      <w:r w:rsidRPr="006D3F93">
        <w:rPr>
          <w:rStyle w:val="Emphasis"/>
        </w:rPr>
        <w:t>particularly in the US</w:t>
      </w:r>
      <w:r w:rsidRPr="006D3F93">
        <w:rPr>
          <w:sz w:val="16"/>
        </w:rPr>
        <w:t xml:space="preserve">A. </w:t>
      </w:r>
      <w:r w:rsidRPr="006D3F93">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6D3F93">
        <w:rPr>
          <w:rStyle w:val="StyleBoldUnderline"/>
        </w:rPr>
        <w:t>Central to Washington’s strategy for the hemisphere has been the imposition of a neoliberal model of capitalist development on the region which involves the increasing integration of the region’s economies into</w:t>
      </w:r>
      <w:r w:rsidRPr="006D3F93">
        <w:rPr>
          <w:sz w:val="16"/>
        </w:rPr>
        <w:t xml:space="preserve"> </w:t>
      </w:r>
      <w:r w:rsidRPr="006D3F93">
        <w:rPr>
          <w:rStyle w:val="Emphasis"/>
        </w:rPr>
        <w:t>a hemispheric ‘free trade’ area or rather a trade bloc that is dominated by the US</w:t>
      </w:r>
      <w:r w:rsidRPr="006D3F93">
        <w:rPr>
          <w:sz w:val="16"/>
        </w:rPr>
        <w:t xml:space="preserve">A. </w:t>
      </w:r>
      <w:r w:rsidRPr="006D3F93">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6D3F93">
        <w:rPr>
          <w:rStyle w:val="Emphasis"/>
        </w:rPr>
        <w:t>which to dominate the world economy</w:t>
      </w:r>
      <w:r w:rsidRPr="006D3F93">
        <w:rPr>
          <w:sz w:val="16"/>
        </w:rPr>
        <w:t xml:space="preserve"> </w:t>
      </w:r>
      <w:r w:rsidRPr="006D3F93">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6D3F93">
        <w:rPr>
          <w:sz w:val="16"/>
        </w:rPr>
        <w:t xml:space="preserve"> </w:t>
      </w:r>
      <w:r w:rsidRPr="006D3F93">
        <w:rPr>
          <w:rStyle w:val="StyleBoldUnderline"/>
        </w:rPr>
        <w:t>If</w:t>
      </w:r>
      <w:r w:rsidRPr="006D3F93">
        <w:rPr>
          <w:sz w:val="16"/>
        </w:rPr>
        <w:t xml:space="preserve"> </w:t>
      </w:r>
      <w:r w:rsidRPr="006D3F93">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6D3F93">
        <w:rPr>
          <w:sz w:val="16"/>
        </w:rPr>
        <w:t xml:space="preserve"> and Caribbean </w:t>
      </w:r>
      <w:r w:rsidRPr="006D3F93">
        <w:rPr>
          <w:rStyle w:val="StyleBoldUnderline"/>
        </w:rPr>
        <w:t>economies</w:t>
      </w:r>
      <w:r w:rsidRPr="006D3F93">
        <w:rPr>
          <w:sz w:val="16"/>
        </w:rPr>
        <w:t xml:space="preserve">. </w:t>
      </w:r>
      <w:r w:rsidRPr="006D3F93">
        <w:rPr>
          <w:rStyle w:val="StyleBoldUnderline"/>
        </w:rPr>
        <w:t xml:space="preserve">Instead of the corporate-driven hemispheric integration of the region under the hegemony of the USA, a new system of regional economic cooperation and both equitable as </w:t>
      </w:r>
      <w:r w:rsidRPr="006D3F93">
        <w:rPr>
          <w:rStyle w:val="StyleBoldUnderline"/>
        </w:rPr>
        <w:lastRenderedPageBreak/>
        <w:t xml:space="preserve">well as environmentally sustainable development is desperately needed to improve the lives of the vast majority of the people living in Latin </w:t>
      </w:r>
      <w:r w:rsidRPr="006D3F93">
        <w:rPr>
          <w:rStyle w:val="StyleBoldUnderline"/>
          <w:sz w:val="6"/>
          <w:szCs w:val="6"/>
        </w:rPr>
        <w:t>America</w:t>
      </w:r>
      <w:r w:rsidRPr="006D3F93">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6D3F93">
        <w:rPr>
          <w:sz w:val="16"/>
        </w:rPr>
        <w:t xml:space="preserve"> </w:t>
      </w:r>
      <w:r w:rsidRPr="006D3F93">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6D3F93">
        <w:rPr>
          <w:rStyle w:val="Emphasis"/>
        </w:rPr>
        <w:t>pluricentric regulated globalization»</w:t>
      </w:r>
      <w:r w:rsidRPr="006D3F93">
        <w:rPr>
          <w:sz w:val="16"/>
        </w:rPr>
        <w:t xml:space="preserve"> </w:t>
      </w:r>
      <w:r w:rsidRPr="006D3F93">
        <w:rPr>
          <w:sz w:val="6"/>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6D3F93">
        <w:rPr>
          <w:sz w:val="16"/>
        </w:rPr>
        <w:t xml:space="preserve"> </w:t>
      </w:r>
      <w:r w:rsidRPr="006D3F93">
        <w:rPr>
          <w:rStyle w:val="StyleBoldUnderline"/>
        </w:rPr>
        <w:t>The Latin American</w:t>
      </w:r>
      <w:r w:rsidRPr="006D3F93">
        <w:rPr>
          <w:sz w:val="16"/>
        </w:rPr>
        <w:t xml:space="preserve"> and Caribbean </w:t>
      </w:r>
      <w:r w:rsidRPr="006D3F93">
        <w:rPr>
          <w:rStyle w:val="StyleBoldUnderline"/>
        </w:rPr>
        <w:t xml:space="preserve">countries need to </w:t>
      </w:r>
      <w:r w:rsidRPr="006D3F93">
        <w:rPr>
          <w:rStyle w:val="Emphasis"/>
        </w:rPr>
        <w:t>‘de-link’ step-by-step</w:t>
      </w:r>
      <w:r w:rsidRPr="006D3F93">
        <w:rPr>
          <w:rStyle w:val="StyleBoldUnderline"/>
        </w:rPr>
        <w:t xml:space="preserve"> from this exploitative and inequitable system</w:t>
      </w:r>
      <w:r w:rsidRPr="006D3F93">
        <w:rPr>
          <w:sz w:val="16"/>
        </w:rPr>
        <w:t xml:space="preserve">. </w:t>
      </w:r>
      <w:r w:rsidRPr="006D3F93">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6D3F93">
        <w:rPr>
          <w:sz w:val="16"/>
        </w:rPr>
        <w:t xml:space="preserve">, combined with the project of regional integration associated with the new Unión de Naciones Suramericanas (UNASUR), </w:t>
      </w:r>
      <w:r w:rsidRPr="006D3F93">
        <w:rPr>
          <w:rStyle w:val="StyleBoldUnderline"/>
        </w:rPr>
        <w:t>are significant indications of unprecedented and pro­ found transformation unfolding in the America</w:t>
      </w:r>
      <w:r w:rsidRPr="006D3F93">
        <w:rPr>
          <w:sz w:val="16"/>
        </w:rPr>
        <w:t xml:space="preserve">s. </w:t>
      </w:r>
      <w:r w:rsidRPr="006D3F93">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6D3F93">
        <w:rPr>
          <w:sz w:val="16"/>
        </w:rPr>
        <w:t xml:space="preserve"> </w:t>
      </w:r>
      <w:r w:rsidRPr="006D3F93">
        <w:rPr>
          <w:rStyle w:val="StyleBoldUnderline"/>
        </w:rPr>
        <w:t xml:space="preserve">these agreements compromise the national sovereignty, obstruct the local production of medicines, threaten public health, facilitate the profit-driven privatization of water and vital services such as health and sanitation, and threaten the </w:t>
      </w:r>
      <w:r w:rsidRPr="006D3F93">
        <w:rPr>
          <w:rStyle w:val="Emphasis"/>
        </w:rPr>
        <w:t>survival of indigenous cultures, biodiversity, food sovereignty</w:t>
      </w:r>
      <w:r w:rsidRPr="006D3F93">
        <w:rPr>
          <w:rStyle w:val="StyleBoldUnderline"/>
        </w:rPr>
        <w:t>, and local control over natural resources</w:t>
      </w:r>
      <w:r w:rsidRPr="006D3F93">
        <w:rPr>
          <w:sz w:val="16"/>
        </w:rPr>
        <w:t xml:space="preserve">. </w:t>
      </w:r>
      <w:r w:rsidRPr="006D3F93">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6D3F93">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6D3F93">
        <w:rPr>
          <w:sz w:val="16"/>
        </w:rPr>
        <w:t xml:space="preserve">. </w:t>
      </w:r>
      <w:r w:rsidRPr="006D3F93">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ED6361" w:rsidRPr="006D3F93" w:rsidRDefault="00ED6361" w:rsidP="00ED6361">
      <w:pPr>
        <w:rPr>
          <w:rStyle w:val="StyleBoldUnderline"/>
        </w:rPr>
      </w:pPr>
    </w:p>
    <w:p w:rsidR="00ED6361" w:rsidRPr="006D3F93" w:rsidRDefault="00ED6361" w:rsidP="00ED6361">
      <w:pPr>
        <w:rPr>
          <w:rStyle w:val="StyleBoldUnderline"/>
        </w:rPr>
      </w:pPr>
    </w:p>
    <w:p w:rsidR="00ED6361" w:rsidRPr="006D3F93" w:rsidRDefault="00ED6361" w:rsidP="00ED6361">
      <w:pPr>
        <w:rPr>
          <w:rStyle w:val="StyleBoldUnderline"/>
        </w:rPr>
      </w:pPr>
    </w:p>
    <w:p w:rsidR="00ED6361" w:rsidRPr="006D3F93" w:rsidRDefault="00ED6361" w:rsidP="00ED6361"/>
    <w:p w:rsidR="00ED6361" w:rsidRPr="006D3F93" w:rsidRDefault="00ED6361" w:rsidP="00ED6361">
      <w:pPr>
        <w:pStyle w:val="Heading4"/>
      </w:pPr>
      <w:r w:rsidRPr="006D3F93">
        <w:t>Allowing market principles to dictate the transition to renewables short circuits it—creates resource wars that only the alt can solve.</w:t>
      </w:r>
    </w:p>
    <w:p w:rsidR="00ED6361" w:rsidRPr="006D3F93" w:rsidRDefault="00ED6361" w:rsidP="00ED6361">
      <w:pPr>
        <w:rPr>
          <w:b/>
        </w:rPr>
      </w:pPr>
      <w:r w:rsidRPr="006D3F93">
        <w:rPr>
          <w:b/>
        </w:rPr>
        <w:t>Abramsky, former Institute of Advanced Studies in Science, Technology and Society fellow, 2010</w:t>
      </w:r>
    </w:p>
    <w:p w:rsidR="00ED6361" w:rsidRPr="006D3F93" w:rsidRDefault="00ED6361" w:rsidP="00ED6361">
      <w:pPr>
        <w:rPr>
          <w:sz w:val="12"/>
        </w:rPr>
      </w:pPr>
      <w:r w:rsidRPr="006D3F93">
        <w:rPr>
          <w:sz w:val="12"/>
        </w:rPr>
        <w:t>(Kolya, Sparking a Worldwide Energy Revolution: Social Struggles in the Transition to a Post-Petrol World, pg 26-7)</w:t>
      </w:r>
    </w:p>
    <w:p w:rsidR="00ED6361" w:rsidRPr="006D3F93" w:rsidRDefault="00ED6361" w:rsidP="00ED6361">
      <w:pPr>
        <w:rPr>
          <w:sz w:val="12"/>
        </w:rPr>
      </w:pPr>
    </w:p>
    <w:p w:rsidR="00ED6361" w:rsidRPr="006D3F93" w:rsidRDefault="00ED6361" w:rsidP="00ED6361">
      <w:pPr>
        <w:rPr>
          <w:sz w:val="12"/>
        </w:rPr>
      </w:pPr>
      <w:r w:rsidRPr="006D3F93">
        <w:rPr>
          <w:sz w:val="12"/>
        </w:rPr>
        <w:t xml:space="preserve">The fact that coal and oil are finite resources means that there is a long-term tendency in the direction of their phase-out, regardless of what intentional short-term interventions are carried out or not. Many </w:t>
      </w:r>
      <w:r w:rsidRPr="006D3F93">
        <w:rPr>
          <w:rStyle w:val="StyleBoldUnderline"/>
        </w:rPr>
        <w:t>proponents of renewable energy simply advocate leaving this phase-out process to the market.</w:t>
      </w:r>
      <w:r w:rsidRPr="006D3F93">
        <w:rPr>
          <w:sz w:val="12"/>
        </w:rPr>
        <w:t xml:space="preserve"> </w:t>
      </w:r>
      <w:r w:rsidRPr="006D3F93">
        <w:rPr>
          <w:rStyle w:val="StyleBoldUnderline"/>
        </w:rPr>
        <w:t>It is hoped that rising oil and coal prices will make these fuels increasingly less attractive</w:t>
      </w:r>
      <w:r w:rsidRPr="006D3F93">
        <w:rPr>
          <w:sz w:val="12"/>
        </w:rPr>
        <w:t xml:space="preserve">. Efforts are focused on developing a renewable energy sector that is able to compete, rather than directly confronting, suppressing, and ultimately dismantling the coal and oil industries. However, leaving the phase-out of oil and coal to the market has at least three crucial implications. </w:t>
      </w:r>
      <w:r w:rsidRPr="006D3F93">
        <w:rPr>
          <w:rStyle w:val="StyleBoldUnderline"/>
        </w:rPr>
        <w:t>First, such a phase-out is likely to actually prolong the use of fossil fuels.</w:t>
      </w:r>
      <w:r w:rsidRPr="006D3F93">
        <w:rPr>
          <w:sz w:val="12"/>
        </w:rPr>
        <w:t xml:space="preserve"> </w:t>
      </w:r>
      <w:r w:rsidRPr="006D3F93">
        <w:rPr>
          <w:rStyle w:val="StyleBoldUnderline"/>
        </w:rPr>
        <w:t>As long as these energy sources are profitable to extract and to use, they will be.</w:t>
      </w:r>
      <w:r w:rsidRPr="006D3F93">
        <w:rPr>
          <w:sz w:val="12"/>
        </w:rPr>
        <w:t xml:space="preserve"> Down to the last remaining drops of oil or lumps of coal. Although resources are finite, they are still relatively abundant. Even those analysts who give the most pessimistic (though realistic) perspectives on resource availability, such as those included in this book, do not predict a complete exhaustion of resources in the very near future. And, from the perspective of climate change, a prolongation of fossil fuel use is the exact opposite of what needs to happen, phase-out must be sped up, not prolonged. </w:t>
      </w:r>
      <w:r w:rsidRPr="006D3F93">
        <w:rPr>
          <w:rStyle w:val="StyleBoldUnderline"/>
        </w:rPr>
        <w:t>Linked to this, the second consequence of a market-based phase-out of oil and coal will mean that the remaining oil and coal resources are frittered away for immediate profit rather than to build the infrastructure for a transition process.</w:t>
      </w:r>
      <w:r w:rsidRPr="006D3F93">
        <w:rPr>
          <w:sz w:val="12"/>
        </w:rPr>
        <w:t xml:space="preserve"> Given that building a new energy system will require massive amounts of energy inputs in a very concentrated period of time, this is a recipe for disaster. </w:t>
      </w:r>
      <w:r w:rsidRPr="006D3F93">
        <w:rPr>
          <w:rStyle w:val="StyleBoldUnderline"/>
        </w:rPr>
        <w:t>The third important consequence is that leaving the transition process to the market is likely to be increasingly coercive and conflictive if competition is left to determine who controls the last of these resources and for what purposes they are us</w:t>
      </w:r>
      <w:r w:rsidRPr="006D3F93">
        <w:rPr>
          <w:sz w:val="12"/>
        </w:rPr>
        <w:t xml:space="preserve">ed. </w:t>
      </w:r>
      <w:r w:rsidRPr="006D3F93">
        <w:rPr>
          <w:rStyle w:val="BoldUnderlineChar"/>
          <w:rFonts w:eastAsia="Calibri"/>
        </w:rPr>
        <w:t>This means competition between workers globally, competition between firms, and competition between states</w:t>
      </w:r>
      <w:r w:rsidRPr="006D3F93">
        <w:rPr>
          <w:sz w:val="12"/>
        </w:rPr>
        <w:t xml:space="preserve">. This </w:t>
      </w:r>
      <w:r w:rsidRPr="006D3F93">
        <w:rPr>
          <w:rStyle w:val="StyleBoldUnderline"/>
        </w:rPr>
        <w:t>translates to massive inequalities, hierarchies, and austerity measures being imposed on labor (both in and outside the energy sector); massive bankruptcies of smaller firms and concentration and centralization of capital</w:t>
      </w:r>
      <w:r w:rsidRPr="006D3F93">
        <w:rPr>
          <w:sz w:val="12"/>
        </w:rPr>
        <w:t xml:space="preserve">; </w:t>
      </w:r>
      <w:r w:rsidRPr="006D3F93">
        <w:rPr>
          <w:rStyle w:val="BoldUnderlineChar"/>
          <w:rFonts w:eastAsia="Calibri"/>
        </w:rPr>
        <w:t xml:space="preserve">and last, but not least, military conflicts between states. </w:t>
      </w:r>
      <w:r w:rsidRPr="006D3F93">
        <w:rPr>
          <w:rStyle w:val="StyleBoldUnderline"/>
        </w:rPr>
        <w:t>Accepting a market-based phase out of oil and coal is accepting in advance that the rising price of energy and a transition away from coal and oil is paid by labor and not capital</w:t>
      </w:r>
      <w:r w:rsidRPr="006D3F93">
        <w:rPr>
          <w:sz w:val="12"/>
        </w:rPr>
        <w:t xml:space="preserve">, when in actual fact the question of who pays still remains to be determined. The answer will only come through a process of collective global struggle, which occurs along class lines within the world-economy. </w:t>
      </w:r>
      <w:r w:rsidRPr="006D3F93">
        <w:rPr>
          <w:rStyle w:val="BoldUnderlineChar"/>
          <w:rFonts w:eastAsia="Calibri"/>
        </w:rPr>
        <w:t xml:space="preserve">It is important to correctly identify these lines of struggle at the outset, otherwise it will be a struggle lost before the fight even begins. </w:t>
      </w:r>
      <w:r w:rsidRPr="006D3F93">
        <w:rPr>
          <w:sz w:val="12"/>
        </w:rPr>
        <w:t xml:space="preserve">Collectively planning energy use and fossil fuel phase-out is proving to be an enormously difficult social process, but it is likely to be far less socially regressive if based on cooperation, solidarity, and collectively-defined social needs, rather than if it is based around competition and profit. </w:t>
      </w:r>
      <w:r w:rsidRPr="006D3F93">
        <w:rPr>
          <w:rStyle w:val="StyleBoldUnderline"/>
        </w:rPr>
        <w:t>On the other hand, as the renewable energy sector expands globally, it is becoming increasingly clear that the only possible basis for an emancipatory transition towards renewable energy</w:t>
      </w:r>
      <w:r w:rsidRPr="006D3F93">
        <w:rPr>
          <w:rStyle w:val="BoldUnderlineChar"/>
          <w:rFonts w:eastAsia="Calibri"/>
        </w:rPr>
        <w:t xml:space="preserve"> is by ensuring that a significant proportion of the sector is held under common or public ownership for non-commercial use.</w:t>
      </w:r>
      <w:r w:rsidRPr="006D3F93">
        <w:rPr>
          <w:sz w:val="12"/>
        </w:rPr>
        <w:t xml:space="preserve"> This includes the relevant infrastructures, technologies, and knowledge. It is likely that, as the sector expands, so too will struggles over its ownership. Of particular importance here is the struggle for non-commercial technology transfer against the iron straitjacket of the international patent regimes. </w:t>
      </w:r>
    </w:p>
    <w:p w:rsidR="00ED6361" w:rsidRPr="006D3F93" w:rsidRDefault="00ED6361" w:rsidP="00ED6361">
      <w:pPr>
        <w:rPr>
          <w:rStyle w:val="StyleBoldUnderline"/>
        </w:rPr>
      </w:pPr>
    </w:p>
    <w:p w:rsidR="00ED6361" w:rsidRPr="006D3F93" w:rsidRDefault="00ED6361" w:rsidP="00ED6361">
      <w:pPr>
        <w:rPr>
          <w:rStyle w:val="StyleBoldUnderline"/>
        </w:rPr>
      </w:pPr>
    </w:p>
    <w:p w:rsidR="00ED6361" w:rsidRPr="006D3F93" w:rsidRDefault="00ED6361" w:rsidP="00ED6361">
      <w:pPr>
        <w:pStyle w:val="Heading4"/>
        <w:rPr>
          <w:rFonts w:eastAsia="Calibri" w:cs="Arial"/>
        </w:rPr>
      </w:pPr>
      <w:r w:rsidRPr="006D3F93">
        <w:rPr>
          <w:rFonts w:eastAsia="Calibri" w:cs="Arial"/>
        </w:rPr>
        <w:t>Environment collapse causes extinction – tipping points are coming</w:t>
      </w:r>
    </w:p>
    <w:p w:rsidR="00ED6361" w:rsidRPr="006D3F93" w:rsidRDefault="00ED6361" w:rsidP="00ED6361">
      <w:pPr>
        <w:rPr>
          <w:b/>
          <w:sz w:val="24"/>
        </w:rPr>
      </w:pPr>
      <w:r w:rsidRPr="006D3F93">
        <w:rPr>
          <w:b/>
          <w:sz w:val="24"/>
        </w:rPr>
        <w:t>Foster et al., Oregon sociology professor, 2010</w:t>
      </w:r>
    </w:p>
    <w:p w:rsidR="00ED6361" w:rsidRPr="006D3F93" w:rsidRDefault="00ED6361" w:rsidP="00ED6361">
      <w:r w:rsidRPr="006D3F93">
        <w:t>(John, The Ecological Rift: Capitalism’s War on the Earth, pg 14-8, ldg)</w:t>
      </w:r>
    </w:p>
    <w:p w:rsidR="00ED6361" w:rsidRPr="006D3F93" w:rsidRDefault="00ED6361" w:rsidP="00ED6361">
      <w:r w:rsidRPr="006D3F93">
        <w:rPr>
          <w:sz w:val="14"/>
        </w:rPr>
        <w:t xml:space="preserve">It is common today to see this ecological rift simply in terms of climate change, which given the dangers it poses and the intractable problems for capitalism it presents has grabbed all the headlines. But recently </w:t>
      </w:r>
      <w:r w:rsidRPr="006D3F93">
        <w:rPr>
          <w:rStyle w:val="StyleBoldUnderline"/>
        </w:rPr>
        <w:t>scientists</w:t>
      </w:r>
      <w:r w:rsidRPr="006D3F93">
        <w:rPr>
          <w:sz w:val="14"/>
        </w:rPr>
        <w:t>—in a project led by Johan Rockstrom at the Stockholm Resilience Centre, and including Crutzen and the leading U.S. climatologist, James Hansen—</w:t>
      </w:r>
      <w:r w:rsidRPr="006D3F93">
        <w:rPr>
          <w:rStyle w:val="StyleBoldUnderline"/>
        </w:rPr>
        <w:t>have developed an analysis of nine "planetary boundaries"</w:t>
      </w:r>
      <w:r w:rsidRPr="006D3F93">
        <w:rPr>
          <w:sz w:val="14"/>
        </w:rPr>
        <w:t xml:space="preserve"> </w:t>
      </w:r>
      <w:r w:rsidRPr="006D3F93">
        <w:rPr>
          <w:rStyle w:val="StyleBoldUnderline"/>
        </w:rPr>
        <w:t>that are crucial to maintaining an earth-system environment in which humanity can exist safely</w:t>
      </w:r>
      <w:r w:rsidRPr="006D3F93">
        <w:rPr>
          <w:sz w:val="14"/>
        </w:rPr>
        <w:t xml:space="preserve">. </w:t>
      </w:r>
      <w:r w:rsidRPr="006D3F93">
        <w:rPr>
          <w:rStyle w:val="StyleBoldUnderline"/>
        </w:rPr>
        <w:t>Climate change is only one of these</w:t>
      </w:r>
      <w:r w:rsidRPr="006D3F93">
        <w:rPr>
          <w:sz w:val="14"/>
        </w:rPr>
        <w:t xml:space="preserve">, </w:t>
      </w:r>
      <w:r w:rsidRPr="006D3F93">
        <w:rPr>
          <w:rStyle w:val="StyleBoldUnderline"/>
        </w:rPr>
        <w:t>and the others are ocean acidification, stratospheric ozone depletion, the nitrogen and the phosphorus cycles, global freshwater use, change in land use, biodiversity loss, atmospheric aerosol loading, and chemical polluti</w:t>
      </w:r>
      <w:r w:rsidRPr="006D3F93">
        <w:rPr>
          <w:sz w:val="14"/>
        </w:rPr>
        <w:t xml:space="preserve">on. </w:t>
      </w:r>
      <w:r w:rsidRPr="006D3F93">
        <w:rPr>
          <w:rStyle w:val="StyleBoldUnderline"/>
        </w:rPr>
        <w:t>For the last two</w:t>
      </w:r>
      <w:r w:rsidRPr="006D3F93">
        <w:rPr>
          <w:sz w:val="14"/>
        </w:rPr>
        <w:t xml:space="preserve">, atmospheric aerosol loading and chemical pollution, </w:t>
      </w:r>
      <w:r w:rsidRPr="006D3F93">
        <w:rPr>
          <w:rStyle w:val="StyleBoldUnderline"/>
        </w:rPr>
        <w:t>there are not yet adequate physical measures</w:t>
      </w:r>
      <w:r w:rsidRPr="006D3F93">
        <w:rPr>
          <w:sz w:val="14"/>
        </w:rPr>
        <w:t xml:space="preserve">, but for the other seven processes clear boundaries have been designated. </w:t>
      </w:r>
      <w:r w:rsidRPr="006D3F93">
        <w:rPr>
          <w:rStyle w:val="StyleBoldUnderline"/>
        </w:rPr>
        <w:t>Three of the boundaries—those for climate change, ocean acidification, and stratospheric ozone depletion—can be regarded as tipping poin</w:t>
      </w:r>
      <w:r w:rsidRPr="006D3F93">
        <w:rPr>
          <w:sz w:val="14"/>
        </w:rPr>
        <w:t xml:space="preserve">ts, which at a certain level lead to vast qualitative changes in the earth system that would threaten to destabilize the planet, causing it to depart from the "boundaries for a healthy planet." </w:t>
      </w:r>
      <w:r w:rsidRPr="006D3F93">
        <w:rPr>
          <w:rStyle w:val="StyleBoldUnderline"/>
        </w:rPr>
        <w:t>The boundaries for the other four processes—</w:t>
      </w:r>
      <w:r w:rsidRPr="006D3F93">
        <w:rPr>
          <w:sz w:val="14"/>
        </w:rPr>
        <w:t>the nitrogen and phosphorus cycles, freshwater use, change in land use, and biodiversity loss—</w:t>
      </w:r>
      <w:r w:rsidRPr="006D3F93">
        <w:rPr>
          <w:rStyle w:val="StyleBoldUnderline"/>
        </w:rPr>
        <w:t>are better viewed as signifying the onset of irreversible environmental degradation.</w:t>
      </w:r>
      <w:r w:rsidRPr="006D3F93">
        <w:rPr>
          <w:rStyle w:val="StyleBoldUnderline"/>
          <w:sz w:val="14"/>
        </w:rPr>
        <w:t xml:space="preserve"> </w:t>
      </w:r>
      <w:r w:rsidRPr="006D3F93">
        <w:rPr>
          <w:rStyle w:val="Box"/>
          <w:rFonts w:eastAsia="Calibri"/>
        </w:rPr>
        <w:t>Three processes have already crossed their planetary boundaries: climate change, the nitrogen cycle, and biodiversity loss</w:t>
      </w:r>
      <w:r w:rsidRPr="006D3F93">
        <w:rPr>
          <w:sz w:val="14"/>
        </w:rPr>
        <w:t xml:space="preserve">. Each of these can therefore be seen, in our terminology, as constituting an extreme "rift" in the planetary system. Stratospheric ozone depletion was an emerging rift in the 1990s, but is now stabilizing, even subsiding. </w:t>
      </w:r>
      <w:r w:rsidRPr="006D3F93">
        <w:rPr>
          <w:rStyle w:val="StyleBoldUnderline"/>
        </w:rPr>
        <w:t>Ocean acidification, the phosphorus cycle, global freshwater use, and land system change are all rapidly emerging global rifts, though not yet extreme</w:t>
      </w:r>
      <w:r w:rsidRPr="006D3F93">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6D3F93">
        <w:rPr>
          <w:rStyle w:val="StyleBoldUnderline"/>
        </w:rPr>
        <w:t>The simple point is that the planet is being assaulted on many fronts as the result of human-generated changes in the global environment</w:t>
      </w:r>
      <w:r w:rsidRPr="006D3F93">
        <w:rPr>
          <w:sz w:val="14"/>
        </w:rPr>
        <w:t xml:space="preserve">.4 </w:t>
      </w:r>
      <w:r w:rsidRPr="006D3F93">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6D3F93">
        <w:rPr>
          <w:sz w:val="14"/>
        </w:rPr>
        <w:t xml:space="preserve">. </w:t>
      </w:r>
      <w:r w:rsidRPr="006D3F93">
        <w:rPr>
          <w:rStyle w:val="StyleBoldUnderline"/>
        </w:rPr>
        <w:t>In each of these extreme rifts, the stability of the earth system as we know it is being endangered</w:t>
      </w:r>
      <w:r w:rsidRPr="006D3F93">
        <w:rPr>
          <w:sz w:val="14"/>
        </w:rPr>
        <w:t xml:space="preserve">. We are at red alert status. </w:t>
      </w:r>
      <w:r w:rsidRPr="006D3F93">
        <w:rPr>
          <w:rStyle w:val="Box"/>
          <w:rFonts w:eastAsia="Calibri"/>
        </w:rPr>
        <w:t>If business as usual continues, the world is headed within the next few decades for major tipping points along with irreversible environmental degradation, threatening much of humanity</w:t>
      </w:r>
      <w:r w:rsidRPr="006D3F93">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6D3F93">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6D3F93">
        <w:rPr>
          <w:sz w:val="14"/>
        </w:rPr>
        <w:t xml:space="preserve">.5 </w:t>
      </w:r>
      <w:r w:rsidRPr="006D3F93">
        <w:rPr>
          <w:sz w:val="10"/>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6D3F93">
        <w:rPr>
          <w:sz w:val="14"/>
        </w:rPr>
        <w:t xml:space="preserve">. </w:t>
      </w:r>
      <w:r w:rsidRPr="006D3F93">
        <w:rPr>
          <w:rStyle w:val="StyleBoldUnderline"/>
        </w:rPr>
        <w:t>Likewise, no measure has yet been determined for atmospheric aerosol loading (the overall particulate concentration in the atmosphere on a regional basis), which can disrupt monsoon systems, lead to health problems, and interact with climate change and freshwater boundaries.</w:t>
      </w:r>
      <w:r w:rsidRPr="006D3F93">
        <w:rPr>
          <w:rStyle w:val="StyleBoldUnderline"/>
          <w:sz w:val="14"/>
        </w:rPr>
        <w:t xml:space="preserve"> </w:t>
      </w:r>
      <w:r w:rsidRPr="006D3F93">
        <w:rPr>
          <w:sz w:val="10"/>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6D3F93">
        <w:rPr>
          <w:sz w:val="14"/>
        </w:rPr>
        <w:t xml:space="preserve"> </w:t>
      </w:r>
      <w:r w:rsidRPr="006D3F93">
        <w:rPr>
          <w:rStyle w:val="StyleBoldUnderline"/>
        </w:rPr>
        <w:t>Although in recent years the environmental threat has come to be seen by many as simply a question of climate change, protecting the planet requires that we attend to all of these planetary boundaries, and others not yet determined. The essential problem is the unavoidable fact that an expanding economic system is placing additional burdens on a fixed earth system to the point of planetary overload</w:t>
      </w:r>
      <w:r w:rsidRPr="006D3F93">
        <w:rPr>
          <w:sz w:val="14"/>
        </w:rPr>
        <w:t xml:space="preserve">. It has been estimated that in the early 1960s humanity used half of the planet's biocapacity in a year. </w:t>
      </w:r>
      <w:r w:rsidRPr="006D3F93">
        <w:rPr>
          <w:rStyle w:val="StyleBoldUnderline"/>
        </w:rPr>
        <w:t>Today this has risen to an overshoot of 30 percent beyond the earth's regenerative capacity.</w:t>
      </w:r>
      <w:r w:rsidRPr="006D3F93">
        <w:rPr>
          <w:sz w:val="14"/>
        </w:rPr>
        <w:t xml:space="preserve"> </w:t>
      </w:r>
      <w:r w:rsidRPr="006D3F93">
        <w:rPr>
          <w:rStyle w:val="StyleBoldUnderline"/>
        </w:rPr>
        <w:t>Business-as-usual projections point to a state in which the ecological footprint of humanity will be equivalent to the regenerative capacity of two planets by the mid-2030s</w:t>
      </w:r>
      <w:r w:rsidRPr="006D3F93">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6D3F93">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6D3F93">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ED6361" w:rsidRPr="006D3F93" w:rsidRDefault="00ED6361" w:rsidP="00ED6361">
      <w:pPr>
        <w:rPr>
          <w:rStyle w:val="StyleBoldUnderline"/>
        </w:rPr>
      </w:pPr>
    </w:p>
    <w:p w:rsidR="00ED6361" w:rsidRPr="006D3F93" w:rsidRDefault="00ED6361" w:rsidP="00ED6361">
      <w:pPr>
        <w:rPr>
          <w:rStyle w:val="StyleBoldUnderline"/>
        </w:rPr>
      </w:pPr>
    </w:p>
    <w:p w:rsidR="00ED6361" w:rsidRPr="006D3F93" w:rsidRDefault="00ED6361" w:rsidP="00ED6361">
      <w:pPr>
        <w:pStyle w:val="Heading4"/>
      </w:pPr>
      <w:r w:rsidRPr="006D3F93">
        <w:lastRenderedPageBreak/>
        <w:t xml:space="preserve">And, Neolib is a genocidal impulse that leads to extinction </w:t>
      </w:r>
    </w:p>
    <w:p w:rsidR="00ED6361" w:rsidRPr="006D3F93" w:rsidRDefault="00ED6361" w:rsidP="00ED6361">
      <w:pPr>
        <w:rPr>
          <w:sz w:val="12"/>
        </w:rPr>
      </w:pPr>
      <w:r w:rsidRPr="006D3F93">
        <w:rPr>
          <w:b/>
        </w:rPr>
        <w:t>Santos, sociology prof, 3</w:t>
      </w:r>
      <w:r w:rsidRPr="006D3F93">
        <w:rPr>
          <w:sz w:val="12"/>
        </w:rPr>
        <w:t xml:space="preserve"> </w:t>
      </w:r>
      <w:r w:rsidRPr="006D3F93">
        <w:rPr>
          <w:sz w:val="12"/>
          <w:szCs w:val="20"/>
        </w:rPr>
        <w:t>(Boaventura de Sousa, Professor of Sociology at the School of Economics, University of Coimbra (Portugal) and Distinguished Scholar at the University of Wisconsin-Madison Law School. "Collective Suicide?" March 28, 2003 online http://www.ces.fe.uc.pt/opiniao/bss/072en.php</w:t>
      </w:r>
      <w:r w:rsidRPr="006D3F93">
        <w:rPr>
          <w:sz w:val="12"/>
        </w:rPr>
        <w:t>)</w:t>
      </w:r>
    </w:p>
    <w:p w:rsidR="00ED6361" w:rsidRPr="006D3F93" w:rsidRDefault="00ED6361" w:rsidP="00ED6361">
      <w:pPr>
        <w:rPr>
          <w:rStyle w:val="Style1Char"/>
          <w:sz w:val="12"/>
        </w:rPr>
      </w:pPr>
    </w:p>
    <w:p w:rsidR="00ED6361" w:rsidRPr="006D3F93" w:rsidRDefault="00ED6361" w:rsidP="00ED6361">
      <w:pPr>
        <w:rPr>
          <w:sz w:val="12"/>
        </w:rPr>
      </w:pPr>
      <w:r w:rsidRPr="006D3F93">
        <w:rPr>
          <w:rStyle w:val="Style1Char"/>
          <w:sz w:val="12"/>
        </w:rPr>
        <w:t>According to Franz Hinkelammert</w:t>
      </w:r>
      <w:r w:rsidRPr="006D3F93">
        <w:rPr>
          <w:sz w:val="12"/>
        </w:rPr>
        <w:t xml:space="preserve">, </w:t>
      </w:r>
      <w:r w:rsidRPr="006D3F93">
        <w:rPr>
          <w:rStyle w:val="IntenseEmphasis"/>
        </w:rPr>
        <w:t>the West has repeatedly been under the illusion that it should try to save humanity by destroying part of it. This is</w:t>
      </w:r>
      <w:r w:rsidRPr="006D3F93">
        <w:rPr>
          <w:sz w:val="12"/>
        </w:rPr>
        <w:t xml:space="preserve"> </w:t>
      </w:r>
      <w:r w:rsidRPr="006D3F93">
        <w:rPr>
          <w:rStyle w:val="Style1Char"/>
          <w:sz w:val="12"/>
        </w:rPr>
        <w:t>a salvific and</w:t>
      </w:r>
      <w:r w:rsidRPr="006D3F93">
        <w:rPr>
          <w:sz w:val="12"/>
        </w:rPr>
        <w:t xml:space="preserve"> </w:t>
      </w:r>
      <w:r w:rsidRPr="006D3F93">
        <w:rPr>
          <w:rStyle w:val="IntenseEmphasis"/>
        </w:rPr>
        <w:t>sacrificial destruction,</w:t>
      </w:r>
      <w:r w:rsidRPr="006D3F93">
        <w:rPr>
          <w:sz w:val="12"/>
        </w:rPr>
        <w:t xml:space="preserve"> </w:t>
      </w:r>
      <w:r w:rsidRPr="006D3F93">
        <w:rPr>
          <w:rStyle w:val="Style1Char"/>
          <w:sz w:val="12"/>
        </w:rPr>
        <w:t>committed in the name of the need to radically materialize all the possibilities opened up by a given social and political reality over which it is supposed to have total power.</w:t>
      </w:r>
      <w:r w:rsidRPr="006D3F93">
        <w:rPr>
          <w:sz w:val="12"/>
        </w:rPr>
        <w:t xml:space="preserve"> </w:t>
      </w:r>
      <w:r w:rsidRPr="006D3F93">
        <w:rPr>
          <w:rStyle w:val="IntenseEmphasis"/>
        </w:rPr>
        <w:t>This is how it was in colonialism, with the genocide of indigenous peoples, and the African slaves. This is how it was in the period of imperialist struggles, which caused millions of deaths in two world wars and many other colonial wars. This is how it was in Stalinism, with the Gulag and in Nazism, with the holocaust. And now today, this is how it is in neoliberalism, with the collective sacrifice of the periphery and even the semiperiphery of the world system. With the war against Iraq</w:t>
      </w:r>
      <w:r w:rsidRPr="006D3F93">
        <w:rPr>
          <w:sz w:val="12"/>
        </w:rPr>
        <w:t xml:space="preserve">, </w:t>
      </w:r>
      <w:r w:rsidRPr="006D3F93">
        <w:rPr>
          <w:rStyle w:val="Style1Char"/>
          <w:sz w:val="12"/>
        </w:rPr>
        <w:t>it is fitting to ask whether what is in progress is a new genocidal and sacrificial illusion, and what its scope might be</w:t>
      </w:r>
      <w:r w:rsidRPr="006D3F93">
        <w:rPr>
          <w:sz w:val="12"/>
        </w:rPr>
        <w:t xml:space="preserve">. </w:t>
      </w:r>
      <w:r w:rsidRPr="006D3F93">
        <w:rPr>
          <w:rStyle w:val="IntenseEmphasis"/>
        </w:rPr>
        <w:t>It is above all appropriate to ask if the new illusion will not herald the radicalization and the ultimate perversion of the western illusion: destroying all of humanity in the illusion of saving it.</w:t>
      </w:r>
      <w:r w:rsidRPr="006D3F93">
        <w:rPr>
          <w:sz w:val="12"/>
        </w:rPr>
        <w:t xml:space="preserve"> </w:t>
      </w:r>
      <w:r w:rsidRPr="006D3F93">
        <w:rPr>
          <w:rStyle w:val="Style1Char"/>
          <w:sz w:val="12"/>
        </w:rPr>
        <w:t xml:space="preserve">Sacrificial </w:t>
      </w:r>
      <w:r w:rsidRPr="006D3F93">
        <w:rPr>
          <w:rStyle w:val="Style1Char"/>
          <w:u w:val="single"/>
        </w:rPr>
        <w:t>genocide arises from a totalitarian illusion that is manifested in the belief that there are no alternatives to the present-day reality and that the problems and difficulties confronting it arise from failing to take its logic of development to its ultimate consequences. If there is unemployment, hunger and death in the Third World, this is not the result of market failures; instead, it is the outcome of the market laws not having been fully applied. If there is terrorism, this is not due to the violence of the conditions that generate it; it is due, rather, to the fact that total violence has not been employed to physically eradicate all terrorists and potential terrorists. This political logic is based on the supposition of total power and knowledge, and on the radical rejection of alternatives; it is ultra</w:t>
      </w:r>
      <w:r w:rsidRPr="006D3F93">
        <w:rPr>
          <w:rStyle w:val="Style1Char"/>
          <w:u w:val="single"/>
        </w:rPr>
        <w:noBreakHyphen/>
        <w:t>conservative in that it aims to infinitely reproduce the status quo</w:t>
      </w:r>
      <w:r w:rsidRPr="006D3F93">
        <w:rPr>
          <w:rStyle w:val="Style1Char"/>
          <w:sz w:val="12"/>
        </w:rPr>
        <w:t xml:space="preserve">. Inherent to it is the notion of the end of history. </w:t>
      </w:r>
      <w:r w:rsidRPr="006D3F93">
        <w:rPr>
          <w:rStyle w:val="IntenseEmphasis"/>
        </w:rPr>
        <w:t>During the last hundred years, the West has experienced three versions of this logic</w:t>
      </w:r>
      <w:r w:rsidRPr="006D3F93">
        <w:rPr>
          <w:sz w:val="12"/>
        </w:rPr>
        <w:t xml:space="preserve">, </w:t>
      </w:r>
      <w:r w:rsidRPr="006D3F93">
        <w:rPr>
          <w:rStyle w:val="Style1Char"/>
          <w:sz w:val="12"/>
        </w:rPr>
        <w:t>and, therefore, seen three versions of the end of history:</w:t>
      </w:r>
      <w:r w:rsidRPr="006D3F93">
        <w:rPr>
          <w:sz w:val="12"/>
        </w:rPr>
        <w:t xml:space="preserve"> </w:t>
      </w:r>
      <w:r w:rsidRPr="006D3F93">
        <w:rPr>
          <w:rStyle w:val="IntenseEmphasis"/>
        </w:rPr>
        <w:t>Stalinism,</w:t>
      </w:r>
      <w:r w:rsidRPr="006D3F93">
        <w:rPr>
          <w:sz w:val="12"/>
        </w:rPr>
        <w:t xml:space="preserve"> </w:t>
      </w:r>
      <w:r w:rsidRPr="006D3F93">
        <w:rPr>
          <w:rStyle w:val="Style1Char"/>
          <w:sz w:val="12"/>
        </w:rPr>
        <w:t>with its logic of insuperable efficiency of the plan;</w:t>
      </w:r>
      <w:r w:rsidRPr="006D3F93">
        <w:rPr>
          <w:sz w:val="12"/>
        </w:rPr>
        <w:t xml:space="preserve"> </w:t>
      </w:r>
      <w:r w:rsidRPr="006D3F93">
        <w:rPr>
          <w:rStyle w:val="IntenseEmphasis"/>
        </w:rPr>
        <w:t>Nazism</w:t>
      </w:r>
      <w:r w:rsidRPr="006D3F93">
        <w:rPr>
          <w:sz w:val="12"/>
        </w:rPr>
        <w:t xml:space="preserve">, </w:t>
      </w:r>
      <w:r w:rsidRPr="006D3F93">
        <w:rPr>
          <w:rStyle w:val="Style1Char"/>
          <w:sz w:val="12"/>
        </w:rPr>
        <w:t>with its logic of racial superiority</w:t>
      </w:r>
      <w:r w:rsidRPr="006D3F93">
        <w:rPr>
          <w:sz w:val="12"/>
        </w:rPr>
        <w:t xml:space="preserve">; </w:t>
      </w:r>
      <w:r w:rsidRPr="006D3F93">
        <w:rPr>
          <w:rStyle w:val="IntenseEmphasis"/>
        </w:rPr>
        <w:t>and neoliberalism</w:t>
      </w:r>
      <w:r w:rsidRPr="006D3F93">
        <w:rPr>
          <w:sz w:val="12"/>
        </w:rPr>
        <w:t xml:space="preserve">, </w:t>
      </w:r>
      <w:r w:rsidRPr="006D3F93">
        <w:rPr>
          <w:rStyle w:val="Style1Char"/>
          <w:sz w:val="12"/>
        </w:rPr>
        <w:t>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he incapable of halting the war machine set in motion by supposedly democratic rulers.</w:t>
      </w:r>
      <w:r w:rsidRPr="006D3F93">
        <w:rPr>
          <w:sz w:val="12"/>
        </w:rPr>
        <w:t xml:space="preserve"> </w:t>
      </w:r>
      <w:r w:rsidRPr="006D3F93">
        <w:rPr>
          <w:rStyle w:val="IntenseEmphasis"/>
        </w:rPr>
        <w:t>At all these moments, a death drive, a catastrophic heroism, predominates, the idea of a looming collective suicide, only preventable by the massive destruction of the other. Paradoxically, the broader the definition of the other and the efficacy of its destruction, the more likely collective suicide becomes.</w:t>
      </w:r>
      <w:r w:rsidRPr="006D3F93">
        <w:rPr>
          <w:sz w:val="12"/>
        </w:rPr>
        <w:t xml:space="preserve"> </w:t>
      </w:r>
      <w:r w:rsidRPr="006D3F93">
        <w:rPr>
          <w:rStyle w:val="Style1Char"/>
          <w:sz w:val="12"/>
        </w:rPr>
        <w:t xml:space="preserve">In its sacrificial genocide version, </w:t>
      </w:r>
      <w:r w:rsidRPr="006D3F93">
        <w:rPr>
          <w:rStyle w:val="Style1Char"/>
          <w:u w:val="single"/>
        </w:rPr>
        <w:t>neoliberalism</w:t>
      </w:r>
      <w:r w:rsidRPr="006D3F93">
        <w:rPr>
          <w:rStyle w:val="Style1Char"/>
          <w:sz w:val="12"/>
        </w:rPr>
        <w:t xml:space="preserve"> is a mixture of market radicalization, neoconservatism and Christian fundamentalism. Its death drive </w:t>
      </w:r>
      <w:r w:rsidRPr="006D3F93">
        <w:rPr>
          <w:rStyle w:val="Style1Char"/>
          <w:u w:val="single"/>
        </w:rPr>
        <w:t>takes a number of forms, from the idea of "discardable populations", referring to citizens of the Third World not capable of being exploited as workers and consumers, to the concept of "collateral damage", to refer to the deaths, as a result of war, of thousands of innocent civilians</w:t>
      </w:r>
      <w:r w:rsidRPr="006D3F93">
        <w:rPr>
          <w:rStyle w:val="Style1Char"/>
          <w:sz w:val="12"/>
        </w:rPr>
        <w:t>.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w:t>
      </w:r>
      <w:r w:rsidRPr="006D3F93">
        <w:rPr>
          <w:sz w:val="12"/>
        </w:rPr>
        <w:t xml:space="preserve"> Is it possible to fight this death drive? We must bear in mind that, historically, sacrificial destruction has always been linked to the economic pillage of natural resources and the labor force, to the imperial design of radically changing the terms of economic, social, political and cultural exchanges in the face of falling efficiency rates postulated by the maximalist logic of the totalitarian illusion in operation. </w:t>
      </w:r>
      <w:r w:rsidRPr="006D3F93">
        <w:rPr>
          <w:u w:val="single"/>
        </w:rPr>
        <w:t>It is as though hegemonic powers, both when they are on the rise and when they are in decline, repeatedly go through times of primitive accumulation, legitimizing the most shameful violence in the name of futures where, by definition, there is no room for what must be destroyed. In today's version, the period of primitive accumulation consists of combining neoliberal economic globalization with the globalization of war. The machine of democracy and liberty turns into a machine of horror and destruction.</w:t>
      </w:r>
    </w:p>
    <w:p w:rsidR="00ED6361" w:rsidRPr="006D3F93" w:rsidRDefault="00ED6361" w:rsidP="00ED6361">
      <w:pPr>
        <w:rPr>
          <w:rStyle w:val="StyleBoldUnderline"/>
        </w:rPr>
      </w:pPr>
    </w:p>
    <w:p w:rsidR="00ED6361" w:rsidRPr="006D3F93" w:rsidRDefault="00ED6361" w:rsidP="00ED6361">
      <w:pPr>
        <w:pStyle w:val="Heading4"/>
        <w:rPr>
          <w:rFonts w:eastAsia="Calibri" w:cs="Arial"/>
        </w:rPr>
      </w:pPr>
      <w:r w:rsidRPr="006D3F93">
        <w:t xml:space="preserve">Vote Neg to reject the Aff’s neoliberal economic engagement in favor of a commons-based approach. </w:t>
      </w:r>
      <w:r w:rsidRPr="006D3F93">
        <w:rPr>
          <w:rFonts w:eastAsia="Calibri" w:cs="Arial"/>
        </w:rPr>
        <w:t>That solves and creates space to challenge neoliberalism</w:t>
      </w:r>
    </w:p>
    <w:p w:rsidR="00ED6361" w:rsidRPr="006D3F93" w:rsidRDefault="00ED6361" w:rsidP="00ED6361">
      <w:pPr>
        <w:rPr>
          <w:b/>
          <w:sz w:val="24"/>
        </w:rPr>
      </w:pPr>
      <w:r w:rsidRPr="006D3F93">
        <w:rPr>
          <w:b/>
          <w:sz w:val="24"/>
        </w:rPr>
        <w:t>De Angelis, East London political economy professor, 2003</w:t>
      </w:r>
    </w:p>
    <w:p w:rsidR="00ED6361" w:rsidRPr="006D3F93" w:rsidRDefault="00ED6361" w:rsidP="00ED6361">
      <w:r w:rsidRPr="006D3F93">
        <w:t>(Massimo, “Reflections on alternatives,</w:t>
      </w:r>
      <w:r w:rsidRPr="006D3F93">
        <w:rPr>
          <w:sz w:val="14"/>
        </w:rPr>
        <w:t xml:space="preserve"> </w:t>
      </w:r>
      <w:r w:rsidRPr="006D3F93">
        <w:t xml:space="preserve">commons and communities”, Winter, </w:t>
      </w:r>
      <w:hyperlink r:id="rId9" w:history="1">
        <w:r w:rsidRPr="006D3F93">
          <w:rPr>
            <w:rStyle w:val="Hyperlink"/>
          </w:rPr>
          <w:t>http://www.commoner.org.uk/deangelis06.pdf</w:t>
        </w:r>
      </w:hyperlink>
      <w:r w:rsidRPr="006D3F93">
        <w:t>, DOA: 7-2-12, ldg)</w:t>
      </w:r>
    </w:p>
    <w:p w:rsidR="00ED6361" w:rsidRPr="006D3F93" w:rsidRDefault="00ED6361" w:rsidP="00ED6361">
      <w:pPr>
        <w:rPr>
          <w:sz w:val="36"/>
        </w:rPr>
      </w:pPr>
      <w:r w:rsidRPr="006D3F93">
        <w:rPr>
          <w:sz w:val="14"/>
        </w:rPr>
        <w:t xml:space="preserve">This movement has posed the question of a plurality of “alternatives” to the social processes and arrangements that produce the horrors of modern global capital. In </w:t>
      </w:r>
      <w:r w:rsidRPr="006D3F93">
        <w:rPr>
          <w:rStyle w:val="StyleBoldUnderline"/>
        </w:rPr>
        <w:t>order to take the many calls for and practices of alternatives seriously, we have to make them relevant to the real people at the fring</w:t>
      </w:r>
      <w:r w:rsidRPr="006D3F93">
        <w:rPr>
          <w:sz w:val="14"/>
        </w:rPr>
        <w:t xml:space="preserve">e or outside the movement. In other words, </w:t>
      </w:r>
      <w:r w:rsidRPr="006D3F93">
        <w:rPr>
          <w:rStyle w:val="StyleBoldUnderline"/>
        </w:rPr>
        <w:t>we want to move from movement to society not so much by persuading people to “join” our movement, but through a language and a political practice that by tracing the connections between diverse practices attempts to dissolve the distinctions between inside and outside the movement, i.e., actually moves ‘from movement to society’</w:t>
      </w:r>
      <w:r w:rsidRPr="006D3F93">
        <w:rPr>
          <w:sz w:val="14"/>
        </w:rPr>
        <w:t xml:space="preserve">. </w:t>
      </w:r>
      <w:r w:rsidRPr="006D3F93">
        <w:rPr>
          <w:rStyle w:val="Box"/>
          <w:rFonts w:eastAsia="Calibri"/>
        </w:rPr>
        <w:t>To make the possibility of a new world that contains many worlds an actuality, we have to be able to shape our own discourse in such a way as to echo the needs and aspirations coming from below</w:t>
      </w:r>
      <w:r w:rsidRPr="006D3F93">
        <w:rPr>
          <w:sz w:val="14"/>
        </w:rPr>
        <w:t>. We have to give coherence to their plurality, without imposing a model or reiterating dead ideologies</w:t>
      </w:r>
      <w:r w:rsidRPr="006D3F93">
        <w:rPr>
          <w:rStyle w:val="StyleBoldUnderline"/>
        </w:rPr>
        <w:t>. We need a discourse that helps to articulate the many alternatives that spring out of the points of crises of neoliberal capital</w:t>
      </w:r>
      <w:r w:rsidRPr="006D3F93">
        <w:rPr>
          <w:sz w:val="14"/>
        </w:rPr>
        <w:t xml:space="preserve">, which seriously threaten to dispossess people of their livelihood and impose on them new or more intensified commodified patterns of life. </w:t>
      </w:r>
      <w:r w:rsidRPr="006D3F93">
        <w:rPr>
          <w:rStyle w:val="StyleBoldUnderline"/>
        </w:rPr>
        <w:t>We need a discourse that builds on the plurality of the many concrete struggles and their methods and help us to articulate a vision</w:t>
      </w:r>
      <w:r w:rsidRPr="006D3F93">
        <w:rPr>
          <w:sz w:val="14"/>
        </w:rPr>
        <w:t xml:space="preserve"> – not a plan – of the whole. Then we can better evaluate what are the global implications of our local struggles, as well as the local implications of global struggles for the building of a world that contains many worlds. </w:t>
      </w:r>
      <w:r w:rsidRPr="006D3F93">
        <w:rPr>
          <w:rStyle w:val="StyleBoldUnderline"/>
        </w:rPr>
        <w:t xml:space="preserve">But most of all, </w:t>
      </w:r>
      <w:r w:rsidRPr="006D3F93">
        <w:rPr>
          <w:rStyle w:val="Box"/>
          <w:rFonts w:eastAsia="Calibri"/>
        </w:rPr>
        <w:t>we need a discourse that recognizes the power we have to shape alternatives, at every level in socie</w:t>
      </w:r>
      <w:r w:rsidRPr="006D3F93">
        <w:rPr>
          <w:rStyle w:val="StyleBoldUnderline"/>
        </w:rPr>
        <w:t>ty, that sets out from the simple fact that, contrarily to common belief, alternatives do exist, are everywhere and plural</w:t>
      </w:r>
      <w:r w:rsidRPr="006D3F93">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6D3F93">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6D3F93">
        <w:rPr>
          <w:sz w:val="14"/>
        </w:rPr>
        <w:t xml:space="preserve">. </w:t>
      </w:r>
      <w:r w:rsidRPr="006D3F93">
        <w:rPr>
          <w:rStyle w:val="StyleBoldUnderline"/>
        </w:rPr>
        <w:t>Each social</w:t>
      </w:r>
      <w:r w:rsidRPr="006D3F93">
        <w:rPr>
          <w:rStyle w:val="StyleBoldUnderline"/>
          <w:sz w:val="14"/>
        </w:rPr>
        <w:t xml:space="preserve"> </w:t>
      </w:r>
      <w:r w:rsidRPr="006D3F93">
        <w:rPr>
          <w:rStyle w:val="StyleBoldUnderline"/>
        </w:rPr>
        <w:t>node expresses needs and aspirations that are the basis of alternatives</w:t>
      </w:r>
      <w:r w:rsidRPr="006D3F93">
        <w:rPr>
          <w:sz w:val="14"/>
        </w:rPr>
        <w:t xml:space="preserve">. For example: the alternative to working 10 hours a day is working 6; the alternative to poverty is access to the means of existence; the alternative to indignity is dignity; the alternative to </w:t>
      </w:r>
      <w:r w:rsidRPr="006D3F93">
        <w:rPr>
          <w:sz w:val="14"/>
        </w:rPr>
        <w:lastRenderedPageBreak/>
        <w:t xml:space="preserve">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6D3F93">
        <w:rPr>
          <w:rStyle w:val="StyleBoldUnderline"/>
        </w:rPr>
        <w:t>Once we acknowledge the existence of the galaxy of alternatives as they emerge from concrete needs and aspirations, we can ground today’s new political discourse in the thinking and practice of the actualization and the coordination of alternatives, so as each social node and each individual within it has the power to decide and take control over their live</w:t>
      </w:r>
      <w:r w:rsidRPr="006D3F93">
        <w:rPr>
          <w:sz w:val="14"/>
        </w:rPr>
        <w:t>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w:t>
      </w:r>
    </w:p>
    <w:p w:rsidR="00ED6361" w:rsidRPr="006D3F93" w:rsidRDefault="00ED6361" w:rsidP="00ED6361">
      <w:pPr>
        <w:pStyle w:val="Heading3"/>
        <w:rPr>
          <w:rStyle w:val="Emphasis"/>
          <w:sz w:val="36"/>
        </w:rPr>
      </w:pPr>
      <w:r w:rsidRPr="006D3F93">
        <w:rPr>
          <w:rStyle w:val="Emphasis"/>
          <w:sz w:val="36"/>
        </w:rPr>
        <w:lastRenderedPageBreak/>
        <w:t>IRAN</w:t>
      </w:r>
    </w:p>
    <w:p w:rsidR="00ED6361" w:rsidRPr="006D3F93" w:rsidRDefault="00ED6361" w:rsidP="00ED6361">
      <w:pPr>
        <w:rPr>
          <w:sz w:val="36"/>
        </w:rPr>
      </w:pPr>
    </w:p>
    <w:p w:rsidR="00ED6361" w:rsidRPr="006D3F93" w:rsidRDefault="00ED6361" w:rsidP="00ED6361">
      <w:pPr>
        <w:pStyle w:val="Heading4"/>
        <w:rPr>
          <w:i/>
          <w:sz w:val="36"/>
        </w:rPr>
      </w:pPr>
      <w:r w:rsidRPr="006D3F93">
        <w:rPr>
          <w:sz w:val="36"/>
        </w:rPr>
        <w:t>Obama’s PC is on the brink – he can hold off sanctions on Iran but must maintain focus</w:t>
      </w:r>
    </w:p>
    <w:p w:rsidR="00ED6361" w:rsidRPr="006D3F93" w:rsidRDefault="00ED6361" w:rsidP="00ED6361">
      <w:pPr>
        <w:pStyle w:val="CiteSpacing"/>
        <w:rPr>
          <w:sz w:val="32"/>
        </w:rPr>
      </w:pPr>
      <w:r w:rsidRPr="006D3F93">
        <w:rPr>
          <w:rStyle w:val="StyleStyleBold12pt"/>
          <w:sz w:val="40"/>
        </w:rPr>
        <w:t>Finkel 14</w:t>
      </w:r>
      <w:r w:rsidRPr="006D3F93">
        <w:rPr>
          <w:sz w:val="32"/>
        </w:rPr>
        <w:t xml:space="preserve"> (David Finkel, editor of Against the Current, sponsor of New Politics, “Will the Iran Deal Hold?” ATC, #168, Jan/Feb 2014, http://www.solidarity-us.org/site/node/4058)</w:t>
      </w:r>
    </w:p>
    <w:p w:rsidR="00ED6361" w:rsidRPr="006D3F93" w:rsidRDefault="00ED6361" w:rsidP="00ED6361">
      <w:r w:rsidRPr="006D3F93">
        <w:rPr>
          <w:rStyle w:val="StyleBoldUnderline"/>
          <w:sz w:val="32"/>
        </w:rPr>
        <w:t>A politically weakened U.S. president is pulled by a powerful domestic lobby and influential foreign governments toward launching a war</w:t>
      </w:r>
      <w:r w:rsidRPr="006D3F93">
        <w:t xml:space="preserve"> that U.S. imperialism right now doesn’t want, that the world doesn’t want, and that the large majority of the American public doesn’t want — what will be the outcome?¶ It’s an interesting, if dangerous and scary, test of how U.S. politics actually work. The initial results, at least, are in: The unleashed fury of </w:t>
      </w:r>
      <w:r w:rsidRPr="006D3F93">
        <w:rPr>
          <w:rStyle w:val="StyleBoldUnderline"/>
          <w:sz w:val="32"/>
        </w:rPr>
        <w:t>the Israeli government and the</w:t>
      </w:r>
      <w:r w:rsidRPr="006D3F93">
        <w:t xml:space="preserve"> “pro-</w:t>
      </w:r>
      <w:r w:rsidRPr="006D3F93">
        <w:rPr>
          <w:rStyle w:val="StyleBoldUnderline"/>
          <w:sz w:val="32"/>
        </w:rPr>
        <w:t>Israel” lobby</w:t>
      </w:r>
      <w:r w:rsidRPr="006D3F93">
        <w:t xml:space="preserve">, the monarchy of </w:t>
      </w:r>
      <w:r w:rsidRPr="006D3F93">
        <w:rPr>
          <w:rStyle w:val="StyleBoldUnderline"/>
          <w:sz w:val="32"/>
        </w:rPr>
        <w:t>Saudi Arabia</w:t>
      </w:r>
      <w:r w:rsidRPr="006D3F93">
        <w:t xml:space="preserve">, the </w:t>
      </w:r>
      <w:r w:rsidRPr="006D3F93">
        <w:rPr>
          <w:rStyle w:val="StyleBoldUnderline"/>
          <w:sz w:val="32"/>
        </w:rPr>
        <w:t>neoconservative warmongers and the</w:t>
      </w:r>
      <w:r w:rsidRPr="006D3F93">
        <w:t xml:space="preserve"> much-feared </w:t>
      </w:r>
      <w:r w:rsidRPr="006D3F93">
        <w:rPr>
          <w:rStyle w:val="StyleBoldUnderline"/>
          <w:sz w:val="32"/>
        </w:rPr>
        <w:t>religious right weren’t able to block</w:t>
      </w:r>
      <w:r w:rsidRPr="006D3F93">
        <w:t xml:space="preserve"> the </w:t>
      </w:r>
      <w:r w:rsidRPr="006D3F93">
        <w:rPr>
          <w:rStyle w:val="StyleBoldUnderline"/>
          <w:sz w:val="32"/>
        </w:rPr>
        <w:t>Obama</w:t>
      </w:r>
      <w:r w:rsidRPr="006D3F93">
        <w:t xml:space="preserve"> administration and European partners </w:t>
      </w:r>
      <w:r w:rsidRPr="006D3F93">
        <w:rPr>
          <w:rStyle w:val="StyleBoldUnderline"/>
          <w:sz w:val="32"/>
        </w:rPr>
        <w:t>from reaching a six-month interim agreement</w:t>
      </w:r>
      <w:r w:rsidRPr="006D3F93">
        <w:t xml:space="preserve"> with Iran over that country’s nuclear enrichment program.¶ Any socialist, progressive or sane person must welcome </w:t>
      </w:r>
      <w:r w:rsidRPr="006D3F93">
        <w:rPr>
          <w:rStyle w:val="StyleBoldUnderline"/>
          <w:sz w:val="32"/>
        </w:rPr>
        <w:t>this agreement</w:t>
      </w:r>
      <w:r w:rsidRPr="006D3F93">
        <w:t xml:space="preserve">. That’s not because it resolves the proliferation of nuclear weapons, or changes the hideous character of the Iranian regime in relation to its own population, or addresses the multiple underlying issues of the Middle East crisis — it does none of these things — but because it </w:t>
      </w:r>
      <w:r w:rsidRPr="006D3F93">
        <w:rPr>
          <w:rStyle w:val="StyleBoldUnderline"/>
          <w:sz w:val="32"/>
        </w:rPr>
        <w:t xml:space="preserve">pushes back the </w:t>
      </w:r>
      <w:r w:rsidRPr="006D3F93">
        <w:rPr>
          <w:rStyle w:val="Emphasis"/>
          <w:sz w:val="36"/>
        </w:rPr>
        <w:t>imminent danger of a really catastrophic war</w:t>
      </w:r>
      <w:r w:rsidRPr="006D3F93">
        <w:t xml:space="preserve">. That’s one strike against the widely held theory that the toxic influence of the Israel Lobby can drag the United States into wars that this country‘s ruling class disapproves.¶ </w:t>
      </w:r>
      <w:r w:rsidRPr="006D3F93">
        <w:rPr>
          <w:rStyle w:val="StyleBoldUnderline"/>
          <w:sz w:val="32"/>
        </w:rPr>
        <w:t>The political fight</w:t>
      </w:r>
      <w:r w:rsidRPr="006D3F93">
        <w:t xml:space="preserve">, of course, </w:t>
      </w:r>
      <w:r w:rsidRPr="006D3F93">
        <w:rPr>
          <w:rStyle w:val="StyleBoldUnderline"/>
          <w:sz w:val="32"/>
        </w:rPr>
        <w:t>is hardly over</w:t>
      </w:r>
      <w:r w:rsidRPr="006D3F93">
        <w:t xml:space="preserve">. We’ll explore the underlying reasons for the Israeli and Saudi sound and fury over the deal with Iran, which in fact have little to do with the rather distant specter of an Iranian atomic bomb. But we need to note the U.S. political context in which the fight will play out. If anything, this might have been expected to strengthen the hand of the “war party.”¶ A Wounded Presidency¶ </w:t>
      </w:r>
      <w:r w:rsidRPr="006D3F93">
        <w:rPr>
          <w:rStyle w:val="StyleBoldUnderline"/>
          <w:sz w:val="32"/>
        </w:rPr>
        <w:t>The spectacular disaster of the Afford­able Care Act website is a self-inflicted wound from which</w:t>
      </w:r>
      <w:r w:rsidRPr="006D3F93">
        <w:t xml:space="preserve"> the </w:t>
      </w:r>
      <w:r w:rsidRPr="006D3F93">
        <w:rPr>
          <w:rStyle w:val="StyleBoldUnderline"/>
          <w:sz w:val="32"/>
        </w:rPr>
        <w:t>Obama</w:t>
      </w:r>
      <w:r w:rsidRPr="006D3F93">
        <w:t xml:space="preserve"> administration </w:t>
      </w:r>
      <w:r w:rsidRPr="006D3F93">
        <w:rPr>
          <w:rStyle w:val="StyleBoldUnderline"/>
          <w:sz w:val="32"/>
        </w:rPr>
        <w:t>will not easily, or perhaps ever, fully recover</w:t>
      </w:r>
      <w:r w:rsidRPr="006D3F93">
        <w:t xml:space="preserve">.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w:t>
      </w:r>
      <w:r w:rsidRPr="006D3F93">
        <w:rPr>
          <w:rStyle w:val="StyleBoldUnderline"/>
          <w:sz w:val="32"/>
        </w:rPr>
        <w:t>The Republican Party has regained big chunks of the ground lost during its own government shutdown fiasco</w:t>
      </w:r>
      <w:r w:rsidRPr="006D3F93">
        <w:t xml:space="preserve">. It’s true that Congress’s approval ratings remain even deeper in the toilet than the President’s, but that fact affects both capitalist parties — </w:t>
      </w:r>
      <w:r w:rsidRPr="006D3F93">
        <w:rPr>
          <w:rStyle w:val="StyleBoldUnderline"/>
          <w:sz w:val="32"/>
        </w:rPr>
        <w:t>and now, Congressional Democrats who stood united against repealing “Obamacare</w:t>
      </w:r>
      <w:r w:rsidRPr="006D3F93">
        <w:t xml:space="preserve">,” because that would have represented the effective end of the Obama presidency and virtual suicide for the party, </w:t>
      </w:r>
      <w:r w:rsidRPr="006D3F93">
        <w:rPr>
          <w:rStyle w:val="StyleBoldUnderline"/>
          <w:sz w:val="32"/>
        </w:rPr>
        <w:t>are angry, alienated and afraid to be near him</w:t>
      </w:r>
      <w:r w:rsidRPr="006D3F93">
        <w:t xml:space="preserve">.¶ </w:t>
      </w:r>
      <w:r w:rsidRPr="006D3F93">
        <w:rPr>
          <w:rStyle w:val="Emphasis"/>
          <w:sz w:val="36"/>
        </w:rPr>
        <w:t>Whatever political capital the President had</w:t>
      </w:r>
      <w:r w:rsidRPr="006D3F93">
        <w:rPr>
          <w:rStyle w:val="StyleBoldUnderline"/>
          <w:sz w:val="32"/>
        </w:rPr>
        <w:t xml:space="preserve"> for immigration reform, </w:t>
      </w:r>
      <w:r w:rsidRPr="006D3F93">
        <w:rPr>
          <w:rStyle w:val="StyleBoldUnderline"/>
          <w:sz w:val="32"/>
        </w:rPr>
        <w:lastRenderedPageBreak/>
        <w:t>seriously raising the minimum wage, protecting food stamps from savage cuts, or much of anything else</w:t>
      </w:r>
      <w:r w:rsidRPr="006D3F93">
        <w:t xml:space="preserve"> including the climate change crisis, </w:t>
      </w:r>
      <w:r w:rsidRPr="006D3F93">
        <w:rPr>
          <w:rStyle w:val="Emphasis"/>
          <w:sz w:val="36"/>
        </w:rPr>
        <w:t>has been dissipated</w:t>
      </w:r>
      <w:r w:rsidRPr="006D3F93">
        <w:t xml:space="preserve">. The Democrats’ chances of regaining the House of Representatives in the November 2014 midterm election, marginal to begin with, are now much less than those of losing the Senate as well.¶ In these circumstances, </w:t>
      </w:r>
      <w:r w:rsidRPr="006D3F93">
        <w:rPr>
          <w:rStyle w:val="StyleBoldUnderline"/>
          <w:sz w:val="32"/>
        </w:rPr>
        <w:t>this might be considered a favorable moment for the power of the Israel Lobby</w:t>
      </w:r>
      <w:r w:rsidRPr="006D3F93">
        <w:t xml:space="preserve">, Saudi Arabia and rightwing militarists </w:t>
      </w:r>
      <w:r w:rsidRPr="006D3F93">
        <w:rPr>
          <w:rStyle w:val="StyleBoldUnderline"/>
          <w:sz w:val="32"/>
        </w:rPr>
        <w:t>to derail the</w:t>
      </w:r>
      <w:r w:rsidRPr="006D3F93">
        <w:t xml:space="preserve"> Obama administration’s </w:t>
      </w:r>
      <w:r w:rsidRPr="006D3F93">
        <w:rPr>
          <w:rStyle w:val="StyleBoldUnderline"/>
          <w:sz w:val="32"/>
        </w:rPr>
        <w:t>deal with Iran</w:t>
      </w:r>
      <w:r w:rsidRPr="006D3F93">
        <w:t xml:space="preserve">.¶ In fact, France made a last-minute move to block the first version of the interim agreement — right after Saudi Arabia signed off on a huge purchase of French weapons (a point worth noting in case anyone thought it’s only the USA that has a military-industrial complex).¶ The President’s loss of control over his own party is such that many prominent Democratic Senators have taken to the airwaves loudly denouncing his “appeasement” of the Iranians and abandonment of Israel in its hour of existential peril.¶ Yet the interim agreement — prepared, as we now know, by secret direct discussions between U.S. and Iranian representatives — went through, suspending parts of Iran’s enrichment program and releasing a few billion Iranian dollars held in frozen accounts abroad. That’s actually a small deal in relation to the overall brutal sanctions imposed on Iran’s economy. But as a political breakthrough it’s wildly popular inside Iran, and approved by a strong majority of the U.S. population that’s sick and tired of post-9/11 wars that begin with glowing promises and end in disaster.¶ What Are the Issues?¶ In fact, the Iranian nuclear program is no “existential threat” to Israel — not even close. Iran has no nuclear weapon, is not close to one, claims it doesn’t want one, in any case cannot make or test one without detection, and — most important — has no means of delivering such a weapon. All this is commonplace understanding among intelligence services (including Israel’s) and everyone who’s not mesmerized by Netanyahu’s grandstanding. Meanwhile, of course, Israel has its own undeclared arsenal of hundreds of ready-to-launch nuclear bombs.¶ The real “threat” here is not to the Israeli state’s existence, but to its longstanding status as the overwhelming regional military power and its guaranteed status as the only privileged U.S. ally in the area.¶ That status allows Israel to terrorize its neighbors at will, especially Lebanon, to run amok in its colonization of the Occupied Palestinian Territories, to bomb and invade Gaza on any pretext or none, and to carry out assassinations outside its territory, including notoriously the murder of several Iranian scientists.¶ When it comes to the destruction of Palestine, nothing of substance will change. The broader strategic scene, however, is shifting. After its debacles in Iraq and Afghanistan, the unplanned consequences of the bombing of Libya and its inability to control the outcome in the Syrian tragedy, U.S. imperialism needs to cut its reliance on direct boots-on-the-ground and massive bombing campaigns to keep “order.” Drone warfare and Special Forces operations, the symbols of America’s capacity to strike viciously and murderously with legal impunity, can only accomplish so much.¶ To keep the region safe for investment and oil and to contain if not defeat the Sunni/al-Qaeda jihadist resurgence, U.S. interests require making deals with a number of regional forces — including Turkey, Iran and now, it seems, even the loathsome Syrian regime.¶ It’s not that there is anything progressive or democratic about this shift, or anything to do with human rights. Those are not Great-Power concerns. It’s just realism: The United States can’t unilaterally hegemonize the Middle East, as the lunatic elements of the neoconservative movement believed, especially when also having to navigate complicated new problems with China in the Pacific, Russia in Eastern Europe, and its own troubled economy and fractured domestic politics.¶ The U.S. partnership with Israel is definitely a component of the emerging strategy of regional understandings, but not the only one. In fact, above all, if the U.S. extraction from Afghanistan is to be accomplished without a total collapse of the Afghan state, and if Syria isn’t to become a permanent wasteland with jihadist enclaves embedded inside, some kind of U.S.-Iranian détente is going to be essential — with Russia, Turkey and the European Union also on board.¶ That’s the real backdrop of the next six months of negotiations with Iran, much of which will be occurring in secret back channels. It’s about much more than Iran’s nuclear program — and that’s exactly what’s anathema to Israel’s rightwing government, to the “pro-Israel” Zionist and Christian religious right U.S. lobby, and to the Saudi and other Gulf oil monarchies.¶ What they fear is Iran’s conventional military power, its political outreach to the region’s Shia populations, and the capacity of its intelligence services to compete with the rest in the tradecraft of murder, mayhem and malicious mischief.¶ </w:t>
      </w:r>
      <w:r w:rsidRPr="006D3F93">
        <w:rPr>
          <w:rStyle w:val="StyleBoldUnderline"/>
          <w:sz w:val="32"/>
        </w:rPr>
        <w:t>For these forces</w:t>
      </w:r>
      <w:r w:rsidRPr="006D3F93">
        <w:t xml:space="preserve">, then, </w:t>
      </w:r>
      <w:r w:rsidRPr="006D3F93">
        <w:rPr>
          <w:rStyle w:val="StyleBoldUnderline"/>
          <w:sz w:val="32"/>
        </w:rPr>
        <w:t>it’s essential that any U.S. deal with Iran must fail</w:t>
      </w:r>
      <w:r w:rsidRPr="006D3F93">
        <w:t xml:space="preserve">. As the Roman Senator Cato the Elder famously proclaimed in every speech that “Carthage must be destroyed,” the Netanyahu mantra holds that Iran must be destroyed. Netanyahu, of course, is not the imperial ruler but only a junior partner who cannot attack Iran alone — and even if he may believe that Israel has the capacity to do so, his generals know better.¶ The Fight to Come¶ Netanyahu does have, of course, the U.S. Israel Lobby with its considerable power of intimidation and blackmail. Readers will recall the spectacle of the Israeli leader speaking to a joint session of Congress in May 2011, openly ridiculing president Obama’s and official United States policy on Israeli settlements in occupied Palestine, with 500-plus Congresspeople and Senators from both parties jumping up and down like so many trained chimpanzees.¶ </w:t>
      </w:r>
      <w:r w:rsidRPr="006D3F93">
        <w:rPr>
          <w:rStyle w:val="StyleBoldUnderline"/>
          <w:sz w:val="32"/>
        </w:rPr>
        <w:t>The Lobby is gearing up for the fight to come</w:t>
      </w:r>
      <w:r w:rsidRPr="006D3F93">
        <w:t xml:space="preserve">. At this writing, Eric Cantor, Netanyahu’s front man in Congress, has introduced legislation demanding the complete dismantling of Iran’s </w:t>
      </w:r>
      <w:r w:rsidRPr="006D3F93">
        <w:lastRenderedPageBreak/>
        <w:t xml:space="preserve">uranium enrichment capacity. </w:t>
      </w:r>
      <w:r w:rsidRPr="006D3F93">
        <w:rPr>
          <w:rStyle w:val="StyleBoldUnderline"/>
          <w:sz w:val="32"/>
        </w:rPr>
        <w:t>Senators from the left and right</w:t>
      </w:r>
      <w:r w:rsidRPr="006D3F93">
        <w:t xml:space="preserve">, a united front </w:t>
      </w:r>
      <w:r w:rsidRPr="006D3F93">
        <w:rPr>
          <w:rStyle w:val="StyleBoldUnderline"/>
          <w:sz w:val="32"/>
        </w:rPr>
        <w:t>including some of</w:t>
      </w:r>
      <w:r w:rsidRPr="006D3F93">
        <w:t xml:space="preserve"> president </w:t>
      </w:r>
      <w:r w:rsidRPr="006D3F93">
        <w:rPr>
          <w:rStyle w:val="StyleBoldUnderline"/>
          <w:sz w:val="32"/>
        </w:rPr>
        <w:t>Obama’s usual strong Democratic supporters</w:t>
      </w:r>
      <w:r w:rsidRPr="006D3F93">
        <w:t xml:space="preserve"> and reactionaries who want to destroy him, </w:t>
      </w:r>
      <w:r w:rsidRPr="006D3F93">
        <w:rPr>
          <w:rStyle w:val="StyleBoldUnderline"/>
          <w:sz w:val="32"/>
        </w:rPr>
        <w:t>are also proposing harsh new sanctions</w:t>
      </w:r>
      <w:r w:rsidRPr="006D3F93">
        <w:t xml:space="preserve"> aimed at cutting off all of Iran’s remaining oil exports.¶ It’s important to understand what this battle entails. The stated demand of the Israeli government is that Iran must not only cease enrichment but ship all its centrifuges outside the country and dismantle its hardened underground Fordo facility, the one place that Israel can’t bomb.¶ No Iranian government could conceivably accede to these conditions — but that’s the point of the plan. </w:t>
      </w:r>
      <w:r w:rsidRPr="006D3F93">
        <w:rPr>
          <w:rStyle w:val="StyleBoldUnderline"/>
          <w:sz w:val="32"/>
        </w:rPr>
        <w:t>The war party’s strategy depends on the negotiations’ failure</w:t>
      </w:r>
      <w:r w:rsidRPr="006D3F93">
        <w:t xml:space="preserve">, and beyond that on Iranian president Rouhani’s government falling apart.¶ </w:t>
      </w:r>
      <w:r w:rsidRPr="006D3F93">
        <w:rPr>
          <w:rStyle w:val="StyleBoldUnderline"/>
          <w:sz w:val="32"/>
        </w:rPr>
        <w:t>Their tactic is to impose such extreme measures that the hardliners in Iran take over, and the regime is squeezed to the point where it might make a desperate ”dash” for a nuclear weapon</w:t>
      </w:r>
      <w:r w:rsidRPr="006D3F93">
        <w:t xml:space="preserve">. At that point, the seekers of war calculate that </w:t>
      </w:r>
      <w:r w:rsidRPr="006D3F93">
        <w:rPr>
          <w:rStyle w:val="StyleBoldUnderline"/>
          <w:sz w:val="32"/>
        </w:rPr>
        <w:t>Israel could force the U</w:t>
      </w:r>
      <w:r w:rsidRPr="006D3F93">
        <w:t xml:space="preserve">nited </w:t>
      </w:r>
      <w:r w:rsidRPr="006D3F93">
        <w:rPr>
          <w:rStyle w:val="StyleBoldUnderline"/>
          <w:sz w:val="32"/>
        </w:rPr>
        <w:t>S</w:t>
      </w:r>
      <w:r w:rsidRPr="006D3F93">
        <w:t xml:space="preserve">tates </w:t>
      </w:r>
      <w:r w:rsidRPr="006D3F93">
        <w:rPr>
          <w:rStyle w:val="StyleBoldUnderline"/>
          <w:sz w:val="32"/>
        </w:rPr>
        <w:t>into a full-scale military operation and</w:t>
      </w:r>
      <w:r w:rsidRPr="006D3F93">
        <w:t xml:space="preserve"> that Europe, Russia and China would stand by.¶ To think about the consequences of this logic is to recognize its </w:t>
      </w:r>
      <w:r w:rsidRPr="006D3F93">
        <w:rPr>
          <w:rStyle w:val="StyleBoldUnderline"/>
          <w:sz w:val="32"/>
        </w:rPr>
        <w:t>potentially suicidal implications</w:t>
      </w:r>
      <w:r w:rsidRPr="006D3F93">
        <w:t xml:space="preserve">, and to realize that it’s a rather desperate rearguard action against the logic of the new U.S. imperial project in the Middle East. It would also risk the unity of the various countries supporting the current sanctions program.¶ While the House of Representatives might adopt Cantor’s toxic legislation, </w:t>
      </w:r>
      <w:r w:rsidRPr="006D3F93">
        <w:rPr>
          <w:rStyle w:val="StyleBoldUnderline"/>
          <w:sz w:val="32"/>
        </w:rPr>
        <w:t xml:space="preserve">it’s likely that leading Senators, </w:t>
      </w:r>
      <w:r w:rsidRPr="006D3F93">
        <w:rPr>
          <w:rStyle w:val="Emphasis"/>
          <w:sz w:val="36"/>
        </w:rPr>
        <w:t>even many of those now lining up</w:t>
      </w:r>
      <w:r w:rsidRPr="006D3F93">
        <w:t xml:space="preserve"> to fill their campaign coffers </w:t>
      </w:r>
      <w:r w:rsidRPr="006D3F93">
        <w:rPr>
          <w:rStyle w:val="StyleBoldUnderline"/>
          <w:sz w:val="32"/>
        </w:rPr>
        <w:t>at</w:t>
      </w:r>
      <w:r w:rsidRPr="006D3F93">
        <w:t xml:space="preserve"> the </w:t>
      </w:r>
      <w:r w:rsidRPr="006D3F93">
        <w:rPr>
          <w:rStyle w:val="StyleBoldUnderline"/>
          <w:sz w:val="32"/>
        </w:rPr>
        <w:t>AIPAC</w:t>
      </w:r>
      <w:r w:rsidRPr="006D3F93">
        <w:t xml:space="preserve"> trough, </w:t>
      </w:r>
      <w:r w:rsidRPr="006D3F93">
        <w:rPr>
          <w:rStyle w:val="StyleBoldUnderline"/>
          <w:sz w:val="32"/>
        </w:rPr>
        <w:t>will at least delay the course leading to the ultimate confrontation</w:t>
      </w:r>
      <w:r w:rsidRPr="006D3F93">
        <w:t xml:space="preserve">. The alienation of many American Jews from Israel will deepen if they see its government pushing a war that they, like the majority of the U.S. population, absolutely don’t want. Israel and its Lobby are a powerful tail, but not strong enough to wag the imperial dog when real global stakes are involved — not a secondary question like the fate of Palestine, but the danger of a major unraveling of U.S. policy.¶ </w:t>
      </w:r>
      <w:r w:rsidRPr="006D3F93">
        <w:rPr>
          <w:rStyle w:val="StyleBoldUnderline"/>
          <w:sz w:val="32"/>
        </w:rPr>
        <w:t>The dangers, however, remain</w:t>
      </w:r>
      <w:r w:rsidRPr="006D3F93">
        <w:t xml:space="preserve">. It’s quite possible that Israel would undertake some major provocations in the coming months. The Obama White House might feel it necessary to do something to look tough. </w:t>
      </w:r>
      <w:r w:rsidRPr="006D3F93">
        <w:rPr>
          <w:rStyle w:val="Emphasis"/>
          <w:sz w:val="36"/>
        </w:rPr>
        <w:t>Iran’s rulers might miscalculate if new sanctions legislation looks like passing Congress</w:t>
      </w:r>
      <w:r w:rsidRPr="006D3F93">
        <w:t xml:space="preserve">.¶ </w:t>
      </w:r>
      <w:r w:rsidRPr="006D3F93">
        <w:rPr>
          <w:rStyle w:val="StyleBoldUnderline"/>
          <w:sz w:val="32"/>
        </w:rPr>
        <w:t>The risk of any particular crisis leading to escalation and unintended catastrophe are small, but over time the cumulative risk of apocalypse most certainly isn’t</w:t>
      </w:r>
      <w:r w:rsidRPr="006D3F93">
        <w:t>.¶ Short of a nuclear-free Middle East that can only arise from a profound democratic transformation of the entire region, the danger is ambient. And as satisfying as it is to see the defeat of the Israel Lobby’s current war drive, and as much as the Iranian people deserve relief from the cruelty of sanctions and of their own rulers, the issues that produce one crisis after another remain.</w:t>
      </w:r>
    </w:p>
    <w:p w:rsidR="00ED6361" w:rsidRPr="006D3F93" w:rsidRDefault="00ED6361" w:rsidP="00ED6361">
      <w:pPr>
        <w:rPr>
          <w:sz w:val="36"/>
        </w:rPr>
      </w:pPr>
    </w:p>
    <w:p w:rsidR="00ED6361" w:rsidRPr="006D3F93" w:rsidRDefault="00ED6361" w:rsidP="00ED6361">
      <w:pPr>
        <w:pStyle w:val="Heading4"/>
        <w:rPr>
          <w:i/>
          <w:sz w:val="36"/>
        </w:rPr>
      </w:pPr>
      <w:r w:rsidRPr="006D3F93">
        <w:rPr>
          <w:sz w:val="36"/>
        </w:rPr>
        <w:t>New agenda items overstretch PC and trigger cascading prolif and war with Iran</w:t>
      </w:r>
    </w:p>
    <w:p w:rsidR="00ED6361" w:rsidRPr="006D3F93" w:rsidRDefault="00ED6361" w:rsidP="00ED6361">
      <w:pPr>
        <w:pStyle w:val="CiteSpacing"/>
        <w:rPr>
          <w:sz w:val="32"/>
        </w:rPr>
      </w:pPr>
      <w:r w:rsidRPr="006D3F93">
        <w:rPr>
          <w:rStyle w:val="StyleStyleBold12pt"/>
          <w:sz w:val="40"/>
        </w:rPr>
        <w:t>Sabet 9-13</w:t>
      </w:r>
      <w:r w:rsidRPr="006D3F93">
        <w:rPr>
          <w:sz w:val="32"/>
        </w:rPr>
        <w:t xml:space="preserve"> (Farzan Sabet, co-founder and editing manager of IranPolitik.com, doctoral student in International History and M.A. International History &amp; Politics, Graduate Institute, Geneva, focused on international relations, international trade law, and Iranian domestic politics and foreign policy, “4: Iran: Resolving the Nuclear Crisis,” Journal of Public and International Affairs, </w:t>
      </w:r>
      <w:r w:rsidRPr="006D3F93">
        <w:rPr>
          <w:sz w:val="32"/>
        </w:rPr>
        <w:lastRenderedPageBreak/>
        <w:t>September 2013, p.74-77, http://www.princeton.edu/jpia/past-issues-1/2013/JPIA-2013-Final.pdf)</w:t>
      </w:r>
    </w:p>
    <w:p w:rsidR="00ED6361" w:rsidRPr="006D3F93" w:rsidRDefault="00ED6361" w:rsidP="00ED6361">
      <w:r w:rsidRPr="006D3F93">
        <w:t xml:space="preserve">American President Barack </w:t>
      </w:r>
      <w:r w:rsidRPr="006D3F93">
        <w:rPr>
          <w:rStyle w:val="StyleBoldUnderline"/>
          <w:sz w:val="32"/>
        </w:rPr>
        <w:t>Obama currently has an unprecedented opportunity to resolve the Iranian nuclear crisis</w:t>
      </w:r>
      <w:r w:rsidRPr="006D3F93">
        <w:t xml:space="preserve">. In¶ the first year of his second term, </w:t>
      </w:r>
      <w:r w:rsidRPr="006D3F93">
        <w:rPr>
          <w:rStyle w:val="Emphasis"/>
          <w:sz w:val="36"/>
        </w:rPr>
        <w:t>he has substantial political capital</w:t>
      </w:r>
      <w:r w:rsidRPr="006D3F93">
        <w:rPr>
          <w:rStyle w:val="StyleBoldUnderline"/>
          <w:sz w:val="32"/>
        </w:rPr>
        <w:t xml:space="preserve"> at home and a strong coalition of countries supporting</w:t>
      </w:r>
      <w:r w:rsidRPr="006D3F93">
        <w:rPr>
          <w:rStyle w:val="StyleBoldUnderline"/>
        </w:rPr>
        <w:t xml:space="preserve"> </w:t>
      </w:r>
      <w:r w:rsidRPr="006D3F93">
        <w:rPr>
          <w:rStyle w:val="StyleBoldUnderline"/>
          <w:sz w:val="32"/>
        </w:rPr>
        <w:t>his sanctions strategy and nuclear negotiations abroad</w:t>
      </w:r>
      <w:r w:rsidRPr="006D3F93">
        <w:t xml:space="preserve">. Just as¶ importantly, devastating economic sanctions since 2012 may¶ have increased the willingness of the Islamic Republic of Iran to¶ compromise¶ on its nuclear program. This policy paper argues¶ that President Obama should capitalize on this historic window¶ of opportunity by acknowledging Iran’s right to a peaceful¶ nuclear program and offering a roadmap for lifting sanctions in¶ exchange for deep concessions by Iran on its nuclear program.¶ The United States has not yet placed </w:t>
      </w:r>
      <w:r w:rsidRPr="006D3F93">
        <w:rPr>
          <w:rStyle w:val="StyleBoldUnderline"/>
          <w:sz w:val="32"/>
        </w:rPr>
        <w:t>substantive sanctions</w:t>
      </w:r>
      <w:r w:rsidRPr="006D3F93">
        <w:rPr>
          <w:rStyle w:val="StyleBoldUnderline"/>
        </w:rPr>
        <w:t xml:space="preserve"> </w:t>
      </w:r>
      <w:r w:rsidRPr="006D3F93">
        <w:rPr>
          <w:rStyle w:val="StyleBoldUnderline"/>
          <w:sz w:val="32"/>
        </w:rPr>
        <w:t>relief</w:t>
      </w:r>
      <w:r w:rsidRPr="006D3F93">
        <w:t xml:space="preserve"> on the table, and this </w:t>
      </w:r>
      <w:r w:rsidRPr="006D3F93">
        <w:rPr>
          <w:rStyle w:val="StyleBoldUnderline"/>
          <w:sz w:val="32"/>
        </w:rPr>
        <w:t>may be the key to breaking the</w:t>
      </w:r>
      <w:r w:rsidRPr="006D3F93">
        <w:rPr>
          <w:rStyle w:val="StyleBoldUnderline"/>
        </w:rPr>
        <w:t xml:space="preserve">¶ </w:t>
      </w:r>
      <w:r w:rsidRPr="006D3F93">
        <w:rPr>
          <w:rStyle w:val="StyleBoldUnderline"/>
          <w:sz w:val="32"/>
        </w:rPr>
        <w:t>deadlock in P5+1-Iran nuclear negotiations. However, the</w:t>
      </w:r>
      <w:r w:rsidRPr="006D3F93">
        <w:rPr>
          <w:rStyle w:val="StyleBoldUnderline"/>
        </w:rPr>
        <w:t xml:space="preserve">¶ </w:t>
      </w:r>
      <w:r w:rsidRPr="006D3F93">
        <w:rPr>
          <w:rStyle w:val="StyleBoldUnderline"/>
          <w:sz w:val="32"/>
        </w:rPr>
        <w:t>current strong U.S. negotiating position will erode over time</w:t>
      </w:r>
      <w:r w:rsidRPr="006D3F93">
        <w:rPr>
          <w:rStyle w:val="StyleBoldUnderline"/>
        </w:rPr>
        <w:t xml:space="preserve">¶ </w:t>
      </w:r>
      <w:r w:rsidRPr="006D3F93">
        <w:rPr>
          <w:rStyle w:val="StyleBoldUnderline"/>
          <w:sz w:val="32"/>
        </w:rPr>
        <w:t>and thus</w:t>
      </w:r>
      <w:r w:rsidRPr="006D3F93">
        <w:t xml:space="preserve"> President </w:t>
      </w:r>
      <w:r w:rsidRPr="006D3F93">
        <w:rPr>
          <w:rStyle w:val="StyleBoldUnderline"/>
          <w:sz w:val="32"/>
        </w:rPr>
        <w:t>Obama must take decisive action to resolve</w:t>
      </w:r>
      <w:r w:rsidRPr="006D3F93">
        <w:rPr>
          <w:rStyle w:val="StyleBoldUnderline"/>
        </w:rPr>
        <w:t xml:space="preserve">¶ </w:t>
      </w:r>
      <w:r w:rsidRPr="006D3F93">
        <w:rPr>
          <w:rStyle w:val="StyleBoldUnderline"/>
          <w:sz w:val="32"/>
        </w:rPr>
        <w:t>the Iranian nuclear crisis</w:t>
      </w:r>
      <w:r w:rsidRPr="006D3F93">
        <w:t xml:space="preserve">.¶ INTRODUCTION¶ As President Barack Obama resettles into the White House and as pres¶ -¶ ident-elect Hassan Rouhani prepares to take on his new office, </w:t>
      </w:r>
      <w:r w:rsidRPr="006D3F93">
        <w:rPr>
          <w:rStyle w:val="StyleBoldUnderline"/>
          <w:sz w:val="32"/>
        </w:rPr>
        <w:t>a historic</w:t>
      </w:r>
      <w:r w:rsidRPr="006D3F93">
        <w:rPr>
          <w:rStyle w:val="StyleBoldUnderline"/>
        </w:rPr>
        <w:t xml:space="preserve">¶ </w:t>
      </w:r>
      <w:r w:rsidRPr="006D3F93">
        <w:rPr>
          <w:rStyle w:val="StyleBoldUnderline"/>
          <w:sz w:val="32"/>
        </w:rPr>
        <w:t>window of opportunity may exist for the U</w:t>
      </w:r>
      <w:r w:rsidRPr="006D3F93">
        <w:t xml:space="preserve">nited </w:t>
      </w:r>
      <w:r w:rsidRPr="006D3F93">
        <w:rPr>
          <w:rStyle w:val="StyleBoldUnderline"/>
          <w:sz w:val="32"/>
        </w:rPr>
        <w:t>S</w:t>
      </w:r>
      <w:r w:rsidRPr="006D3F93">
        <w:t xml:space="preserve">tates of America </w:t>
      </w:r>
      <w:r w:rsidRPr="006D3F93">
        <w:rPr>
          <w:rStyle w:val="StyleBoldUnderline"/>
          <w:sz w:val="32"/>
        </w:rPr>
        <w:t>and</w:t>
      </w:r>
      <w:r w:rsidRPr="006D3F93">
        <w:t xml:space="preserve">¶ the Islamic Republic of </w:t>
      </w:r>
      <w:r w:rsidRPr="006D3F93">
        <w:rPr>
          <w:rStyle w:val="StyleBoldUnderline"/>
          <w:sz w:val="32"/>
        </w:rPr>
        <w:t>Iran to not only resolve the crisis over the</w:t>
      </w:r>
      <w:r w:rsidRPr="006D3F93">
        <w:t xml:space="preserve"> contro¶ -¶ versial Iranian </w:t>
      </w:r>
      <w:r w:rsidRPr="006D3F93">
        <w:rPr>
          <w:rStyle w:val="StyleBoldUnderline"/>
          <w:sz w:val="32"/>
        </w:rPr>
        <w:t>nuclear program but to also seek broader rapprochement</w:t>
      </w:r>
      <w:r w:rsidRPr="006D3F93">
        <w:t xml:space="preserve">.¶ </w:t>
      </w:r>
      <w:r w:rsidRPr="006D3F93">
        <w:rPr>
          <w:rStyle w:val="StyleBoldUnderline"/>
          <w:sz w:val="32"/>
        </w:rPr>
        <w:t>There are, however, many obstacles</w:t>
      </w:r>
      <w:r w:rsidRPr="006D3F93">
        <w:t xml:space="preserve"> in the path of successful negotiations.¶ </w:t>
      </w:r>
      <w:r w:rsidRPr="006D3F93">
        <w:rPr>
          <w:rStyle w:val="StyleBoldUnderline"/>
          <w:sz w:val="32"/>
        </w:rPr>
        <w:t>Both sides will be under pressure from hardline domestic actors</w:t>
      </w:r>
      <w:r w:rsidRPr="006D3F93">
        <w:t xml:space="preserve"> seeking¶ a continuation of the status quo. The United States will also be under¶ strong pressure from important allies abroad, including Israel and the Gulf¶ Cooperation Council (GCC), to extract maximum concessions from Iran.¶ The Islamic Republic, for its part, wants to project an image of strength¶ to foreign audiences and can only accept a deal which, at the very least,¶ allows it to save face (Mousavian 2013). This creates constraints on the¶ both sides, limiting the range of possible agreements.¶ </w:t>
      </w:r>
      <w:r w:rsidRPr="006D3F93">
        <w:rPr>
          <w:rStyle w:val="StyleBoldUnderline"/>
          <w:sz w:val="32"/>
        </w:rPr>
        <w:t>Failure to reach a negotiated settlement, however, could have potentially</w:t>
      </w:r>
      <w:r w:rsidRPr="006D3F93">
        <w:rPr>
          <w:rStyle w:val="StyleBoldUnderline"/>
        </w:rPr>
        <w:t xml:space="preserve">¶ </w:t>
      </w:r>
      <w:r w:rsidRPr="006D3F93">
        <w:rPr>
          <w:rStyle w:val="StyleBoldUnderline"/>
          <w:sz w:val="32"/>
        </w:rPr>
        <w:t>catastrophic consequences</w:t>
      </w:r>
      <w:r w:rsidRPr="006D3F93">
        <w:t xml:space="preserve"> for American interests. At one extreme, this¶ </w:t>
      </w:r>
      <w:r w:rsidRPr="006D3F93">
        <w:rPr>
          <w:rStyle w:val="StyleBoldUnderline"/>
          <w:sz w:val="32"/>
        </w:rPr>
        <w:t>failure may allow Iran to develop a nuclear weapons capability, shifting the</w:t>
      </w:r>
      <w:r w:rsidRPr="006D3F93">
        <w:rPr>
          <w:rStyle w:val="StyleBoldUnderline"/>
        </w:rPr>
        <w:t xml:space="preserve">¶ </w:t>
      </w:r>
      <w:r w:rsidRPr="006D3F93">
        <w:rPr>
          <w:rStyle w:val="StyleBoldUnderline"/>
          <w:sz w:val="32"/>
        </w:rPr>
        <w:t xml:space="preserve">balance of power in the Middle East and </w:t>
      </w:r>
      <w:r w:rsidRPr="006D3F93">
        <w:rPr>
          <w:rStyle w:val="Emphasis"/>
          <w:sz w:val="36"/>
        </w:rPr>
        <w:t>beginning a nuclear proliferation cascade</w:t>
      </w:r>
      <w:r w:rsidRPr="006D3F93">
        <w:t xml:space="preserve">. The Obama administration, however, has ruled out a situation in¶ which the United States is forced to contain a nuclear weapon-latent Iran.¶ At the other extreme, </w:t>
      </w:r>
      <w:r w:rsidRPr="006D3F93">
        <w:rPr>
          <w:rStyle w:val="Emphasis"/>
          <w:sz w:val="36"/>
        </w:rPr>
        <w:t>the United States may have to carry out military operations</w:t>
      </w:r>
      <w:r w:rsidRPr="006D3F93">
        <w:rPr>
          <w:rStyle w:val="StyleBoldUnderline"/>
          <w:sz w:val="32"/>
        </w:rPr>
        <w:t xml:space="preserve"> on Iranian nuclear facilities</w:t>
      </w:r>
      <w:r w:rsidRPr="006D3F93">
        <w:t xml:space="preserve">, an option </w:t>
      </w:r>
      <w:r w:rsidRPr="006D3F93">
        <w:rPr>
          <w:rStyle w:val="StyleBoldUnderline"/>
          <w:sz w:val="32"/>
        </w:rPr>
        <w:t>which</w:t>
      </w:r>
      <w:r w:rsidRPr="006D3F93">
        <w:t xml:space="preserve"> could temporar¶ -¶ ily set back the Iranian nuclear program but </w:t>
      </w:r>
      <w:r w:rsidRPr="006D3F93">
        <w:rPr>
          <w:rStyle w:val="StyleBoldUnderline"/>
          <w:sz w:val="32"/>
        </w:rPr>
        <w:t>would likely have disastrous</w:t>
      </w:r>
      <w:r w:rsidRPr="006D3F93">
        <w:rPr>
          <w:rStyle w:val="StyleBoldUnderline"/>
        </w:rPr>
        <w:t xml:space="preserve">¶ </w:t>
      </w:r>
      <w:r w:rsidRPr="006D3F93">
        <w:rPr>
          <w:rStyle w:val="StyleBoldUnderline"/>
          <w:sz w:val="32"/>
        </w:rPr>
        <w:t xml:space="preserve">humanitarian consequences and </w:t>
      </w:r>
      <w:r w:rsidRPr="006D3F93">
        <w:rPr>
          <w:rStyle w:val="Emphasis"/>
          <w:sz w:val="36"/>
        </w:rPr>
        <w:t>lead to a regional conflagration</w:t>
      </w:r>
      <w:r w:rsidRPr="006D3F93">
        <w:rPr>
          <w:rStyle w:val="StyleBoldUnderline"/>
          <w:sz w:val="32"/>
        </w:rPr>
        <w:t>. An attack</w:t>
      </w:r>
      <w:r w:rsidRPr="006D3F93">
        <w:rPr>
          <w:rStyle w:val="StyleBoldUnderline"/>
        </w:rPr>
        <w:t xml:space="preserve">¶ </w:t>
      </w:r>
      <w:r w:rsidRPr="006D3F93">
        <w:rPr>
          <w:rStyle w:val="StyleBoldUnderline"/>
          <w:sz w:val="32"/>
        </w:rPr>
        <w:t>could also give Iran a justification to withdraw from the</w:t>
      </w:r>
      <w:r w:rsidRPr="006D3F93">
        <w:t xml:space="preserve"> Non-Proliferation¶ Treaty (</w:t>
      </w:r>
      <w:r w:rsidRPr="006D3F93">
        <w:rPr>
          <w:rStyle w:val="StyleBoldUnderline"/>
          <w:sz w:val="32"/>
        </w:rPr>
        <w:t>NPT</w:t>
      </w:r>
      <w:r w:rsidRPr="006D3F93">
        <w:t xml:space="preserve">) </w:t>
      </w:r>
      <w:r w:rsidRPr="006D3F93">
        <w:rPr>
          <w:rStyle w:val="StyleBoldUnderline"/>
          <w:sz w:val="32"/>
        </w:rPr>
        <w:t>and make a dash for nuclear weapons, undermining the</w:t>
      </w:r>
      <w:r w:rsidRPr="006D3F93">
        <w:rPr>
          <w:rStyle w:val="StyleBoldUnderline"/>
        </w:rPr>
        <w:t xml:space="preserve">¶ </w:t>
      </w:r>
      <w:r w:rsidRPr="006D3F93">
        <w:rPr>
          <w:rStyle w:val="StyleBoldUnderline"/>
          <w:sz w:val="32"/>
        </w:rPr>
        <w:t>cause of nuclear non-proliferation</w:t>
      </w:r>
      <w:r w:rsidRPr="006D3F93">
        <w:t xml:space="preserve">. The Iranian nuclear crisis is thus one¶ of the most important international security issues today.¶ Since the failure of the first round of negotiations between the Obama¶ administration and the Islamic Republic in October 2009, the United¶ States has pursued a “comprehensivizing” and </w:t>
      </w:r>
      <w:r w:rsidRPr="006D3F93">
        <w:lastRenderedPageBreak/>
        <w:t xml:space="preserve">“multilateralizing” economic¶ sanctions strategy. This means that the United States has expanded the¶ scope of sanctions to broader swaths of the Iranian economy, particularly¶ its financial and petroleum sector, and multiplied the number of actors¶ complying with sanctions. Since the five permanent members of the¶ United Nations Security Council plus Germany (P5+1) and the Islamic¶ Republic resumed high level political negotiations in February 2013, a¶ question has hung in the air: Has the Obama administration’s sanctions¶ strategy sufficiently changed Iran’s cost-benefit analysis to make a nuclear¶ deal more likely?¶ This policy paper argues that this is the case. More specifically, it argues ¶ that by applying sanctions to Iran the United States has increased the costs of¶ failing to reach an agreement for Tehran. Sanctions appear to have strongly¶ contributed to the rapid deterioration of the Iranian economy since at least¶ 2012. What this means for Iran is that the price of continuing its nuclear¶ program on the current trajectory is no longer diplomatic condemnation¶ or vague threats of military action but deteriorating social conditions and¶ severe economic pain that it can measure in the billions of dollars. While¶ sanctions have largely succeeded as a mechanism of economic pain, this¶ paper argues that expectations of what sanctions can achieve should be¶ tempered and that pain must be applied in a broader framework that¶ also includes incentives. As such, </w:t>
      </w:r>
      <w:r w:rsidRPr="006D3F93">
        <w:rPr>
          <w:rStyle w:val="StyleBoldUnderline"/>
          <w:sz w:val="32"/>
        </w:rPr>
        <w:t>while sanctions have made a negotiated</w:t>
      </w:r>
      <w:r w:rsidRPr="006D3F93">
        <w:rPr>
          <w:rStyle w:val="StyleBoldUnderline"/>
        </w:rPr>
        <w:t xml:space="preserve">¶ </w:t>
      </w:r>
      <w:r w:rsidRPr="006D3F93">
        <w:rPr>
          <w:rStyle w:val="StyleBoldUnderline"/>
          <w:sz w:val="32"/>
        </w:rPr>
        <w:t>settlement of the nuclear crisis more likely, they cannot be relied upon to</w:t>
      </w:r>
      <w:r w:rsidRPr="006D3F93">
        <w:rPr>
          <w:rStyle w:val="StyleBoldUnderline"/>
        </w:rPr>
        <w:t xml:space="preserve">¶ </w:t>
      </w:r>
      <w:r w:rsidRPr="006D3F93">
        <w:rPr>
          <w:rStyle w:val="StyleBoldUnderline"/>
          <w:sz w:val="32"/>
        </w:rPr>
        <w:t>achieve a breakthrough by themselves</w:t>
      </w:r>
      <w:r w:rsidRPr="006D3F93">
        <w:t xml:space="preserve">. </w:t>
      </w:r>
      <w:r w:rsidRPr="006D3F93">
        <w:rPr>
          <w:rStyle w:val="StyleBoldUnderline"/>
          <w:sz w:val="32"/>
        </w:rPr>
        <w:t>Negotiations must ultimately offer</w:t>
      </w:r>
      <w:r w:rsidRPr="006D3F93">
        <w:rPr>
          <w:rStyle w:val="StyleBoldUnderline"/>
        </w:rPr>
        <w:t xml:space="preserve">¶ </w:t>
      </w:r>
      <w:r w:rsidRPr="006D3F93">
        <w:rPr>
          <w:rStyle w:val="StyleBoldUnderline"/>
          <w:sz w:val="32"/>
        </w:rPr>
        <w:t>acknowledgement of Iran’s right to a peaceful nuclear program under the</w:t>
      </w:r>
      <w:r w:rsidRPr="006D3F93">
        <w:rPr>
          <w:rStyle w:val="StyleBoldUnderline"/>
        </w:rPr>
        <w:t xml:space="preserve">¶ </w:t>
      </w:r>
      <w:r w:rsidRPr="006D3F93">
        <w:rPr>
          <w:rStyle w:val="StyleBoldUnderline"/>
          <w:sz w:val="32"/>
        </w:rPr>
        <w:t>NPT and a viable road map for lifting sanctions if they are to succeed</w:t>
      </w:r>
      <w:r w:rsidRPr="006D3F93">
        <w:t xml:space="preserve">.¶ While President Obama’s re-election, Rouhani’s election, and the¶ relative success of sanctions thus far provide a window of opportunity for¶ a mutually beneficial negotiated settlement of the nuclear crisis, several¶ factors may erode the current strong U.S. position over time. First, </w:t>
      </w:r>
      <w:r w:rsidRPr="006D3F93">
        <w:rPr>
          <w:rStyle w:val="StyleBoldUnderline"/>
          <w:sz w:val="32"/>
        </w:rPr>
        <w:t>as</w:t>
      </w:r>
      <w:r w:rsidRPr="006D3F93">
        <w:rPr>
          <w:rStyle w:val="StyleBoldUnderline"/>
        </w:rPr>
        <w:t xml:space="preserve">¶ </w:t>
      </w:r>
      <w:r w:rsidRPr="006D3F93">
        <w:rPr>
          <w:rStyle w:val="StyleBoldUnderline"/>
          <w:sz w:val="32"/>
        </w:rPr>
        <w:t xml:space="preserve">time passes, </w:t>
      </w:r>
      <w:r w:rsidRPr="006D3F93">
        <w:rPr>
          <w:rStyle w:val="Emphasis"/>
          <w:sz w:val="36"/>
        </w:rPr>
        <w:t>other policy priorities will divide the Obama administration’s attention and political capital, weakening its ability to sell a negotiated settlement at home</w:t>
      </w:r>
      <w:r w:rsidRPr="006D3F93">
        <w:t xml:space="preserve">. Second, the Islamic Republic is already mitigating¶ some of the effects of sanctions through a variety of methods, decreasing¶ sanctions’ value as a bargaining chip for the United States. Finally, the¶ P5+1 and sanctions coalitions may begin to unravel over a wide range of¶ issues, such as the attractiveness of Iranian petroleum resources at steep¶ discounts or the humanitarian impact of sanctions, reducing the impact¶ of sanctions and the international momentum for a negotiated settlement.¶ </w:t>
      </w:r>
      <w:r w:rsidRPr="006D3F93">
        <w:rPr>
          <w:rStyle w:val="StyleBoldUnderline"/>
          <w:sz w:val="32"/>
        </w:rPr>
        <w:t>Time is thus of the essence</w:t>
      </w:r>
      <w:r w:rsidRPr="006D3F93">
        <w:t xml:space="preserve">.¶ Based on these observations this paper proposes four specific policy¶ recommendations for the U.S. strategy toward P5+1-Iran nuclear negotia¶ -¶ tions, taking into account both domestic, foreign, and temporal factors.¶ First, President Obama should end the dual-track strategy as it is currently¶ conceived. </w:t>
      </w:r>
      <w:r w:rsidRPr="006D3F93">
        <w:rPr>
          <w:rStyle w:val="StyleBoldUnderline"/>
          <w:sz w:val="32"/>
        </w:rPr>
        <w:t>This means halting the expansion of the Iran sanctions regime</w:t>
      </w:r>
      <w:r w:rsidRPr="006D3F93">
        <w:rPr>
          <w:rStyle w:val="StyleBoldUnderline"/>
        </w:rPr>
        <w:t xml:space="preserve">¶ </w:t>
      </w:r>
      <w:r w:rsidRPr="006D3F93">
        <w:rPr>
          <w:rStyle w:val="StyleBoldUnderline"/>
          <w:sz w:val="32"/>
        </w:rPr>
        <w:t>by the U.S. Congress while negotiations are ongoing, as this may encourage Iran to escalate its nuclear program to maintain the balance of power</w:t>
      </w:r>
      <w:r w:rsidRPr="006D3F93">
        <w:rPr>
          <w:rStyle w:val="StyleBoldUnderline"/>
        </w:rPr>
        <w:t xml:space="preserve">¶ </w:t>
      </w:r>
      <w:r w:rsidRPr="006D3F93">
        <w:rPr>
          <w:rStyle w:val="StyleBoldUnderline"/>
          <w:sz w:val="32"/>
        </w:rPr>
        <w:t>in negotiations</w:t>
      </w:r>
      <w:r w:rsidRPr="006D3F93">
        <w:t>. Second, President Obama can offer to help suspend E.U.¶ and some U.S. sanctions in exchange for suspensions of elements of the¶ Iranian nuclear program. This suspension-for-suspension proposal creates¶ further trust and builds momentum. Third, President Obama should use ¶ this momentum to reach a final agreement. A final resolution of the nuclear¶ crisis will require the Obama administration to offer both acknowledge¶ -¶ ment of Iran’s right to a peaceful nuclear program and a viable road map¶ for sanctions relief. Fourth, the Obama administration must put in place¶ guarantees that make any final agreement lasting. This paper makes its¶ case in three parts. Part one briefly reviews the historical background of¶ the Iranian nuclear crisis. Part two argues that current conditions could¶ allow for a mutually acceptable deal, but that this window of opportunity¶ will not last forever. Part three lays out the four policy proposals in detail.</w:t>
      </w:r>
    </w:p>
    <w:p w:rsidR="00ED6361" w:rsidRPr="006D3F93" w:rsidRDefault="00ED6361" w:rsidP="00ED6361">
      <w:pPr>
        <w:rPr>
          <w:sz w:val="36"/>
        </w:rPr>
      </w:pPr>
    </w:p>
    <w:p w:rsidR="00ED6361" w:rsidRPr="006D3F93" w:rsidRDefault="00ED6361" w:rsidP="00ED6361"/>
    <w:p w:rsidR="00ED6361" w:rsidRPr="006D3F93" w:rsidRDefault="00ED6361" w:rsidP="00ED6361">
      <w:pPr>
        <w:pStyle w:val="Heading4"/>
      </w:pPr>
      <w:r w:rsidRPr="006D3F93">
        <w:lastRenderedPageBreak/>
        <w:t>Plan specifically derails immigration reform - Economic engagement initiatives PERCEIVED as deprioritizing necessary focus on security issues and drug war while kowtowing to Mexico – perception is key and hardliner target spin control to play on fence sitters largest fears</w:t>
      </w:r>
    </w:p>
    <w:p w:rsidR="00ED6361" w:rsidRPr="006D3F93" w:rsidRDefault="00ED6361" w:rsidP="00ED6361">
      <w:pPr>
        <w:rPr>
          <w:rStyle w:val="StyleStyleBold12pt"/>
        </w:rPr>
      </w:pPr>
      <w:r w:rsidRPr="006D3F93">
        <w:rPr>
          <w:rStyle w:val="StyleStyleBold12pt"/>
        </w:rPr>
        <w:t>Shear, 13</w:t>
      </w:r>
    </w:p>
    <w:p w:rsidR="00ED6361" w:rsidRPr="006D3F93" w:rsidRDefault="00ED6361" w:rsidP="00ED6361">
      <w:pPr>
        <w:rPr>
          <w:rStyle w:val="StyleStyleBold12pt"/>
          <w:b w:val="0"/>
        </w:rPr>
      </w:pPr>
      <w:r w:rsidRPr="006D3F93">
        <w:rPr>
          <w:rStyle w:val="StyleStyleBold12pt"/>
        </w:rPr>
        <w:t xml:space="preserve">(Michael, NYT White house correspondent, 5/5,  </w:t>
      </w:r>
      <w:hyperlink r:id="rId10" w:history="1">
        <w:r w:rsidRPr="006D3F93">
          <w:rPr>
            <w:rStyle w:val="Hyperlink"/>
          </w:rPr>
          <w:t>http://www.nytimes.com/2013/05/05/world/americas/in-latin-america-us-shifts-focus-from-drug-war-to-economy.html?pagewanted=all</w:t>
        </w:r>
      </w:hyperlink>
      <w:r w:rsidRPr="006D3F93">
        <w:rPr>
          <w:rStyle w:val="StyleStyleBold12pt"/>
        </w:rPr>
        <w:t>)</w:t>
      </w:r>
    </w:p>
    <w:p w:rsidR="00ED6361" w:rsidRPr="006D3F93" w:rsidRDefault="00ED6361" w:rsidP="00ED6361">
      <w:pPr>
        <w:rPr>
          <w:rStyle w:val="StyleStyleBold12pt"/>
          <w:b w:val="0"/>
        </w:rPr>
      </w:pPr>
    </w:p>
    <w:p w:rsidR="00ED6361" w:rsidRPr="006D3F93" w:rsidRDefault="00ED6361" w:rsidP="00ED6361">
      <w:pPr>
        <w:rPr>
          <w:sz w:val="16"/>
        </w:rPr>
      </w:pPr>
      <w:r w:rsidRPr="006D3F93">
        <w:rPr>
          <w:sz w:val="16"/>
        </w:rPr>
        <w:t xml:space="preserve">Last week, Mr. Obama returned to capitals </w:t>
      </w:r>
      <w:r w:rsidRPr="006D3F93">
        <w:rPr>
          <w:rStyle w:val="StyleBoldUnderline"/>
        </w:rPr>
        <w:t>in Latin America</w:t>
      </w:r>
      <w:r w:rsidRPr="006D3F93">
        <w:rPr>
          <w:sz w:val="16"/>
        </w:rPr>
        <w:t xml:space="preserve"> with a vastly different message. </w:t>
      </w:r>
      <w:r w:rsidRPr="006D3F93">
        <w:rPr>
          <w:rStyle w:val="StyleBoldUnderline"/>
        </w:rPr>
        <w:t xml:space="preserve">Relationships with countries racked by drug violence and organized crime should </w:t>
      </w:r>
      <w:r w:rsidRPr="006D3F93">
        <w:rPr>
          <w:rStyle w:val="Emphasis"/>
        </w:rPr>
        <w:t>focus more on economic development</w:t>
      </w:r>
      <w:r w:rsidRPr="006D3F93">
        <w:rPr>
          <w:sz w:val="16"/>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6D3F93">
        <w:rPr>
          <w:rStyle w:val="StyleBoldUnderline"/>
        </w:rPr>
        <w:t xml:space="preserve">That approach </w:t>
      </w:r>
      <w:r w:rsidRPr="006D3F93">
        <w:rPr>
          <w:rStyle w:val="Emphasis"/>
        </w:rPr>
        <w:t>runs the risk of being seen as kowtowing</w:t>
      </w:r>
      <w:r w:rsidRPr="006D3F93">
        <w:rPr>
          <w:rStyle w:val="StyleBoldUnderline"/>
        </w:rPr>
        <w:t xml:space="preserve"> to governments more concerned about their public image than the underlying problems tarnishing it. Mexico,</w:t>
      </w:r>
      <w:r w:rsidRPr="006D3F93">
        <w:rPr>
          <w:sz w:val="16"/>
        </w:rPr>
        <w:t xml:space="preserve"> which </w:t>
      </w:r>
      <w:r w:rsidRPr="006D3F93">
        <w:rPr>
          <w:rStyle w:val="StyleBoldUnderline"/>
        </w:rPr>
        <w:t>is eager to play up its economic growth, has mounted an aggressive effort to play down its crime problems</w:t>
      </w:r>
      <w:r w:rsidRPr="006D3F93">
        <w:rPr>
          <w:sz w:val="16"/>
        </w:rPr>
        <w:t>, going as far as to encourage the news media to avoid certain slang words in reports. “The problem will not just go away,” said Michael Shifter, president of the Inter-American Dialogue. “</w:t>
      </w:r>
      <w:r w:rsidRPr="006D3F93">
        <w:rPr>
          <w:rStyle w:val="StyleBoldUnderline"/>
        </w:rPr>
        <w:t>It needs</w:t>
      </w:r>
      <w:r w:rsidRPr="006D3F93">
        <w:rPr>
          <w:sz w:val="16"/>
        </w:rPr>
        <w:t xml:space="preserve"> to be tackled head-on, with a comprehensive </w:t>
      </w:r>
      <w:r w:rsidRPr="006D3F93">
        <w:rPr>
          <w:rStyle w:val="StyleBoldUnderline"/>
        </w:rPr>
        <w:t>strategy</w:t>
      </w:r>
      <w:r w:rsidRPr="006D3F93">
        <w:rPr>
          <w:sz w:val="16"/>
        </w:rPr>
        <w:t xml:space="preserve"> that includes but goes </w:t>
      </w:r>
      <w:r w:rsidRPr="006D3F93">
        <w:rPr>
          <w:rStyle w:val="Emphasis"/>
        </w:rPr>
        <w:t>beyond stimulating economic growth</w:t>
      </w:r>
      <w:r w:rsidRPr="006D3F93">
        <w:rPr>
          <w:sz w:val="16"/>
        </w:rPr>
        <w:t xml:space="preserve"> and alleviating poverty. </w:t>
      </w:r>
      <w:r w:rsidRPr="006D3F93">
        <w:rPr>
          <w:rStyle w:val="StyleBoldUnderline"/>
        </w:rPr>
        <w:t xml:space="preserve">“Obama becomes </w:t>
      </w:r>
      <w:r w:rsidRPr="006D3F93">
        <w:rPr>
          <w:rStyle w:val="Emphasis"/>
        </w:rPr>
        <w:t>vulnerable to the charge of downplaying the region’s overriding issue</w:t>
      </w:r>
      <w:r w:rsidRPr="006D3F93">
        <w:rPr>
          <w:sz w:val="16"/>
        </w:rPr>
        <w:t xml:space="preserve">, </w:t>
      </w:r>
      <w:r w:rsidRPr="006D3F93">
        <w:rPr>
          <w:rStyle w:val="StyleBoldUnderline"/>
        </w:rPr>
        <w:t xml:space="preserve">and the </w:t>
      </w:r>
      <w:r w:rsidRPr="006D3F93">
        <w:rPr>
          <w:rStyle w:val="Emphasis"/>
        </w:rPr>
        <w:t>chief obstacle</w:t>
      </w:r>
      <w:r w:rsidRPr="006D3F93">
        <w:rPr>
          <w:rStyle w:val="StyleBoldUnderline"/>
        </w:rPr>
        <w:t xml:space="preserve"> to economic progress</w:t>
      </w:r>
      <w:r w:rsidRPr="006D3F93">
        <w:rPr>
          <w:sz w:val="16"/>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w:t>
      </w:r>
      <w:r w:rsidRPr="006D3F93">
        <w:rPr>
          <w:rStyle w:val="StyleBoldUnderline"/>
        </w:rPr>
        <w:t xml:space="preserve">some critics have </w:t>
      </w:r>
      <w:r w:rsidRPr="006D3F93">
        <w:rPr>
          <w:rStyle w:val="Emphasis"/>
        </w:rPr>
        <w:t>interpreted as taking a softer line</w:t>
      </w:r>
      <w:r w:rsidRPr="006D3F93">
        <w:rPr>
          <w:rStyle w:val="StyleBoldUnderline"/>
        </w:rPr>
        <w:t xml:space="preserve"> on the drug gangs</w:t>
      </w:r>
      <w:r w:rsidRPr="006D3F93">
        <w:rPr>
          <w:sz w:val="16"/>
        </w:rPr>
        <w:t xml:space="preserve">, Mr. Peña Nieto has also moved to reduce American involvement in law enforcement south of the border. With friction and mistrust between American and Mexican law enforcement agencies growing, Mr. Obama suggested that </w:t>
      </w:r>
      <w:r w:rsidRPr="006D3F93">
        <w:rPr>
          <w:rStyle w:val="StyleBoldUnderline"/>
        </w:rPr>
        <w:t>the U</w:t>
      </w:r>
      <w:r w:rsidRPr="006D3F93">
        <w:rPr>
          <w:sz w:val="16"/>
        </w:rPr>
        <w:t xml:space="preserve">nited </w:t>
      </w:r>
      <w:r w:rsidRPr="006D3F93">
        <w:rPr>
          <w:rStyle w:val="StyleBoldUnderline"/>
        </w:rPr>
        <w:t>S</w:t>
      </w:r>
      <w:r w:rsidRPr="006D3F93">
        <w:rPr>
          <w:sz w:val="16"/>
        </w:rPr>
        <w:t xml:space="preserve">tates </w:t>
      </w:r>
      <w:r w:rsidRPr="006D3F93">
        <w:rPr>
          <w:rStyle w:val="StyleBoldUnderline"/>
        </w:rPr>
        <w:t>would no longer seek to dominate the security agenda</w:t>
      </w:r>
      <w:r w:rsidRPr="006D3F93">
        <w:rPr>
          <w:sz w:val="1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6D3F93">
        <w:rPr>
          <w:rStyle w:val="StyleBoldUnderline"/>
        </w:rPr>
        <w:t xml:space="preserve">that philosophy could </w:t>
      </w:r>
      <w:r w:rsidRPr="006D3F93">
        <w:rPr>
          <w:rStyle w:val="Emphasis"/>
        </w:rPr>
        <w:t>collide with the concerns of lawmakers</w:t>
      </w:r>
      <w:r w:rsidRPr="006D3F93">
        <w:rPr>
          <w:rStyle w:val="StyleBoldUnderline"/>
        </w:rPr>
        <w:t xml:space="preserve"> in Washington, who</w:t>
      </w:r>
      <w:r w:rsidRPr="006D3F93">
        <w:rPr>
          <w:sz w:val="16"/>
        </w:rPr>
        <w:t xml:space="preserve"> have </w:t>
      </w:r>
      <w:r w:rsidRPr="006D3F93">
        <w:rPr>
          <w:rStyle w:val="StyleBoldUnderline"/>
        </w:rPr>
        <w:t xml:space="preserve">expressed </w:t>
      </w:r>
      <w:r w:rsidRPr="006D3F93">
        <w:rPr>
          <w:rStyle w:val="Emphasis"/>
        </w:rPr>
        <w:t>frustration</w:t>
      </w:r>
      <w:r w:rsidRPr="006D3F93">
        <w:rPr>
          <w:rStyle w:val="StyleBoldUnderline"/>
        </w:rPr>
        <w:t xml:space="preserve"> with what they see as</w:t>
      </w:r>
      <w:r w:rsidRPr="006D3F93">
        <w:rPr>
          <w:sz w:val="16"/>
        </w:rPr>
        <w:t xml:space="preserve"> a </w:t>
      </w:r>
      <w:r w:rsidRPr="006D3F93">
        <w:rPr>
          <w:rStyle w:val="StyleBoldUnderline"/>
        </w:rPr>
        <w:t>lack of clarity in Mexico’s security plans</w:t>
      </w:r>
      <w:r w:rsidRPr="006D3F93">
        <w:rPr>
          <w:sz w:val="16"/>
        </w:rPr>
        <w:t xml:space="preserve">. And </w:t>
      </w:r>
      <w:r w:rsidRPr="006D3F93">
        <w:rPr>
          <w:rStyle w:val="StyleBoldUnderline"/>
        </w:rPr>
        <w:t>security analysts say the entrenched corruption in Mexican law enforcement has long clouded the partnership</w:t>
      </w:r>
      <w:r w:rsidRPr="006D3F93">
        <w:rPr>
          <w:sz w:val="16"/>
        </w:rPr>
        <w:t xml:space="preserve"> with their American counterparts. </w:t>
      </w:r>
      <w:r w:rsidRPr="006D3F93">
        <w:rPr>
          <w:rStyle w:val="StyleBoldUnderline"/>
        </w:rPr>
        <w:t>Putting Mexico in the driver’s seat</w:t>
      </w:r>
      <w:r w:rsidRPr="006D3F93">
        <w:rPr>
          <w:sz w:val="16"/>
        </w:rPr>
        <w:t xml:space="preserve"> on security</w:t>
      </w:r>
      <w:r w:rsidRPr="006D3F93">
        <w:rPr>
          <w:rStyle w:val="StyleBoldUnderline"/>
        </w:rPr>
        <w:t xml:space="preserve"> marks a shift in a balance of power</w:t>
      </w:r>
      <w:r w:rsidRPr="006D3F93">
        <w:rPr>
          <w:sz w:val="16"/>
        </w:rPr>
        <w:t xml:space="preserve"> that has always tipped to the United States </w:t>
      </w:r>
      <w:r w:rsidRPr="006D3F93">
        <w:rPr>
          <w:rStyle w:val="StyleBoldUnderline"/>
        </w:rPr>
        <w:t>and,</w:t>
      </w:r>
      <w:r w:rsidRPr="006D3F93">
        <w:rPr>
          <w:sz w:val="16"/>
        </w:rPr>
        <w:t xml:space="preserve"> analysts said, </w:t>
      </w:r>
      <w:r w:rsidRPr="006D3F93">
        <w:rPr>
          <w:rStyle w:val="StyleBoldUnderline"/>
        </w:rPr>
        <w:t xml:space="preserve">will </w:t>
      </w:r>
      <w:r w:rsidRPr="006D3F93">
        <w:rPr>
          <w:rStyle w:val="Emphasis"/>
        </w:rPr>
        <w:t>carry political risk as Congress negotiates an immigration bill</w:t>
      </w:r>
      <w:r w:rsidRPr="006D3F93">
        <w:rPr>
          <w:rStyle w:val="StyleBoldUnderline"/>
        </w:rPr>
        <w:t xml:space="preserve"> that is expected to include provisions for tighter border security. </w:t>
      </w:r>
      <w:r w:rsidRPr="006D3F93">
        <w:rPr>
          <w:sz w:val="16"/>
        </w:rPr>
        <w:t xml:space="preserve">“If there is a </w:t>
      </w:r>
      <w:r w:rsidRPr="006D3F93">
        <w:rPr>
          <w:rStyle w:val="Emphasis"/>
        </w:rPr>
        <w:t>perception</w:t>
      </w:r>
      <w:r w:rsidRPr="006D3F93">
        <w:rPr>
          <w:rStyle w:val="StyleBoldUnderline"/>
        </w:rPr>
        <w:t xml:space="preserve"> in the U.S. Congress that security cooperation is weakening</w:t>
      </w:r>
      <w:r w:rsidRPr="006D3F93">
        <w:rPr>
          <w:sz w:val="16"/>
        </w:rPr>
        <w:t xml:space="preserve">, that </w:t>
      </w:r>
      <w:r w:rsidRPr="006D3F93">
        <w:rPr>
          <w:rStyle w:val="StyleBoldUnderline"/>
        </w:rPr>
        <w:t xml:space="preserve">could </w:t>
      </w:r>
      <w:r w:rsidRPr="006D3F93">
        <w:rPr>
          <w:rStyle w:val="Emphasis"/>
        </w:rPr>
        <w:t>play into the hands of those who oppose immigration reform,</w:t>
      </w:r>
      <w:r w:rsidRPr="006D3F93">
        <w:rPr>
          <w:rStyle w:val="StyleBoldUnderline"/>
        </w:rPr>
        <w:t xml:space="preserve">” said </w:t>
      </w:r>
      <w:r w:rsidRPr="006D3F93">
        <w:rPr>
          <w:sz w:val="16"/>
        </w:rPr>
        <w:t>Vanda Felbab-</w:t>
      </w:r>
      <w:r w:rsidRPr="006D3F93">
        <w:rPr>
          <w:rStyle w:val="StyleBoldUnderline"/>
        </w:rPr>
        <w:t>Brown, a counternarcotics expert at</w:t>
      </w:r>
      <w:r w:rsidRPr="006D3F93">
        <w:rPr>
          <w:sz w:val="16"/>
        </w:rPr>
        <w:t xml:space="preserve"> the </w:t>
      </w:r>
      <w:r w:rsidRPr="006D3F93">
        <w:rPr>
          <w:rStyle w:val="StyleBoldUnderline"/>
        </w:rPr>
        <w:t>Brookings</w:t>
      </w:r>
      <w:r w:rsidRPr="006D3F93">
        <w:rPr>
          <w:sz w:val="16"/>
        </w:rPr>
        <w:t xml:space="preserve"> Institution in Washington. “Realistically, the border is as tight as could be and there have been few spillovers of the violence from Mexico into the U.S.,” she added, but </w:t>
      </w:r>
      <w:r w:rsidRPr="006D3F93">
        <w:rPr>
          <w:rStyle w:val="Emphasis"/>
        </w:rPr>
        <w:t>perceptions count in Washington “and can be easily distorted</w:t>
      </w:r>
      <w:r w:rsidRPr="006D3F93">
        <w:rPr>
          <w:sz w:val="16"/>
        </w:rPr>
        <w:t>.” “</w:t>
      </w:r>
      <w:r w:rsidRPr="006D3F93">
        <w:rPr>
          <w:rStyle w:val="StyleBoldUnderline"/>
        </w:rPr>
        <w:t xml:space="preserve">Drugs </w:t>
      </w:r>
      <w:r w:rsidRPr="006D3F93">
        <w:rPr>
          <w:sz w:val="16"/>
        </w:rPr>
        <w:t xml:space="preserve">today </w:t>
      </w:r>
      <w:r w:rsidRPr="006D3F93">
        <w:rPr>
          <w:rStyle w:val="StyleBoldUnderline"/>
        </w:rPr>
        <w:t>are not very important to the U.S. public over all,”</w:t>
      </w:r>
      <w:r w:rsidRPr="006D3F93">
        <w:rPr>
          <w:sz w:val="16"/>
        </w:rPr>
        <w:t xml:space="preserve"> she added, “</w:t>
      </w:r>
      <w:r w:rsidRPr="006D3F93">
        <w:rPr>
          <w:rStyle w:val="StyleBoldUnderline"/>
        </w:rPr>
        <w:t xml:space="preserve">but they are important to committed drug warriors who are </w:t>
      </w:r>
      <w:r w:rsidRPr="006D3F93">
        <w:rPr>
          <w:rStyle w:val="Emphasis"/>
        </w:rPr>
        <w:t>politically powerful.”</w:t>
      </w:r>
      <w:r w:rsidRPr="006D3F93">
        <w:rPr>
          <w:rStyle w:val="StyleBoldUnderline"/>
        </w:rPr>
        <w:t xml:space="preserve"> </w:t>
      </w:r>
      <w:r w:rsidRPr="006D3F93">
        <w:rPr>
          <w:sz w:val="16"/>
        </w:rPr>
        <w:t xml:space="preserve">Representative Michael T. </w:t>
      </w:r>
      <w:r w:rsidRPr="006D3F93">
        <w:rPr>
          <w:rStyle w:val="StyleBoldUnderline"/>
        </w:rPr>
        <w:t>McCaul</w:t>
      </w:r>
      <w:r w:rsidRPr="006D3F93">
        <w:rPr>
          <w:sz w:val="16"/>
        </w:rPr>
        <w:t xml:space="preserve">, a Texas Republican who is </w:t>
      </w:r>
      <w:r w:rsidRPr="006D3F93">
        <w:rPr>
          <w:rStyle w:val="StyleBoldUnderline"/>
        </w:rPr>
        <w:t>chair</w:t>
      </w:r>
      <w:r w:rsidRPr="006D3F93">
        <w:rPr>
          <w:sz w:val="16"/>
        </w:rPr>
        <w:t xml:space="preserve">man </w:t>
      </w:r>
      <w:r w:rsidRPr="006D3F93">
        <w:rPr>
          <w:rStyle w:val="StyleBoldUnderline"/>
        </w:rPr>
        <w:t>of the Homeland Security Committee, has warned against</w:t>
      </w:r>
      <w:r w:rsidRPr="006D3F93">
        <w:rPr>
          <w:sz w:val="16"/>
        </w:rPr>
        <w:t xml:space="preserve"> the danger of </w:t>
      </w:r>
      <w:r w:rsidRPr="006D3F93">
        <w:rPr>
          <w:rStyle w:val="StyleBoldUnderline"/>
        </w:rPr>
        <w:t>drug cartels</w:t>
      </w:r>
      <w:r w:rsidRPr="006D3F93">
        <w:rPr>
          <w:sz w:val="16"/>
        </w:rPr>
        <w:t xml:space="preserve"> forming </w:t>
      </w:r>
      <w:r w:rsidRPr="006D3F93">
        <w:rPr>
          <w:rStyle w:val="StyleBoldUnderline"/>
        </w:rPr>
        <w:t>alliances with terrorist groups</w:t>
      </w:r>
      <w:r w:rsidRPr="006D3F93">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sidRPr="006D3F93">
        <w:rPr>
          <w:rStyle w:val="StyleBoldUnderline"/>
        </w:rPr>
        <w:t>drug gangs pose threats to</w:t>
      </w:r>
      <w:r w:rsidRPr="006D3F93">
        <w:rPr>
          <w:sz w:val="16"/>
        </w:rPr>
        <w:t xml:space="preserve"> peace and </w:t>
      </w:r>
      <w:r w:rsidRPr="006D3F93">
        <w:rPr>
          <w:rStyle w:val="StyleBoldUnderline"/>
        </w:rPr>
        <w:t>security. Human rights advocates said they feared the U</w:t>
      </w:r>
      <w:r w:rsidRPr="006D3F93">
        <w:rPr>
          <w:sz w:val="16"/>
        </w:rPr>
        <w:t xml:space="preserve">nited </w:t>
      </w:r>
      <w:r w:rsidRPr="006D3F93">
        <w:rPr>
          <w:rStyle w:val="StyleBoldUnderline"/>
        </w:rPr>
        <w:t>States would ease pressure on Mexico</w:t>
      </w:r>
      <w:r w:rsidRPr="006D3F93">
        <w:rPr>
          <w:sz w:val="16"/>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6D3F93">
        <w:rPr>
          <w:rStyle w:val="StyleBoldUnderline"/>
        </w:rPr>
        <w:t>when it comes to the United States and Central America,</w:t>
      </w:r>
      <w:r w:rsidRPr="006D3F93">
        <w:rPr>
          <w:sz w:val="16"/>
        </w:rPr>
        <w:t xml:space="preserve"> “so </w:t>
      </w:r>
      <w:r w:rsidRPr="006D3F93">
        <w:rPr>
          <w:rStyle w:val="StyleBoldUnderline"/>
        </w:rPr>
        <w:t xml:space="preserve">much of the </w:t>
      </w:r>
      <w:r w:rsidRPr="006D3F93">
        <w:rPr>
          <w:rStyle w:val="Emphasis"/>
        </w:rPr>
        <w:t>focus ends up being on security</w:t>
      </w:r>
      <w:r w:rsidRPr="006D3F93">
        <w:rPr>
          <w:sz w:val="16"/>
        </w:rPr>
        <w:t>.”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ED6361" w:rsidRPr="006D3F93" w:rsidRDefault="00ED6361" w:rsidP="00ED6361"/>
    <w:p w:rsidR="00ED6361" w:rsidRPr="006D3F93" w:rsidRDefault="00ED6361" w:rsidP="00ED6361">
      <w:pPr>
        <w:pStyle w:val="Heading4"/>
      </w:pPr>
      <w:r w:rsidRPr="006D3F93">
        <w:t>Economic engagement with Mexico is politically divisive</w:t>
      </w:r>
    </w:p>
    <w:p w:rsidR="00ED6361" w:rsidRPr="006D3F93" w:rsidRDefault="00ED6361" w:rsidP="00ED6361">
      <w:r w:rsidRPr="006D3F93">
        <w:rPr>
          <w:rStyle w:val="StyleStyleBold12pt"/>
        </w:rPr>
        <w:t>Wilson 13</w:t>
      </w:r>
      <w:r w:rsidRPr="006D3F93">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ED6361" w:rsidRPr="006D3F93" w:rsidRDefault="00ED6361" w:rsidP="00ED6361">
      <w:r w:rsidRPr="006D3F93">
        <w:t xml:space="preserve">At a time when Mexico is poised to experience robust economic growth, a manufacturing renaissance is underway in North America and bilateral trade is booming, </w:t>
      </w:r>
      <w:r w:rsidRPr="006D3F93">
        <w:rPr>
          <w:rStyle w:val="StyleBoldUnderline"/>
        </w:rPr>
        <w:t>the United States and Mexico have an important choice to make</w:t>
      </w:r>
      <w:r w:rsidRPr="006D3F93">
        <w:t xml:space="preserve">: sit back and reap the moderate and perhaps temporal benefits coming naturally from the evolving global context , or implement a robust agenda to improve the competitiveness of North America for the long term . </w:t>
      </w:r>
      <w:r w:rsidRPr="006D3F93">
        <w:rPr>
          <w:rStyle w:val="StyleBoldUnderline"/>
        </w:rPr>
        <w:t xml:space="preserve">Given that job creation and economic growth in both the United States and Mexico are at stake, t he choice should be simple, but a limited understanding about the magnitude, nature and depth of the U.S.-Mexico economic relationship among the public and many policymakers has made serious action to support regional exporters more </w:t>
      </w:r>
      <w:r w:rsidRPr="006D3F93">
        <w:rPr>
          <w:rStyle w:val="Emphasis"/>
        </w:rPr>
        <w:t>politically divisive</w:t>
      </w:r>
      <w:r w:rsidRPr="006D3F93">
        <w:rPr>
          <w:rStyle w:val="StyleBoldUnderline"/>
        </w:rPr>
        <w:t xml:space="preserve"> than it ought to be.</w:t>
      </w:r>
      <w:r w:rsidRPr="006D3F93">
        <w:t xml:space="preserve"> </w:t>
      </w:r>
    </w:p>
    <w:p w:rsidR="00ED6361" w:rsidRPr="006D3F93" w:rsidRDefault="00ED6361" w:rsidP="00ED6361">
      <w:pPr>
        <w:rPr>
          <w:sz w:val="36"/>
        </w:rPr>
      </w:pPr>
    </w:p>
    <w:p w:rsidR="00ED6361" w:rsidRPr="006D3F93" w:rsidRDefault="00ED6361" w:rsidP="00ED6361">
      <w:pPr>
        <w:pStyle w:val="Heading4"/>
        <w:rPr>
          <w:i/>
          <w:sz w:val="36"/>
        </w:rPr>
      </w:pPr>
      <w:r w:rsidRPr="006D3F93">
        <w:rPr>
          <w:sz w:val="36"/>
        </w:rPr>
        <w:t>War escalates, collapses the global economy and causes extinction</w:t>
      </w:r>
    </w:p>
    <w:p w:rsidR="00ED6361" w:rsidRPr="006D3F93" w:rsidRDefault="00ED6361" w:rsidP="00ED6361">
      <w:pPr>
        <w:pStyle w:val="CiteSpacing"/>
        <w:rPr>
          <w:sz w:val="32"/>
          <w:szCs w:val="20"/>
        </w:rPr>
      </w:pPr>
      <w:r w:rsidRPr="006D3F93">
        <w:rPr>
          <w:rStyle w:val="StyleStyleBold12pt"/>
          <w:sz w:val="40"/>
        </w:rPr>
        <w:t>Avery 11-6</w:t>
      </w:r>
      <w:r w:rsidRPr="006D3F93">
        <w:rPr>
          <w:sz w:val="32"/>
        </w:rPr>
        <w:t xml:space="preserve"> (</w:t>
      </w:r>
      <w:r w:rsidRPr="006D3F93">
        <w:rPr>
          <w:sz w:val="32"/>
          <w:szCs w:val="20"/>
        </w:rPr>
        <w:t>John Scales Avery, Lektor Emeritus, Associate Professor, at the Department of Chemistry, University of Copenhagen, “An Attack On Iran Could Escalate Into Global Nuclear War,” 11-6-2013, http://www.countercurrents.org/avery061113.htm)</w:t>
      </w:r>
    </w:p>
    <w:p w:rsidR="00ED6361" w:rsidRPr="006D3F93" w:rsidRDefault="00ED6361" w:rsidP="00ED6361">
      <w:pPr>
        <w:rPr>
          <w:szCs w:val="20"/>
        </w:rPr>
      </w:pPr>
      <w:r w:rsidRPr="006D3F93">
        <w:rPr>
          <w:szCs w:val="20"/>
        </w:rPr>
        <w:t xml:space="preserve">Despite the willingness of Iran's new President, Hassan Rouhani to make all reasonable concessions to US demands, Israeli pressure groups in Washington continue to demand </w:t>
      </w:r>
      <w:r w:rsidRPr="006D3F93">
        <w:rPr>
          <w:rStyle w:val="StyleBoldUnderline"/>
          <w:sz w:val="32"/>
          <w:szCs w:val="20"/>
        </w:rPr>
        <w:t>an attack on Iran</w:t>
      </w:r>
      <w:r w:rsidRPr="006D3F93">
        <w:rPr>
          <w:szCs w:val="20"/>
        </w:rPr>
        <w:t xml:space="preserve">. But such an attack </w:t>
      </w:r>
      <w:r w:rsidRPr="006D3F93">
        <w:rPr>
          <w:rStyle w:val="StyleBoldUnderline"/>
          <w:sz w:val="32"/>
          <w:szCs w:val="20"/>
        </w:rPr>
        <w:t xml:space="preserve">might </w:t>
      </w:r>
      <w:r w:rsidRPr="006D3F93">
        <w:rPr>
          <w:rStyle w:val="Emphasis"/>
          <w:sz w:val="36"/>
          <w:szCs w:val="20"/>
        </w:rPr>
        <w:t>escalate into a global nuclear war</w:t>
      </w:r>
      <w:r w:rsidRPr="006D3F93">
        <w:rPr>
          <w:szCs w:val="20"/>
        </w:rPr>
        <w:t xml:space="preserve">, with catastrophic consequences.¶ As we approach the 100th anniversary </w:t>
      </w:r>
      <w:r w:rsidRPr="006D3F93">
        <w:rPr>
          <w:rStyle w:val="StyleBoldUnderline"/>
          <w:sz w:val="32"/>
          <w:szCs w:val="20"/>
        </w:rPr>
        <w:t>World War I</w:t>
      </w:r>
      <w:r w:rsidRPr="006D3F93">
        <w:rPr>
          <w:szCs w:val="20"/>
        </w:rPr>
        <w:t xml:space="preserve">, we should remember that this colossal disaster </w:t>
      </w:r>
      <w:r w:rsidRPr="006D3F93">
        <w:rPr>
          <w:rStyle w:val="StyleBoldUnderline"/>
          <w:sz w:val="32"/>
          <w:szCs w:val="20"/>
        </w:rPr>
        <w:t>escalated uncontrollably from what was intended to be a minor conflict. There is a danger that an attack on Iran would escalate into a large-scale war in the Middle East, entirely destabilizing a region</w:t>
      </w:r>
      <w:r w:rsidRPr="006D3F93">
        <w:rPr>
          <w:szCs w:val="20"/>
        </w:rPr>
        <w:t xml:space="preserve"> that is already deep in problems.¶ </w:t>
      </w:r>
      <w:r w:rsidRPr="006D3F93">
        <w:rPr>
          <w:rStyle w:val="StyleBoldUnderline"/>
          <w:sz w:val="32"/>
          <w:szCs w:val="20"/>
        </w:rPr>
        <w:t>The unstable government of Pakistan might be overthrown, and</w:t>
      </w:r>
      <w:r w:rsidRPr="006D3F93">
        <w:rPr>
          <w:szCs w:val="20"/>
        </w:rPr>
        <w:t xml:space="preserve"> the revolutionary </w:t>
      </w:r>
      <w:r w:rsidRPr="006D3F93">
        <w:rPr>
          <w:rStyle w:val="StyleBoldUnderline"/>
          <w:sz w:val="32"/>
          <w:szCs w:val="20"/>
        </w:rPr>
        <w:t>Pakistan</w:t>
      </w:r>
      <w:r w:rsidRPr="006D3F93">
        <w:rPr>
          <w:szCs w:val="20"/>
        </w:rPr>
        <w:t xml:space="preserve">i government </w:t>
      </w:r>
      <w:r w:rsidRPr="006D3F93">
        <w:rPr>
          <w:rStyle w:val="StyleBoldUnderline"/>
          <w:sz w:val="32"/>
          <w:szCs w:val="20"/>
        </w:rPr>
        <w:t>might enter the war on the side of Iran, thus introducing nuclear weapons into the conflict. Russia and China, firm allies of Iran, might also be drawn into</w:t>
      </w:r>
      <w:r w:rsidRPr="006D3F93">
        <w:rPr>
          <w:szCs w:val="20"/>
        </w:rPr>
        <w:t xml:space="preserve"> a general </w:t>
      </w:r>
      <w:r w:rsidRPr="006D3F93">
        <w:rPr>
          <w:rStyle w:val="StyleBoldUnderline"/>
          <w:sz w:val="32"/>
          <w:szCs w:val="20"/>
        </w:rPr>
        <w:t xml:space="preserve">war in the Middle East. Since much of the world's oil comes from the region, such a war would certainly cause the price of oil to reach unheard-of heights, with </w:t>
      </w:r>
      <w:r w:rsidRPr="006D3F93">
        <w:rPr>
          <w:rStyle w:val="Emphasis"/>
          <w:sz w:val="36"/>
          <w:szCs w:val="20"/>
        </w:rPr>
        <w:t>catastrophic effects on the global economy</w:t>
      </w:r>
      <w:r w:rsidRPr="006D3F93">
        <w:rPr>
          <w:szCs w:val="20"/>
        </w:rPr>
        <w:t xml:space="preserve">.¶ In the dangerous situation that could potentially result from an attack on Iran, there is a risk that </w:t>
      </w:r>
      <w:r w:rsidRPr="006D3F93">
        <w:rPr>
          <w:rStyle w:val="StyleBoldUnderline"/>
          <w:sz w:val="32"/>
          <w:szCs w:val="20"/>
        </w:rPr>
        <w:t>nuclear weapons would be used, either intentionally, or by accident or miscalculation. Recent research has shown that besides making large areas of the world uninhabitable</w:t>
      </w:r>
      <w:r w:rsidRPr="006D3F93">
        <w:rPr>
          <w:szCs w:val="20"/>
        </w:rPr>
        <w:t xml:space="preserve"> through long-lasting radioactive contamination, </w:t>
      </w:r>
      <w:r w:rsidRPr="006D3F93">
        <w:rPr>
          <w:rStyle w:val="StyleBoldUnderline"/>
          <w:sz w:val="32"/>
          <w:szCs w:val="20"/>
        </w:rPr>
        <w:t xml:space="preserve">a nuclear war would damage global agriculture to such a extent that a global famine of previously </w:t>
      </w:r>
      <w:r w:rsidRPr="006D3F93">
        <w:rPr>
          <w:rStyle w:val="StyleBoldUnderline"/>
          <w:sz w:val="32"/>
          <w:szCs w:val="20"/>
        </w:rPr>
        <w:lastRenderedPageBreak/>
        <w:t>unknown proportions would result</w:t>
      </w:r>
      <w:r w:rsidRPr="006D3F93">
        <w:rPr>
          <w:szCs w:val="20"/>
        </w:rPr>
        <w:t xml:space="preserve">.¶ Thus, </w:t>
      </w:r>
      <w:r w:rsidRPr="006D3F93">
        <w:rPr>
          <w:rStyle w:val="Emphasis"/>
          <w:sz w:val="36"/>
          <w:szCs w:val="20"/>
        </w:rPr>
        <w:t>nuclear war is the ultimate ecological catastrophe</w:t>
      </w:r>
      <w:r w:rsidRPr="006D3F93">
        <w:rPr>
          <w:rStyle w:val="StyleBoldUnderline"/>
          <w:sz w:val="32"/>
          <w:szCs w:val="20"/>
        </w:rPr>
        <w:t>. It could destroy human civilization and much of the biosphere. To risk such a war would be an unforgivable offense against the lives</w:t>
      </w:r>
      <w:r w:rsidRPr="006D3F93">
        <w:rPr>
          <w:szCs w:val="20"/>
        </w:rPr>
        <w:t xml:space="preserve"> and future </w:t>
      </w:r>
      <w:r w:rsidRPr="006D3F93">
        <w:rPr>
          <w:rStyle w:val="StyleBoldUnderline"/>
          <w:sz w:val="32"/>
          <w:szCs w:val="20"/>
        </w:rPr>
        <w:t>of all the peoples</w:t>
      </w:r>
      <w:r w:rsidRPr="006D3F93">
        <w:rPr>
          <w:szCs w:val="20"/>
        </w:rPr>
        <w:t xml:space="preserve"> of the world, US citizens included.</w:t>
      </w:r>
    </w:p>
    <w:p w:rsidR="00ED6361" w:rsidRPr="006D3F93" w:rsidRDefault="00ED6361" w:rsidP="00ED6361">
      <w:pPr>
        <w:rPr>
          <w:rStyle w:val="Emphasis"/>
          <w:sz w:val="36"/>
        </w:rPr>
      </w:pPr>
    </w:p>
    <w:p w:rsidR="00ED6361" w:rsidRPr="006D3F93" w:rsidRDefault="00ED6361" w:rsidP="00ED6361">
      <w:pPr>
        <w:pStyle w:val="Heading1"/>
        <w:rPr>
          <w:sz w:val="48"/>
        </w:rPr>
      </w:pPr>
      <w:r w:rsidRPr="006D3F93">
        <w:rPr>
          <w:sz w:val="48"/>
        </w:rPr>
        <w:lastRenderedPageBreak/>
        <w:t>T – G2G</w:t>
      </w:r>
    </w:p>
    <w:p w:rsidR="00ED6361" w:rsidRPr="006D3F93" w:rsidRDefault="00ED6361" w:rsidP="00ED6361">
      <w:pPr>
        <w:rPr>
          <w:sz w:val="36"/>
        </w:rPr>
      </w:pPr>
    </w:p>
    <w:p w:rsidR="00ED6361" w:rsidRPr="006D3F93" w:rsidRDefault="00ED6361" w:rsidP="00ED6361">
      <w:pPr>
        <w:pStyle w:val="Heading4"/>
        <w:rPr>
          <w:i/>
          <w:sz w:val="36"/>
          <w:u w:val="single"/>
        </w:rPr>
      </w:pPr>
      <w:r w:rsidRPr="006D3F93">
        <w:rPr>
          <w:sz w:val="36"/>
        </w:rPr>
        <w:t xml:space="preserve">It’s is </w:t>
      </w:r>
      <w:r w:rsidRPr="006D3F93">
        <w:rPr>
          <w:sz w:val="36"/>
          <w:u w:val="single"/>
        </w:rPr>
        <w:t>exclusive</w:t>
      </w:r>
    </w:p>
    <w:p w:rsidR="00ED6361" w:rsidRPr="006D3F93" w:rsidRDefault="00ED6361" w:rsidP="00ED6361">
      <w:pPr>
        <w:pStyle w:val="CiteSpacing"/>
        <w:rPr>
          <w:sz w:val="32"/>
        </w:rPr>
      </w:pPr>
      <w:r w:rsidRPr="006D3F93">
        <w:rPr>
          <w:rStyle w:val="StyleStyleBold12pt"/>
          <w:sz w:val="40"/>
        </w:rPr>
        <w:t>Updegrave 91</w:t>
      </w:r>
      <w:r w:rsidRPr="006D3F93">
        <w:rPr>
          <w:sz w:val="32"/>
        </w:rPr>
        <w:t xml:space="preserve"> (W.C., “Explanation of ZIP Code Address Purpose”, 8-19, </w:t>
      </w:r>
      <w:hyperlink r:id="rId11" w:history="1">
        <w:r w:rsidRPr="006D3F93">
          <w:rPr>
            <w:sz w:val="32"/>
          </w:rPr>
          <w:t>http://www.supremelaw.org/ref/zipcode/updegrav.htm</w:t>
        </w:r>
      </w:hyperlink>
      <w:r w:rsidRPr="006D3F93">
        <w:rPr>
          <w:sz w:val="32"/>
        </w:rPr>
        <w:t>)</w:t>
      </w:r>
    </w:p>
    <w:p w:rsidR="00ED6361" w:rsidRPr="006D3F93" w:rsidRDefault="00ED6361" w:rsidP="00ED6361">
      <w:pPr>
        <w:rPr>
          <w:sz w:val="24"/>
        </w:rPr>
      </w:pPr>
      <w:r w:rsidRPr="006D3F93">
        <w:rPr>
          <w:sz w:val="24"/>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6D3F93">
        <w:rPr>
          <w:rStyle w:val="StyleBoldUnderline"/>
          <w:sz w:val="32"/>
        </w:rPr>
        <w:t xml:space="preserve">Note the </w:t>
      </w:r>
      <w:r w:rsidRPr="006D3F93">
        <w:rPr>
          <w:rStyle w:val="Emphasis"/>
          <w:sz w:val="36"/>
        </w:rPr>
        <w:t>singular possessive</w:t>
      </w:r>
      <w:r w:rsidRPr="006D3F93">
        <w:rPr>
          <w:rStyle w:val="StyleBoldUnderline"/>
          <w:sz w:val="32"/>
        </w:rPr>
        <w:t xml:space="preserve">  pronoun "its", not "their", therefore carrying the implication that it relates to the "</w:t>
      </w:r>
      <w:r w:rsidRPr="006D3F93">
        <w:rPr>
          <w:rStyle w:val="Emphasis"/>
          <w:sz w:val="36"/>
        </w:rPr>
        <w:t>U</w:t>
      </w:r>
      <w:r w:rsidRPr="006D3F93">
        <w:rPr>
          <w:rStyle w:val="Heading3Char"/>
          <w:rFonts w:eastAsia="Calibri"/>
          <w:sz w:val="24"/>
        </w:rPr>
        <w:t xml:space="preserve">nited </w:t>
      </w:r>
      <w:r w:rsidRPr="006D3F93">
        <w:rPr>
          <w:rStyle w:val="Emphasis"/>
          <w:sz w:val="36"/>
        </w:rPr>
        <w:t>S</w:t>
      </w:r>
      <w:r w:rsidRPr="006D3F93">
        <w:rPr>
          <w:rStyle w:val="Heading3Char"/>
          <w:rFonts w:eastAsia="Calibri"/>
          <w:sz w:val="24"/>
        </w:rPr>
        <w:t xml:space="preserve">tates" </w:t>
      </w:r>
      <w:r w:rsidRPr="006D3F93">
        <w:rPr>
          <w:rStyle w:val="StyleBoldUnderline"/>
          <w:sz w:val="32"/>
        </w:rPr>
        <w:t xml:space="preserve">as a corporation domiciled in the </w:t>
      </w:r>
      <w:r w:rsidRPr="006D3F93">
        <w:rPr>
          <w:rStyle w:val="Emphasis"/>
          <w:sz w:val="36"/>
        </w:rPr>
        <w:t>D</w:t>
      </w:r>
      <w:r w:rsidRPr="006D3F93">
        <w:rPr>
          <w:rStyle w:val="StyleBoldUnderline"/>
          <w:sz w:val="32"/>
        </w:rPr>
        <w:t xml:space="preserve">istrict of </w:t>
      </w:r>
      <w:r w:rsidRPr="006D3F93">
        <w:rPr>
          <w:rStyle w:val="Emphasis"/>
          <w:sz w:val="36"/>
        </w:rPr>
        <w:t>C</w:t>
      </w:r>
      <w:r w:rsidRPr="006D3F93">
        <w:rPr>
          <w:rStyle w:val="StyleBoldUnderline"/>
          <w:sz w:val="32"/>
        </w:rPr>
        <w:t xml:space="preserve">olumbia (in the singular sense), not in the sense of being the 50 States of the Union (in the plural sense). </w:t>
      </w:r>
      <w:r w:rsidRPr="006D3F93">
        <w:rPr>
          <w:sz w:val="24"/>
        </w:rPr>
        <w:t xml:space="preserve">The map shows all the States of the Union, but it also shows D.C., Puerto Rico and the Virgin Islands, making the explanatory statement literally correct. </w:t>
      </w:r>
    </w:p>
    <w:p w:rsidR="00ED6361" w:rsidRPr="006D3F93" w:rsidRDefault="00ED6361" w:rsidP="00ED6361">
      <w:pPr>
        <w:rPr>
          <w:sz w:val="36"/>
        </w:rPr>
      </w:pPr>
    </w:p>
    <w:p w:rsidR="00ED6361" w:rsidRPr="006D3F93" w:rsidRDefault="00ED6361" w:rsidP="00ED6361">
      <w:pPr>
        <w:pStyle w:val="Heading4"/>
        <w:rPr>
          <w:i/>
          <w:sz w:val="36"/>
        </w:rPr>
      </w:pPr>
      <w:r w:rsidRPr="006D3F93">
        <w:rPr>
          <w:sz w:val="36"/>
        </w:rPr>
        <w:t xml:space="preserve">This means only </w:t>
      </w:r>
      <w:r w:rsidRPr="006D3F93">
        <w:rPr>
          <w:sz w:val="36"/>
          <w:u w:val="single"/>
        </w:rPr>
        <w:t>direct aid</w:t>
      </w:r>
      <w:r w:rsidRPr="006D3F93">
        <w:rPr>
          <w:sz w:val="36"/>
        </w:rPr>
        <w:t xml:space="preserve"> and </w:t>
      </w:r>
      <w:r w:rsidRPr="006D3F93">
        <w:rPr>
          <w:sz w:val="36"/>
          <w:u w:val="single"/>
        </w:rPr>
        <w:t>trade agreements</w:t>
      </w:r>
      <w:r w:rsidRPr="006D3F93">
        <w:rPr>
          <w:sz w:val="36"/>
        </w:rPr>
        <w:t xml:space="preserve"> – they’re </w:t>
      </w:r>
      <w:r w:rsidRPr="006D3F93">
        <w:rPr>
          <w:sz w:val="36"/>
          <w:u w:val="single"/>
        </w:rPr>
        <w:t>third-party</w:t>
      </w:r>
      <w:r w:rsidRPr="006D3F93">
        <w:rPr>
          <w:sz w:val="36"/>
        </w:rPr>
        <w:t xml:space="preserve"> engagement</w:t>
      </w:r>
    </w:p>
    <w:p w:rsidR="00ED6361" w:rsidRPr="006D3F93" w:rsidRDefault="00ED6361" w:rsidP="00ED6361">
      <w:pPr>
        <w:pStyle w:val="CiteSpacing"/>
        <w:rPr>
          <w:sz w:val="32"/>
        </w:rPr>
      </w:pPr>
      <w:r w:rsidRPr="006D3F93">
        <w:rPr>
          <w:rStyle w:val="StyleStyleBold12pt"/>
          <w:sz w:val="40"/>
        </w:rPr>
        <w:t>Daga 13</w:t>
      </w:r>
      <w:r w:rsidRPr="006D3F93">
        <w:rPr>
          <w:sz w:val="32"/>
        </w:rPr>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ED6361" w:rsidRPr="006D3F93" w:rsidRDefault="00ED6361" w:rsidP="00ED6361">
      <w:pPr>
        <w:rPr>
          <w:sz w:val="24"/>
        </w:rPr>
      </w:pPr>
      <w:r w:rsidRPr="006D3F93">
        <w:rPr>
          <w:sz w:val="24"/>
        </w:rPr>
        <w:t xml:space="preserve">Economics is the branch of human knowledge concerned with the </w:t>
      </w:r>
      <w:r w:rsidRPr="006D3F93">
        <w:t>¶</w:t>
      </w:r>
      <w:r w:rsidRPr="006D3F93">
        <w:rPr>
          <w:sz w:val="24"/>
        </w:rPr>
        <w:t xml:space="preserve"> satisfaction of human wants through the production of goods and </w:t>
      </w:r>
      <w:r w:rsidRPr="006D3F93">
        <w:t>¶</w:t>
      </w:r>
      <w:r w:rsidRPr="006D3F93">
        <w:rPr>
          <w:sz w:val="24"/>
        </w:rPr>
        <w:t xml:space="preserve"> services, and the exchange of those goods and services between two </w:t>
      </w:r>
      <w:r w:rsidRPr="006D3F93">
        <w:t>¶</w:t>
      </w:r>
      <w:r w:rsidRPr="006D3F93">
        <w:rPr>
          <w:sz w:val="24"/>
        </w:rPr>
        <w:t xml:space="preserve"> or more individuals. Thus, </w:t>
      </w:r>
      <w:r w:rsidRPr="006D3F93">
        <w:rPr>
          <w:rStyle w:val="StyleBoldUnderline"/>
          <w:sz w:val="32"/>
        </w:rPr>
        <w:t xml:space="preserve">economics encompasses human activities </w:t>
      </w:r>
      <w:r w:rsidRPr="006D3F93">
        <w:rPr>
          <w:rStyle w:val="StyleBoldUnderline"/>
        </w:rPr>
        <w:t xml:space="preserve">¶ </w:t>
      </w:r>
      <w:r w:rsidRPr="006D3F93">
        <w:rPr>
          <w:rStyle w:val="StyleBoldUnderline"/>
          <w:sz w:val="32"/>
        </w:rPr>
        <w:t xml:space="preserve">from simple barter between two individuals to international trade </w:t>
      </w:r>
      <w:r w:rsidRPr="006D3F93">
        <w:rPr>
          <w:rStyle w:val="StyleBoldUnderline"/>
        </w:rPr>
        <w:t xml:space="preserve">¶ </w:t>
      </w:r>
      <w:r w:rsidRPr="006D3F93">
        <w:rPr>
          <w:rStyle w:val="StyleBoldUnderline"/>
          <w:sz w:val="32"/>
        </w:rPr>
        <w:t>between firms or governments</w:t>
      </w:r>
      <w:r w:rsidRPr="006D3F93">
        <w:rPr>
          <w:sz w:val="24"/>
        </w:rPr>
        <w:t xml:space="preserve">. Many of these economic activities </w:t>
      </w:r>
      <w:r w:rsidRPr="006D3F93">
        <w:t>¶</w:t>
      </w:r>
      <w:r w:rsidRPr="006D3F93">
        <w:rPr>
          <w:sz w:val="24"/>
        </w:rPr>
        <w:t xml:space="preserve"> are regulated by government, and some are outlawed. Trade and </w:t>
      </w:r>
      <w:r w:rsidRPr="006D3F93">
        <w:t>¶</w:t>
      </w:r>
      <w:r w:rsidRPr="006D3F93">
        <w:rPr>
          <w:sz w:val="24"/>
        </w:rPr>
        <w:t xml:space="preserve"> other economic activities that cross national borders — such as </w:t>
      </w:r>
      <w:r w:rsidRPr="006D3F93">
        <w:t>¶</w:t>
      </w:r>
      <w:r w:rsidRPr="006D3F93">
        <w:rPr>
          <w:sz w:val="24"/>
        </w:rPr>
        <w:t xml:space="preserve"> sales of goods and services, travel, migration or transfers of money </w:t>
      </w:r>
      <w:r w:rsidRPr="006D3F93">
        <w:t>¶</w:t>
      </w:r>
      <w:r w:rsidRPr="006D3F93">
        <w:rPr>
          <w:sz w:val="24"/>
        </w:rPr>
        <w:t xml:space="preserve"> — are regulated by both the government of the originating country </w:t>
      </w:r>
      <w:r w:rsidRPr="006D3F93">
        <w:t>¶</w:t>
      </w:r>
      <w:r w:rsidRPr="006D3F93">
        <w:rPr>
          <w:sz w:val="24"/>
        </w:rPr>
        <w:t xml:space="preserve"> and </w:t>
      </w:r>
      <w:r w:rsidRPr="006D3F93">
        <w:rPr>
          <w:sz w:val="24"/>
        </w:rPr>
        <w:lastRenderedPageBreak/>
        <w:t xml:space="preserve">the government of the destination country. </w:t>
      </w:r>
      <w:r w:rsidRPr="006D3F93">
        <w:rPr>
          <w:rStyle w:val="StyleBoldUnderline"/>
          <w:sz w:val="32"/>
        </w:rPr>
        <w:t xml:space="preserve">The government </w:t>
      </w:r>
      <w:r w:rsidRPr="006D3F93">
        <w:rPr>
          <w:rStyle w:val="StyleBoldUnderline"/>
        </w:rPr>
        <w:t xml:space="preserve">¶ </w:t>
      </w:r>
      <w:r w:rsidRPr="006D3F93">
        <w:rPr>
          <w:rStyle w:val="StyleBoldUnderline"/>
          <w:sz w:val="32"/>
        </w:rPr>
        <w:t xml:space="preserve">itself could be an economic actor, buying and selling from other </w:t>
      </w:r>
      <w:r w:rsidRPr="006D3F93">
        <w:rPr>
          <w:rStyle w:val="StyleBoldUnderline"/>
        </w:rPr>
        <w:t xml:space="preserve">¶ </w:t>
      </w:r>
      <w:r w:rsidRPr="006D3F93">
        <w:rPr>
          <w:rStyle w:val="StyleBoldUnderline"/>
          <w:sz w:val="32"/>
        </w:rPr>
        <w:t xml:space="preserve">governments or firms in other countries; or the government could </w:t>
      </w:r>
      <w:r w:rsidRPr="006D3F93">
        <w:rPr>
          <w:rStyle w:val="StyleBoldUnderline"/>
        </w:rPr>
        <w:t xml:space="preserve">¶ </w:t>
      </w:r>
      <w:r w:rsidRPr="006D3F93">
        <w:rPr>
          <w:rStyle w:val="StyleBoldUnderline"/>
          <w:sz w:val="32"/>
        </w:rPr>
        <w:t>regulate the private economic activities of individuals and firms</w:t>
      </w:r>
      <w:r w:rsidRPr="006D3F93">
        <w:rPr>
          <w:sz w:val="24"/>
        </w:rPr>
        <w:t>.</w:t>
      </w:r>
      <w:r w:rsidRPr="006D3F93">
        <w:t>¶</w:t>
      </w:r>
      <w:r w:rsidRPr="006D3F93">
        <w:rPr>
          <w:sz w:val="24"/>
        </w:rPr>
        <w:t xml:space="preserve"> </w:t>
      </w:r>
      <w:r w:rsidRPr="006D3F93">
        <w:rPr>
          <w:rStyle w:val="StyleBoldUnderline"/>
          <w:sz w:val="32"/>
        </w:rPr>
        <w:t>Economic engagement</w:t>
      </w:r>
      <w:r w:rsidRPr="006D3F93">
        <w:rPr>
          <w:sz w:val="24"/>
        </w:rPr>
        <w:t xml:space="preserve"> between or among countries can take </w:t>
      </w:r>
      <w:r w:rsidRPr="006D3F93">
        <w:t>¶</w:t>
      </w:r>
      <w:r w:rsidRPr="006D3F93">
        <w:rPr>
          <w:sz w:val="24"/>
        </w:rPr>
        <w:t xml:space="preserve"> many forms, but this document will </w:t>
      </w:r>
      <w:r w:rsidRPr="006D3F93">
        <w:rPr>
          <w:rStyle w:val="StyleBoldUnderline"/>
          <w:sz w:val="32"/>
        </w:rPr>
        <w:t xml:space="preserve">focus on government-to-government engagement through 1) international trade agreements </w:t>
      </w:r>
      <w:r w:rsidRPr="006D3F93">
        <w:rPr>
          <w:rStyle w:val="StyleBoldUnderline"/>
        </w:rPr>
        <w:t xml:space="preserve">¶ </w:t>
      </w:r>
      <w:r w:rsidRPr="006D3F93">
        <w:rPr>
          <w:rStyle w:val="StyleBoldUnderline"/>
          <w:sz w:val="32"/>
        </w:rPr>
        <w:t xml:space="preserve">designed to lower barriers to trade; and 2) government foreign </w:t>
      </w:r>
      <w:r w:rsidRPr="006D3F93">
        <w:rPr>
          <w:rStyle w:val="StyleBoldUnderline"/>
        </w:rPr>
        <w:t xml:space="preserve">¶ </w:t>
      </w:r>
      <w:r w:rsidRPr="006D3F93">
        <w:rPr>
          <w:rStyle w:val="StyleBoldUnderline"/>
          <w:sz w:val="32"/>
        </w:rPr>
        <w:t>aid</w:t>
      </w:r>
      <w:r w:rsidRPr="006D3F93">
        <w:rPr>
          <w:sz w:val="24"/>
        </w:rPr>
        <w:t xml:space="preserve">; next, </w:t>
      </w:r>
      <w:r w:rsidRPr="006D3F93">
        <w:rPr>
          <w:rStyle w:val="StyleBoldUnderline"/>
          <w:sz w:val="32"/>
        </w:rPr>
        <w:t>we</w:t>
      </w:r>
      <w:r w:rsidRPr="006D3F93">
        <w:rPr>
          <w:sz w:val="24"/>
        </w:rPr>
        <w:t xml:space="preserve"> will </w:t>
      </w:r>
      <w:r w:rsidRPr="006D3F93">
        <w:rPr>
          <w:rStyle w:val="StyleBoldUnderline"/>
          <w:sz w:val="32"/>
        </w:rPr>
        <w:t xml:space="preserve">contrast government-to-government economic </w:t>
      </w:r>
      <w:r w:rsidRPr="006D3F93">
        <w:rPr>
          <w:rStyle w:val="StyleBoldUnderline"/>
        </w:rPr>
        <w:t xml:space="preserve">¶ </w:t>
      </w:r>
      <w:r w:rsidRPr="006D3F93">
        <w:rPr>
          <w:rStyle w:val="StyleBoldUnderline"/>
          <w:sz w:val="32"/>
        </w:rPr>
        <w:t xml:space="preserve">engagement with private economic engagement through 3) </w:t>
      </w:r>
      <w:r w:rsidRPr="006D3F93">
        <w:rPr>
          <w:rStyle w:val="StyleBoldUnderline"/>
        </w:rPr>
        <w:t xml:space="preserve">¶ </w:t>
      </w:r>
      <w:r w:rsidRPr="006D3F93">
        <w:rPr>
          <w:rStyle w:val="StyleBoldUnderline"/>
          <w:sz w:val="32"/>
        </w:rPr>
        <w:t xml:space="preserve">international investment, called foreign direct investment; and 4) </w:t>
      </w:r>
      <w:r w:rsidRPr="006D3F93">
        <w:rPr>
          <w:rStyle w:val="StyleBoldUnderline"/>
        </w:rPr>
        <w:t xml:space="preserve">¶ </w:t>
      </w:r>
      <w:r w:rsidRPr="006D3F93">
        <w:rPr>
          <w:rStyle w:val="StyleBoldUnderline"/>
          <w:sz w:val="32"/>
        </w:rPr>
        <w:t>remittances and migration by individuals</w:t>
      </w:r>
      <w:r w:rsidRPr="006D3F93">
        <w:rPr>
          <w:sz w:val="24"/>
        </w:rPr>
        <w:t xml:space="preserve">. All of these areas are </w:t>
      </w:r>
      <w:r w:rsidRPr="006D3F93">
        <w:t>¶</w:t>
      </w:r>
      <w:r w:rsidRPr="006D3F93">
        <w:rPr>
          <w:sz w:val="24"/>
        </w:rPr>
        <w:t xml:space="preserve"> important with respect to the countries mentioned in the debate </w:t>
      </w:r>
      <w:r w:rsidRPr="006D3F93">
        <w:t>¶</w:t>
      </w:r>
      <w:r w:rsidRPr="006D3F93">
        <w:rPr>
          <w:sz w:val="24"/>
        </w:rPr>
        <w:t xml:space="preserve"> resolution; however, </w:t>
      </w:r>
      <w:r w:rsidRPr="006D3F93">
        <w:rPr>
          <w:rStyle w:val="StyleBoldUnderline"/>
          <w:sz w:val="32"/>
        </w:rPr>
        <w:t xml:space="preserve">when discussing economic engagement by </w:t>
      </w:r>
      <w:r w:rsidRPr="006D3F93">
        <w:rPr>
          <w:rStyle w:val="StyleBoldUnderline"/>
        </w:rPr>
        <w:t xml:space="preserve">¶ </w:t>
      </w:r>
      <w:r w:rsidRPr="006D3F93">
        <w:rPr>
          <w:rStyle w:val="StyleBoldUnderline"/>
          <w:sz w:val="32"/>
        </w:rPr>
        <w:t>the U.S. federal government, some issues are more important</w:t>
      </w:r>
      <w:r w:rsidRPr="006D3F93">
        <w:rPr>
          <w:sz w:val="24"/>
        </w:rPr>
        <w:t xml:space="preserve"> with </w:t>
      </w:r>
      <w:r w:rsidRPr="006D3F93">
        <w:t>¶</w:t>
      </w:r>
      <w:r w:rsidRPr="006D3F93">
        <w:rPr>
          <w:sz w:val="24"/>
        </w:rPr>
        <w:t xml:space="preserve"> respect to some countries </w:t>
      </w:r>
      <w:r w:rsidRPr="006D3F93">
        <w:rPr>
          <w:rStyle w:val="StyleBoldUnderline"/>
          <w:sz w:val="32"/>
        </w:rPr>
        <w:t>than</w:t>
      </w:r>
      <w:r w:rsidRPr="006D3F93">
        <w:rPr>
          <w:sz w:val="24"/>
        </w:rPr>
        <w:t xml:space="preserve"> to </w:t>
      </w:r>
      <w:r w:rsidRPr="006D3F93">
        <w:rPr>
          <w:rStyle w:val="StyleBoldUnderline"/>
          <w:sz w:val="32"/>
        </w:rPr>
        <w:t>others</w:t>
      </w:r>
      <w:r w:rsidRPr="006D3F93">
        <w:rPr>
          <w:sz w:val="24"/>
        </w:rPr>
        <w:t>.</w:t>
      </w:r>
    </w:p>
    <w:p w:rsidR="00ED6361" w:rsidRPr="006D3F93" w:rsidRDefault="00ED6361" w:rsidP="00ED6361">
      <w:pPr>
        <w:rPr>
          <w:sz w:val="36"/>
        </w:rPr>
      </w:pPr>
    </w:p>
    <w:p w:rsidR="00ED6361" w:rsidRPr="006D3F93" w:rsidRDefault="00ED6361" w:rsidP="00ED6361">
      <w:pPr>
        <w:rPr>
          <w:rStyle w:val="Emphasis"/>
          <w:sz w:val="36"/>
        </w:rPr>
      </w:pPr>
    </w:p>
    <w:p w:rsidR="00ED6361" w:rsidRPr="006D3F93" w:rsidRDefault="00ED6361" w:rsidP="00ED6361">
      <w:pPr>
        <w:pStyle w:val="Heading3"/>
      </w:pPr>
      <w:r w:rsidRPr="006D3F93">
        <w:lastRenderedPageBreak/>
        <w:t>ADV1</w:t>
      </w:r>
    </w:p>
    <w:p w:rsidR="00ED6361" w:rsidRPr="006D3F93" w:rsidRDefault="00ED6361" w:rsidP="00ED6361">
      <w:pPr>
        <w:pStyle w:val="Heading4"/>
      </w:pPr>
      <w:r w:rsidRPr="006D3F93">
        <w:t xml:space="preserve">It’s inevitable even if we cut emissions to zero—multiple studies confirm </w:t>
      </w:r>
    </w:p>
    <w:p w:rsidR="00ED6361" w:rsidRPr="006D3F93" w:rsidRDefault="00ED6361" w:rsidP="00ED6361">
      <w:pPr>
        <w:rPr>
          <w:rStyle w:val="StyleStyleBold12pt"/>
          <w:sz w:val="16"/>
        </w:rPr>
      </w:pPr>
      <w:r w:rsidRPr="006D3F93">
        <w:rPr>
          <w:rStyle w:val="StyleStyleBold12pt"/>
        </w:rPr>
        <w:t>Gillett et al 10</w:t>
      </w:r>
      <w:r w:rsidRPr="006D3F93">
        <w:rPr>
          <w:sz w:val="16"/>
        </w:rPr>
        <w:t>—director @ the Canadian Centre for Climate Modelling and Analysis</w:t>
      </w:r>
    </w:p>
    <w:p w:rsidR="00ED6361" w:rsidRPr="006D3F93" w:rsidRDefault="00ED6361" w:rsidP="00ED6361">
      <w:pPr>
        <w:rPr>
          <w:i/>
          <w:sz w:val="16"/>
        </w:rPr>
      </w:pPr>
      <w:r w:rsidRPr="006D3F93">
        <w:rPr>
          <w:sz w:val="16"/>
        </w:rPr>
        <w:t xml:space="preserve">Nathan, “Ongoing climate change following a complete cessation of carbon dioxide emissions”. </w:t>
      </w:r>
      <w:r w:rsidRPr="006D3F93">
        <w:rPr>
          <w:i/>
          <w:sz w:val="16"/>
        </w:rPr>
        <w:t xml:space="preserve">Nature Geoscience </w:t>
      </w:r>
    </w:p>
    <w:p w:rsidR="00ED6361" w:rsidRPr="006D3F93" w:rsidRDefault="00ED6361" w:rsidP="00ED6361">
      <w:pPr>
        <w:pStyle w:val="card"/>
        <w:ind w:left="0"/>
        <w:rPr>
          <w:sz w:val="16"/>
        </w:rPr>
      </w:pPr>
      <w:r w:rsidRPr="006D3F93">
        <w:rPr>
          <w:rStyle w:val="StyleBoldUnderline"/>
        </w:rPr>
        <w:t>Several recent studies have demonstrated that CO2-induced</w:t>
      </w:r>
      <w:r w:rsidRPr="006D3F93">
        <w:rPr>
          <w:sz w:val="16"/>
        </w:rPr>
        <w:t xml:space="preserve"> 17 </w:t>
      </w:r>
      <w:r w:rsidRPr="006D3F93">
        <w:rPr>
          <w:rStyle w:val="StyleBoldUnderline"/>
        </w:rPr>
        <w:t>global mean temperature change is irreversible on human</w:t>
      </w:r>
      <w:r w:rsidRPr="006D3F93">
        <w:rPr>
          <w:sz w:val="16"/>
        </w:rPr>
        <w:t xml:space="preserve"> 18 </w:t>
      </w:r>
      <w:r w:rsidRPr="006D3F93">
        <w:rPr>
          <w:rStyle w:val="StyleBoldUnderline"/>
        </w:rPr>
        <w:t>timescales1</w:t>
      </w:r>
      <w:r w:rsidRPr="006D3F93">
        <w:rPr>
          <w:sz w:val="16"/>
        </w:rPr>
        <w:t xml:space="preserve">_5. We find that </w:t>
      </w:r>
      <w:r w:rsidRPr="006D3F93">
        <w:rPr>
          <w:rStyle w:val="StyleBoldUnderline"/>
        </w:rPr>
        <w:t>not only is this climate change</w:t>
      </w:r>
      <w:r w:rsidRPr="006D3F93">
        <w:rPr>
          <w:sz w:val="16"/>
        </w:rPr>
        <w:t xml:space="preserve"> 19 </w:t>
      </w:r>
      <w:r w:rsidRPr="006D3F93">
        <w:rPr>
          <w:rStyle w:val="StyleBoldUnderline"/>
        </w:rPr>
        <w:t>irreversible, but that for some climate variables, such as Antarctic</w:t>
      </w:r>
      <w:r w:rsidRPr="006D3F93">
        <w:rPr>
          <w:sz w:val="16"/>
        </w:rPr>
        <w:t xml:space="preserve"> 20 tem</w:t>
      </w:r>
      <w:r w:rsidRPr="006D3F93">
        <w:rPr>
          <w:rStyle w:val="StyleBoldUnderline"/>
        </w:rPr>
        <w:t>perature and North African rainfall, CO2-induced climate</w:t>
      </w:r>
      <w:r w:rsidRPr="006D3F93">
        <w:rPr>
          <w:sz w:val="16"/>
        </w:rPr>
        <w:t xml:space="preserve"> 21 </w:t>
      </w:r>
      <w:r w:rsidRPr="006D3F93">
        <w:rPr>
          <w:rStyle w:val="StyleBoldUnderline"/>
        </w:rPr>
        <w:t>changes are simulated to continue to worsen for many centuries</w:t>
      </w:r>
      <w:r w:rsidRPr="006D3F93">
        <w:rPr>
          <w:sz w:val="16"/>
        </w:rPr>
        <w:t xml:space="preserve"> 22 </w:t>
      </w:r>
      <w:r w:rsidRPr="006D3F93">
        <w:rPr>
          <w:rStyle w:val="Emphasis"/>
        </w:rPr>
        <w:t>even after a complete cessation of emissions.</w:t>
      </w:r>
      <w:r w:rsidRPr="006D3F93">
        <w:rPr>
          <w:sz w:val="16"/>
        </w:rPr>
        <w:t xml:space="preserve"> Although it is 23 also well known that </w:t>
      </w:r>
      <w:r w:rsidRPr="006D3F93">
        <w:rPr>
          <w:rStyle w:val="StyleBoldUnderline"/>
        </w:rPr>
        <w:t>a large committed thermosteric sea level</w:t>
      </w:r>
      <w:r w:rsidRPr="006D3F93">
        <w:rPr>
          <w:sz w:val="16"/>
        </w:rPr>
        <w:t xml:space="preserve"> 24 </w:t>
      </w:r>
      <w:r w:rsidRPr="006D3F93">
        <w:rPr>
          <w:rStyle w:val="StyleBoldUnderline"/>
        </w:rPr>
        <w:t>rise is expected even after a cessation of emissions</w:t>
      </w:r>
      <w:r w:rsidRPr="006D3F93">
        <w:rPr>
          <w:sz w:val="16"/>
        </w:rPr>
        <w:t xml:space="preserve"> in 2100, 25 our finding of a strong delayed high-latitude Southern Ocean 26 warming at intermediate depths suggests that </w:t>
      </w:r>
      <w:r w:rsidRPr="006D3F93">
        <w:rPr>
          <w:rStyle w:val="StyleBoldUnderline"/>
        </w:rPr>
        <w:t>this effect may be</w:t>
      </w:r>
      <w:r w:rsidRPr="006D3F93">
        <w:rPr>
          <w:sz w:val="16"/>
        </w:rPr>
        <w:t xml:space="preserve"> 27 </w:t>
      </w:r>
      <w:r w:rsidRPr="006D3F93">
        <w:rPr>
          <w:rStyle w:val="StyleBoldUnderline"/>
        </w:rPr>
        <w:t>compounded by ice shelf collapse, grounding line retreat, and ensuing accelerated ice discharge in marine-based sectors of the</w:t>
      </w:r>
      <w:r w:rsidRPr="006D3F93">
        <w:rPr>
          <w:sz w:val="16"/>
        </w:rPr>
        <w:t xml:space="preserve"> 28 </w:t>
      </w:r>
      <w:r w:rsidRPr="006D3F93">
        <w:rPr>
          <w:rStyle w:val="StyleBoldUnderline"/>
        </w:rPr>
        <w:t>Antarctic ice sheet, precipitating a sea level rise of several metres</w:t>
      </w:r>
      <w:r w:rsidRPr="006D3F93">
        <w:rPr>
          <w:sz w:val="16"/>
        </w:rPr>
        <w:t xml:space="preserve">. 29 Quantitative results presented here are subject to uncertainties 30 associated with the climate sensitivity, the rate of ocean heat 31 uptake and the rate of carbon uptake in CanESM1, but </w:t>
      </w:r>
      <w:r w:rsidRPr="006D3F93">
        <w:rPr>
          <w:rStyle w:val="StyleBoldUnderline"/>
        </w:rPr>
        <w:t>our</w:t>
      </w:r>
      <w:r w:rsidRPr="006D3F93">
        <w:rPr>
          <w:sz w:val="16"/>
        </w:rPr>
        <w:t xml:space="preserve"> 32 </w:t>
      </w:r>
      <w:r w:rsidRPr="006D3F93">
        <w:rPr>
          <w:rStyle w:val="StyleBoldUnderline"/>
        </w:rPr>
        <w:t>findings of Northern Hemisphere cooling, Southern Hemisphere</w:t>
      </w:r>
      <w:r w:rsidRPr="006D3F93">
        <w:rPr>
          <w:sz w:val="16"/>
        </w:rPr>
        <w:t xml:space="preserve"> 33 </w:t>
      </w:r>
      <w:r w:rsidRPr="006D3F93">
        <w:rPr>
          <w:rStyle w:val="StyleBoldUnderline"/>
        </w:rPr>
        <w:t>warming, a southward shift of the intertropical convergence zone</w:t>
      </w:r>
      <w:r w:rsidRPr="006D3F93">
        <w:rPr>
          <w:sz w:val="16"/>
        </w:rPr>
        <w:t xml:space="preserve">, 34 </w:t>
      </w:r>
      <w:r w:rsidRPr="006D3F93">
        <w:rPr>
          <w:rStyle w:val="StyleBoldUnderline"/>
        </w:rPr>
        <w:t>and delayed and ongoing ocean warming at intermediate depths</w:t>
      </w:r>
      <w:r w:rsidRPr="006D3F93">
        <w:rPr>
          <w:sz w:val="16"/>
        </w:rPr>
        <w:t xml:space="preserve"> 35 </w:t>
      </w:r>
      <w:r w:rsidRPr="006D3F93">
        <w:rPr>
          <w:rStyle w:val="StyleBoldUnderline"/>
        </w:rPr>
        <w:t>following a cessation of emissions are likely to be robust.</w:t>
      </w:r>
      <w:r w:rsidRPr="006D3F93">
        <w:rPr>
          <w:sz w:val="16"/>
        </w:rPr>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geoengineering response would be ineffective 41 for several centuries owing to the long delay associated with 42 subsurface ocean warming.</w:t>
      </w:r>
    </w:p>
    <w:p w:rsidR="00ED6361" w:rsidRPr="006D3F93" w:rsidRDefault="00ED6361" w:rsidP="00ED6361">
      <w:pPr>
        <w:pStyle w:val="Heading4"/>
      </w:pPr>
      <w:r w:rsidRPr="006D3F93">
        <w:t>Modeling is structurally impossible in China</w:t>
      </w:r>
    </w:p>
    <w:p w:rsidR="00ED6361" w:rsidRPr="006D3F93" w:rsidRDefault="00ED6361" w:rsidP="00ED6361">
      <w:pPr>
        <w:rPr>
          <w:rStyle w:val="StyleStyleBold12pt"/>
        </w:rPr>
      </w:pPr>
      <w:r w:rsidRPr="006D3F93">
        <w:rPr>
          <w:rStyle w:val="StyleStyleBold12pt"/>
        </w:rPr>
        <w:t>Downs 8</w:t>
      </w:r>
    </w:p>
    <w:p w:rsidR="00ED6361" w:rsidRPr="006D3F93" w:rsidRDefault="00ED6361" w:rsidP="00ED6361">
      <w:pPr>
        <w:rPr>
          <w:sz w:val="16"/>
        </w:rPr>
      </w:pPr>
      <w:r w:rsidRPr="006D3F93">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ED6361" w:rsidRPr="006D3F93" w:rsidRDefault="00ED6361" w:rsidP="00ED6361">
      <w:pPr>
        <w:pStyle w:val="card"/>
        <w:ind w:left="0"/>
        <w:rPr>
          <w:sz w:val="12"/>
        </w:rPr>
      </w:pPr>
      <w:r w:rsidRPr="006D3F93">
        <w:rPr>
          <w:sz w:val="12"/>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6D3F93">
        <w:rPr>
          <w:rStyle w:val="StyleBoldUnderline"/>
        </w:rPr>
        <w:t>Authority over China’s energy sector</w:t>
      </w:r>
      <w:r w:rsidRPr="006D3F93">
        <w:rPr>
          <w:sz w:val="12"/>
        </w:rPr>
        <w:t xml:space="preserve"> at the national level </w:t>
      </w:r>
      <w:r w:rsidRPr="006D3F93">
        <w:rPr>
          <w:rStyle w:val="StyleBoldUnderline"/>
        </w:rPr>
        <w:t>is fractured</w:t>
      </w:r>
      <w:r w:rsidRPr="006D3F93">
        <w:rPr>
          <w:sz w:val="12"/>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6D3F93">
        <w:rPr>
          <w:rStyle w:val="StyleBoldUnderline"/>
        </w:rPr>
        <w:t>China’s fragmented</w:t>
      </w:r>
      <w:r w:rsidRPr="006D3F93">
        <w:rPr>
          <w:sz w:val="12"/>
        </w:rPr>
        <w:t xml:space="preserve"> energy </w:t>
      </w:r>
      <w:r w:rsidRPr="006D3F93">
        <w:rPr>
          <w:rStyle w:val="StyleBoldUnderline"/>
        </w:rPr>
        <w:t>policymaking structure has impeded energy governance because there is no single institution</w:t>
      </w:r>
      <w:r w:rsidRPr="006D3F93">
        <w:rPr>
          <w:sz w:val="12"/>
        </w:rPr>
        <w:t xml:space="preserve">, such as a Ministry of Energy, </w:t>
      </w:r>
      <w:r w:rsidRPr="006D3F93">
        <w:rPr>
          <w:rStyle w:val="StyleBoldUnderline"/>
        </w:rPr>
        <w:t>with the authority to coordinate</w:t>
      </w:r>
      <w:r w:rsidRPr="006D3F93">
        <w:rPr>
          <w:sz w:val="12"/>
        </w:rPr>
        <w:t xml:space="preserve"> the </w:t>
      </w:r>
      <w:r w:rsidRPr="006D3F93">
        <w:rPr>
          <w:rStyle w:val="StyleBoldUnderline"/>
        </w:rPr>
        <w:t>interests of</w:t>
      </w:r>
      <w:r w:rsidRPr="006D3F93">
        <w:rPr>
          <w:sz w:val="12"/>
        </w:rPr>
        <w:t xml:space="preserve"> the various </w:t>
      </w:r>
      <w:r w:rsidRPr="006D3F93">
        <w:rPr>
          <w:rStyle w:val="StyleBoldUnderline"/>
        </w:rPr>
        <w:t>stakeholders</w:t>
      </w:r>
      <w:r w:rsidRPr="006D3F93">
        <w:rPr>
          <w:sz w:val="12"/>
        </w:rPr>
        <w:t xml:space="preserve">. For example, the </w:t>
      </w:r>
      <w:r w:rsidRPr="006D3F93">
        <w:rPr>
          <w:rStyle w:val="StyleBoldUnderline"/>
        </w:rPr>
        <w:t>implementation</w:t>
      </w:r>
      <w:r w:rsidRPr="006D3F93">
        <w:rPr>
          <w:sz w:val="12"/>
        </w:rPr>
        <w:t xml:space="preserve"> of energy laws </w:t>
      </w:r>
      <w:r w:rsidRPr="006D3F93">
        <w:rPr>
          <w:rStyle w:val="StyleBoldUnderline"/>
        </w:rPr>
        <w:t>is hampered</w:t>
      </w:r>
      <w:r w:rsidRPr="006D3F93">
        <w:rPr>
          <w:sz w:val="12"/>
          <w:szCs w:val="12"/>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w:t>
      </w:r>
      <w:r w:rsidRPr="006D3F93">
        <w:rPr>
          <w:sz w:val="12"/>
          <w:szCs w:val="12"/>
        </w:rPr>
        <w:lastRenderedPageBreak/>
        <w:t xml:space="preserve">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6D3F93">
        <w:rPr>
          <w:rStyle w:val="StyleBoldUnderline"/>
        </w:rPr>
        <w:t>The central government is</w:t>
      </w:r>
      <w:r w:rsidRPr="006D3F93">
        <w:rPr>
          <w:sz w:val="12"/>
        </w:rPr>
        <w:t xml:space="preserve"> still </w:t>
      </w:r>
      <w:r w:rsidRPr="006D3F93">
        <w:rPr>
          <w:rStyle w:val="StyleBoldUnderline"/>
        </w:rPr>
        <w:t>managing the energy sector with a skeleton crew</w:t>
      </w:r>
      <w:r w:rsidRPr="006D3F93">
        <w:rPr>
          <w:sz w:val="12"/>
        </w:rPr>
        <w:t xml:space="preserve">. Contrary to rumors that </w:t>
      </w:r>
      <w:r w:rsidRPr="006D3F93">
        <w:rPr>
          <w:rStyle w:val="StyleBoldUnderline"/>
        </w:rPr>
        <w:t xml:space="preserve">the NEA’s staff </w:t>
      </w:r>
      <w:r w:rsidRPr="006D3F93">
        <w:rPr>
          <w:sz w:val="12"/>
        </w:rPr>
        <w:t xml:space="preserve">would be as large as 200, </w:t>
      </w:r>
      <w:r w:rsidRPr="006D3F93">
        <w:rPr>
          <w:rStyle w:val="StyleBoldUnderline"/>
        </w:rPr>
        <w:t>it ended up with just 112 people</w:t>
      </w:r>
      <w:r w:rsidRPr="006D3F93">
        <w:rPr>
          <w:sz w:val="12"/>
        </w:rPr>
        <w:t xml:space="preserve">. This staff quota is certainly larger than that of </w:t>
      </w:r>
      <w:r w:rsidRPr="006D3F93">
        <w:rPr>
          <w:rStyle w:val="StyleBoldUnderline"/>
        </w:rPr>
        <w:t>the</w:t>
      </w:r>
      <w:r w:rsidRPr="006D3F93">
        <w:rPr>
          <w:sz w:val="12"/>
        </w:rPr>
        <w:t xml:space="preserve"> </w:t>
      </w:r>
      <w:r w:rsidRPr="006D3F93">
        <w:rPr>
          <w:rStyle w:val="StyleBoldUnderline"/>
        </w:rPr>
        <w:t>NDRC</w:t>
      </w:r>
      <w:r w:rsidRPr="006D3F93">
        <w:rPr>
          <w:sz w:val="12"/>
        </w:rPr>
        <w:t xml:space="preserve"> Energy Bureau, which </w:t>
      </w:r>
      <w:r w:rsidRPr="006D3F93">
        <w:rPr>
          <w:rStyle w:val="StyleBoldUnderline"/>
        </w:rPr>
        <w:t>had only 50 people</w:t>
      </w:r>
      <w:r w:rsidRPr="006D3F93">
        <w:rPr>
          <w:sz w:val="12"/>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6D3F93">
        <w:rPr>
          <w:rStyle w:val="StyleBoldUnderline"/>
        </w:rPr>
        <w:t>China’s</w:t>
      </w:r>
      <w:r w:rsidRPr="006D3F93">
        <w:rPr>
          <w:sz w:val="12"/>
        </w:rPr>
        <w:t xml:space="preserve"> new energy </w:t>
      </w:r>
      <w:r w:rsidRPr="006D3F93">
        <w:rPr>
          <w:rStyle w:val="StyleBoldUnderline"/>
        </w:rPr>
        <w:t>administration is unlikely to substantially improve energy governance</w:t>
      </w:r>
      <w:r w:rsidRPr="006D3F93">
        <w:rPr>
          <w:sz w:val="12"/>
        </w:rPr>
        <w:t xml:space="preserve">. The organizational </w:t>
      </w:r>
      <w:r w:rsidRPr="006D3F93">
        <w:rPr>
          <w:rStyle w:val="StyleBoldUnderline"/>
        </w:rPr>
        <w:t>changes are</w:t>
      </w:r>
      <w:r w:rsidRPr="006D3F93">
        <w:rPr>
          <w:sz w:val="12"/>
        </w:rPr>
        <w:t xml:space="preserve"> </w:t>
      </w:r>
      <w:r w:rsidRPr="006D3F93">
        <w:rPr>
          <w:rStyle w:val="StyleBoldUnderline"/>
        </w:rPr>
        <w:t>tantamount to rearranging deck chairs on the Titanic</w:t>
      </w:r>
      <w:r w:rsidRPr="006D3F93">
        <w:rPr>
          <w:sz w:val="12"/>
        </w:rPr>
        <w:t xml:space="preserve">. Although the energy bureaucracy looks a bit different, its limited capacities remain largely unchanged. Consequently, </w:t>
      </w:r>
      <w:r w:rsidRPr="006D3F93">
        <w:rPr>
          <w:rStyle w:val="StyleBoldUnderline"/>
        </w:rPr>
        <w:t>we can expect</w:t>
      </w:r>
      <w:r w:rsidRPr="006D3F93">
        <w:rPr>
          <w:sz w:val="12"/>
        </w:rPr>
        <w:t xml:space="preserve"> to see a continuation of </w:t>
      </w:r>
      <w:r w:rsidRPr="006D3F93">
        <w:rPr>
          <w:rStyle w:val="StyleBoldUnderline"/>
        </w:rPr>
        <w:t>business as usual: conflicts of interest will impede decision-making</w:t>
      </w:r>
      <w:r w:rsidRPr="006D3F93">
        <w:rPr>
          <w:sz w:val="12"/>
        </w:rPr>
        <w:t xml:space="preserve">; the </w:t>
      </w:r>
      <w:r w:rsidRPr="006D3F93">
        <w:rPr>
          <w:rStyle w:val="StyleBoldUnderline"/>
        </w:rPr>
        <w:t>energy companies will remain important drivers</w:t>
      </w:r>
      <w:r w:rsidRPr="006D3F93">
        <w:rPr>
          <w:sz w:val="12"/>
        </w:rPr>
        <w:t xml:space="preserve"> of projects and policies; state-set energy prices will continue to contribute to periodic domestic energy supply shortfalls; and </w:t>
      </w:r>
      <w:r w:rsidRPr="006D3F93">
        <w:rPr>
          <w:rStyle w:val="StyleBoldUnderline"/>
        </w:rPr>
        <w:t>the NEA</w:t>
      </w:r>
      <w:r w:rsidRPr="006D3F93">
        <w:rPr>
          <w:sz w:val="12"/>
        </w:rPr>
        <w:t xml:space="preserve">, with no authority to adjust energy prices, probably </w:t>
      </w:r>
      <w:r w:rsidRPr="006D3F93">
        <w:rPr>
          <w:rStyle w:val="StyleBoldUnderline"/>
        </w:rPr>
        <w:t>will resort to “second best” administrative measures</w:t>
      </w:r>
      <w:r w:rsidRPr="006D3F93">
        <w:rPr>
          <w:sz w:val="12"/>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6D3F93">
        <w:rPr>
          <w:rStyle w:val="StyleBoldUnderline"/>
        </w:rPr>
        <w:t xml:space="preserve">US policymakers should recognize that China’s fractured energy policymaking apparatus may constrain the Chinese government from doing all that US policymakers would like it to do </w:t>
      </w:r>
      <w:r w:rsidRPr="006D3F93">
        <w:rPr>
          <w:sz w:val="12"/>
        </w:rPr>
        <w:t xml:space="preserve">– and indeed what Chinese leaders themselves might want to do – </w:t>
      </w:r>
      <w:r w:rsidRPr="006D3F93">
        <w:rPr>
          <w:rStyle w:val="StyleBoldUnderline"/>
        </w:rPr>
        <w:t>to</w:t>
      </w:r>
      <w:r w:rsidRPr="006D3F93">
        <w:rPr>
          <w:sz w:val="12"/>
        </w:rPr>
        <w:t xml:space="preserve"> enhance international energy security and </w:t>
      </w:r>
      <w:r w:rsidRPr="006D3F93">
        <w:rPr>
          <w:rStyle w:val="StyleBoldUnderline"/>
        </w:rPr>
        <w:t>combat climate change. If China falls short</w:t>
      </w:r>
      <w:r w:rsidRPr="006D3F93">
        <w:rPr>
          <w:sz w:val="12"/>
        </w:rPr>
        <w:t xml:space="preserve"> of our expectations </w:t>
      </w:r>
      <w:r w:rsidRPr="006D3F93">
        <w:rPr>
          <w:rStyle w:val="StyleBoldUnderline"/>
        </w:rPr>
        <w:t>it may</w:t>
      </w:r>
      <w:r w:rsidRPr="006D3F93">
        <w:rPr>
          <w:sz w:val="12"/>
        </w:rPr>
        <w:t xml:space="preserve"> not </w:t>
      </w:r>
      <w:r w:rsidRPr="006D3F93">
        <w:rPr>
          <w:rStyle w:val="StyleBoldUnderline"/>
        </w:rPr>
        <w:t>reflect</w:t>
      </w:r>
      <w:r w:rsidRPr="006D3F93">
        <w:rPr>
          <w:sz w:val="12"/>
        </w:rPr>
        <w:t xml:space="preserve"> a conscious decision by Beijing to shirk its global responsibilities but rather </w:t>
      </w:r>
      <w:r w:rsidRPr="006D3F93">
        <w:rPr>
          <w:rStyle w:val="StyleBoldUnderline"/>
        </w:rPr>
        <w:t>the limited capacity of its national energy institutions to bend other actors, notably firms and local governments, to its will</w:t>
      </w:r>
      <w:r w:rsidRPr="006D3F93">
        <w:rPr>
          <w:sz w:val="12"/>
        </w:rPr>
        <w:t>.</w:t>
      </w:r>
    </w:p>
    <w:p w:rsidR="00ED6361" w:rsidRPr="006D3F93" w:rsidRDefault="00ED6361" w:rsidP="00ED6361"/>
    <w:p w:rsidR="00ED6361" w:rsidRPr="006D3F93" w:rsidRDefault="00ED6361" w:rsidP="00ED6361">
      <w:pPr>
        <w:pStyle w:val="Heading4"/>
      </w:pPr>
      <w:r w:rsidRPr="006D3F93">
        <w:t>Warming predictions exaggerated</w:t>
      </w:r>
    </w:p>
    <w:p w:rsidR="00ED6361" w:rsidRPr="006D3F93" w:rsidRDefault="00ED6361" w:rsidP="00ED6361">
      <w:pPr>
        <w:rPr>
          <w:rStyle w:val="StyleBoldUnderline"/>
        </w:rPr>
      </w:pPr>
      <w:r w:rsidRPr="006D3F93">
        <w:rPr>
          <w:rStyle w:val="StyleStyleBold12pt"/>
        </w:rPr>
        <w:t>McGrath 5/19</w:t>
      </w:r>
      <w:r w:rsidRPr="006D3F93">
        <w:t>- graduated MIT major in Environment (Matt, “Climate slowdown means extreme rates of warming ‘not as likely’”, BBC, May 19th, 2013, http://www.bbc.co.uk/news/science-environment-22567023)//SQR</w:t>
      </w:r>
    </w:p>
    <w:p w:rsidR="00ED6361" w:rsidRPr="006D3F93" w:rsidRDefault="00ED6361" w:rsidP="00ED6361">
      <w:pPr>
        <w:rPr>
          <w:sz w:val="16"/>
        </w:rPr>
      </w:pPr>
      <w:r w:rsidRPr="006D3F93">
        <w:rPr>
          <w:sz w:val="16"/>
        </w:rPr>
        <w:t xml:space="preserve">Scientists say the recent downturn in the rate of global warming will lead to lower temperature rises in the short-term. Since 1998, </w:t>
      </w:r>
      <w:r w:rsidRPr="006D3F93">
        <w:rPr>
          <w:rStyle w:val="StyleBoldUnderline"/>
        </w:rPr>
        <w:t>there has been an unexplained "standstill" in the heating of the Earth's atmosphere.</w:t>
      </w:r>
      <w:r w:rsidRPr="006D3F93">
        <w:rPr>
          <w:sz w:val="16"/>
        </w:rPr>
        <w:t xml:space="preserve"> Writing in Nature Geoscience, </w:t>
      </w:r>
      <w:r w:rsidRPr="006D3F93">
        <w:rPr>
          <w:rStyle w:val="StyleBoldUnderline"/>
        </w:rPr>
        <w:t>the researchers say this will reduce predicted warming in the coming decades</w:t>
      </w:r>
      <w:r w:rsidRPr="006D3F93">
        <w:rPr>
          <w:sz w:val="16"/>
        </w:rPr>
        <w:t>. But long-term, the expected temperature rises will not alter significantly. Continue reading the main story “ Start Quote The most extreme projections are looking less likely than before” Dr Alexander Otto University of Oxford The slowdown in the expected rate of global warming has been studied for several years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The Intergovernmental Panel on Climate Change reported in 2007 that the short-term temperature rise would most likely be 1-3C (1.8-5.4F). But in this new analysis, by only including the temperatures from the last decade, the projected range would be 0.9-2.0C. Ice</w:t>
      </w:r>
      <w:r w:rsidRPr="006D3F93">
        <w:rPr>
          <w:rStyle w:val="StyleBoldUnderline"/>
        </w:rPr>
        <w:t xml:space="preserve"> The report suggests that warming in the near term will be less than forecast "The hottest of the models in the medium-term, they are actually looking less likely or inconsistent with the data from the last decade alone</w:t>
      </w:r>
      <w:r w:rsidRPr="006D3F93">
        <w:rPr>
          <w:sz w:val="16"/>
        </w:rPr>
        <w:t xml:space="preserve">," said Dr Alexander Otto from the University of Oxford. </w:t>
      </w:r>
      <w:r w:rsidRPr="006D3F93">
        <w:rPr>
          <w:rStyle w:val="StyleBoldUnderline"/>
        </w:rPr>
        <w:t>"The most extreme projections are looking less likely than before</w:t>
      </w:r>
      <w:r w:rsidRPr="006D3F93">
        <w:rPr>
          <w:sz w:val="16"/>
        </w:rPr>
        <w:t>."</w:t>
      </w:r>
    </w:p>
    <w:p w:rsidR="00ED6361" w:rsidRPr="006D3F93" w:rsidRDefault="00ED6361" w:rsidP="00ED6361">
      <w:pPr>
        <w:rPr>
          <w:sz w:val="16"/>
        </w:rPr>
      </w:pPr>
    </w:p>
    <w:p w:rsidR="00ED6361" w:rsidRPr="006D3F93" w:rsidRDefault="00ED6361" w:rsidP="00ED6361">
      <w:pPr>
        <w:rPr>
          <w:sz w:val="16"/>
        </w:rPr>
      </w:pPr>
    </w:p>
    <w:p w:rsidR="00ED6361" w:rsidRPr="006D3F93" w:rsidRDefault="00ED6361" w:rsidP="00ED6361">
      <w:pPr>
        <w:rPr>
          <w:sz w:val="16"/>
        </w:rPr>
      </w:pPr>
    </w:p>
    <w:p w:rsidR="00ED6361" w:rsidRPr="006D3F93" w:rsidRDefault="00ED6361" w:rsidP="00ED6361">
      <w:pPr>
        <w:pStyle w:val="Heading4"/>
      </w:pPr>
      <w:r w:rsidRPr="006D3F93">
        <w:t>No risk of China-Russia war – meetings and energy cooperation prove</w:t>
      </w:r>
    </w:p>
    <w:p w:rsidR="00ED6361" w:rsidRPr="006D3F93" w:rsidRDefault="00ED6361" w:rsidP="00ED6361">
      <w:r w:rsidRPr="006D3F93">
        <w:rPr>
          <w:b/>
        </w:rPr>
        <w:t xml:space="preserve">Keek, 3/23 </w:t>
      </w:r>
      <w:r w:rsidRPr="006D3F93">
        <w:t>– Writer for the Diplomat (Zachary, “Ties that Bind: Can China-Russia Relations Endure?”, The Diplomat, 2013, http://thediplomat.com/flashpoints-blog/2013/07/12/why-china-and-the-us-probably-wont-go-to-war/)//VP</w:t>
      </w:r>
    </w:p>
    <w:p w:rsidR="00ED6361" w:rsidRPr="006D3F93" w:rsidRDefault="00ED6361" w:rsidP="00ED6361">
      <w:pPr>
        <w:rPr>
          <w:sz w:val="4"/>
          <w:u w:val="single"/>
        </w:rPr>
      </w:pPr>
      <w:r w:rsidRPr="006D3F93">
        <w:rPr>
          <w:sz w:val="16"/>
        </w:rPr>
        <w:t xml:space="preserve">The long-running consensus in the West and elsewhere has been that China and Russia are destined to clash. According to this narrative, </w:t>
      </w:r>
      <w:r w:rsidRPr="006D3F93">
        <w:rPr>
          <w:u w:val="single"/>
        </w:rPr>
        <w:t>while America’s post-Cold War primacy pushed the two sides together, geography and China’s growing power ensure Beijing and Moscow will be strategic competitors over the long-term</w:t>
      </w:r>
      <w:r w:rsidRPr="006D3F93">
        <w:rPr>
          <w:sz w:val="16"/>
          <w:u w:val="single"/>
        </w:rPr>
        <w:t xml:space="preserve">. </w:t>
      </w:r>
      <w:r w:rsidRPr="006D3F93">
        <w:rPr>
          <w:sz w:val="16"/>
        </w:rPr>
        <w:t xml:space="preserve">There’s certainly something to this argument; at the very least these factors ensure mistrust will be a permanent feature of the bilateral relationship. That being said, </w:t>
      </w:r>
      <w:r w:rsidRPr="006D3F93">
        <w:rPr>
          <w:u w:val="single"/>
        </w:rPr>
        <w:t xml:space="preserve">this ignores the potential areas of cooperation between Russia and China, and fails to tell us how temporary the Sino-Russian relationship truly is. </w:t>
      </w:r>
      <w:r w:rsidRPr="006D3F93">
        <w:rPr>
          <w:sz w:val="16"/>
        </w:rPr>
        <w:t xml:space="preserve">If President Xi Jinping’s trip to Russia is any indication, </w:t>
      </w:r>
      <w:r w:rsidRPr="006D3F93">
        <w:rPr>
          <w:u w:val="single"/>
        </w:rPr>
        <w:t>the relationship has greater staying power than analysts previously expected. Not only is it symbolically important</w:t>
      </w:r>
      <w:r w:rsidRPr="006D3F93">
        <w:t xml:space="preserve"> </w:t>
      </w:r>
      <w:r w:rsidRPr="006D3F93">
        <w:rPr>
          <w:sz w:val="16"/>
        </w:rPr>
        <w:t xml:space="preserve">that Xi has made Russia the destination of his maiden voyage as China’s top leader, </w:t>
      </w:r>
      <w:r w:rsidRPr="006D3F93">
        <w:rPr>
          <w:u w:val="single"/>
        </w:rPr>
        <w:t>but he clearly is placing a lot of importance on the visit.</w:t>
      </w:r>
      <w:r w:rsidRPr="006D3F93">
        <w:t xml:space="preserve"> </w:t>
      </w:r>
      <w:r w:rsidRPr="006D3F93">
        <w:rPr>
          <w:u w:val="single"/>
        </w:rPr>
        <w:t xml:space="preserve">China’s state media have spent the past week covering the trip and Sino-Russian ties in excruciating detail, and Xi has reportedly been </w:t>
      </w:r>
      <w:r w:rsidRPr="006D3F93">
        <w:rPr>
          <w:u w:val="single"/>
        </w:rPr>
        <w:lastRenderedPageBreak/>
        <w:t>brushing up on his rudimentary Russian language skills and even memorizing Russian poetry in order to make a strong impression on his hosts. Given Moscow’s strong desire to be perceived as a great power, Xi likely had Putin and company at “my first overseas trip.”</w:t>
      </w:r>
      <w:r w:rsidRPr="006D3F93">
        <w:t xml:space="preserve"> </w:t>
      </w:r>
      <w:r w:rsidRPr="006D3F93">
        <w:rPr>
          <w:sz w:val="16"/>
        </w:rPr>
        <w:t xml:space="preserve">While Xi’s trip may be a one time event, </w:t>
      </w:r>
      <w:r w:rsidRPr="006D3F93">
        <w:rPr>
          <w:u w:val="single"/>
        </w:rPr>
        <w:t>the growing Sino-Russian energy relationship is premised on long-term cooperation.</w:t>
      </w:r>
      <w:r w:rsidRPr="006D3F93">
        <w:t xml:space="preserve"> </w:t>
      </w:r>
      <w:r w:rsidRPr="006D3F93">
        <w:rPr>
          <w:sz w:val="16"/>
        </w:rPr>
        <w:t xml:space="preserve">Just hours after Xi's arrival in Russia on Friday, the head of Russian energy giant Rosneft announced it had reached an "agreement in principle" to more than triple its annual oil exports to China, from 15 million tonnes last year to 45-50 million tonnes at an unspecified future date (likely around 2018). This will make China the largest consumer of Russian oil. As part of the deal, Rosneft and China National Petroleum Corporation (CNPC) will also jointly develop 3 offshore blocks of oil near the Barents Sea and 8 onshore deposits in East Siberia. </w:t>
      </w:r>
      <w:r w:rsidRPr="006D3F93">
        <w:rPr>
          <w:sz w:val="16"/>
          <w:u w:val="single"/>
        </w:rPr>
        <w:t xml:space="preserve"> </w:t>
      </w:r>
      <w:r w:rsidRPr="006D3F93">
        <w:rPr>
          <w:sz w:val="16"/>
        </w:rPr>
        <w:t xml:space="preserve">Furthermore, </w:t>
      </w:r>
      <w:r w:rsidRPr="006D3F93">
        <w:rPr>
          <w:u w:val="single"/>
        </w:rPr>
        <w:t>Gazprom expects to finally sign a deal with Beijing as early as the end of this month, in which it would export 38 billion cubic meters of gas to China annually</w:t>
      </w:r>
      <w:r w:rsidRPr="006D3F93">
        <w:t xml:space="preserve">. </w:t>
      </w:r>
      <w:r w:rsidRPr="006D3F93">
        <w:rPr>
          <w:sz w:val="16"/>
        </w:rPr>
        <w:t>Gazprom is also reportedly pushing for a loan as part of this deal to construct a pipeline to deliver gas to China via Siberia, much like the U.S. $25 billion loan China provided Rosneft with in 2009 to construct the East Siberia-Pacific Ocean oil pipeline.</w:t>
      </w:r>
      <w:r w:rsidRPr="006D3F93">
        <w:rPr>
          <w:sz w:val="10"/>
          <w:u w:val="single"/>
        </w:rPr>
        <w:t xml:space="preserve"> </w:t>
      </w:r>
      <w:r w:rsidRPr="006D3F93">
        <w:rPr>
          <w:u w:val="single"/>
        </w:rPr>
        <w:t>There is a significant convergence of interest between the two sides on energy cooperation. British Petroleum forecasts that over half of the global liquids demand growth through 2030 will come from China, at which point Beijing’s 46 Billion Cubic Feet (bcf/d) of daily gas consumption will equal the entire EU’s gas consumption in 2010. China is already rivaling the U.S. in terms of oil imports,</w:t>
      </w:r>
      <w:r w:rsidRPr="006D3F93">
        <w:t xml:space="preserve"> </w:t>
      </w:r>
      <w:r w:rsidRPr="006D3F93">
        <w:rPr>
          <w:sz w:val="16"/>
        </w:rPr>
        <w:t>and BP expects China and India to account for 94 percent of net oil demand growth through 2030. According to the Energy Information Administration (EIA), by 2035 will be China importing 75 percent of the oil it consumes.</w:t>
      </w:r>
    </w:p>
    <w:p w:rsidR="00ED6361" w:rsidRPr="006D3F93" w:rsidRDefault="00ED6361" w:rsidP="00ED6361">
      <w:pPr>
        <w:rPr>
          <w:sz w:val="16"/>
        </w:rPr>
      </w:pPr>
    </w:p>
    <w:p w:rsidR="00ED6361" w:rsidRPr="006D3F93" w:rsidRDefault="00ED6361" w:rsidP="00ED6361">
      <w:pPr>
        <w:pStyle w:val="Heading3"/>
      </w:pPr>
      <w:r w:rsidRPr="006D3F93">
        <w:lastRenderedPageBreak/>
        <w:br/>
        <w:t>ADV2</w:t>
      </w:r>
    </w:p>
    <w:p w:rsidR="00ED6361" w:rsidRPr="006D3F93" w:rsidRDefault="00ED6361" w:rsidP="00ED6361"/>
    <w:p w:rsidR="00ED6361" w:rsidRPr="006D3F93" w:rsidRDefault="00ED6361" w:rsidP="00ED6361">
      <w:pPr>
        <w:pStyle w:val="Heading4"/>
      </w:pPr>
      <w:r w:rsidRPr="006D3F93">
        <w:t>No risk of nuclear terror – assumes every warrant</w:t>
      </w:r>
    </w:p>
    <w:p w:rsidR="00ED6361" w:rsidRPr="006D3F93" w:rsidRDefault="00ED6361" w:rsidP="00ED6361">
      <w:pPr>
        <w:rPr>
          <w:rFonts w:cs="Arial"/>
          <w:sz w:val="16"/>
        </w:rPr>
      </w:pPr>
      <w:r w:rsidRPr="006D3F93">
        <w:rPr>
          <w:rFonts w:cs="Arial"/>
          <w:b/>
        </w:rPr>
        <w:t>Mueller 10</w:t>
      </w:r>
      <w:r w:rsidRPr="006D3F93">
        <w:rPr>
          <w:rFonts w:cs="Arial"/>
          <w:sz w:val="14"/>
        </w:rPr>
        <w:t xml:space="preserve"> </w:t>
      </w:r>
      <w:r w:rsidRPr="006D3F93">
        <w:rPr>
          <w:rFonts w:cs="Arial"/>
          <w:sz w:val="16"/>
        </w:rPr>
        <w:t>(John, professor of political science at Ohio State, Calming Our Nuclear Jitters, Issues in Science and Technology, Winter, http://www.issues.org/26.2/mueller.html)</w:t>
      </w:r>
    </w:p>
    <w:p w:rsidR="00ED6361" w:rsidRPr="006D3F93" w:rsidRDefault="00ED6361" w:rsidP="00ED6361">
      <w:pPr>
        <w:rPr>
          <w:rFonts w:cs="Arial"/>
        </w:rPr>
      </w:pPr>
    </w:p>
    <w:p w:rsidR="00ED6361" w:rsidRPr="006D3F93" w:rsidRDefault="00ED6361" w:rsidP="00ED6361">
      <w:pPr>
        <w:rPr>
          <w:rFonts w:cs="Arial"/>
          <w:sz w:val="16"/>
        </w:rPr>
      </w:pPr>
      <w:r w:rsidRPr="006D3F93">
        <w:rPr>
          <w:rStyle w:val="IntenseEmphasis"/>
          <w:rFonts w:cs="Arial"/>
        </w:rPr>
        <w:t>Politicians of all stripes preach to an anxious</w:t>
      </w:r>
      <w:r w:rsidRPr="006D3F93">
        <w:rPr>
          <w:rFonts w:cs="Arial"/>
          <w:sz w:val="16"/>
        </w:rPr>
        <w:t xml:space="preserve">, appreciative, and very numerous </w:t>
      </w:r>
      <w:r w:rsidRPr="006D3F93">
        <w:rPr>
          <w:rStyle w:val="IntenseEmphasis"/>
          <w:rFonts w:cs="Arial"/>
        </w:rPr>
        <w:t>choir when they, like</w:t>
      </w:r>
      <w:r w:rsidRPr="006D3F93">
        <w:rPr>
          <w:rFonts w:cs="Arial"/>
          <w:sz w:val="16"/>
        </w:rPr>
        <w:t xml:space="preserve"> President </w:t>
      </w:r>
      <w:r w:rsidRPr="006D3F93">
        <w:rPr>
          <w:rStyle w:val="IntenseEmphasis"/>
          <w:rFonts w:cs="Arial"/>
        </w:rPr>
        <w:t>Obama, proclaim atomic terrorism</w:t>
      </w:r>
      <w:r w:rsidRPr="006D3F93">
        <w:rPr>
          <w:rFonts w:cs="Arial"/>
          <w:sz w:val="16"/>
        </w:rPr>
        <w:t xml:space="preserve"> to be “</w:t>
      </w:r>
      <w:r w:rsidRPr="006D3F93">
        <w:rPr>
          <w:rStyle w:val="IntenseEmphasis"/>
          <w:rFonts w:cs="Arial"/>
        </w:rPr>
        <w:t>the most immediate</w:t>
      </w:r>
      <w:r w:rsidRPr="006D3F93">
        <w:rPr>
          <w:rFonts w:cs="Arial"/>
          <w:sz w:val="16"/>
        </w:rPr>
        <w:t xml:space="preserve"> and extreme </w:t>
      </w:r>
      <w:r w:rsidRPr="006D3F93">
        <w:rPr>
          <w:rStyle w:val="IntenseEmphasis"/>
          <w:rFonts w:cs="Arial"/>
        </w:rPr>
        <w:t>threat</w:t>
      </w:r>
      <w:r w:rsidRPr="006D3F93">
        <w:rPr>
          <w:rFonts w:cs="Arial"/>
          <w:sz w:val="16"/>
        </w:rPr>
        <w:t xml:space="preserve"> to global security.” It is the problem that, according to Defense Secretary Robert Gates, currently keeps every senior leader awake at night. </w:t>
      </w:r>
      <w:r w:rsidRPr="006D3F93">
        <w:rPr>
          <w:rStyle w:val="IntenseEmphasis"/>
          <w:rFonts w:cs="Arial"/>
        </w:rPr>
        <w:t>This is hardly a new anxiety</w:t>
      </w:r>
      <w:r w:rsidRPr="006D3F93">
        <w:rPr>
          <w:rFonts w:cs="Arial"/>
          <w:sz w:val="16"/>
        </w:rPr>
        <w:t xml:space="preserve">. In 1946, atomic bomb maker J. Robert </w:t>
      </w:r>
      <w:r w:rsidRPr="006D3F93">
        <w:rPr>
          <w:rStyle w:val="IntenseEmphasis"/>
          <w:rFonts w:cs="Arial"/>
        </w:rPr>
        <w:t>Oppenheimer</w:t>
      </w:r>
      <w:r w:rsidRPr="006D3F93">
        <w:rPr>
          <w:rFonts w:cs="Arial"/>
          <w:sz w:val="16"/>
        </w:rPr>
        <w:t xml:space="preserve"> ominously </w:t>
      </w:r>
      <w:r w:rsidRPr="006D3F93">
        <w:rPr>
          <w:rStyle w:val="IntenseEmphasis"/>
          <w:rFonts w:cs="Arial"/>
        </w:rPr>
        <w:t>warned that</w:t>
      </w:r>
      <w:r w:rsidRPr="006D3F93">
        <w:rPr>
          <w:rFonts w:cs="Arial"/>
          <w:sz w:val="16"/>
        </w:rPr>
        <w:t xml:space="preserve"> if three or four men could smuggle in units for </w:t>
      </w:r>
      <w:r w:rsidRPr="006D3F93">
        <w:rPr>
          <w:rStyle w:val="IntenseEmphasis"/>
          <w:rFonts w:cs="Arial"/>
        </w:rPr>
        <w:t>an atomic bomb</w:t>
      </w:r>
      <w:r w:rsidRPr="006D3F93">
        <w:rPr>
          <w:rFonts w:cs="Arial"/>
          <w:sz w:val="16"/>
        </w:rPr>
        <w:t xml:space="preserve">, they </w:t>
      </w:r>
      <w:r w:rsidRPr="006D3F93">
        <w:rPr>
          <w:rStyle w:val="IntenseEmphasis"/>
          <w:rFonts w:cs="Arial"/>
        </w:rPr>
        <w:t>could blow up New York. This</w:t>
      </w:r>
      <w:r w:rsidRPr="006D3F93">
        <w:rPr>
          <w:rFonts w:cs="Arial"/>
          <w:sz w:val="16"/>
        </w:rPr>
        <w:t xml:space="preserve"> </w:t>
      </w:r>
      <w:r w:rsidRPr="006D3F93">
        <w:rPr>
          <w:rStyle w:val="IntenseEmphasis"/>
          <w:rFonts w:cs="Arial"/>
        </w:rPr>
        <w:t>was an early expression of a pattern of dramatic risk inflation</w:t>
      </w:r>
      <w:r w:rsidRPr="006D3F93">
        <w:rPr>
          <w:rFonts w:cs="Arial"/>
          <w:sz w:val="16"/>
        </w:rPr>
        <w:t xml:space="preserve"> that has persisted throughout the nuclear age. In fact, although expanding fires and fallout might increase the effective destructive radius, </w:t>
      </w:r>
      <w:r w:rsidRPr="006D3F93">
        <w:rPr>
          <w:rStyle w:val="IntenseEmphasis"/>
          <w:rFonts w:cs="Arial"/>
        </w:rPr>
        <w:t>the blast of a Hiroshima-size device would “blow up</w:t>
      </w:r>
      <w:r w:rsidRPr="006D3F93">
        <w:rPr>
          <w:rFonts w:cs="Arial"/>
          <w:sz w:val="16"/>
        </w:rPr>
        <w:t xml:space="preserve">” about </w:t>
      </w:r>
      <w:r w:rsidRPr="006D3F93">
        <w:rPr>
          <w:rStyle w:val="IntenseEmphasis"/>
          <w:rFonts w:cs="Arial"/>
        </w:rPr>
        <w:t>1% of the city’s area</w:t>
      </w:r>
      <w:r w:rsidRPr="006D3F93">
        <w:rPr>
          <w:rFonts w:cs="Arial"/>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6D3F93">
        <w:rPr>
          <w:rStyle w:val="IntenseEmphasis"/>
          <w:rFonts w:cs="Arial"/>
        </w:rPr>
        <w:t>we continue to wait for terrorists to carry out their “easy” task</w:t>
      </w:r>
      <w:r w:rsidRPr="006D3F93">
        <w:rPr>
          <w:rFonts w:cs="Arial"/>
          <w:sz w:val="16"/>
        </w:rPr>
        <w:t xml:space="preserve">. </w:t>
      </w:r>
      <w:r w:rsidRPr="006D3F93">
        <w:rPr>
          <w:rStyle w:val="IntenseEmphasis"/>
          <w:rFonts w:cs="Arial"/>
        </w:rPr>
        <w:t>In contrast to</w:t>
      </w:r>
      <w:r w:rsidRPr="006D3F93">
        <w:rPr>
          <w:rFonts w:cs="Arial"/>
          <w:sz w:val="16"/>
        </w:rPr>
        <w:t xml:space="preserve"> these </w:t>
      </w:r>
      <w:r w:rsidRPr="006D3F93">
        <w:rPr>
          <w:rStyle w:val="IntenseEmphasis"/>
          <w:rFonts w:cs="Arial"/>
        </w:rPr>
        <w:t>predictions, terrorist groups</w:t>
      </w:r>
      <w:r w:rsidRPr="006D3F93">
        <w:rPr>
          <w:rFonts w:cs="Arial"/>
          <w:sz w:val="16"/>
        </w:rPr>
        <w:t xml:space="preserve"> seem to </w:t>
      </w:r>
      <w:r w:rsidRPr="006D3F93">
        <w:rPr>
          <w:rStyle w:val="IntenseEmphasis"/>
          <w:rFonts w:cs="Arial"/>
        </w:rPr>
        <w:t>have exhibited only limited desire and even less progress in going atomic</w:t>
      </w:r>
      <w:r w:rsidRPr="006D3F93">
        <w:rPr>
          <w:rFonts w:cs="Arial"/>
          <w:sz w:val="16"/>
        </w:rPr>
        <w:t xml:space="preserve">. This may be because, after brief exploration of the possible routes, they, unlike generations of alarmists, have discovered that </w:t>
      </w:r>
      <w:r w:rsidRPr="006D3F93">
        <w:rPr>
          <w:rStyle w:val="IntenseEmphasis"/>
          <w:rFonts w:cs="Arial"/>
        </w:rPr>
        <w:t>the tremendous effort required is scarcely likely to be successful</w:t>
      </w:r>
      <w:r w:rsidRPr="006D3F93">
        <w:rPr>
          <w:rFonts w:cs="Arial"/>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6D3F93">
        <w:rPr>
          <w:rStyle w:val="IntenseEmphasis"/>
          <w:rFonts w:cs="Arial"/>
        </w:rPr>
        <w:t>armed theft of fissile material is exceedingly unlikely not only because of the resistance of guards, but because chase would be immediate</w:t>
      </w:r>
      <w:r w:rsidRPr="006D3F93">
        <w:rPr>
          <w:rFonts w:cs="Arial"/>
          <w:sz w:val="16"/>
        </w:rPr>
        <w:t xml:space="preserve">. A more promising approach would be to corrupt insiders to smuggle out the required substances. However, </w:t>
      </w:r>
      <w:r w:rsidRPr="006D3F93">
        <w:rPr>
          <w:rStyle w:val="IntenseEmphasis"/>
          <w:rFonts w:cs="Arial"/>
        </w:rPr>
        <w:t>this requires the terrorists to pay off a host of greedy confederates</w:t>
      </w:r>
      <w:r w:rsidRPr="006D3F93">
        <w:rPr>
          <w:rFonts w:cs="Arial"/>
          <w:sz w:val="16"/>
        </w:rPr>
        <w:t xml:space="preserve">, including brokers and money-transmitters, </w:t>
      </w:r>
      <w:r w:rsidRPr="006D3F93">
        <w:rPr>
          <w:rStyle w:val="IntenseEmphasis"/>
          <w:rFonts w:cs="Arial"/>
        </w:rPr>
        <w:t>any one of whom could turn on them or</w:t>
      </w:r>
      <w:r w:rsidRPr="006D3F93">
        <w:rPr>
          <w:rFonts w:cs="Arial"/>
          <w:sz w:val="16"/>
        </w:rPr>
        <w:t xml:space="preserve">, either out of guile or incompetence, </w:t>
      </w:r>
      <w:r w:rsidRPr="006D3F93">
        <w:rPr>
          <w:rStyle w:val="IntenseEmphasis"/>
          <w:rFonts w:cs="Arial"/>
        </w:rPr>
        <w:t>furnish them with stuff that is useless</w:t>
      </w:r>
      <w:r w:rsidRPr="006D3F93">
        <w:rPr>
          <w:rFonts w:cs="Arial"/>
          <w:sz w:val="16"/>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6D3F93">
        <w:rPr>
          <w:rStyle w:val="IntenseEmphasis"/>
          <w:rFonts w:cs="Arial"/>
        </w:rPr>
        <w:t>If terrorists were somehow successful at obtaining</w:t>
      </w:r>
      <w:r w:rsidRPr="006D3F93">
        <w:rPr>
          <w:rFonts w:cs="Arial"/>
          <w:sz w:val="16"/>
        </w:rPr>
        <w:t xml:space="preserve"> a sufficient mass of </w:t>
      </w:r>
      <w:r w:rsidRPr="006D3F93">
        <w:rPr>
          <w:rStyle w:val="IntenseEmphasis"/>
          <w:rFonts w:cs="Arial"/>
        </w:rPr>
        <w:t>relevant material, they would</w:t>
      </w:r>
      <w:r w:rsidRPr="006D3F93">
        <w:rPr>
          <w:rFonts w:cs="Arial"/>
          <w:sz w:val="16"/>
        </w:rPr>
        <w:t xml:space="preserve"> then probably </w:t>
      </w:r>
      <w:r w:rsidRPr="006D3F93">
        <w:rPr>
          <w:rStyle w:val="IntenseEmphasis"/>
          <w:rFonts w:cs="Arial"/>
        </w:rPr>
        <w:t>have to transport it a long distance over unfamiliar terrain</w:t>
      </w:r>
      <w:r w:rsidRPr="006D3F93">
        <w:rPr>
          <w:rFonts w:cs="Arial"/>
          <w:sz w:val="16"/>
        </w:rPr>
        <w:t xml:space="preserve"> and probably </w:t>
      </w:r>
      <w:r w:rsidRPr="006D3F93">
        <w:rPr>
          <w:rStyle w:val="IntenseEmphasis"/>
          <w:rFonts w:cs="Arial"/>
        </w:rPr>
        <w:t>while being pursued by security forces</w:t>
      </w:r>
      <w:r w:rsidRPr="006D3F93">
        <w:rPr>
          <w:rFonts w:cs="Arial"/>
          <w:sz w:val="16"/>
        </w:rPr>
        <w:t xml:space="preserve">. Crossing international borders would be facilitated by following established </w:t>
      </w:r>
      <w:r w:rsidRPr="006D3F93">
        <w:rPr>
          <w:rStyle w:val="IntenseEmphasis"/>
          <w:rFonts w:cs="Arial"/>
        </w:rPr>
        <w:t>smuggling routes</w:t>
      </w:r>
      <w:r w:rsidRPr="006D3F93">
        <w:rPr>
          <w:rFonts w:cs="Arial"/>
          <w:sz w:val="16"/>
        </w:rPr>
        <w:t xml:space="preserve">, but these </w:t>
      </w:r>
      <w:r w:rsidRPr="006D3F93">
        <w:rPr>
          <w:rStyle w:val="IntenseEmphasis"/>
          <w:rFonts w:cs="Arial"/>
        </w:rPr>
        <w:t>are not as chaotic as they appear and are</w:t>
      </w:r>
      <w:r w:rsidRPr="006D3F93">
        <w:rPr>
          <w:rFonts w:cs="Arial"/>
          <w:sz w:val="16"/>
        </w:rPr>
        <w:t xml:space="preserve"> often </w:t>
      </w:r>
      <w:r w:rsidRPr="006D3F93">
        <w:rPr>
          <w:rStyle w:val="IntenseEmphasis"/>
          <w:rFonts w:cs="Arial"/>
        </w:rPr>
        <w:t>under the watch of suspicious and careful criminal regulators</w:t>
      </w:r>
      <w:r w:rsidRPr="006D3F93">
        <w:rPr>
          <w:rFonts w:cs="Arial"/>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6D3F93">
        <w:rPr>
          <w:rStyle w:val="IntenseEmphasis"/>
          <w:rFonts w:cs="Arial"/>
        </w:rPr>
        <w:t>Once outside the country</w:t>
      </w:r>
      <w:r w:rsidRPr="006D3F93">
        <w:rPr>
          <w:rFonts w:cs="Arial"/>
          <w:sz w:val="16"/>
        </w:rPr>
        <w:t xml:space="preserve"> with their precious booty, </w:t>
      </w:r>
      <w:r w:rsidRPr="006D3F93">
        <w:rPr>
          <w:rStyle w:val="IntenseEmphasis"/>
          <w:rFonts w:cs="Arial"/>
        </w:rPr>
        <w:t>terrorists would need to set up a large and well-equipped machine shop to manufacture a bomb and then to populate it with a very select team of highly skilled scientists</w:t>
      </w:r>
      <w:r w:rsidRPr="006D3F93">
        <w:rPr>
          <w:rFonts w:cs="Arial"/>
          <w:sz w:val="16"/>
        </w:rPr>
        <w:t xml:space="preserve">, technicians, machinists, and administrators. </w:t>
      </w:r>
      <w:r w:rsidRPr="006D3F93">
        <w:rPr>
          <w:rStyle w:val="IntenseEmphasis"/>
          <w:rFonts w:cs="Arial"/>
        </w:rPr>
        <w:t>The group would have to be assembled and retained for the monumental task while no consequential suspicions were generated</w:t>
      </w:r>
      <w:r w:rsidRPr="006D3F93">
        <w:rPr>
          <w:rFonts w:cs="Arial"/>
          <w:sz w:val="16"/>
        </w:rPr>
        <w:t xml:space="preserve"> among friends, family, and police about their curious and sudden absence from normal pursuits back home. </w:t>
      </w:r>
      <w:r w:rsidRPr="006D3F93">
        <w:rPr>
          <w:rStyle w:val="IntenseEmphasis"/>
          <w:rFonts w:cs="Arial"/>
        </w:rPr>
        <w:t>Members of the bomb-building team</w:t>
      </w:r>
      <w:r w:rsidRPr="006D3F93">
        <w:rPr>
          <w:rFonts w:cs="Arial"/>
          <w:sz w:val="16"/>
        </w:rPr>
        <w:t xml:space="preserve"> would also have to be utterly devoted to the cause, of course, and they </w:t>
      </w:r>
      <w:r w:rsidRPr="006D3F93">
        <w:rPr>
          <w:rStyle w:val="IntenseEmphasis"/>
          <w:rFonts w:cs="Arial"/>
        </w:rPr>
        <w:t>would have to be willing to put their lives</w:t>
      </w:r>
      <w:r w:rsidRPr="006D3F93">
        <w:rPr>
          <w:rFonts w:cs="Arial"/>
          <w:sz w:val="16"/>
        </w:rPr>
        <w:t xml:space="preserve"> and certainly their careers </w:t>
      </w:r>
      <w:r w:rsidRPr="006D3F93">
        <w:rPr>
          <w:rStyle w:val="IntenseEmphasis"/>
          <w:rFonts w:cs="Arial"/>
        </w:rPr>
        <w:t>at high risk</w:t>
      </w:r>
      <w:r w:rsidRPr="006D3F93">
        <w:rPr>
          <w:rFonts w:cs="Arial"/>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6D3F93">
        <w:rPr>
          <w:rStyle w:val="IntenseEmphasis"/>
          <w:rFonts w:cs="Arial"/>
        </w:rPr>
        <w:t>the task “could hardly be accomplished by a subnational group</w:t>
      </w:r>
      <w:r w:rsidRPr="006D3F93">
        <w:rPr>
          <w:rFonts w:cs="Arial"/>
          <w:sz w:val="16"/>
        </w:rPr>
        <w:t xml:space="preserve">.” They point out that </w:t>
      </w:r>
      <w:r w:rsidRPr="006D3F93">
        <w:rPr>
          <w:rStyle w:val="IntenseEmphasis"/>
          <w:rFonts w:cs="Arial"/>
        </w:rPr>
        <w:t>precise blueprints are required</w:t>
      </w:r>
      <w:r w:rsidRPr="006D3F93">
        <w:rPr>
          <w:rFonts w:cs="Arial"/>
          <w:sz w:val="16"/>
        </w:rPr>
        <w:t xml:space="preserve">, not just sketches and general ideas, and that </w:t>
      </w:r>
      <w:r w:rsidRPr="006D3F93">
        <w:rPr>
          <w:rStyle w:val="IntenseEmphasis"/>
          <w:rFonts w:cs="Arial"/>
        </w:rPr>
        <w:t>even with a good blueprint the terrorist group would</w:t>
      </w:r>
      <w:r w:rsidRPr="006D3F93">
        <w:rPr>
          <w:rFonts w:cs="Arial"/>
          <w:sz w:val="16"/>
        </w:rPr>
        <w:t xml:space="preserve"> most certainly </w:t>
      </w:r>
      <w:r w:rsidRPr="006D3F93">
        <w:rPr>
          <w:rStyle w:val="IntenseEmphasis"/>
          <w:rFonts w:cs="Arial"/>
        </w:rPr>
        <w:t>be forced to redesign</w:t>
      </w:r>
      <w:r w:rsidRPr="006D3F93">
        <w:rPr>
          <w:rFonts w:cs="Arial"/>
          <w:sz w:val="16"/>
        </w:rPr>
        <w:t xml:space="preserve">. They also stress that </w:t>
      </w:r>
      <w:r w:rsidRPr="006D3F93">
        <w:rPr>
          <w:rStyle w:val="IntenseEmphasis"/>
          <w:rFonts w:cs="Arial"/>
        </w:rPr>
        <w:t>the work is difficult, dangerous, and extremely exacting</w:t>
      </w:r>
      <w:r w:rsidRPr="006D3F93">
        <w:rPr>
          <w:rFonts w:cs="Arial"/>
          <w:sz w:val="16"/>
        </w:rPr>
        <w:t xml:space="preserve">, and that the </w:t>
      </w:r>
      <w:r w:rsidRPr="006D3F93">
        <w:rPr>
          <w:rStyle w:val="IntenseEmphasis"/>
          <w:rFonts w:cs="Arial"/>
        </w:rPr>
        <w:t>technical requirements</w:t>
      </w:r>
      <w:r w:rsidRPr="006D3F93">
        <w:rPr>
          <w:rFonts w:cs="Arial"/>
          <w:sz w:val="16"/>
        </w:rPr>
        <w:t xml:space="preserve"> in several fields </w:t>
      </w:r>
      <w:r w:rsidRPr="006D3F93">
        <w:rPr>
          <w:rStyle w:val="IntenseEmphasis"/>
          <w:rFonts w:cs="Arial"/>
        </w:rPr>
        <w:t>verge on the unfeasible</w:t>
      </w:r>
      <w:r w:rsidRPr="006D3F93">
        <w:rPr>
          <w:rFonts w:cs="Arial"/>
          <w:sz w:val="16"/>
        </w:rPr>
        <w:t xml:space="preserve">. Stephen Younger, former director of nuclear weapons research at Los Alamos Laboratories, has made a similar argument, pointing out that </w:t>
      </w:r>
      <w:r w:rsidRPr="006D3F93">
        <w:rPr>
          <w:rStyle w:val="IntenseEmphasis"/>
          <w:rFonts w:cs="Arial"/>
        </w:rPr>
        <w:t>uranium is “exceptionally difficult to machine</w:t>
      </w:r>
      <w:r w:rsidRPr="006D3F93">
        <w:rPr>
          <w:rFonts w:cs="Arial"/>
          <w:sz w:val="16"/>
        </w:rPr>
        <w:t>” whereas “</w:t>
      </w:r>
      <w:r w:rsidRPr="006D3F93">
        <w:rPr>
          <w:rStyle w:val="IntenseEmphasis"/>
          <w:rFonts w:cs="Arial"/>
        </w:rPr>
        <w:t>plutonium is one of the most complex metals ever discovered</w:t>
      </w:r>
      <w:r w:rsidRPr="006D3F93">
        <w:rPr>
          <w:rFonts w:cs="Arial"/>
          <w:sz w:val="16"/>
        </w:rPr>
        <w:t>, a material whose basic properties are sensitive to exactly how it is processed.“ Stressing the “daunting problems associated with material purity, machining, and a host of other issues,” Younger concludes, “</w:t>
      </w:r>
      <w:r w:rsidRPr="006D3F93">
        <w:rPr>
          <w:rStyle w:val="IntenseEmphasis"/>
          <w:rFonts w:cs="Arial"/>
        </w:rPr>
        <w:t>to think that a terrorist group, working in isolation with an unreliable supply of electricity and little access to tools and supplies” could fabricate a bomb “is farfetched at best</w:t>
      </w:r>
      <w:r w:rsidRPr="006D3F93">
        <w:rPr>
          <w:rFonts w:cs="Arial"/>
          <w:sz w:val="16"/>
        </w:rPr>
        <w:t xml:space="preserve">.” </w:t>
      </w:r>
      <w:r w:rsidRPr="006D3F93">
        <w:rPr>
          <w:rStyle w:val="IntenseEmphasis"/>
          <w:rFonts w:cs="Arial"/>
        </w:rPr>
        <w:t>Under the best circumstances,</w:t>
      </w:r>
      <w:r w:rsidRPr="006D3F93">
        <w:rPr>
          <w:rFonts w:cs="Arial"/>
          <w:sz w:val="16"/>
        </w:rPr>
        <w:t xml:space="preserve"> </w:t>
      </w:r>
      <w:r w:rsidRPr="006D3F93">
        <w:rPr>
          <w:rStyle w:val="IntenseEmphasis"/>
          <w:rFonts w:cs="Arial"/>
        </w:rPr>
        <w:t>the process of making a bomb could take</w:t>
      </w:r>
      <w:r w:rsidRPr="006D3F93">
        <w:rPr>
          <w:rFonts w:cs="Arial"/>
          <w:sz w:val="16"/>
        </w:rPr>
        <w:t xml:space="preserve"> months or even </w:t>
      </w:r>
      <w:r w:rsidRPr="006D3F93">
        <w:rPr>
          <w:rStyle w:val="IntenseEmphasis"/>
          <w:rFonts w:cs="Arial"/>
        </w:rPr>
        <w:t>a year or more</w:t>
      </w:r>
      <w:r w:rsidRPr="006D3F93">
        <w:rPr>
          <w:rFonts w:cs="Arial"/>
          <w:sz w:val="16"/>
        </w:rPr>
        <w:t xml:space="preserve">, </w:t>
      </w:r>
      <w:r w:rsidRPr="006D3F93">
        <w:rPr>
          <w:rStyle w:val="IntenseEmphasis"/>
          <w:rFonts w:cs="Arial"/>
        </w:rPr>
        <w:t>which would</w:t>
      </w:r>
      <w:r w:rsidRPr="006D3F93">
        <w:rPr>
          <w:rFonts w:cs="Arial"/>
          <w:sz w:val="16"/>
        </w:rPr>
        <w:t xml:space="preserve">, of course, </w:t>
      </w:r>
      <w:r w:rsidRPr="006D3F93">
        <w:rPr>
          <w:rStyle w:val="IntenseEmphasis"/>
          <w:rFonts w:cs="Arial"/>
        </w:rPr>
        <w:t>have to be carried out in utter secrecy</w:t>
      </w:r>
      <w:r w:rsidRPr="006D3F93">
        <w:rPr>
          <w:rFonts w:cs="Arial"/>
          <w:sz w:val="16"/>
        </w:rPr>
        <w:t xml:space="preserve">. In addition, people in the area, including criminals, may observe with increasing curiosity and puzzlement the constant coming and going of technicians unlikely to be locals. </w:t>
      </w:r>
      <w:r w:rsidRPr="006D3F93">
        <w:rPr>
          <w:rStyle w:val="IntenseEmphasis"/>
          <w:rFonts w:cs="Arial"/>
        </w:rPr>
        <w:t>If the effort to build a bomb was successful, the finished product, weighing a ton</w:t>
      </w:r>
      <w:r w:rsidRPr="006D3F93">
        <w:rPr>
          <w:rFonts w:cs="Arial"/>
          <w:sz w:val="16"/>
        </w:rPr>
        <w:t xml:space="preserve"> or more, </w:t>
      </w:r>
      <w:r w:rsidRPr="006D3F93">
        <w:rPr>
          <w:rStyle w:val="IntenseEmphasis"/>
          <w:rFonts w:cs="Arial"/>
        </w:rPr>
        <w:t>would then have to be transported to and smuggled into the relevant target country where it would have to be received by collaborators who are</w:t>
      </w:r>
      <w:r w:rsidRPr="006D3F93">
        <w:rPr>
          <w:rFonts w:cs="Arial"/>
          <w:sz w:val="16"/>
        </w:rPr>
        <w:t xml:space="preserve"> at once </w:t>
      </w:r>
      <w:r w:rsidRPr="006D3F93">
        <w:rPr>
          <w:rStyle w:val="IntenseEmphasis"/>
          <w:rFonts w:cs="Arial"/>
        </w:rPr>
        <w:t>totally dedicated and technically proficient</w:t>
      </w:r>
      <w:r w:rsidRPr="006D3F93">
        <w:rPr>
          <w:rFonts w:cs="Arial"/>
          <w:sz w:val="16"/>
        </w:rPr>
        <w:t xml:space="preserve"> at handling, maintaining, detonating, and perhaps assembling the weapon after it arrives. </w:t>
      </w:r>
      <w:r w:rsidRPr="006D3F93">
        <w:rPr>
          <w:rStyle w:val="IntenseEmphasis"/>
          <w:rFonts w:cs="Arial"/>
        </w:rPr>
        <w:t>The financial costs</w:t>
      </w:r>
      <w:r w:rsidRPr="006D3F93">
        <w:rPr>
          <w:rFonts w:cs="Arial"/>
          <w:sz w:val="16"/>
        </w:rPr>
        <w:t xml:space="preserve"> of this extensive and extended operation </w:t>
      </w:r>
      <w:r w:rsidRPr="006D3F93">
        <w:rPr>
          <w:rStyle w:val="IntenseEmphasis"/>
          <w:rFonts w:cs="Arial"/>
        </w:rPr>
        <w:t>could</w:t>
      </w:r>
      <w:r w:rsidRPr="006D3F93">
        <w:rPr>
          <w:rFonts w:cs="Arial"/>
          <w:sz w:val="16"/>
        </w:rPr>
        <w:t xml:space="preserve"> easily </w:t>
      </w:r>
      <w:r w:rsidRPr="006D3F93">
        <w:rPr>
          <w:rStyle w:val="IntenseEmphasis"/>
          <w:rFonts w:cs="Arial"/>
        </w:rPr>
        <w:t>become monumental. There would be expensive equipment to buy, smuggle, and set up and people to pay or pay off</w:t>
      </w:r>
      <w:r w:rsidRPr="006D3F93">
        <w:rPr>
          <w:rFonts w:cs="Arial"/>
          <w:sz w:val="16"/>
        </w:rPr>
        <w:t xml:space="preserve">. Some operatives might </w:t>
      </w:r>
      <w:r w:rsidRPr="006D3F93">
        <w:rPr>
          <w:rFonts w:cs="Arial"/>
          <w:sz w:val="16"/>
        </w:rPr>
        <w:lastRenderedPageBreak/>
        <w:t xml:space="preserve">work for free out of utter dedication to the cause, but the </w:t>
      </w:r>
      <w:r w:rsidRPr="006D3F93">
        <w:rPr>
          <w:rStyle w:val="IntenseEmphasis"/>
          <w:rFonts w:cs="Arial"/>
        </w:rPr>
        <w:t>vast conspiracy</w:t>
      </w:r>
      <w:r w:rsidRPr="006D3F93">
        <w:rPr>
          <w:rFonts w:cs="Arial"/>
          <w:sz w:val="16"/>
        </w:rPr>
        <w:t xml:space="preserve"> also </w:t>
      </w:r>
      <w:r w:rsidRPr="006D3F93">
        <w:rPr>
          <w:rStyle w:val="IntenseEmphasis"/>
          <w:rFonts w:cs="Arial"/>
        </w:rPr>
        <w:t>requires</w:t>
      </w:r>
      <w:r w:rsidRPr="006D3F93">
        <w:rPr>
          <w:rFonts w:cs="Arial"/>
          <w:sz w:val="16"/>
        </w:rPr>
        <w:t xml:space="preserve"> the subversion of </w:t>
      </w:r>
      <w:r w:rsidRPr="006D3F93">
        <w:rPr>
          <w:rStyle w:val="IntenseEmphasis"/>
          <w:rFonts w:cs="Arial"/>
        </w:rPr>
        <w:t>a considerable array of criminals</w:t>
      </w:r>
      <w:r w:rsidRPr="006D3F93">
        <w:rPr>
          <w:rFonts w:cs="Arial"/>
          <w:sz w:val="16"/>
        </w:rPr>
        <w:t xml:space="preserve"> and opportunists, </w:t>
      </w:r>
      <w:r w:rsidRPr="006D3F93">
        <w:rPr>
          <w:rStyle w:val="IntenseEmphasis"/>
          <w:rFonts w:cs="Arial"/>
        </w:rPr>
        <w:t>each of whom has every incentive to push the price for cooperation as high as possible</w:t>
      </w:r>
      <w:r w:rsidRPr="006D3F93">
        <w:rPr>
          <w:rFonts w:cs="Arial"/>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6D3F93">
        <w:rPr>
          <w:rStyle w:val="IntenseEmphasis"/>
          <w:rFonts w:cs="Arial"/>
        </w:rPr>
        <w:t>although it may not be impossible to surmount each individual step, the likelihood that a group could surmount a series of them quickly becomes vanishingly small</w:t>
      </w:r>
      <w:r w:rsidRPr="006D3F93">
        <w:rPr>
          <w:rFonts w:cs="Arial"/>
          <w:sz w:val="16"/>
        </w:rPr>
        <w:t xml:space="preserve">. Table 1 attempts to catalogue the barriers that must be overcome under the scenario considered most likely to be successful. In contemplating the task before them, would-be </w:t>
      </w:r>
      <w:r w:rsidRPr="006D3F93">
        <w:rPr>
          <w:rStyle w:val="IntenseEmphasis"/>
          <w:rFonts w:cs="Arial"/>
        </w:rPr>
        <w:t>atomic terrorists</w:t>
      </w:r>
      <w:r w:rsidRPr="006D3F93">
        <w:rPr>
          <w:rFonts w:cs="Arial"/>
          <w:sz w:val="16"/>
        </w:rPr>
        <w:t xml:space="preserve"> would effectively be required to go though an exercise that looks much like this. If and when they do, they </w:t>
      </w:r>
      <w:r w:rsidRPr="006D3F93">
        <w:rPr>
          <w:rStyle w:val="IntenseEmphasis"/>
          <w:rFonts w:cs="Arial"/>
        </w:rPr>
        <w:t>will undoubtedly conclude that their prospects are</w:t>
      </w:r>
      <w:r w:rsidRPr="006D3F93">
        <w:rPr>
          <w:rFonts w:cs="Arial"/>
          <w:sz w:val="16"/>
        </w:rPr>
        <w:t xml:space="preserve"> daunting and accordingly uninspiring or even </w:t>
      </w:r>
      <w:r w:rsidRPr="006D3F93">
        <w:rPr>
          <w:rStyle w:val="IntenseEmphasis"/>
          <w:rFonts w:cs="Arial"/>
        </w:rPr>
        <w:t>terminally dispiriting</w:t>
      </w:r>
      <w:r w:rsidRPr="006D3F93">
        <w:rPr>
          <w:rFonts w:cs="Arial"/>
          <w:sz w:val="16"/>
        </w:rPr>
        <w:t xml:space="preserve">. It is possible to calculate the chances for success. </w:t>
      </w:r>
      <w:r w:rsidRPr="006D3F93">
        <w:rPr>
          <w:rStyle w:val="IntenseEmphasis"/>
          <w:rFonts w:cs="Arial"/>
        </w:rPr>
        <w:t>Adopting probability estimates that</w:t>
      </w:r>
      <w:r w:rsidRPr="006D3F93">
        <w:rPr>
          <w:rFonts w:cs="Arial"/>
          <w:sz w:val="16"/>
        </w:rPr>
        <w:t xml:space="preserve"> purposely and </w:t>
      </w:r>
      <w:r w:rsidRPr="006D3F93">
        <w:rPr>
          <w:rStyle w:val="IntenseEmphasis"/>
          <w:rFonts w:cs="Arial"/>
        </w:rPr>
        <w:t>heavily bias</w:t>
      </w:r>
      <w:r w:rsidRPr="006D3F93">
        <w:rPr>
          <w:rFonts w:cs="Arial"/>
          <w:sz w:val="16"/>
        </w:rPr>
        <w:t xml:space="preserve"> the case </w:t>
      </w:r>
      <w:r w:rsidRPr="006D3F93">
        <w:rPr>
          <w:rStyle w:val="IntenseEmphasis"/>
          <w:rFonts w:cs="Arial"/>
        </w:rPr>
        <w:t>in the terrorists’ favor</w:t>
      </w:r>
      <w:r w:rsidRPr="006D3F93">
        <w:rPr>
          <w:rFonts w:cs="Arial"/>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6D3F93">
        <w:rPr>
          <w:rStyle w:val="IntenseEmphasis"/>
          <w:rFonts w:cs="Arial"/>
        </w:rPr>
        <w:t>the cumulative odds that they will be able to pull off the deed drop to one in well over three billion</w:t>
      </w:r>
      <w:r w:rsidRPr="006D3F93">
        <w:rPr>
          <w:rFonts w:cs="Arial"/>
          <w:sz w:val="16"/>
        </w:rPr>
        <w:t xml:space="preserve">. </w:t>
      </w:r>
      <w:r w:rsidRPr="006D3F93">
        <w:rPr>
          <w:rStyle w:val="IntenseEmphasis"/>
          <w:rFonts w:cs="Arial"/>
        </w:rPr>
        <w:t>Other routes</w:t>
      </w:r>
      <w:r w:rsidRPr="006D3F93">
        <w:rPr>
          <w:rFonts w:cs="Arial"/>
          <w:sz w:val="16"/>
        </w:rPr>
        <w:t xml:space="preserve"> would-be </w:t>
      </w:r>
      <w:r w:rsidRPr="006D3F93">
        <w:rPr>
          <w:rStyle w:val="IntenseEmphasis"/>
          <w:rFonts w:cs="Arial"/>
        </w:rPr>
        <w:t>terrorists might take to acquire a bomb are even more problematic. They are unlikely to be given or sold a bomb</w:t>
      </w:r>
      <w:r w:rsidRPr="006D3F93">
        <w:rPr>
          <w:rFonts w:cs="Arial"/>
          <w:sz w:val="16"/>
        </w:rPr>
        <w:t xml:space="preserve"> by a generous like-minded nuclear state for delivery abroad </w:t>
      </w:r>
      <w:r w:rsidRPr="006D3F93">
        <w:rPr>
          <w:rStyle w:val="IntenseEmphasis"/>
          <w:rFonts w:cs="Arial"/>
        </w:rPr>
        <w:t>because the risk would be high</w:t>
      </w:r>
      <w:r w:rsidRPr="006D3F93">
        <w:rPr>
          <w:rFonts w:cs="Arial"/>
          <w:sz w:val="16"/>
        </w:rPr>
        <w:t xml:space="preserve">, even for a country led by extremists, </w:t>
      </w:r>
      <w:r w:rsidRPr="006D3F93">
        <w:rPr>
          <w:rStyle w:val="IntenseEmphasis"/>
          <w:rFonts w:cs="Arial"/>
        </w:rPr>
        <w:t>that the bomb (and its source) would be discovered</w:t>
      </w:r>
      <w:r w:rsidRPr="006D3F93">
        <w:rPr>
          <w:rFonts w:cs="Arial"/>
          <w:sz w:val="16"/>
        </w:rPr>
        <w:t xml:space="preserve"> even before delivery or that it would be exploded in a manner and on a target the donor would not approve, including on the donor itself. Another concern would be that </w:t>
      </w:r>
      <w:r w:rsidRPr="006D3F93">
        <w:rPr>
          <w:rStyle w:val="IntenseEmphasis"/>
          <w:rFonts w:cs="Arial"/>
        </w:rPr>
        <w:t>the terrorist group might be infiltrated by foreign intelligence</w:t>
      </w:r>
      <w:r w:rsidRPr="006D3F93">
        <w:rPr>
          <w:rFonts w:cs="Arial"/>
          <w:sz w:val="16"/>
        </w:rPr>
        <w:t xml:space="preserve">. </w:t>
      </w:r>
      <w:r w:rsidRPr="006D3F93">
        <w:rPr>
          <w:rStyle w:val="IntenseEmphasis"/>
          <w:rFonts w:cs="Arial"/>
        </w:rPr>
        <w:t>The terrorist group might</w:t>
      </w:r>
      <w:r w:rsidRPr="006D3F93">
        <w:rPr>
          <w:rFonts w:cs="Arial"/>
          <w:sz w:val="16"/>
        </w:rPr>
        <w:t xml:space="preserve"> also seek to </w:t>
      </w:r>
      <w:r w:rsidRPr="006D3F93">
        <w:rPr>
          <w:rStyle w:val="IntenseEmphasis"/>
          <w:rFonts w:cs="Arial"/>
        </w:rPr>
        <w:t>steal or illicitly purchase a “loose nuke</w:t>
      </w:r>
      <w:r w:rsidRPr="006D3F93">
        <w:rPr>
          <w:rFonts w:cs="Arial"/>
          <w:sz w:val="16"/>
        </w:rPr>
        <w:t xml:space="preserve">“ somewhere. However, it seems probable that </w:t>
      </w:r>
      <w:r w:rsidRPr="006D3F93">
        <w:rPr>
          <w:rStyle w:val="UnderlineBold"/>
          <w:rFonts w:cs="Arial"/>
        </w:rPr>
        <w:t>none exist</w:t>
      </w:r>
      <w:r w:rsidRPr="006D3F93">
        <w:rPr>
          <w:rStyle w:val="IntenseEmphasis"/>
          <w:rFonts w:cs="Arial"/>
        </w:rPr>
        <w:t>. All governments have an intense interest in controlling any weapons on their territory</w:t>
      </w:r>
      <w:r w:rsidRPr="006D3F93">
        <w:rPr>
          <w:rFonts w:cs="Arial"/>
          <w:sz w:val="16"/>
        </w:rPr>
        <w:t xml:space="preserve"> because of fears that they might become the primary target. Moreover, as technology has developed, </w:t>
      </w:r>
      <w:r w:rsidRPr="006D3F93">
        <w:rPr>
          <w:rStyle w:val="IntenseEmphasis"/>
          <w:rFonts w:cs="Arial"/>
        </w:rPr>
        <w:t>finished bombs have been out-fitted with devices that</w:t>
      </w:r>
      <w:r w:rsidRPr="006D3F93">
        <w:rPr>
          <w:rFonts w:cs="Arial"/>
          <w:sz w:val="16"/>
        </w:rPr>
        <w:t xml:space="preserve"> trigger a non-nuclear explosion that </w:t>
      </w:r>
      <w:r w:rsidRPr="006D3F93">
        <w:rPr>
          <w:rStyle w:val="IntenseEmphasis"/>
          <w:rFonts w:cs="Arial"/>
        </w:rPr>
        <w:t>destroys the bomb if it is tampered with. And there are other security techniques</w:t>
      </w:r>
      <w:r w:rsidRPr="006D3F93">
        <w:rPr>
          <w:rFonts w:cs="Arial"/>
          <w:sz w:val="16"/>
        </w:rPr>
        <w:t xml:space="preserve">: Bombs can be kept disassembled with the component parts stored in separate high-security vaults, and a process can be set up in which two people and </w:t>
      </w:r>
      <w:r w:rsidRPr="006D3F93">
        <w:rPr>
          <w:rStyle w:val="IntenseEmphasis"/>
          <w:rFonts w:cs="Arial"/>
        </w:rPr>
        <w:t>multiple codes are required not only to use the bomb but to store, maintain, and deploy it</w:t>
      </w:r>
      <w:r w:rsidRPr="006D3F93">
        <w:rPr>
          <w:rFonts w:cs="Arial"/>
          <w:sz w:val="16"/>
        </w:rPr>
        <w:t xml:space="preserve">. As Younger points out, “only a few people in the world have the knowledge to cause an unauthorized detonation of a nuclear weapon.” There could be dangers in the chaos that would emerge </w:t>
      </w:r>
      <w:r w:rsidRPr="006D3F93">
        <w:rPr>
          <w:rStyle w:val="IntenseEmphasis"/>
          <w:rFonts w:cs="Arial"/>
        </w:rPr>
        <w:t>if a nuclear state were to utterly collapse</w:t>
      </w:r>
      <w:r w:rsidRPr="006D3F93">
        <w:rPr>
          <w:rFonts w:cs="Arial"/>
          <w:sz w:val="16"/>
        </w:rPr>
        <w:t xml:space="preserve">; Pakistan is frequently cited in this context and sometimes North Korea as well. However, even under such conditions, </w:t>
      </w:r>
      <w:r w:rsidRPr="006D3F93">
        <w:rPr>
          <w:rStyle w:val="IntenseEmphasis"/>
          <w:rFonts w:cs="Arial"/>
        </w:rPr>
        <w:t>nuclear weapons would</w:t>
      </w:r>
      <w:r w:rsidRPr="006D3F93">
        <w:rPr>
          <w:rFonts w:cs="Arial"/>
          <w:sz w:val="16"/>
        </w:rPr>
        <w:t xml:space="preserve"> probably </w:t>
      </w:r>
      <w:r w:rsidRPr="006D3F93">
        <w:rPr>
          <w:rStyle w:val="IntenseEmphasis"/>
          <w:rFonts w:cs="Arial"/>
        </w:rPr>
        <w:t>remain under heavy guard</w:t>
      </w:r>
      <w:r w:rsidRPr="006D3F93">
        <w:rPr>
          <w:rFonts w:cs="Arial"/>
          <w:sz w:val="16"/>
        </w:rPr>
        <w:t xml:space="preserve"> by people who know that a purloined bomb might be used in their own territory. </w:t>
      </w:r>
      <w:r w:rsidRPr="006D3F93">
        <w:rPr>
          <w:rStyle w:val="IntenseEmphasis"/>
          <w:rFonts w:cs="Arial"/>
        </w:rPr>
        <w:t>They would still have locks and, in</w:t>
      </w:r>
      <w:r w:rsidRPr="006D3F93">
        <w:rPr>
          <w:rFonts w:cs="Arial"/>
          <w:sz w:val="16"/>
        </w:rPr>
        <w:t xml:space="preserve"> the case of </w:t>
      </w:r>
      <w:r w:rsidRPr="006D3F93">
        <w:rPr>
          <w:rStyle w:val="IntenseEmphasis"/>
          <w:rFonts w:cs="Arial"/>
        </w:rPr>
        <w:t>Pakistan, the weapons would be disassembled</w:t>
      </w:r>
      <w:r w:rsidRPr="006D3F93">
        <w:rPr>
          <w:rFonts w:cs="Arial"/>
          <w:sz w:val="16"/>
        </w:rPr>
        <w:t xml:space="preserve">. The al Qaeda factor </w:t>
      </w:r>
      <w:r w:rsidRPr="006D3F93">
        <w:rPr>
          <w:rStyle w:val="IntenseEmphasis"/>
          <w:rFonts w:cs="Arial"/>
        </w:rPr>
        <w:t>The degree to which al Qaeda</w:t>
      </w:r>
      <w:r w:rsidRPr="006D3F93">
        <w:rPr>
          <w:rFonts w:cs="Arial"/>
          <w:sz w:val="16"/>
        </w:rPr>
        <w:t xml:space="preserve">, the only terrorist group that seems to want to target the United States, </w:t>
      </w:r>
      <w:r w:rsidRPr="006D3F93">
        <w:rPr>
          <w:rStyle w:val="IntenseEmphasis"/>
          <w:rFonts w:cs="Arial"/>
        </w:rPr>
        <w:t>has pursued or even has much interest in a nuclear weapon may have been exaggerated</w:t>
      </w:r>
      <w:r w:rsidRPr="006D3F93">
        <w:rPr>
          <w:rFonts w:cs="Arial"/>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6D3F93">
        <w:rPr>
          <w:rStyle w:val="IntenseEmphasis"/>
          <w:rFonts w:cs="Arial"/>
        </w:rPr>
        <w:t>the uranium episode never happened</w:t>
      </w:r>
      <w:r w:rsidRPr="006D3F93">
        <w:rPr>
          <w:rFonts w:cs="Arial"/>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6D3F93">
        <w:rPr>
          <w:rStyle w:val="IntenseEmphasis"/>
          <w:rFonts w:cs="Arial"/>
        </w:rPr>
        <w:t>scientists</w:t>
      </w:r>
      <w:r w:rsidRPr="006D3F93">
        <w:rPr>
          <w:rFonts w:cs="Arial"/>
          <w:sz w:val="16"/>
        </w:rPr>
        <w:t xml:space="preserve"> probably </w:t>
      </w:r>
      <w:r w:rsidRPr="006D3F93">
        <w:rPr>
          <w:rStyle w:val="IntenseEmphasis"/>
          <w:rFonts w:cs="Arial"/>
        </w:rPr>
        <w:t>were incapable of providing truly helpful information because their expertise was not in bomb design</w:t>
      </w:r>
      <w:r w:rsidRPr="006D3F93">
        <w:rPr>
          <w:rFonts w:cs="Arial"/>
          <w:sz w:val="16"/>
        </w:rPr>
        <w:t xml:space="preserve"> but in the processing of fissile material, </w:t>
      </w:r>
      <w:r w:rsidRPr="006D3F93">
        <w:rPr>
          <w:rStyle w:val="IntenseEmphasis"/>
          <w:rFonts w:cs="Arial"/>
        </w:rPr>
        <w:t>which is</w:t>
      </w:r>
      <w:r w:rsidRPr="006D3F93">
        <w:rPr>
          <w:rFonts w:cs="Arial"/>
          <w:sz w:val="16"/>
        </w:rPr>
        <w:t xml:space="preserve"> almost </w:t>
      </w:r>
      <w:r w:rsidRPr="006D3F93">
        <w:rPr>
          <w:rStyle w:val="IntenseEmphasis"/>
          <w:rFonts w:cs="Arial"/>
        </w:rPr>
        <w:t>certainly beyond the capacities of a nonstate group</w:t>
      </w:r>
      <w:r w:rsidRPr="006D3F93">
        <w:rPr>
          <w:rFonts w:cs="Arial"/>
          <w:sz w:val="16"/>
        </w:rPr>
        <w:t xml:space="preserve">. Kalid Sheikh Mohammed, the apparent planner of the 9/11 attacks, reportedly says that </w:t>
      </w:r>
      <w:r w:rsidRPr="006D3F93">
        <w:rPr>
          <w:rStyle w:val="IntenseEmphasis"/>
          <w:rFonts w:cs="Arial"/>
        </w:rPr>
        <w:t>al Qaeda’s bomb efforts never went beyond searching the Internet</w:t>
      </w:r>
      <w:r w:rsidRPr="006D3F93">
        <w:rPr>
          <w:rFonts w:cs="Arial"/>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6D3F93">
        <w:rPr>
          <w:rStyle w:val="IntenseEmphasis"/>
          <w:rFonts w:cs="Arial"/>
        </w:rPr>
        <w:t>the reported assertions</w:t>
      </w:r>
      <w:r w:rsidRPr="006D3F93">
        <w:rPr>
          <w:rFonts w:cs="Arial"/>
          <w:sz w:val="16"/>
        </w:rPr>
        <w:t xml:space="preserve">, although unsettling, </w:t>
      </w:r>
      <w:r w:rsidRPr="006D3F93">
        <w:rPr>
          <w:rStyle w:val="IntenseEmphasis"/>
          <w:rFonts w:cs="Arial"/>
        </w:rPr>
        <w:t>appear at best to be a desperate bluff</w:t>
      </w:r>
      <w:r w:rsidRPr="006D3F93">
        <w:rPr>
          <w:rFonts w:cs="Arial"/>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6D3F93">
        <w:rPr>
          <w:rStyle w:val="IntenseEmphasis"/>
          <w:rFonts w:cs="Arial"/>
        </w:rPr>
        <w:t>Statements claiming a right to possess nuclear weapons have been misinterpreted</w:t>
      </w:r>
      <w:r w:rsidRPr="006D3F93">
        <w:rPr>
          <w:rFonts w:cs="Arial"/>
          <w:sz w:val="16"/>
        </w:rPr>
        <w:t xml:space="preserve"> as expressing a determination to use them. </w:t>
      </w:r>
      <w:r w:rsidRPr="006D3F93">
        <w:rPr>
          <w:rStyle w:val="IntenseEmphasis"/>
          <w:rFonts w:cs="Arial"/>
        </w:rPr>
        <w:t>This</w:t>
      </w:r>
      <w:r w:rsidRPr="006D3F93">
        <w:rPr>
          <w:rFonts w:cs="Arial"/>
          <w:sz w:val="16"/>
        </w:rPr>
        <w:t xml:space="preserve"> in turn </w:t>
      </w:r>
      <w:r w:rsidRPr="006D3F93">
        <w:rPr>
          <w:rStyle w:val="IntenseEmphasis"/>
          <w:rFonts w:cs="Arial"/>
        </w:rPr>
        <w:t>has fed the exaggeration of the threat we face</w:t>
      </w:r>
      <w:r w:rsidRPr="006D3F93">
        <w:rPr>
          <w:rFonts w:cs="Arial"/>
          <w:sz w:val="16"/>
        </w:rPr>
        <w:t xml:space="preserve">.” Norwegian researcher Anne Stenersen concluded after an exhaustive study of available materials that, although “it is likely that al Qaeda central has considered the option of using non-conventional weapons,” </w:t>
      </w:r>
      <w:r w:rsidRPr="006D3F93">
        <w:rPr>
          <w:rStyle w:val="IntenseEmphasis"/>
          <w:rFonts w:cs="Arial"/>
        </w:rPr>
        <w:t>there is “little evidence that</w:t>
      </w:r>
      <w:r w:rsidRPr="006D3F93">
        <w:rPr>
          <w:rFonts w:cs="Arial"/>
          <w:sz w:val="16"/>
        </w:rPr>
        <w:t xml:space="preserve"> such </w:t>
      </w:r>
      <w:r w:rsidRPr="006D3F93">
        <w:rPr>
          <w:rStyle w:val="IntenseEmphasis"/>
          <w:rFonts w:cs="Arial"/>
        </w:rPr>
        <w:t>ideas ever developed into actual plans</w:t>
      </w:r>
      <w:r w:rsidRPr="006D3F93">
        <w:rPr>
          <w:rFonts w:cs="Arial"/>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6D3F93">
        <w:rPr>
          <w:rStyle w:val="IntenseEmphasis"/>
          <w:rFonts w:cs="Arial"/>
        </w:rPr>
        <w:t>$4,000 was earmarked for weapons of mass destruction research</w:t>
      </w:r>
      <w:r w:rsidRPr="006D3F93">
        <w:rPr>
          <w:rFonts w:cs="Arial"/>
          <w:sz w:val="16"/>
        </w:rPr>
        <w:t xml:space="preserve"> and that </w:t>
      </w:r>
      <w:r w:rsidRPr="006D3F93">
        <w:rPr>
          <w:rStyle w:val="IntenseEmphasis"/>
          <w:rFonts w:cs="Arial"/>
        </w:rPr>
        <w:t>the money was</w:t>
      </w:r>
      <w:r w:rsidRPr="006D3F93">
        <w:rPr>
          <w:rFonts w:cs="Arial"/>
          <w:sz w:val="16"/>
        </w:rPr>
        <w:t xml:space="preserve"> mainly </w:t>
      </w:r>
      <w:r w:rsidRPr="006D3F93">
        <w:rPr>
          <w:rStyle w:val="IntenseEmphasis"/>
          <w:rFonts w:cs="Arial"/>
        </w:rPr>
        <w:t>for</w:t>
      </w:r>
      <w:r w:rsidRPr="006D3F93">
        <w:rPr>
          <w:rFonts w:cs="Arial"/>
          <w:sz w:val="16"/>
        </w:rPr>
        <w:t xml:space="preserve"> very crude work on </w:t>
      </w:r>
      <w:r w:rsidRPr="006D3F93">
        <w:rPr>
          <w:rStyle w:val="IntenseEmphasis"/>
          <w:rFonts w:cs="Arial"/>
        </w:rPr>
        <w:t>chemical weapons</w:t>
      </w:r>
      <w:r w:rsidRPr="006D3F93">
        <w:rPr>
          <w:rFonts w:cs="Arial"/>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6D3F93">
        <w:rPr>
          <w:rStyle w:val="IntenseEmphasis"/>
          <w:rFonts w:cs="Arial"/>
        </w:rPr>
        <w:t>Any “threat</w:t>
      </w:r>
      <w:r w:rsidRPr="006D3F93">
        <w:rPr>
          <w:rFonts w:cs="Arial"/>
          <w:sz w:val="16"/>
        </w:rPr>
        <w:t xml:space="preserve">,” particularly to the West, </w:t>
      </w:r>
      <w:r w:rsidRPr="006D3F93">
        <w:rPr>
          <w:rStyle w:val="IntenseEmphasis"/>
          <w:rFonts w:cs="Arial"/>
        </w:rPr>
        <w:t>appears</w:t>
      </w:r>
      <w:r w:rsidRPr="006D3F93">
        <w:rPr>
          <w:rFonts w:cs="Arial"/>
          <w:sz w:val="16"/>
        </w:rPr>
        <w:t xml:space="preserve">, then, </w:t>
      </w:r>
      <w:r w:rsidRPr="006D3F93">
        <w:rPr>
          <w:rStyle w:val="IntenseEmphasis"/>
          <w:rFonts w:cs="Arial"/>
        </w:rPr>
        <w:t>principally to derive from self-selected people</w:t>
      </w:r>
      <w:r w:rsidRPr="006D3F93">
        <w:rPr>
          <w:rFonts w:cs="Arial"/>
          <w:sz w:val="16"/>
        </w:rPr>
        <w:t xml:space="preserve">, often isolated from each other, </w:t>
      </w:r>
      <w:r w:rsidRPr="006D3F93">
        <w:rPr>
          <w:rStyle w:val="IntenseEmphasis"/>
          <w:rFonts w:cs="Arial"/>
        </w:rPr>
        <w:t>who fantasize about performing dire deeds</w:t>
      </w:r>
      <w:r w:rsidRPr="006D3F93">
        <w:rPr>
          <w:rFonts w:cs="Arial"/>
          <w:sz w:val="16"/>
        </w:rPr>
        <w:t xml:space="preserve">. From time to time some of these people, or ones closer to al Qaeda central, actually manage to do some harm. And occasionally, they may even be able to pull off something large, such as 9/11. But in most cases, </w:t>
      </w:r>
      <w:r w:rsidRPr="006D3F93">
        <w:rPr>
          <w:rStyle w:val="IntenseEmphasis"/>
          <w:rFonts w:cs="Arial"/>
        </w:rPr>
        <w:t>their capacities and schemes</w:t>
      </w:r>
      <w:r w:rsidRPr="006D3F93">
        <w:rPr>
          <w:rFonts w:cs="Arial"/>
          <w:sz w:val="16"/>
        </w:rPr>
        <w:t xml:space="preserve">, or alleged schemes, </w:t>
      </w:r>
      <w:r w:rsidRPr="006D3F93">
        <w:rPr>
          <w:rStyle w:val="IntenseEmphasis"/>
          <w:rFonts w:cs="Arial"/>
        </w:rPr>
        <w:t>seem to be far le</w:t>
      </w:r>
      <w:bookmarkStart w:id="0" w:name="_GoBack"/>
      <w:bookmarkEnd w:id="0"/>
      <w:r w:rsidRPr="006D3F93">
        <w:rPr>
          <w:rStyle w:val="IntenseEmphasis"/>
          <w:rFonts w:cs="Arial"/>
        </w:rPr>
        <w:t>ss dangerous than initial press reports vividly, even hysterically, suggest</w:t>
      </w:r>
      <w:r w:rsidRPr="006D3F93">
        <w:rPr>
          <w:rFonts w:cs="Arial"/>
          <w:sz w:val="16"/>
        </w:rPr>
        <w:t xml:space="preserve">. Most important for present purposes, however, is that </w:t>
      </w:r>
      <w:r w:rsidRPr="006D3F93">
        <w:rPr>
          <w:rStyle w:val="IntenseEmphasis"/>
          <w:rFonts w:cs="Arial"/>
        </w:rPr>
        <w:t>any notion that al Qaeda has the capacity to acquire nuclear weapons, even if it wanted to, looks farfetched in the extreme</w:t>
      </w:r>
      <w:r w:rsidRPr="006D3F93">
        <w:rPr>
          <w:rFonts w:cs="Arial"/>
          <w:sz w:val="16"/>
        </w:rPr>
        <w:t xml:space="preserve">. </w:t>
      </w:r>
      <w:r w:rsidRPr="006D3F93">
        <w:rPr>
          <w:rFonts w:cs="Arial"/>
          <w:sz w:val="16"/>
        </w:rPr>
        <w:lastRenderedPageBreak/>
        <w:t xml:space="preserve">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6D3F93">
        <w:rPr>
          <w:rStyle w:val="IntenseEmphasis"/>
          <w:rFonts w:cs="Arial"/>
        </w:rPr>
        <w:t>history consistently demonstrates that terrorists prefer weapons that they know and understand, not new, exotic ones</w:t>
      </w:r>
      <w:r w:rsidRPr="006D3F93">
        <w:rPr>
          <w:rFonts w:cs="Arial"/>
          <w:sz w:val="16"/>
        </w:rPr>
        <w:t>. Glenn Carle, a 23-year CIA veteran and once its deputy intelligence officer for transnational threats, warns, “</w:t>
      </w:r>
      <w:r w:rsidRPr="006D3F93">
        <w:rPr>
          <w:rStyle w:val="IntenseEmphasis"/>
          <w:rFonts w:cs="Arial"/>
        </w:rPr>
        <w:t>We must not take fright at the specter our leaders have exaggerated</w:t>
      </w:r>
      <w:r w:rsidRPr="006D3F93">
        <w:rPr>
          <w:rFonts w:cs="Arial"/>
          <w:sz w:val="16"/>
        </w:rPr>
        <w:t xml:space="preserve">. In fact, </w:t>
      </w:r>
      <w:r w:rsidRPr="006D3F93">
        <w:rPr>
          <w:rStyle w:val="IntenseEmphasis"/>
          <w:rFonts w:cs="Arial"/>
        </w:rPr>
        <w:t>we must see jihadists for the small, lethal, disjointed, and miserable opponents that they are</w:t>
      </w:r>
      <w:r w:rsidRPr="006D3F93">
        <w:rPr>
          <w:rFonts w:cs="Arial"/>
          <w:sz w:val="16"/>
        </w:rPr>
        <w:t>.” al Qaeda, he says, has only a handful of individuals capable of planning, organizing, and leading a terrorist organization, and although the group has threatened attacks with nuclear weapons, “</w:t>
      </w:r>
      <w:r w:rsidRPr="006D3F93">
        <w:rPr>
          <w:rStyle w:val="IntenseEmphasis"/>
          <w:rFonts w:cs="Arial"/>
        </w:rPr>
        <w:t>its capabilities are far inferior to its desires</w:t>
      </w:r>
      <w:r w:rsidRPr="006D3F93">
        <w:rPr>
          <w:rFonts w:cs="Arial"/>
          <w:sz w:val="16"/>
        </w:rPr>
        <w:t xml:space="preserve">.” Policy alternatives The purpose here has not been to argue that policies designed to inconvenience the atomic terrorist are necessarily unneeded or unwise. Rather, in contrast with the many who insist that </w:t>
      </w:r>
      <w:r w:rsidRPr="006D3F93">
        <w:rPr>
          <w:rStyle w:val="IntenseEmphasis"/>
          <w:rFonts w:cs="Arial"/>
        </w:rPr>
        <w:t>atomic terrorism</w:t>
      </w:r>
      <w:r w:rsidRPr="006D3F93">
        <w:rPr>
          <w:rFonts w:cs="Arial"/>
          <w:sz w:val="16"/>
        </w:rPr>
        <w:t xml:space="preserve"> under current conditions is rather likely— indeed, exceedingly likely—to come about, I have contended that it </w:t>
      </w:r>
      <w:r w:rsidRPr="006D3F93">
        <w:rPr>
          <w:rStyle w:val="IntenseEmphasis"/>
          <w:rFonts w:cs="Arial"/>
        </w:rPr>
        <w:t>is hugely unlikely</w:t>
      </w:r>
      <w:r w:rsidRPr="006D3F93">
        <w:rPr>
          <w:rFonts w:cs="Arial"/>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6D3F93">
        <w:rPr>
          <w:rStyle w:val="IntenseEmphasis"/>
          <w:rFonts w:cs="Arial"/>
        </w:rPr>
        <w:t>At some point</w:t>
      </w:r>
      <w:r w:rsidRPr="006D3F93">
        <w:rPr>
          <w:rFonts w:cs="Arial"/>
          <w:sz w:val="16"/>
        </w:rPr>
        <w:t xml:space="preserve">, however, </w:t>
      </w:r>
      <w:r w:rsidRPr="006D3F93">
        <w:rPr>
          <w:rStyle w:val="IntenseEmphasis"/>
          <w:rFonts w:cs="Arial"/>
        </w:rPr>
        <w:t>probabilities become so low that</w:t>
      </w:r>
      <w:r w:rsidRPr="006D3F93">
        <w:rPr>
          <w:rFonts w:cs="Arial"/>
          <w:sz w:val="16"/>
        </w:rPr>
        <w:t xml:space="preserve">, even for catastrophic events, </w:t>
      </w:r>
      <w:r w:rsidRPr="006D3F93">
        <w:rPr>
          <w:rStyle w:val="IntenseEmphasis"/>
          <w:rFonts w:cs="Arial"/>
        </w:rPr>
        <w:t>it may make sense to ignore them</w:t>
      </w:r>
      <w:r w:rsidRPr="006D3F93">
        <w:rPr>
          <w:rFonts w:cs="Arial"/>
          <w:sz w:val="16"/>
        </w:rPr>
        <w:t xml:space="preserve"> or at least put them on the back burner; in short, </w:t>
      </w:r>
      <w:r w:rsidRPr="006D3F93">
        <w:rPr>
          <w:rStyle w:val="IntenseEmphasis"/>
          <w:rFonts w:cs="Arial"/>
        </w:rPr>
        <w:t>the risk becomes acceptable</w:t>
      </w:r>
      <w:r w:rsidRPr="006D3F93">
        <w:rPr>
          <w:rFonts w:cs="Arial"/>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6D3F93">
        <w:rPr>
          <w:rStyle w:val="IntenseEmphasis"/>
          <w:rFonts w:cs="Arial"/>
        </w:rPr>
        <w:t>there must be some point at which the concerns</w:t>
      </w:r>
      <w:r w:rsidRPr="006D3F93">
        <w:rPr>
          <w:rFonts w:cs="Arial"/>
          <w:sz w:val="16"/>
        </w:rPr>
        <w:t xml:space="preserve"> even of these people </w:t>
      </w:r>
      <w:r w:rsidRPr="006D3F93">
        <w:rPr>
          <w:rStyle w:val="IntenseEmphasis"/>
          <w:rFonts w:cs="Arial"/>
        </w:rPr>
        <w:t>would ease</w:t>
      </w:r>
      <w:r w:rsidRPr="006D3F93">
        <w:rPr>
          <w:rFonts w:cs="Arial"/>
          <w:sz w:val="16"/>
        </w:rPr>
        <w:t xml:space="preserve">. Just perhaps </w:t>
      </w:r>
      <w:r w:rsidRPr="006D3F93">
        <w:rPr>
          <w:rStyle w:val="IntenseEmphasis"/>
          <w:rFonts w:cs="Arial"/>
        </w:rPr>
        <w:t>it is at</w:t>
      </w:r>
      <w:r w:rsidRPr="006D3F93">
        <w:rPr>
          <w:rFonts w:cs="Arial"/>
          <w:sz w:val="16"/>
        </w:rPr>
        <w:t xml:space="preserve"> one of the levels suggested above: one in a million or </w:t>
      </w:r>
      <w:r w:rsidRPr="006D3F93">
        <w:rPr>
          <w:rStyle w:val="IntenseEmphasis"/>
          <w:rFonts w:cs="Arial"/>
        </w:rPr>
        <w:t>one in three billion</w:t>
      </w:r>
      <w:r w:rsidRPr="006D3F93">
        <w:rPr>
          <w:rFonts w:cs="Arial"/>
          <w:sz w:val="16"/>
        </w:rPr>
        <w:t xml:space="preserve"> per attempt.</w:t>
      </w:r>
    </w:p>
    <w:p w:rsidR="00ED6361" w:rsidRPr="006D3F93" w:rsidRDefault="00ED6361" w:rsidP="00ED6361"/>
    <w:p w:rsidR="00ED6361" w:rsidRPr="006D3F93" w:rsidRDefault="00ED6361" w:rsidP="00ED6361"/>
    <w:p w:rsidR="00ED6361" w:rsidRPr="006D3F93" w:rsidRDefault="00ED6361" w:rsidP="00ED6361"/>
    <w:p w:rsidR="00ED6361" w:rsidRPr="006D3F93" w:rsidRDefault="00ED6361" w:rsidP="00ED6361">
      <w:pPr>
        <w:pStyle w:val="Heading2"/>
      </w:pPr>
      <w:r w:rsidRPr="006D3F93">
        <w:lastRenderedPageBreak/>
        <w:t>ADV 3</w:t>
      </w:r>
    </w:p>
    <w:p w:rsidR="00ED6361" w:rsidRPr="006D3F93" w:rsidRDefault="00ED6361" w:rsidP="00ED6361">
      <w:pPr>
        <w:spacing w:after="200" w:line="276" w:lineRule="auto"/>
      </w:pPr>
      <w:r w:rsidRPr="006D3F93">
        <w:br w:type="page"/>
      </w:r>
    </w:p>
    <w:p w:rsidR="00ED6361" w:rsidRPr="006D3F93" w:rsidRDefault="00ED6361" w:rsidP="00ED6361">
      <w:pPr>
        <w:pStyle w:val="Heading4"/>
      </w:pPr>
      <w:r w:rsidRPr="006D3F93">
        <w:lastRenderedPageBreak/>
        <w:t>Won’t go to war over food</w:t>
      </w:r>
    </w:p>
    <w:p w:rsidR="00ED6361" w:rsidRPr="006D3F93" w:rsidRDefault="00ED6361" w:rsidP="00ED6361">
      <w:pPr>
        <w:pStyle w:val="tiny"/>
      </w:pPr>
      <w:r w:rsidRPr="006D3F93">
        <w:rPr>
          <w:rStyle w:val="StyleStyleBold12pt"/>
        </w:rPr>
        <w:t>Chang</w:t>
      </w:r>
      <w:r w:rsidRPr="006D3F93">
        <w:rPr>
          <w:rStyle w:val="citesChar"/>
        </w:rPr>
        <w:t xml:space="preserve"> </w:t>
      </w:r>
      <w:r w:rsidRPr="006D3F93">
        <w:t>2/21/</w:t>
      </w:r>
      <w:r w:rsidRPr="006D3F93">
        <w:rPr>
          <w:rStyle w:val="StyleStyleBold12pt"/>
        </w:rPr>
        <w:t>11</w:t>
      </w:r>
      <w:r w:rsidRPr="006D3F93">
        <w:t xml:space="preserve"> Gordon G Chang, Graduated Cornell Law School “Global Food Wars” http://blogs.forbes.com/gordonchang/2011/02/21/global-food-wars/ </w:t>
      </w:r>
    </w:p>
    <w:p w:rsidR="00ED6361" w:rsidRPr="006D3F93" w:rsidRDefault="00ED6361" w:rsidP="00ED6361">
      <w:pPr>
        <w:pStyle w:val="tiny"/>
        <w:rPr>
          <w:rStyle w:val="underlinedChar"/>
        </w:rPr>
      </w:pPr>
      <w:r w:rsidRPr="006D3F93">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6D3F93">
        <w:rPr>
          <w:rStyle w:val="underlinedChar"/>
        </w:rPr>
        <w:t>humankind does not go to war over bad harvests</w:t>
      </w:r>
      <w:r w:rsidRPr="006D3F93">
        <w:t xml:space="preserve">, Paskal may be right when she contends that climate change may end up altering the global map. </w:t>
      </w:r>
      <w:r w:rsidRPr="006D3F93">
        <w:rPr>
          <w:rStyle w:val="underlinedChar"/>
        </w:rPr>
        <w:t xml:space="preserve">This is not the first time in human history that food shortages looked like they would be the motor of violent geopolitical change. Yet amazing agronomic advances, especially Norman Borlaug’s Green Revolution in the middle of the 20th century, have consistently proved the pessimists wrong. In these days when capitalism is being blamed for most everything, it’s important to remember the power of human innovation in free societies—and the efficiency of free markets. </w:t>
      </w:r>
    </w:p>
    <w:p w:rsidR="00ED6361" w:rsidRPr="006D3F93" w:rsidRDefault="00ED6361" w:rsidP="00ED6361"/>
    <w:p w:rsidR="00ED6361" w:rsidRPr="006D3F93" w:rsidRDefault="00ED6361" w:rsidP="00ED6361">
      <w:pPr>
        <w:pStyle w:val="Heading4"/>
      </w:pPr>
      <w:r w:rsidRPr="006D3F93">
        <w:t>Tech development solves shortages</w:t>
      </w:r>
    </w:p>
    <w:p w:rsidR="00ED6361" w:rsidRPr="006D3F93" w:rsidRDefault="00ED6361" w:rsidP="00ED6361">
      <w:pPr>
        <w:pStyle w:val="tiny"/>
        <w:rPr>
          <w:b/>
        </w:rPr>
      </w:pPr>
      <w:r w:rsidRPr="006D3F93">
        <w:rPr>
          <w:rStyle w:val="StyleStyleBold12pt"/>
        </w:rPr>
        <w:t xml:space="preserve">Thompson </w:t>
      </w:r>
      <w:r w:rsidRPr="006D3F93">
        <w:rPr>
          <w:b/>
        </w:rPr>
        <w:t>5/13/</w:t>
      </w:r>
      <w:r w:rsidRPr="006D3F93">
        <w:rPr>
          <w:rStyle w:val="StyleStyleBold12pt"/>
        </w:rPr>
        <w:t>11</w:t>
      </w:r>
      <w:r w:rsidRPr="006D3F93">
        <w:rPr>
          <w:b/>
        </w:rPr>
        <w:t xml:space="preserve"> – </w:t>
      </w:r>
      <w:r w:rsidRPr="006D3F93">
        <w:t>Dr. Robert L. Thompson is a senior fellow for The Chicago Council on Global Affairs and professor emeritus at the University of Illinois at Urbana-Champaign. “Proving Malthus Wrong, Sustainable agriculture in 2050” http://scienceblogs.com/tomorrowstable/2011/05/proving_malthus_wrong_sustaina.php</w:t>
      </w:r>
    </w:p>
    <w:p w:rsidR="00ED6361" w:rsidRPr="006D3F93" w:rsidRDefault="00ED6361" w:rsidP="00ED6361">
      <w:pPr>
        <w:pStyle w:val="tiny"/>
      </w:pPr>
      <w:r w:rsidRPr="006D3F93">
        <w:rPr>
          <w:rStyle w:val="underlinedChar"/>
        </w:rPr>
        <w:t>Tools available today</w:t>
      </w:r>
      <w:r w:rsidRPr="006D3F93">
        <w:t xml:space="preserve">, including plant breeding and biotechnology, </w:t>
      </w:r>
      <w:r w:rsidRPr="006D3F93">
        <w:rPr>
          <w:rStyle w:val="underlinedChar"/>
        </w:rPr>
        <w:t>can make presently unusable soils productive and increase the genetic potential of individual crops - enhancing drought and stress tolerance,</w:t>
      </w:r>
      <w:r w:rsidRPr="006D3F93">
        <w:t xml:space="preserve"> for example - while also producing gains in yields. </w:t>
      </w:r>
      <w:r w:rsidRPr="006D3F93">
        <w:rPr>
          <w:rStyle w:val="underlinedChar"/>
        </w:rPr>
        <w:t>Existing tools can also internalize plants' resistance to disease, and even improve a plant's nutritional content</w:t>
      </w:r>
      <w:r w:rsidRPr="006D3F93">
        <w:t xml:space="preserve"> - meaning consumers can get more nutritional value without increasing their consumption. Furthermore, </w:t>
      </w:r>
      <w:r w:rsidRPr="006D3F93">
        <w:rPr>
          <w:rStyle w:val="underlinedChar"/>
        </w:rPr>
        <w:t>modern high-productivity agriculture minimizes farmers' impact on the environment</w:t>
      </w:r>
      <w:r w:rsidRPr="006D3F93">
        <w:t xml:space="preserve">. Failure to embrace these technologies will result in further destruction of remaining forests. </w:t>
      </w:r>
      <w:r w:rsidRPr="006D3F93">
        <w:rPr>
          <w:rStyle w:val="underlinedChar"/>
        </w:rPr>
        <w:t>Adoption of technologies that produce more output from fewer resources has been hugely successful from an economic standpoint</w:t>
      </w:r>
      <w:r w:rsidRPr="006D3F93">
        <w:t xml:space="preserve">: prior to the price spike in 2008, there was a 150-year downward trend in the real price of food. The jury is still out on whether the long-term downward trend will resume, prices will flatten out on a new higher plateau, or they will trend upward in the future. The key is investing in research in the public and private sectors to increase agricultural productivity faster than global demand grows. Long ago, British scholar Thomas </w:t>
      </w:r>
      <w:r w:rsidRPr="006D3F93">
        <w:rPr>
          <w:rStyle w:val="underlinedChar"/>
        </w:rPr>
        <w:t>Malthus predicted that the human population would eventually outgrow its ability to feed itself</w:t>
      </w:r>
      <w:r w:rsidRPr="006D3F93">
        <w:t xml:space="preserve">. However, </w:t>
      </w:r>
      <w:r w:rsidRPr="006D3F93">
        <w:rPr>
          <w:rStyle w:val="underlinedChar"/>
        </w:rPr>
        <w:t>Malthus has been proven wrong for more than two centuries precisely because he underestimated the power of agricultural research and technology to increase productivity faster than demand. There is no more reason for Malthus to be right in the 21st century than he was in the 19th or 20th - but only if we work to support, not impede, continued agricultural research and adoption of new technologies around the world.</w:t>
      </w:r>
      <w:r w:rsidRPr="006D3F93">
        <w:t xml:space="preserve"> </w:t>
      </w:r>
    </w:p>
    <w:p w:rsidR="00ED6361" w:rsidRPr="006D3F93" w:rsidRDefault="00ED6361" w:rsidP="00ED6361"/>
    <w:p w:rsidR="00ED6361" w:rsidRPr="006D3F93" w:rsidRDefault="00ED6361" w:rsidP="00ED6361"/>
    <w:p w:rsidR="00A974D6" w:rsidRPr="006D3F93" w:rsidRDefault="00A974D6" w:rsidP="00A974D6"/>
    <w:p w:rsidR="00A974D6" w:rsidRPr="006D3F93" w:rsidRDefault="00A974D6" w:rsidP="00A974D6">
      <w:pPr>
        <w:pStyle w:val="Heading1"/>
      </w:pPr>
      <w:r w:rsidRPr="006D3F93">
        <w:lastRenderedPageBreak/>
        <w:t>2NC</w:t>
      </w:r>
    </w:p>
    <w:p w:rsidR="00A974D6" w:rsidRPr="006D3F93" w:rsidRDefault="00A974D6" w:rsidP="00A974D6">
      <w:pPr>
        <w:pStyle w:val="Heading4"/>
        <w:rPr>
          <w:b w:val="0"/>
          <w:bCs w:val="0"/>
        </w:rPr>
      </w:pPr>
      <w:r w:rsidRPr="006D3F93">
        <w:rPr>
          <w:b w:val="0"/>
          <w:bCs w:val="0"/>
        </w:rPr>
        <w:t xml:space="preserve">AND escalates </w:t>
      </w:r>
      <w:r w:rsidRPr="006D3F93">
        <w:rPr>
          <w:b w:val="0"/>
          <w:bCs w:val="0"/>
          <w:i/>
          <w:u w:val="single"/>
        </w:rPr>
        <w:t>within months</w:t>
      </w:r>
      <w:r w:rsidRPr="006D3F93">
        <w:rPr>
          <w:b w:val="0"/>
          <w:bCs w:val="0"/>
        </w:rPr>
        <w:t xml:space="preserve"> – should control impact calculus – you can only die once and intervening actors check longer-term internals</w:t>
      </w:r>
    </w:p>
    <w:p w:rsidR="00A974D6" w:rsidRPr="006D3F93" w:rsidRDefault="00A974D6" w:rsidP="00A974D6">
      <w:pPr>
        <w:pStyle w:val="CiteSpacing"/>
      </w:pPr>
      <w:r w:rsidRPr="006D3F93">
        <w:rPr>
          <w:rStyle w:val="StyleStyleBold12pt"/>
        </w:rPr>
        <w:t>Press TV 11-13</w:t>
      </w:r>
      <w:r w:rsidRPr="006D3F93">
        <w:t xml:space="preserve"> (“Global nuclear conflict between US, Russia, China likely if Iran talks fail,” </w:t>
      </w:r>
      <w:hyperlink r:id="rId12" w:history="1">
        <w:r w:rsidRPr="006D3F93">
          <w:rPr>
            <w:rStyle w:val="Hyperlink"/>
          </w:rPr>
          <w:t>http://www.presstv.ir/detail/2013/11/13/334544/global-nuclear-war-likely-if-iran-talks-fail/</w:t>
        </w:r>
      </w:hyperlink>
      <w:r w:rsidRPr="006D3F93">
        <w:rPr>
          <w:rStyle w:val="Hyperlink"/>
        </w:rPr>
        <w:t>)</w:t>
      </w:r>
    </w:p>
    <w:p w:rsidR="00A974D6" w:rsidRPr="006D3F93" w:rsidRDefault="00A974D6" w:rsidP="00A974D6">
      <w:pPr>
        <w:rPr>
          <w:sz w:val="14"/>
        </w:rPr>
      </w:pPr>
      <w:r w:rsidRPr="006D3F93">
        <w:rPr>
          <w:rStyle w:val="StyleBoldUnderline"/>
        </w:rPr>
        <w:t xml:space="preserve">A </w:t>
      </w:r>
      <w:r w:rsidRPr="006D3F93">
        <w:rPr>
          <w:rStyle w:val="Emphasis"/>
        </w:rPr>
        <w:t>global conflict</w:t>
      </w:r>
      <w:r w:rsidRPr="006D3F93">
        <w:rPr>
          <w:rStyle w:val="StyleBoldUnderline"/>
        </w:rPr>
        <w:t xml:space="preserve"> between the US, Russia, and China is </w:t>
      </w:r>
      <w:r w:rsidRPr="006D3F93">
        <w:rPr>
          <w:rStyle w:val="Emphasis"/>
        </w:rPr>
        <w:t>likely in the coming months</w:t>
      </w:r>
      <w:r w:rsidRPr="006D3F93">
        <w:rPr>
          <w:rStyle w:val="StyleBoldUnderline"/>
        </w:rPr>
        <w:t xml:space="preserve"> should the world powers </w:t>
      </w:r>
      <w:r w:rsidRPr="006D3F93">
        <w:rPr>
          <w:rStyle w:val="Emphasis"/>
        </w:rPr>
        <w:t>fail to reach a nuclear deal with Iran</w:t>
      </w:r>
      <w:r w:rsidRPr="006D3F93">
        <w:rPr>
          <w:sz w:val="14"/>
        </w:rPr>
        <w:t>, an American analyst says.</w:t>
      </w:r>
      <w:r w:rsidRPr="006D3F93">
        <w:rPr>
          <w:sz w:val="12"/>
        </w:rPr>
        <w:t>¶</w:t>
      </w:r>
      <w:r w:rsidRPr="006D3F93">
        <w:rPr>
          <w:sz w:val="14"/>
        </w:rPr>
        <w:t xml:space="preserve"> “</w:t>
      </w:r>
      <w:r w:rsidRPr="006D3F93">
        <w:rPr>
          <w:rStyle w:val="StyleBoldUnderline"/>
        </w:rPr>
        <w:t>If the talks fail</w:t>
      </w:r>
      <w:r w:rsidRPr="006D3F93">
        <w:rPr>
          <w:sz w:val="14"/>
        </w:rPr>
        <w:t xml:space="preserve">, if the agreements being pursued are not successfully carried forward and implemented, </w:t>
      </w:r>
      <w:r w:rsidRPr="006D3F93">
        <w:rPr>
          <w:rStyle w:val="StyleBoldUnderline"/>
        </w:rPr>
        <w:t xml:space="preserve">then there would be enormous international pressure to drive towards a conflict with Iran before </w:t>
      </w:r>
      <w:r w:rsidRPr="006D3F93">
        <w:rPr>
          <w:sz w:val="14"/>
        </w:rPr>
        <w:t xml:space="preserve">[US President Barack] </w:t>
      </w:r>
      <w:r w:rsidRPr="006D3F93">
        <w:rPr>
          <w:rStyle w:val="StyleBoldUnderline"/>
        </w:rPr>
        <w:t>Obama leaves office and that’s a very great danger that no one can underestimate the importance of</w:t>
      </w:r>
      <w:r w:rsidRPr="006D3F93">
        <w:rPr>
          <w:sz w:val="14"/>
        </w:rPr>
        <w:t xml:space="preserve">,” senior editor at the Executive Intelligence Review Jeff Steinberg told Press TV on Wednesday. </w:t>
      </w:r>
      <w:r w:rsidRPr="006D3F93">
        <w:rPr>
          <w:sz w:val="12"/>
        </w:rPr>
        <w:t>¶</w:t>
      </w:r>
      <w:r w:rsidRPr="006D3F93">
        <w:rPr>
          <w:sz w:val="14"/>
        </w:rPr>
        <w:t xml:space="preserve"> “</w:t>
      </w:r>
      <w:r w:rsidRPr="006D3F93">
        <w:rPr>
          <w:rStyle w:val="StyleBoldUnderline"/>
        </w:rPr>
        <w:t>The United States could find itself on one side and Russia and China on the other and those</w:t>
      </w:r>
      <w:r w:rsidRPr="006D3F93">
        <w:rPr>
          <w:sz w:val="14"/>
        </w:rPr>
        <w:t xml:space="preserve"> are the kinds of </w:t>
      </w:r>
      <w:r w:rsidRPr="006D3F93">
        <w:rPr>
          <w:rStyle w:val="StyleBoldUnderline"/>
        </w:rPr>
        <w:t>conditions</w:t>
      </w:r>
      <w:r w:rsidRPr="006D3F93">
        <w:rPr>
          <w:sz w:val="14"/>
        </w:rPr>
        <w:t xml:space="preserve"> that can </w:t>
      </w:r>
      <w:r w:rsidRPr="006D3F93">
        <w:rPr>
          <w:rStyle w:val="Emphasis"/>
        </w:rPr>
        <w:t>lead to miscalculation</w:t>
      </w:r>
      <w:r w:rsidRPr="006D3F93">
        <w:rPr>
          <w:rStyle w:val="StyleBoldUnderline"/>
        </w:rPr>
        <w:t xml:space="preserve"> and general roar</w:t>
      </w:r>
      <w:r w:rsidRPr="006D3F93">
        <w:rPr>
          <w:sz w:val="14"/>
        </w:rPr>
        <w:t xml:space="preserve">,” Steinberg said. </w:t>
      </w:r>
      <w:r w:rsidRPr="006D3F93">
        <w:rPr>
          <w:sz w:val="12"/>
        </w:rPr>
        <w:t>¶</w:t>
      </w:r>
      <w:r w:rsidRPr="006D3F93">
        <w:rPr>
          <w:sz w:val="14"/>
        </w:rPr>
        <w:t xml:space="preserve"> “So the danger in this situation is that </w:t>
      </w:r>
      <w:r w:rsidRPr="006D3F93">
        <w:rPr>
          <w:rStyle w:val="StyleBoldUnderline"/>
        </w:rPr>
        <w:t xml:space="preserve">if these talks don’t go forward, we could be facing a global conflict in the coming </w:t>
      </w:r>
      <w:r w:rsidRPr="006D3F93">
        <w:rPr>
          <w:rStyle w:val="Emphasis"/>
        </w:rPr>
        <w:t xml:space="preserve">months </w:t>
      </w:r>
      <w:r w:rsidRPr="006D3F93">
        <w:rPr>
          <w:sz w:val="14"/>
        </w:rPr>
        <w:t xml:space="preserve">and years </w:t>
      </w:r>
      <w:r w:rsidRPr="006D3F93">
        <w:rPr>
          <w:rStyle w:val="StyleBoldUnderline"/>
        </w:rPr>
        <w:t>and that’s got to be avoided at all costs when you’ve got</w:t>
      </w:r>
      <w:r w:rsidRPr="006D3F93">
        <w:rPr>
          <w:sz w:val="14"/>
        </w:rPr>
        <w:t xml:space="preserve"> countries like the </w:t>
      </w:r>
      <w:r w:rsidRPr="006D3F93">
        <w:rPr>
          <w:rStyle w:val="StyleBoldUnderline"/>
        </w:rPr>
        <w:t>United States, Russia, and China with</w:t>
      </w:r>
      <w:r w:rsidRPr="006D3F93">
        <w:rPr>
          <w:sz w:val="14"/>
        </w:rPr>
        <w:t xml:space="preserve">” their </w:t>
      </w:r>
      <w:r w:rsidRPr="006D3F93">
        <w:rPr>
          <w:rStyle w:val="Emphasis"/>
        </w:rPr>
        <w:t>arsenals of “nuclear weapons</w:t>
      </w:r>
      <w:r w:rsidRPr="006D3F93">
        <w:rPr>
          <w:sz w:val="14"/>
        </w:rPr>
        <w:t xml:space="preserve">,” he warned. </w:t>
      </w:r>
      <w:r w:rsidRPr="006D3F93">
        <w:rPr>
          <w:sz w:val="12"/>
        </w:rPr>
        <w:t>¶</w:t>
      </w:r>
      <w:r w:rsidRPr="006D3F93">
        <w:rPr>
          <w:sz w:val="14"/>
        </w:rPr>
        <w:t xml:space="preserve"> </w:t>
      </w:r>
      <w:r w:rsidRPr="006D3F93">
        <w:rPr>
          <w:rStyle w:val="StyleBoldUnderline"/>
        </w:rPr>
        <w:t>The warning came</w:t>
      </w:r>
      <w:r w:rsidRPr="006D3F93">
        <w:rPr>
          <w:sz w:val="14"/>
        </w:rPr>
        <w:t xml:space="preserve"> one day </w:t>
      </w:r>
      <w:r w:rsidRPr="006D3F93">
        <w:rPr>
          <w:rStyle w:val="StyleBoldUnderline"/>
        </w:rPr>
        <w:t xml:space="preserve">after the White House told Congress not to impose new sanctions against Tehran because </w:t>
      </w:r>
      <w:r w:rsidRPr="006D3F93">
        <w:rPr>
          <w:rStyle w:val="Emphasis"/>
        </w:rPr>
        <w:t>failure in talks with Iran could lead to war</w:t>
      </w:r>
      <w:r w:rsidRPr="006D3F93">
        <w:rPr>
          <w:rStyle w:val="StyleBoldUnderline"/>
        </w:rPr>
        <w:t>.</w:t>
      </w:r>
      <w:r w:rsidRPr="006D3F93">
        <w:rPr>
          <w:sz w:val="14"/>
        </w:rPr>
        <w:t xml:space="preserve"> </w:t>
      </w:r>
      <w:r w:rsidRPr="006D3F93">
        <w:rPr>
          <w:sz w:val="12"/>
        </w:rPr>
        <w:t>¶</w:t>
      </w:r>
      <w:r w:rsidRPr="006D3F93">
        <w:rPr>
          <w:sz w:val="14"/>
        </w:rPr>
        <w:t xml:space="preserve"> </w:t>
      </w:r>
      <w:r w:rsidRPr="006D3F93">
        <w:rPr>
          <w:rStyle w:val="StyleBoldUnderline"/>
        </w:rPr>
        <w:t>White House</w:t>
      </w:r>
      <w:r w:rsidRPr="006D3F93">
        <w:rPr>
          <w:sz w:val="14"/>
        </w:rPr>
        <w:t xml:space="preserve"> press secretary Jay Carney </w:t>
      </w:r>
      <w:r w:rsidRPr="006D3F93">
        <w:rPr>
          <w:rStyle w:val="StyleBoldUnderline"/>
        </w:rPr>
        <w:t>called on Congress to allow more time for diplomacy as US lawmakers are considering tougher sanctions</w:t>
      </w:r>
      <w:r w:rsidRPr="006D3F93">
        <w:rPr>
          <w:sz w:val="14"/>
        </w:rPr>
        <w:t xml:space="preserve">. </w:t>
      </w:r>
      <w:r w:rsidRPr="006D3F93">
        <w:rPr>
          <w:sz w:val="12"/>
        </w:rPr>
        <w:t>¶</w:t>
      </w:r>
      <w:r w:rsidRPr="006D3F93">
        <w:rPr>
          <w:sz w:val="14"/>
        </w:rPr>
        <w:t xml:space="preserve"> "</w:t>
      </w:r>
      <w:r w:rsidRPr="006D3F93">
        <w:rPr>
          <w:rStyle w:val="StyleBoldUnderline"/>
        </w:rPr>
        <w:t>This is a decision to support diplomacy</w:t>
      </w:r>
      <w:r w:rsidRPr="006D3F93">
        <w:rPr>
          <w:sz w:val="14"/>
        </w:rPr>
        <w:t xml:space="preserve"> and a possible peaceful resolution to this issue," Carney said. "The American people do not want a march to war." </w:t>
      </w:r>
      <w:r w:rsidRPr="006D3F93">
        <w:rPr>
          <w:sz w:val="12"/>
        </w:rPr>
        <w:t>¶</w:t>
      </w:r>
      <w:r w:rsidRPr="006D3F93">
        <w:rPr>
          <w:sz w:val="14"/>
        </w:rPr>
        <w:t xml:space="preserve"> Meanwhile, US Secretary of State John Kerry is set to meet with the Senate Banking Committee on Wednesday to hold off on more sanctions on the Iranian economy. </w:t>
      </w:r>
      <w:r w:rsidRPr="006D3F93">
        <w:rPr>
          <w:sz w:val="12"/>
        </w:rPr>
        <w:t>¶</w:t>
      </w:r>
      <w:r w:rsidRPr="006D3F93">
        <w:rPr>
          <w:sz w:val="14"/>
        </w:rPr>
        <w:t xml:space="preserve"> State Department spokeswoman Jen Psaki said Kerry "will be clear that </w:t>
      </w:r>
      <w:r w:rsidRPr="006D3F93">
        <w:rPr>
          <w:rStyle w:val="StyleBoldUnderline"/>
        </w:rPr>
        <w:t>putting new sanctions in place would be a mistake."</w:t>
      </w:r>
      <w:r w:rsidRPr="006D3F93">
        <w:rPr>
          <w:sz w:val="14"/>
        </w:rPr>
        <w:t xml:space="preserve"> </w:t>
      </w:r>
      <w:r w:rsidRPr="006D3F93">
        <w:rPr>
          <w:sz w:val="12"/>
        </w:rPr>
        <w:t>¶</w:t>
      </w:r>
      <w:r w:rsidRPr="006D3F93">
        <w:rPr>
          <w:sz w:val="14"/>
        </w:rPr>
        <w:t xml:space="preserve"> "</w:t>
      </w:r>
      <w:r w:rsidRPr="006D3F93">
        <w:rPr>
          <w:rStyle w:val="StyleBoldUnderline"/>
        </w:rPr>
        <w:t>While</w:t>
      </w:r>
      <w:r w:rsidRPr="006D3F93">
        <w:rPr>
          <w:sz w:val="14"/>
        </w:rPr>
        <w:t xml:space="preserve"> we are still </w:t>
      </w:r>
      <w:r w:rsidRPr="006D3F93">
        <w:rPr>
          <w:rStyle w:val="StyleBoldUnderline"/>
        </w:rPr>
        <w:t>determining</w:t>
      </w:r>
      <w:r w:rsidRPr="006D3F93">
        <w:rPr>
          <w:sz w:val="14"/>
        </w:rPr>
        <w:t xml:space="preserve"> if there is a </w:t>
      </w:r>
      <w:r w:rsidRPr="006D3F93">
        <w:rPr>
          <w:rStyle w:val="StyleBoldUnderline"/>
        </w:rPr>
        <w:t>diplomatic path forward</w:t>
      </w:r>
      <w:r w:rsidRPr="006D3F93">
        <w:rPr>
          <w:sz w:val="14"/>
        </w:rPr>
        <w:t xml:space="preserve">, what </w:t>
      </w:r>
      <w:r w:rsidRPr="006D3F93">
        <w:rPr>
          <w:rStyle w:val="StyleBoldUnderline"/>
        </w:rPr>
        <w:t>we are asking for</w:t>
      </w:r>
      <w:r w:rsidRPr="006D3F93">
        <w:rPr>
          <w:sz w:val="14"/>
        </w:rPr>
        <w:t xml:space="preserve"> right now is </w:t>
      </w:r>
      <w:r w:rsidRPr="006D3F93">
        <w:rPr>
          <w:rStyle w:val="StyleBoldUnderline"/>
        </w:rPr>
        <w:t>a pause</w:t>
      </w:r>
      <w:r w:rsidRPr="006D3F93">
        <w:rPr>
          <w:sz w:val="14"/>
        </w:rPr>
        <w:t xml:space="preserve">, a </w:t>
      </w:r>
      <w:r w:rsidRPr="006D3F93">
        <w:rPr>
          <w:rStyle w:val="StyleBoldUnderline"/>
        </w:rPr>
        <w:t>temporary pause in sanctions.</w:t>
      </w:r>
      <w:r w:rsidRPr="006D3F93">
        <w:rPr>
          <w:sz w:val="14"/>
        </w:rPr>
        <w:t xml:space="preserve"> We are not taking away sanctions. We are not rolling them back," Psaki added. </w:t>
      </w:r>
    </w:p>
    <w:p w:rsidR="00A974D6" w:rsidRPr="006D3F93" w:rsidRDefault="00A974D6" w:rsidP="00A974D6"/>
    <w:p w:rsidR="00A974D6" w:rsidRPr="006D3F93" w:rsidRDefault="00A974D6" w:rsidP="00A974D6">
      <w:pPr>
        <w:pStyle w:val="Heading4"/>
        <w:rPr>
          <w:b w:val="0"/>
          <w:bCs w:val="0"/>
        </w:rPr>
      </w:pPr>
      <w:r w:rsidRPr="006D3F93">
        <w:rPr>
          <w:b w:val="0"/>
          <w:bCs w:val="0"/>
        </w:rPr>
        <w:t xml:space="preserve">AND, we control the only risk of </w:t>
      </w:r>
      <w:r w:rsidRPr="006D3F93">
        <w:rPr>
          <w:b w:val="0"/>
          <w:bCs w:val="0"/>
          <w:i/>
          <w:u w:val="single"/>
        </w:rPr>
        <w:t>escalation</w:t>
      </w:r>
      <w:r w:rsidRPr="006D3F93">
        <w:rPr>
          <w:b w:val="0"/>
          <w:bCs w:val="0"/>
        </w:rPr>
        <w:t xml:space="preserve"> – </w:t>
      </w:r>
      <w:r w:rsidRPr="006D3F93">
        <w:rPr>
          <w:b w:val="0"/>
          <w:bCs w:val="0"/>
          <w:i/>
          <w:u w:val="single"/>
        </w:rPr>
        <w:t>deterrence solves all other impacts</w:t>
      </w:r>
    </w:p>
    <w:p w:rsidR="00A974D6" w:rsidRPr="006D3F93" w:rsidRDefault="00A974D6" w:rsidP="00A974D6">
      <w:pPr>
        <w:pStyle w:val="CiteSpacing"/>
      </w:pPr>
      <w:r w:rsidRPr="006D3F93">
        <w:rPr>
          <w:rStyle w:val="StyleStyleBold12pt"/>
        </w:rPr>
        <w:t>Gable 11</w:t>
      </w:r>
      <w:r w:rsidRPr="006D3F93">
        <w:t xml:space="preserve"> (William Gable, US Army War College, “An Era of Persistent Conflict?” http://www.dtic.mil/cgi-bin/GetTRDoc?AD=ADA560155)</w:t>
      </w:r>
    </w:p>
    <w:p w:rsidR="00A974D6" w:rsidRPr="006D3F93" w:rsidRDefault="00A974D6" w:rsidP="00A974D6">
      <w:pPr>
        <w:rPr>
          <w:sz w:val="14"/>
        </w:rPr>
      </w:pPr>
      <w:r w:rsidRPr="006D3F93">
        <w:rPr>
          <w:u w:val="single"/>
        </w:rPr>
        <w:t xml:space="preserve">Exceptional individuals are key contributors to the turmoil the U.S. experienced in the last decade </w:t>
      </w:r>
      <w:r w:rsidRPr="006D3F93">
        <w:rPr>
          <w:sz w:val="14"/>
        </w:rPr>
        <w:t xml:space="preserve">through the present, </w:t>
      </w:r>
      <w:r w:rsidRPr="006D3F93">
        <w:rPr>
          <w:rStyle w:val="StyleBoldUnderline"/>
        </w:rPr>
        <w:t>and t</w:t>
      </w:r>
      <w:r w:rsidRPr="006D3F93">
        <w:rPr>
          <w:u w:val="single"/>
        </w:rPr>
        <w:t>heir objectives could portend continued conflict.</w:t>
      </w:r>
      <w:r w:rsidRPr="006D3F93">
        <w:rPr>
          <w:sz w:val="14"/>
        </w:rPr>
        <w:t xml:space="preserve"> While the existence of these exceptional individuals alone does not necessarily assure conflict, </w:t>
      </w:r>
      <w:r w:rsidRPr="006D3F93">
        <w:rPr>
          <w:u w:val="single"/>
        </w:rPr>
        <w:t>the ideologies they espouse are underpinned by religion adding a</w:t>
      </w:r>
      <w:r w:rsidRPr="006D3F93">
        <w:rPr>
          <w:sz w:val="14"/>
        </w:rPr>
        <w:t xml:space="preserve"> </w:t>
      </w:r>
      <w:r w:rsidRPr="006D3F93">
        <w:rPr>
          <w:rStyle w:val="Emphasis"/>
        </w:rPr>
        <w:t>nondeterrable</w:t>
      </w:r>
      <w:r w:rsidRPr="006D3F93">
        <w:rPr>
          <w:sz w:val="14"/>
        </w:rPr>
        <w:t xml:space="preserve"> </w:t>
      </w:r>
      <w:r w:rsidRPr="006D3F93">
        <w:rPr>
          <w:rStyle w:val="StyleBoldUnderline"/>
        </w:rPr>
        <w:t>dimension t</w:t>
      </w:r>
      <w:r w:rsidRPr="006D3F93">
        <w:rPr>
          <w:u w:val="single"/>
        </w:rPr>
        <w:t>o their struggle</w:t>
      </w:r>
      <w:r w:rsidRPr="006D3F93">
        <w:rPr>
          <w:sz w:val="14"/>
        </w:rPr>
        <w:t xml:space="preserve">. </w:t>
      </w:r>
      <w:r w:rsidRPr="006D3F93">
        <w:rPr>
          <w:u w:val="single"/>
        </w:rPr>
        <w:t xml:space="preserve">The </w:t>
      </w:r>
      <w:r w:rsidRPr="006D3F93">
        <w:rPr>
          <w:sz w:val="14"/>
        </w:rPr>
        <w:t xml:space="preserve">actual or </w:t>
      </w:r>
      <w:r w:rsidRPr="006D3F93">
        <w:rPr>
          <w:rStyle w:val="Emphasis"/>
        </w:rPr>
        <w:t>perceived preponderance</w:t>
      </w:r>
      <w:r w:rsidRPr="006D3F93">
        <w:rPr>
          <w:sz w:val="14"/>
        </w:rPr>
        <w:t xml:space="preserve"> </w:t>
      </w:r>
      <w:r w:rsidRPr="006D3F93">
        <w:rPr>
          <w:u w:val="single"/>
        </w:rPr>
        <w:t>of U.S. power will not diminish the likelihood of future attacks</w:t>
      </w:r>
      <w:r w:rsidRPr="006D3F93">
        <w:rPr>
          <w:sz w:val="14"/>
        </w:rPr>
        <w:t xml:space="preserve">. In fact, such attacks will only serve to enhance these organizations‘ status and power, fueling every aspect of their operations from recruiting to financing operations. Consequently, </w:t>
      </w:r>
      <w:r w:rsidRPr="006D3F93">
        <w:rPr>
          <w:u w:val="single"/>
        </w:rPr>
        <w:t>threats from non-state actors will continue</w:t>
      </w:r>
      <w:r w:rsidRPr="006D3F93">
        <w:rPr>
          <w:sz w:val="14"/>
        </w:rPr>
        <w:t xml:space="preserve">. Depending on the potential destruction inflicted by any terrorist attack, the attacker‘s sanctuary, and the threat posed to the aforementioned governments, the U.S. may be compelled to fight wars similar to the war in Afghanistan. </w:t>
      </w:r>
      <w:r w:rsidRPr="006D3F93">
        <w:rPr>
          <w:u w:val="single"/>
        </w:rPr>
        <w:t>Conflict with another state is</w:t>
      </w:r>
      <w:r w:rsidRPr="006D3F93">
        <w:rPr>
          <w:sz w:val="14"/>
        </w:rPr>
        <w:t xml:space="preserve"> possible, though </w:t>
      </w:r>
      <w:r w:rsidRPr="006D3F93">
        <w:rPr>
          <w:rStyle w:val="Emphasis"/>
        </w:rPr>
        <w:t>less likely</w:t>
      </w:r>
      <w:r w:rsidRPr="006D3F93">
        <w:rPr>
          <w:sz w:val="14"/>
        </w:rPr>
        <w:t xml:space="preserve">. </w:t>
      </w:r>
      <w:r w:rsidRPr="006D3F93">
        <w:rPr>
          <w:u w:val="single"/>
        </w:rPr>
        <w:t xml:space="preserve">Although the relative decline of U.S. economic power in relation to China appears to constitute a potential </w:t>
      </w:r>
      <w:r w:rsidRPr="006D3F93">
        <w:rPr>
          <w:sz w:val="14"/>
        </w:rPr>
        <w:t>―window</w:t>
      </w:r>
      <w:r w:rsidRPr="006D3F93">
        <w:rPr>
          <w:rFonts w:ascii="Arial" w:hAnsi="Arial" w:cs="Arial"/>
          <w:sz w:val="14"/>
        </w:rPr>
        <w:t>‖</w:t>
      </w:r>
      <w:r w:rsidRPr="006D3F93">
        <w:rPr>
          <w:sz w:val="14"/>
        </w:rPr>
        <w:t xml:space="preserve"> or </w:t>
      </w:r>
      <w:r w:rsidRPr="006D3F93">
        <w:rPr>
          <w:u w:val="single"/>
        </w:rPr>
        <w:t xml:space="preserve">threat </w:t>
      </w:r>
      <w:r w:rsidRPr="006D3F93">
        <w:rPr>
          <w:sz w:val="14"/>
        </w:rPr>
        <w:t xml:space="preserve">to peace, </w:t>
      </w:r>
      <w:r w:rsidRPr="006D3F93">
        <w:rPr>
          <w:b/>
          <w:u w:val="single"/>
        </w:rPr>
        <w:t xml:space="preserve">both </w:t>
      </w:r>
      <w:r w:rsidRPr="006D3F93">
        <w:rPr>
          <w:u w:val="single"/>
        </w:rPr>
        <w:t>governments are aware of the risks and are working to mitigate them.</w:t>
      </w:r>
      <w:r w:rsidRPr="006D3F93">
        <w:rPr>
          <w:sz w:val="14"/>
        </w:rPr>
        <w:t xml:space="preserve"> Moreover, </w:t>
      </w:r>
      <w:r w:rsidRPr="006D3F93">
        <w:rPr>
          <w:u w:val="single"/>
        </w:rPr>
        <w:t xml:space="preserve">the </w:t>
      </w:r>
      <w:r w:rsidRPr="006D3F93">
        <w:rPr>
          <w:rStyle w:val="Emphasis"/>
        </w:rPr>
        <w:t>U.S., China, and Russia represent deterrable nuclear powers</w:t>
      </w:r>
      <w:r w:rsidRPr="006D3F93">
        <w:rPr>
          <w:b/>
          <w:u w:val="single"/>
        </w:rPr>
        <w:t>,</w:t>
      </w:r>
      <w:r w:rsidRPr="006D3F93">
        <w:rPr>
          <w:sz w:val="14"/>
        </w:rPr>
        <w:t xml:space="preserve"> states dissuaded from conflict with each other due to the potential costs of a nuclear exchange. </w:t>
      </w:r>
      <w:r w:rsidRPr="006D3F93">
        <w:rPr>
          <w:u w:val="single"/>
        </w:rPr>
        <w:t>Conflict between these states appears unlikely</w:t>
      </w:r>
      <w:r w:rsidRPr="006D3F93">
        <w:rPr>
          <w:sz w:val="14"/>
        </w:rPr>
        <w:t xml:space="preserve">. However, </w:t>
      </w:r>
      <w:r w:rsidRPr="006D3F93">
        <w:rPr>
          <w:u w:val="single"/>
        </w:rPr>
        <w:t>existing theory suggests problems with nondeterrable states that are not responsive to punishment or are willing to take risks that prompt conflict</w:t>
      </w:r>
      <w:r w:rsidRPr="006D3F93">
        <w:rPr>
          <w:b/>
          <w:u w:val="single"/>
        </w:rPr>
        <w:t xml:space="preserve">. </w:t>
      </w:r>
      <w:r w:rsidRPr="006D3F93">
        <w:rPr>
          <w:u w:val="single"/>
        </w:rPr>
        <w:t xml:space="preserve">North Korea and </w:t>
      </w:r>
      <w:r w:rsidRPr="006D3F93">
        <w:rPr>
          <w:rStyle w:val="Emphasis"/>
        </w:rPr>
        <w:t>Iran</w:t>
      </w:r>
      <w:r w:rsidRPr="006D3F93">
        <w:rPr>
          <w:u w:val="single"/>
        </w:rPr>
        <w:t xml:space="preserve"> seem to fit this description</w:t>
      </w:r>
      <w:r w:rsidRPr="006D3F93">
        <w:rPr>
          <w:b/>
          <w:u w:val="single"/>
        </w:rPr>
        <w:t>.</w:t>
      </w:r>
      <w:r w:rsidRPr="006D3F93">
        <w:rPr>
          <w:sz w:val="14"/>
        </w:rPr>
        <w:t xml:space="preserve"> </w:t>
      </w:r>
      <w:r w:rsidRPr="006D3F93">
        <w:rPr>
          <w:u w:val="single"/>
        </w:rPr>
        <w:t>Their efforts to develop</w:t>
      </w:r>
      <w:r w:rsidRPr="006D3F93">
        <w:rPr>
          <w:sz w:val="14"/>
        </w:rPr>
        <w:t xml:space="preserve">, acquire, </w:t>
      </w:r>
      <w:r w:rsidRPr="006D3F93">
        <w:rPr>
          <w:u w:val="single"/>
        </w:rPr>
        <w:t xml:space="preserve">and </w:t>
      </w:r>
      <w:r w:rsidRPr="006D3F93">
        <w:rPr>
          <w:sz w:val="14"/>
        </w:rPr>
        <w:t xml:space="preserve">possibly </w:t>
      </w:r>
      <w:r w:rsidRPr="006D3F93">
        <w:rPr>
          <w:u w:val="single"/>
        </w:rPr>
        <w:t>proliferate nuclear weapons</w:t>
      </w:r>
      <w:r w:rsidRPr="006D3F93">
        <w:rPr>
          <w:sz w:val="14"/>
        </w:rPr>
        <w:t xml:space="preserve">, </w:t>
      </w:r>
      <w:r w:rsidRPr="006D3F93">
        <w:rPr>
          <w:u w:val="single"/>
        </w:rPr>
        <w:t>combined with the potential threat posed by a non-state actor acquiring such weapons,</w:t>
      </w:r>
      <w:r w:rsidRPr="006D3F93">
        <w:rPr>
          <w:sz w:val="14"/>
        </w:rPr>
        <w:t xml:space="preserve"> </w:t>
      </w:r>
      <w:r w:rsidRPr="006D3F93">
        <w:rPr>
          <w:rStyle w:val="StyleBoldUnderline"/>
        </w:rPr>
        <w:t xml:space="preserve">form conditions that </w:t>
      </w:r>
      <w:r w:rsidRPr="006D3F93">
        <w:rPr>
          <w:rStyle w:val="Emphasis"/>
        </w:rPr>
        <w:t>indicate a strong possibility of war</w:t>
      </w:r>
      <w:r w:rsidRPr="006D3F93">
        <w:rPr>
          <w:rStyle w:val="StyleBoldUnderline"/>
        </w:rPr>
        <w:t>.</w:t>
      </w:r>
      <w:r w:rsidRPr="006D3F93">
        <w:rPr>
          <w:sz w:val="14"/>
        </w:rPr>
        <w:t xml:space="preserve"> In particular, Iran‘s nuclear program presents a potentially ominous window. Should diplomacy, sanctions, and cyber attacks fail to sidetrack Iran‘s nuclear program, </w:t>
      </w:r>
      <w:r w:rsidRPr="006D3F93">
        <w:rPr>
          <w:u w:val="single"/>
        </w:rPr>
        <w:t>the U.S. will be presented with an ever-narrowing window to act with force</w:t>
      </w:r>
      <w:r w:rsidRPr="006D3F93">
        <w:rPr>
          <w:sz w:val="14"/>
        </w:rPr>
        <w:t xml:space="preserve"> to deny Iran this capability. This could result in conflict with Iran. While false optimism is a potent and pervasive cause of war, </w:t>
      </w:r>
      <w:r w:rsidRPr="006D3F93">
        <w:rPr>
          <w:u w:val="single"/>
        </w:rPr>
        <w:t>recent experience with war and the nature of these and likely future conflicts will diminish leaders support for initiating war.</w:t>
      </w:r>
      <w:r w:rsidRPr="006D3F93">
        <w:rPr>
          <w:sz w:val="14"/>
        </w:rPr>
        <w:t xml:space="preserve"> Similarly, </w:t>
      </w:r>
      <w:r w:rsidRPr="006D3F93">
        <w:rPr>
          <w:u w:val="single"/>
        </w:rPr>
        <w:t>the current economic conditions and concern over the national debt will dampen leaders‘ enthusiasm for wars</w:t>
      </w:r>
      <w:r w:rsidRPr="006D3F93">
        <w:rPr>
          <w:sz w:val="14"/>
        </w:rPr>
        <w:t xml:space="preserve">. But </w:t>
      </w:r>
      <w:r w:rsidRPr="006D3F93">
        <w:rPr>
          <w:rStyle w:val="StyleBoldUnderline"/>
        </w:rPr>
        <w:t>existing theories that discuss these factors fail to consider the impact of non-state actors. Thus, conflict is still possible despite them</w:t>
      </w:r>
      <w:r w:rsidRPr="006D3F93">
        <w:t xml:space="preserve">. </w:t>
      </w:r>
      <w:r w:rsidRPr="006D3F93">
        <w:rPr>
          <w:sz w:val="14"/>
        </w:rPr>
        <w:t xml:space="preserve">Overall, the combination of factors seems to indicate continuing conflict with nonstate actors and potential conflict with states over development and proliferation of nuclear weapons. </w:t>
      </w:r>
      <w:r w:rsidRPr="006D3F93">
        <w:rPr>
          <w:u w:val="single"/>
        </w:rPr>
        <w:t xml:space="preserve">These factors identify specific circumstances where U.S. involvement in war is likely, and </w:t>
      </w:r>
      <w:r w:rsidRPr="006D3F93">
        <w:rPr>
          <w:rStyle w:val="StyleBoldUnderline"/>
        </w:rPr>
        <w:t>represent the primary drivers</w:t>
      </w:r>
      <w:r w:rsidRPr="006D3F93">
        <w:rPr>
          <w:sz w:val="14"/>
        </w:rPr>
        <w:t xml:space="preserve"> for concluding that the current era will be one </w:t>
      </w:r>
      <w:r w:rsidRPr="006D3F93">
        <w:rPr>
          <w:rStyle w:val="StyleBoldUnderline"/>
        </w:rPr>
        <w:t>of persistent conflict</w:t>
      </w:r>
      <w:r w:rsidRPr="006D3F93">
        <w:rPr>
          <w:sz w:val="14"/>
        </w:rPr>
        <w:t>. The U.S. government should use all of the elements of power to focus on these factors to prevent what history and theory suggest the inevitability of war.</w:t>
      </w:r>
    </w:p>
    <w:p w:rsidR="00A974D6" w:rsidRPr="006D3F93" w:rsidRDefault="00A974D6" w:rsidP="00A974D6">
      <w:pPr>
        <w:pStyle w:val="Heading4"/>
      </w:pPr>
      <w:r w:rsidRPr="006D3F93">
        <w:rPr>
          <w:b w:val="0"/>
          <w:bCs w:val="0"/>
          <w:i/>
          <w:u w:val="single"/>
        </w:rPr>
        <w:lastRenderedPageBreak/>
        <w:t>Turns</w:t>
      </w:r>
      <w:r w:rsidRPr="006D3F93">
        <w:rPr>
          <w:b w:val="0"/>
          <w:bCs w:val="0"/>
        </w:rPr>
        <w:t xml:space="preserve"> china conflict – additional sanctions spark trade retaliation</w:t>
      </w:r>
    </w:p>
    <w:p w:rsidR="00A974D6" w:rsidRPr="006D3F93" w:rsidRDefault="00A974D6" w:rsidP="00A974D6">
      <w:pPr>
        <w:pStyle w:val="CiteSpacing"/>
      </w:pPr>
      <w:r w:rsidRPr="006D3F93">
        <w:rPr>
          <w:rStyle w:val="StyleStyleBold12pt"/>
        </w:rPr>
        <w:t>Leverett 12</w:t>
      </w:r>
      <w:r w:rsidRPr="006D3F93">
        <w:t xml:space="preserve"> (professor at Pennsylvania State University's School of International Affairs, “America’s Iran Policy and the Undermining of International Order,” 7-5-2012, </w:t>
      </w:r>
      <w:hyperlink r:id="rId13" w:history="1">
        <w:r w:rsidRPr="006D3F93">
          <w:rPr>
            <w:rStyle w:val="Hyperlink"/>
          </w:rPr>
          <w:t>http://www.worldfinancialreview.com/?p=3490</w:t>
        </w:r>
      </w:hyperlink>
      <w:r w:rsidRPr="006D3F93">
        <w:rPr>
          <w:rStyle w:val="Hyperlink"/>
        </w:rPr>
        <w:t>)</w:t>
      </w:r>
    </w:p>
    <w:p w:rsidR="00A974D6" w:rsidRPr="006D3F93" w:rsidRDefault="00A974D6" w:rsidP="00A974D6">
      <w:pPr>
        <w:rPr>
          <w:rStyle w:val="Emphasis"/>
        </w:rPr>
      </w:pPr>
      <w:r w:rsidRPr="006D3F93">
        <w:rPr>
          <w:sz w:val="14"/>
        </w:rPr>
        <w:t xml:space="preserve">Second, </w:t>
      </w:r>
      <w:r w:rsidRPr="006D3F93">
        <w:rPr>
          <w:rStyle w:val="StyleBoldUnderline"/>
        </w:rPr>
        <w:t>secondary sanctions are a political house of cards</w:t>
      </w:r>
      <w:r w:rsidRPr="006D3F93">
        <w:rPr>
          <w:sz w:val="14"/>
        </w:rPr>
        <w:t>. American officials are well aware of their presumptive illegality. Successive U.S. administrations have been reluctant to impose them on non-U.S. entities transacting with Iran, precisely to avoid formal challenges at the WTO. U</w:t>
      </w:r>
      <w:r w:rsidRPr="006D3F93">
        <w:rPr>
          <w:rStyle w:val="StyleBoldUnderline"/>
        </w:rPr>
        <w:t xml:space="preserve">.S. secondary sanctions are, in effect, an enormous bluff, leveraging the specter of legal and reputational risk in America to bully companies and banks in third countries to stop transacting with Iran, but without pulling the trigger on the threat to punish those that continue doing business in Iran. </w:t>
      </w:r>
      <w:r w:rsidRPr="006D3F93">
        <w:rPr>
          <w:sz w:val="14"/>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6D3F93">
        <w:rPr>
          <w:rStyle w:val="StyleBoldUnderline"/>
        </w:rPr>
        <w:t>the U.S. bluff on secondary sanctions will soon be called, most likely by China.</w:t>
      </w:r>
      <w:r w:rsidRPr="006D3F93">
        <w:rPr>
          <w:sz w:val="14"/>
        </w:rPr>
        <w:t xml:space="preserve"> </w:t>
      </w:r>
      <w:r w:rsidRPr="006D3F93">
        <w:rPr>
          <w:rStyle w:val="StyleBoldUnderline"/>
        </w:rPr>
        <w:t>To be sure, Beijing does not seek confrontation with America over Iran,</w:t>
      </w:r>
      <w:r w:rsidRPr="006D3F93">
        <w:rPr>
          <w:sz w:val="14"/>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6D3F93">
        <w:rPr>
          <w:rStyle w:val="StyleBoldUnderline"/>
        </w:rPr>
        <w:t>The Obama administration, for its part, continues giving China sanctions waivers</w:t>
      </w:r>
      <w:r w:rsidRPr="006D3F93">
        <w:rPr>
          <w:sz w:val="14"/>
        </w:rPr>
        <w:t xml:space="preserve">; the one Chinese bank barred from America for Iran-related transactions is a Chinese energy company subsidiary with no U.S. business. </w:t>
      </w:r>
      <w:r w:rsidRPr="006D3F93">
        <w:rPr>
          <w:rStyle w:val="StyleBoldUnderline"/>
        </w:rPr>
        <w:t xml:space="preserve">But as Congress legislates more secondary sanctions, Obama’s room to maneuver is shrinking. Obama will soon be in the position of demanding that China cut Iranian oil imports in ways that would harm its economy, and that Chinese banks stop virtually all Iran-related transactions. Beijing will not be able to accommodate such radical demands; it will have to say ‘no’, putting Obama in a classic lose-lose situation. </w:t>
      </w:r>
      <w:r w:rsidRPr="006D3F93">
        <w:rPr>
          <w:sz w:val="14"/>
        </w:rPr>
        <w:t xml:space="preserve">“If America wants a nuclear deal grounded in the NPT, Hassan Rohani is an ideal interlocutor. But this would require Washington to bring its own policy in line with the NPT.” </w:t>
      </w:r>
      <w:r w:rsidRPr="006D3F93">
        <w:rPr>
          <w:rStyle w:val="StyleBoldUnderline"/>
        </w:rPr>
        <w:t>Obama could retreat. But then the world will know that secondary sanctions are a bluff, undercutting their deterrent effect. Alternatively, he could sanction major Chinese firms and banks. But that will force Beijing to respond—at least by taking America to the WTO</w:t>
      </w:r>
      <w:r w:rsidRPr="006D3F93">
        <w:rPr>
          <w:sz w:val="14"/>
        </w:rPr>
        <w:t xml:space="preserve"> (where China will win), </w:t>
      </w:r>
      <w:r w:rsidRPr="006D3F93">
        <w:rPr>
          <w:rStyle w:val="StyleBoldUnderline"/>
        </w:rPr>
        <w:t>perhaps by retaliating against U.S. companies.</w:t>
      </w:r>
      <w:r w:rsidRPr="006D3F93">
        <w:rPr>
          <w:sz w:val="14"/>
        </w:rPr>
        <w:t xml:space="preserve"> At this point, Beijing has more ways to impose costs on America for violations of international economic law impinging on Chinese interests than Washington has levers to coerce Chinese compliance with U.S. policy preferences. America and its partners will not come out ahead in this scenario. Third, U</w:t>
      </w:r>
      <w:r w:rsidRPr="006D3F93">
        <w:rPr>
          <w:rStyle w:val="StyleBoldUnderline"/>
        </w:rPr>
        <w:t>.S. secondary sanctions accelerate the shift of economic power from West to East</w:t>
      </w:r>
      <w:r w:rsidRPr="006D3F93">
        <w:rPr>
          <w:sz w:val="14"/>
        </w:rPr>
        <w:t xml:space="preserve">. </w:t>
      </w:r>
      <w:r w:rsidRPr="006D3F93">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6D3F93">
        <w:rPr>
          <w:sz w:val="14"/>
        </w:rPr>
        <w:t xml:space="preserve">. </w:t>
      </w:r>
      <w:r w:rsidRPr="006D3F93">
        <w:rPr>
          <w:rStyle w:val="StyleBoldUnderline"/>
        </w:rPr>
        <w:t>Secondary sanctions, though, push in the opposite direction, incentivizing emerging powers to speed up development of non-Western alternatives to existing transactional platforms</w:t>
      </w:r>
      <w:r w:rsidRPr="006D3F93">
        <w:rPr>
          <w:sz w:val="14"/>
        </w:rPr>
        <w:t>. “</w:t>
      </w:r>
      <w:r w:rsidRPr="006D3F93">
        <w:rPr>
          <w:rStyle w:val="StyleBoldUnderline"/>
        </w:rPr>
        <w:t>Strategic recovery will also entail reversing Washington’s reliance on secondary sanctions</w:t>
      </w:r>
      <w:r w:rsidRPr="006D3F93">
        <w:rPr>
          <w:sz w:val="14"/>
        </w:rPr>
        <w:t>—</w:t>
      </w:r>
      <w:r w:rsidRPr="006D3F93">
        <w:rPr>
          <w:rStyle w:val="StyleBoldUnderline"/>
        </w:rPr>
        <w:t>not because of Iranian surrender</w:t>
      </w:r>
      <w:r w:rsidRPr="006D3F93">
        <w:rPr>
          <w:sz w:val="14"/>
        </w:rPr>
        <w:t xml:space="preserve"> (which won’t be forthcoming), </w:t>
      </w:r>
      <w:r w:rsidRPr="006D3F93">
        <w:rPr>
          <w:rStyle w:val="StyleBoldUnderline"/>
        </w:rPr>
        <w:t xml:space="preserve">but because they </w:t>
      </w:r>
      <w:r w:rsidRPr="006D3F93">
        <w:rPr>
          <w:rStyle w:val="Emphasis"/>
        </w:rPr>
        <w:t>delegitimize America’s claim to continuing leadership in international economic affairs</w:t>
      </w:r>
      <w:r w:rsidRPr="006D3F93">
        <w:rPr>
          <w:rStyle w:val="StyleBoldUnderline"/>
        </w:rPr>
        <w:t xml:space="preserve">.” This trend will diminish Western influence in myriad ways—e.g., reducing the dollar’s role as a transactional currency, lowering the share of cross-border commodity trades on New York and London exchanges, and shrinking the global near-monopoly of Western-based reinsurance companies and P&amp;I clubs. Add the cost of a U.S.-instigated trade dust-up with China, and the self-damaging quality of America’s dysfunctional Iran policy becomes even clearer. </w:t>
      </w:r>
      <w:r w:rsidRPr="006D3F93">
        <w:rPr>
          <w:sz w:val="14"/>
        </w:rPr>
        <w:t xml:space="preserve">Finding a New Approach Putting America on a better strategic trajectory will take thoroughgoing 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w:t>
      </w:r>
      <w:r w:rsidRPr="006D3F93">
        <w:rPr>
          <w:rStyle w:val="StyleBoldUnderline"/>
        </w:rPr>
        <w:t>Strategic recovery will also entail reversing Washington’s reliance on secondary sanctions</w:t>
      </w:r>
      <w:r w:rsidRPr="006D3F93">
        <w:rPr>
          <w:sz w:val="14"/>
        </w:rPr>
        <w:t xml:space="preserve">—not because of Iranian surrender (which won’t be forthcoming), but </w:t>
      </w:r>
      <w:r w:rsidRPr="006D3F93">
        <w:rPr>
          <w:rStyle w:val="StyleBoldUnderline"/>
        </w:rPr>
        <w:t>because they delegitimize America’s claim to continuing leadership in international economic affairs</w:t>
      </w:r>
      <w:r w:rsidRPr="006D3F93">
        <w:rPr>
          <w:sz w:val="14"/>
        </w:rPr>
        <w:t xml:space="preserve">.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demonised political order as a legitimate entity representing legitimate national interests. None of this is particularly likely. But </w:t>
      </w:r>
      <w:r w:rsidRPr="006D3F93">
        <w:rPr>
          <w:rStyle w:val="StyleBoldUnderline"/>
        </w:rPr>
        <w:t xml:space="preserve">if America doesn’t do these things, it condemns itself to a future as an increasingly failing, and </w:t>
      </w:r>
      <w:r w:rsidRPr="006D3F93">
        <w:rPr>
          <w:rStyle w:val="Emphasis"/>
        </w:rPr>
        <w:t>flailing, superpower</w:t>
      </w:r>
      <w:r w:rsidRPr="006D3F93">
        <w:rPr>
          <w:rStyle w:val="StyleBoldUnderline"/>
        </w:rPr>
        <w:t xml:space="preserve">—and as an obstacle, rather than a facilitator, of </w:t>
      </w:r>
      <w:r w:rsidRPr="006D3F93">
        <w:rPr>
          <w:rStyle w:val="Emphasis"/>
        </w:rPr>
        <w:t>rules-based international order.</w:t>
      </w:r>
    </w:p>
    <w:p w:rsidR="00A974D6" w:rsidRPr="006D3F93" w:rsidRDefault="00A974D6" w:rsidP="00A974D6"/>
    <w:p w:rsidR="00A974D6" w:rsidRPr="006D3F93" w:rsidRDefault="00A974D6" w:rsidP="00A974D6">
      <w:pPr>
        <w:pStyle w:val="Heading4"/>
      </w:pPr>
      <w:r w:rsidRPr="006D3F93">
        <w:rPr>
          <w:b w:val="0"/>
          <w:bCs w:val="0"/>
        </w:rPr>
        <w:t>Turns terrorism and shields groups from their internal link</w:t>
      </w:r>
    </w:p>
    <w:p w:rsidR="00A974D6" w:rsidRPr="006D3F93" w:rsidRDefault="00A974D6" w:rsidP="00A974D6">
      <w:pPr>
        <w:rPr>
          <w:rStyle w:val="StyleStyleBold12pt"/>
        </w:rPr>
      </w:pPr>
      <w:r w:rsidRPr="006D3F93">
        <w:rPr>
          <w:rStyle w:val="StyleStyleBold12pt"/>
        </w:rPr>
        <w:t xml:space="preserve">Avraham 9/9 </w:t>
      </w:r>
    </w:p>
    <w:p w:rsidR="00A974D6" w:rsidRPr="006D3F93" w:rsidRDefault="00A974D6" w:rsidP="00A974D6">
      <w:r w:rsidRPr="006D3F93">
        <w:t xml:space="preserve">Rachel, “Analysis: The Main Terror Threat is Iran, Not Syria”, </w:t>
      </w:r>
      <w:hyperlink r:id="rId14" w:history="1">
        <w:r w:rsidRPr="006D3F93">
          <w:rPr>
            <w:rStyle w:val="Hyperlink"/>
          </w:rPr>
          <w:t>http://www.jerusalemonline.com/rachel/analysis-the-main-terror-threat-is-iran-not-syria-1579</w:t>
        </w:r>
      </w:hyperlink>
      <w:r w:rsidRPr="006D3F93">
        <w:t>, CMR</w:t>
      </w:r>
    </w:p>
    <w:p w:rsidR="00A974D6" w:rsidRPr="006D3F93" w:rsidRDefault="00A974D6" w:rsidP="00A974D6">
      <w:pPr>
        <w:rPr>
          <w:sz w:val="14"/>
        </w:rPr>
      </w:pPr>
      <w:r w:rsidRPr="006D3F93">
        <w:rPr>
          <w:sz w:val="14"/>
        </w:rPr>
        <w:t xml:space="preserve">Speaking at the World Summit on Counter-Terrorism, Maj. General Amos Gilad reiterated that the “main effort should be to prevent Iran from going nuclear. Israel has to focus on this threat. </w:t>
      </w:r>
      <w:r w:rsidRPr="006D3F93">
        <w:rPr>
          <w:b/>
          <w:u w:val="single"/>
        </w:rPr>
        <w:t>A nuclear Iran can change the entire order in the Middle East.</w:t>
      </w:r>
      <w:r w:rsidRPr="006D3F93">
        <w:rPr>
          <w:sz w:val="14"/>
        </w:rPr>
        <w:t xml:space="preserve">” He claimed that </w:t>
      </w:r>
      <w:r w:rsidRPr="006D3F93">
        <w:rPr>
          <w:b/>
          <w:u w:val="single"/>
        </w:rPr>
        <w:t>Iranian officials have even admitted</w:t>
      </w:r>
      <w:r w:rsidRPr="006D3F93">
        <w:rPr>
          <w:sz w:val="14"/>
        </w:rPr>
        <w:t xml:space="preserve"> that </w:t>
      </w:r>
      <w:r w:rsidRPr="006D3F93">
        <w:rPr>
          <w:b/>
          <w:u w:val="single"/>
        </w:rPr>
        <w:t>their nuclear program will help terrorist organizations</w:t>
      </w:r>
      <w:r w:rsidRPr="006D3F93">
        <w:rPr>
          <w:sz w:val="14"/>
        </w:rPr>
        <w:t xml:space="preserve"> like Hezbollah, </w:t>
      </w:r>
      <w:r w:rsidRPr="006D3F93">
        <w:rPr>
          <w:b/>
          <w:u w:val="single"/>
        </w:rPr>
        <w:t xml:space="preserve">by providing them with a </w:t>
      </w:r>
      <w:r w:rsidRPr="006D3F93">
        <w:rPr>
          <w:rStyle w:val="Emphasis"/>
        </w:rPr>
        <w:t>nuclear umbrella</w:t>
      </w:r>
      <w:r w:rsidRPr="006D3F93">
        <w:rPr>
          <w:b/>
          <w:u w:val="single"/>
        </w:rPr>
        <w:t xml:space="preserve"> that will </w:t>
      </w:r>
      <w:r w:rsidRPr="006D3F93">
        <w:rPr>
          <w:rStyle w:val="Emphasis"/>
        </w:rPr>
        <w:t>protect them against retaliation</w:t>
      </w:r>
      <w:r w:rsidRPr="006D3F93">
        <w:rPr>
          <w:sz w:val="14"/>
        </w:rPr>
        <w:t xml:space="preserve"> whenever they engage in acts of terrorism, thus </w:t>
      </w:r>
      <w:r w:rsidRPr="006D3F93">
        <w:rPr>
          <w:rStyle w:val="Emphasis"/>
        </w:rPr>
        <w:t>thwarting</w:t>
      </w:r>
      <w:r w:rsidRPr="006D3F93">
        <w:rPr>
          <w:sz w:val="14"/>
        </w:rPr>
        <w:t xml:space="preserve"> Israeli and western </w:t>
      </w:r>
      <w:r w:rsidRPr="006D3F93">
        <w:rPr>
          <w:rStyle w:val="Emphasis"/>
        </w:rPr>
        <w:t>counter-terror</w:t>
      </w:r>
      <w:r w:rsidRPr="006D3F93">
        <w:rPr>
          <w:sz w:val="14"/>
        </w:rPr>
        <w:t xml:space="preserve"> measures. </w:t>
      </w:r>
      <w:r w:rsidRPr="006D3F93">
        <w:rPr>
          <w:sz w:val="12"/>
        </w:rPr>
        <w:t>¶</w:t>
      </w:r>
      <w:r w:rsidRPr="006D3F93">
        <w:rPr>
          <w:sz w:val="14"/>
        </w:rPr>
        <w:t xml:space="preserve"> Prof. Uzi Arad, head of the National Security Council, added that from an international legal perspective, Iran is also a greater violator than Syria. While emphasizing that there are many </w:t>
      </w:r>
      <w:r w:rsidRPr="006D3F93">
        <w:rPr>
          <w:sz w:val="14"/>
        </w:rPr>
        <w:lastRenderedPageBreak/>
        <w:t>atrocities being committed in Syria as we speak and that Assad has done “terrible things,” he claims that the Geneva Convention only prohibits using chemical weapons on foreign fighters, not ones own citizens. Furthermore, Syria never ratified the Chemical Weapons Convention, implying that Syria cannot be held legally responsible for using chemical weapons against her own people.</w:t>
      </w:r>
      <w:r w:rsidRPr="006D3F93">
        <w:rPr>
          <w:sz w:val="12"/>
        </w:rPr>
        <w:t>¶</w:t>
      </w:r>
      <w:r w:rsidRPr="006D3F93">
        <w:rPr>
          <w:sz w:val="14"/>
        </w:rPr>
        <w:t xml:space="preserve"> To the contrary, Arad emphasized that Iran has violated the Nuclear Non-Proliferation Treaty, to which Iran ratified, by internationally seeking to develop nuclear weapons. “Their level of breach is higher than the Syrians,” Arad stated. Additionally, he believes that “from a strategic point of view, our eyes should be on Iran, even if you look at Syria.” </w:t>
      </w:r>
      <w:r w:rsidRPr="006D3F93">
        <w:rPr>
          <w:b/>
          <w:u w:val="single"/>
        </w:rPr>
        <w:t xml:space="preserve">Iran is the </w:t>
      </w:r>
      <w:r w:rsidRPr="006D3F93">
        <w:rPr>
          <w:rStyle w:val="Emphasis"/>
        </w:rPr>
        <w:t>main sponsor</w:t>
      </w:r>
      <w:r w:rsidRPr="006D3F93">
        <w:rPr>
          <w:b/>
          <w:u w:val="single"/>
        </w:rPr>
        <w:t xml:space="preserve"> of terrorism in the Middle East</w:t>
      </w:r>
      <w:r w:rsidRPr="006D3F93">
        <w:rPr>
          <w:sz w:val="14"/>
        </w:rPr>
        <w:t xml:space="preserve">, while Syria is merely a proxy state of Iran. </w:t>
      </w:r>
      <w:r w:rsidRPr="006D3F93">
        <w:rPr>
          <w:sz w:val="12"/>
        </w:rPr>
        <w:t>¶</w:t>
      </w:r>
      <w:r w:rsidRPr="006D3F93">
        <w:rPr>
          <w:sz w:val="14"/>
        </w:rPr>
        <w:t xml:space="preserve"> Israeli Defense Minister Boogie Ya’alon emphasized, “</w:t>
      </w:r>
      <w:r w:rsidRPr="006D3F93">
        <w:rPr>
          <w:b/>
          <w:u w:val="single"/>
        </w:rPr>
        <w:t xml:space="preserve">When we talk about states that support terrorism, Iran </w:t>
      </w:r>
      <w:r w:rsidRPr="006D3F93">
        <w:rPr>
          <w:rStyle w:val="Emphasis"/>
        </w:rPr>
        <w:t>tops the list.</w:t>
      </w:r>
      <w:r w:rsidRPr="006D3F93">
        <w:rPr>
          <w:sz w:val="14"/>
        </w:rPr>
        <w:t xml:space="preserve">” He stated that Iran supports terrorism around the world as a means to export their revolution to other nations, with a special emphasis on Shiite communities in countries like Lebanon and Bahrain. He accused Iran of taking advantage of the instability caused by the Arab Spring to promote radical Islam. </w:t>
      </w:r>
      <w:r w:rsidRPr="006D3F93">
        <w:rPr>
          <w:sz w:val="12"/>
        </w:rPr>
        <w:t>¶</w:t>
      </w:r>
      <w:r w:rsidRPr="006D3F93">
        <w:rPr>
          <w:sz w:val="14"/>
        </w:rPr>
        <w:t xml:space="preserve"> Ya’alon stated that Iran exploits the fact that the majority of states in the Middle East were artificially formed by the Sykes-Picot Agreement and were only held together by a dictator, causing these countries to descend into chaos once the dictator was overthrown. He also noted that Iran was behind the attempted assassination of the Saudi Ambassador, as well as the Burgas terror assault and numerous attacks on Israeli embassies, demonstrating the extent to which Iran is a threat to world peace. </w:t>
      </w:r>
      <w:r w:rsidRPr="006D3F93">
        <w:rPr>
          <w:sz w:val="12"/>
        </w:rPr>
        <w:t>¶</w:t>
      </w:r>
      <w:r w:rsidRPr="006D3F93">
        <w:rPr>
          <w:sz w:val="14"/>
        </w:rPr>
        <w:t xml:space="preserve"> These </w:t>
      </w:r>
      <w:r w:rsidRPr="006D3F93">
        <w:rPr>
          <w:b/>
          <w:u w:val="single"/>
        </w:rPr>
        <w:t>Israeli security experts view Iran’s nuclear program to be a threat to global security</w:t>
      </w:r>
      <w:r w:rsidRPr="006D3F93">
        <w:rPr>
          <w:sz w:val="14"/>
        </w:rPr>
        <w:t>, while Assad’s regime is mainly a threat to his own people, even though there are spillovers into the Golan Heights and other areas. To confirm this point, Arad claims that more Americans support the United States attacking Iran to prevent the country from becoming a nuclear power than starting a war to protect the Syrian people from Assad’s atrocities, since the American people understand that Iran is a greater global threat than Syria.</w:t>
      </w:r>
    </w:p>
    <w:p w:rsidR="00A974D6" w:rsidRPr="006D3F93" w:rsidRDefault="00A974D6" w:rsidP="00A974D6"/>
    <w:p w:rsidR="00A974D6" w:rsidRPr="006D3F93" w:rsidRDefault="00A974D6" w:rsidP="00A974D6">
      <w:pPr>
        <w:pStyle w:val="Heading2"/>
      </w:pPr>
      <w:r w:rsidRPr="006D3F93">
        <w:lastRenderedPageBreak/>
        <w:t>U:</w:t>
      </w:r>
    </w:p>
    <w:p w:rsidR="00A974D6" w:rsidRPr="006D3F93" w:rsidRDefault="00A974D6" w:rsidP="00A974D6">
      <w:pPr>
        <w:pStyle w:val="Heading4"/>
      </w:pPr>
      <w:r w:rsidRPr="006D3F93">
        <w:t>PC key to stop a Senate override</w:t>
      </w:r>
    </w:p>
    <w:p w:rsidR="00A974D6" w:rsidRPr="006D3F93" w:rsidRDefault="00A974D6" w:rsidP="00A974D6">
      <w:pPr>
        <w:rPr>
          <w:sz w:val="24"/>
          <w:szCs w:val="24"/>
        </w:rPr>
      </w:pPr>
      <w:r w:rsidRPr="006D3F93">
        <w:rPr>
          <w:sz w:val="24"/>
          <w:szCs w:val="24"/>
        </w:rPr>
        <w:t xml:space="preserve">Presstv 12-21, ,PressTV, Senate hawks vow veto-proof vote on Iran, bill to skip committee, 12-21-13, </w:t>
      </w:r>
      <w:hyperlink r:id="rId15" w:history="1">
        <w:r w:rsidRPr="006D3F93">
          <w:rPr>
            <w:rStyle w:val="Hyperlink"/>
            <w:sz w:val="24"/>
            <w:szCs w:val="24"/>
          </w:rPr>
          <w:t>http://www.presstv.ir/detail/2013/12/21/341142/senate-hawks-we-override-iran-bill-veto///BDS</w:t>
        </w:r>
      </w:hyperlink>
      <w:r w:rsidRPr="006D3F93">
        <w:rPr>
          <w:sz w:val="24"/>
          <w:szCs w:val="24"/>
        </w:rPr>
        <w:t>)</w:t>
      </w:r>
    </w:p>
    <w:p w:rsidR="00A974D6" w:rsidRPr="006D3F93" w:rsidRDefault="00A974D6" w:rsidP="00A974D6">
      <w:pPr>
        <w:rPr>
          <w:sz w:val="24"/>
          <w:szCs w:val="24"/>
        </w:rPr>
      </w:pPr>
    </w:p>
    <w:p w:rsidR="00A974D6" w:rsidRPr="006D3F93" w:rsidRDefault="00A974D6" w:rsidP="00A974D6">
      <w:pPr>
        <w:rPr>
          <w:sz w:val="24"/>
          <w:szCs w:val="24"/>
        </w:rPr>
      </w:pPr>
      <w:r w:rsidRPr="006D3F93">
        <w:rPr>
          <w:sz w:val="24"/>
          <w:szCs w:val="24"/>
        </w:rPr>
        <w:t xml:space="preserve">Despite a veto threat from US President Barack Obama, </w:t>
      </w:r>
      <w:r w:rsidRPr="006D3F93">
        <w:rPr>
          <w:sz w:val="24"/>
          <w:szCs w:val="24"/>
          <w:u w:val="single"/>
        </w:rPr>
        <w:t>hawkish senators in Congress say they will press forward with additional sanctions against Iran by overriding the president’s veto.¶</w:t>
      </w:r>
      <w:r w:rsidRPr="006D3F93">
        <w:rPr>
          <w:sz w:val="24"/>
          <w:szCs w:val="24"/>
        </w:rPr>
        <w:t xml:space="preserve"> Senate Majority Leader Harry </w:t>
      </w:r>
      <w:r w:rsidRPr="006D3F93">
        <w:rPr>
          <w:sz w:val="24"/>
          <w:szCs w:val="24"/>
          <w:u w:val="single"/>
        </w:rPr>
        <w:t>Reid has indicated he would bring a new Iran sanctions bill for a vote</w:t>
      </w:r>
      <w:r w:rsidRPr="006D3F93">
        <w:rPr>
          <w:sz w:val="24"/>
          <w:szCs w:val="24"/>
        </w:rPr>
        <w:t xml:space="preserve">.¶ On Thursday, Sen. Bob Menendez (D-New Jersey), the Senate Foreign Relations Committee chairman, and Sen. Mark Kirk (R-Illinois) introduced a new sanctions bill against Iran which was co-sponsored by 24 other senators across the aisle.¶ </w:t>
      </w:r>
      <w:r w:rsidRPr="006D3F93">
        <w:rPr>
          <w:sz w:val="24"/>
          <w:szCs w:val="24"/>
          <w:u w:val="single"/>
        </w:rPr>
        <w:t>The White House was quick to condemn the new anti-Iran effort by the hawkish senators on Capitol Hill with Obama’s Press Secretary Jay Carney saying that the president would veto the bill “if it were to pass” Congress</w:t>
      </w:r>
      <w:r w:rsidRPr="006D3F93">
        <w:rPr>
          <w:sz w:val="24"/>
          <w:szCs w:val="24"/>
        </w:rPr>
        <w:t xml:space="preserve">.¶ However, Sen. Lindsey Graham (R-South Carolina) told Fox News that he was </w:t>
      </w:r>
      <w:r w:rsidRPr="006D3F93">
        <w:rPr>
          <w:sz w:val="24"/>
          <w:szCs w:val="24"/>
          <w:u w:val="single"/>
        </w:rPr>
        <w:t>seeking to secure a veto-proof majority of 67 senators for the bill.¶ “If the president wants to veto [the bill], we'll override his veto," Graham said.¶</w:t>
      </w:r>
      <w:r w:rsidRPr="006D3F93">
        <w:rPr>
          <w:sz w:val="24"/>
          <w:szCs w:val="24"/>
        </w:rPr>
        <w:t xml:space="preserve"> During his year-end press conference at the White House on Friday, </w:t>
      </w:r>
      <w:r w:rsidRPr="006D3F93">
        <w:rPr>
          <w:sz w:val="24"/>
          <w:szCs w:val="24"/>
          <w:u w:val="single"/>
        </w:rPr>
        <w:t>Obama warned once more against the consequences</w:t>
      </w:r>
      <w:r w:rsidRPr="006D3F93">
        <w:rPr>
          <w:sz w:val="24"/>
          <w:szCs w:val="24"/>
        </w:rPr>
        <w:t xml:space="preserve"> of any new sanctions passed by Congress against Iran.¶ “</w:t>
      </w:r>
      <w:r w:rsidRPr="006D3F93">
        <w:rPr>
          <w:sz w:val="24"/>
          <w:szCs w:val="24"/>
          <w:u w:val="single"/>
        </w:rPr>
        <w:t>If we're serious about negotiations we've got to create an atmosphere in which Iran is willing to move in ways that are uncomfortable for them and contrary to their ideology and rhetoric and their suspicions of us</w:t>
      </w:r>
      <w:r w:rsidRPr="006D3F93">
        <w:rPr>
          <w:sz w:val="24"/>
          <w:szCs w:val="24"/>
        </w:rPr>
        <w:t>,” Obama said.¶ Ten US Senate committee chairs also wrote a joint letter to Reid (D-Nevada) on Thursday, saying they were “strongly opposed” to the new initiative.¶ Among signatories to the letter were Banking Committee Chair Tim Johnson (D-South Dakota) and Intelligence Committee Chair Dianne Feinstein (D-California).¶ Nevertheless, Senate aides told Reuters on Friday that</w:t>
      </w:r>
      <w:r w:rsidRPr="006D3F93">
        <w:rPr>
          <w:sz w:val="24"/>
          <w:szCs w:val="24"/>
          <w:u w:val="single"/>
        </w:rPr>
        <w:t xml:space="preserve"> Reid had filed Rule 14 for the sanctions bill, which would allow him to bypass the normal process of bringing a bill for a Senate vote through a committee. </w:t>
      </w:r>
      <w:r w:rsidRPr="006D3F93">
        <w:rPr>
          <w:sz w:val="24"/>
          <w:szCs w:val="24"/>
        </w:rPr>
        <w:t xml:space="preserve">¶ </w:t>
      </w:r>
      <w:r w:rsidRPr="006D3F93">
        <w:rPr>
          <w:sz w:val="24"/>
          <w:szCs w:val="24"/>
          <w:u w:val="single"/>
        </w:rPr>
        <w:t>The</w:t>
      </w:r>
      <w:r w:rsidRPr="006D3F93">
        <w:rPr>
          <w:sz w:val="24"/>
          <w:szCs w:val="24"/>
        </w:rPr>
        <w:t xml:space="preserve"> Republican-controlled House of Representatives has already passed a sanctions bill against Iran by a 400-20 vote. The Senate bill had to originate in the Banking Committee before being considered on the full Senate floor.¶ Supporting the Obama administration, the committee did not hold a vote on the sanctions bill.¶ And now, </w:t>
      </w:r>
      <w:r w:rsidRPr="006D3F93">
        <w:rPr>
          <w:sz w:val="24"/>
          <w:szCs w:val="24"/>
          <w:u w:val="single"/>
        </w:rPr>
        <w:t xml:space="preserve">Reid’s decision has set the stage for a battle between the 26 hawkish senators and the </w:t>
      </w:r>
      <w:r w:rsidRPr="006D3F93">
        <w:rPr>
          <w:rStyle w:val="StyleBoldUnderline"/>
        </w:rPr>
        <w:t>Obama</w:t>
      </w:r>
      <w:r w:rsidRPr="006D3F93">
        <w:rPr>
          <w:sz w:val="24"/>
          <w:szCs w:val="24"/>
          <w:u w:val="single"/>
        </w:rPr>
        <w:t xml:space="preserve"> administration and its supporters in the Senate</w:t>
      </w:r>
      <w:r w:rsidRPr="006D3F93">
        <w:rPr>
          <w:sz w:val="24"/>
          <w:szCs w:val="24"/>
        </w:rPr>
        <w:t xml:space="preserve">.¶ Sen. Feinstein criticized Reid, saying he had not consulted the committee leaders before making the decision.¶ "This is not a positive thing to do at this particular point in time," she said.¶ Iranian Foreign Minister and top nuclear negotiator Mohammad Javad </w:t>
      </w:r>
      <w:r w:rsidRPr="006D3F93">
        <w:rPr>
          <w:sz w:val="24"/>
          <w:szCs w:val="24"/>
          <w:u w:val="single"/>
        </w:rPr>
        <w:t>Zarif have already warned that any new sanctions against Iran passed by US Congress would kill “the entire deal”</w:t>
      </w:r>
      <w:r w:rsidRPr="006D3F93">
        <w:rPr>
          <w:sz w:val="24"/>
          <w:szCs w:val="24"/>
        </w:rPr>
        <w:t xml:space="preserve"> reached between Iran and the five permanent members of the UN Security Council -- the US, Britain, Russia, France and China -- plus Germany on November 24.</w:t>
      </w:r>
    </w:p>
    <w:p w:rsidR="00A974D6" w:rsidRPr="006D3F93" w:rsidRDefault="00A974D6" w:rsidP="00A974D6">
      <w:pPr>
        <w:rPr>
          <w:sz w:val="24"/>
          <w:szCs w:val="24"/>
        </w:rPr>
      </w:pPr>
    </w:p>
    <w:p w:rsidR="00A974D6" w:rsidRPr="006D3F93" w:rsidRDefault="00A974D6" w:rsidP="00A974D6">
      <w:pPr>
        <w:pStyle w:val="Heading4"/>
      </w:pPr>
      <w:r w:rsidRPr="006D3F93">
        <w:t xml:space="preserve">There’s not enough support to override now but PC key to prevent support </w:t>
      </w:r>
    </w:p>
    <w:p w:rsidR="00A974D6" w:rsidRPr="006D3F93" w:rsidRDefault="00A974D6" w:rsidP="00A974D6">
      <w:r w:rsidRPr="006D3F93">
        <w:rPr>
          <w:b/>
        </w:rPr>
        <w:t>Gardner and Zengerle 1/8/14</w:t>
      </w:r>
      <w:r w:rsidRPr="006D3F93">
        <w:t>– (Timothy and Patricia, “Senate majority support Iran sanctions bill opposed by Obama”, Reuters, January 8</w:t>
      </w:r>
      <w:r w:rsidRPr="006D3F93">
        <w:rPr>
          <w:vertAlign w:val="superscript"/>
        </w:rPr>
        <w:t>th</w:t>
      </w:r>
      <w:r w:rsidRPr="006D3F93">
        <w:t xml:space="preserve">, 2014, </w:t>
      </w:r>
      <w:hyperlink r:id="rId16" w:history="1">
        <w:r w:rsidRPr="006D3F93">
          <w:rPr>
            <w:rStyle w:val="Hyperlink"/>
          </w:rPr>
          <w:t>http://news.yahoo.com/senate-majority-support-iran-sanctions-bill-opposed-obama-174626292.html</w:t>
        </w:r>
      </w:hyperlink>
      <w:r w:rsidRPr="006D3F93">
        <w:t>)</w:t>
      </w:r>
    </w:p>
    <w:p w:rsidR="00A974D6" w:rsidRPr="006D3F93" w:rsidRDefault="00A974D6" w:rsidP="00A974D6">
      <w:r w:rsidRPr="006D3F93">
        <w:t>More than half of U.S. senators support a bill to impose new sanctions on Iran should the Islamic Republic break an agreement to curb its nuclear program, aides said on Thursday, but there was no plan yet to debate the measure.</w:t>
      </w:r>
      <w:r w:rsidRPr="006D3F93">
        <w:rPr>
          <w:sz w:val="12"/>
        </w:rPr>
        <w:t xml:space="preserve">¶ </w:t>
      </w:r>
      <w:r w:rsidRPr="006D3F93">
        <w:rPr>
          <w:u w:val="single"/>
        </w:rPr>
        <w:t>The White House has threatened to veto the legislation, and Iran says last November's nuclear deal struck in Geneva would be dead if the U.S. Congress imposes new sanctions.</w:t>
      </w:r>
      <w:r w:rsidRPr="006D3F93">
        <w:rPr>
          <w:sz w:val="12"/>
          <w:u w:val="single"/>
        </w:rPr>
        <w:t xml:space="preserve">¶ </w:t>
      </w:r>
      <w:r w:rsidRPr="006D3F93">
        <w:t>The "Nuclear Weapon Free Iran Act" is now supported by at least 54 senators in the 100-member chamber, according to a congressional record, with six senators joining on Wednesday. A Senate aide said two more joined on Thursday, bringing the total to 56.</w:t>
      </w:r>
      <w:r w:rsidRPr="006D3F93">
        <w:rPr>
          <w:sz w:val="12"/>
        </w:rPr>
        <w:t xml:space="preserve">¶ </w:t>
      </w:r>
      <w:r w:rsidRPr="006D3F93">
        <w:rPr>
          <w:u w:val="single"/>
        </w:rPr>
        <w:t xml:space="preserve">It is uncertain whether the bill will be introduced in the Senate and whether backers can win the two-thirds majority to overcome a veto by President Barack Obama. </w:t>
      </w:r>
      <w:r w:rsidRPr="006D3F93">
        <w:t xml:space="preserve">A senior Senate Democratic aide said </w:t>
      </w:r>
      <w:r w:rsidRPr="006D3F93">
        <w:rPr>
          <w:u w:val="single"/>
        </w:rPr>
        <w:t>there were no plans yet for advancing the bill to the Senate floor</w:t>
      </w:r>
      <w:r w:rsidRPr="006D3F93">
        <w:rPr>
          <w:rStyle w:val="StyleBoldUnderline"/>
        </w:rPr>
        <w:t>, despite the growing list of co-sponsors.</w:t>
      </w:r>
      <w:r w:rsidRPr="006D3F93">
        <w:rPr>
          <w:sz w:val="12"/>
        </w:rPr>
        <w:t xml:space="preserve">¶ </w:t>
      </w:r>
      <w:r w:rsidRPr="006D3F93">
        <w:rPr>
          <w:u w:val="single"/>
        </w:rPr>
        <w:t>The bill would also place sanctions on Iran if it does not agree to a comprehensive deal later this year or next.</w:t>
      </w:r>
      <w:r w:rsidRPr="006D3F93">
        <w:t xml:space="preserve"> The United States and five other world </w:t>
      </w:r>
      <w:r w:rsidRPr="006D3F93">
        <w:lastRenderedPageBreak/>
        <w:t>powers agreed to a six-month interim deal with Iran in Geneva in November, that can be extended to a year.</w:t>
      </w:r>
      <w:r w:rsidRPr="006D3F93">
        <w:rPr>
          <w:sz w:val="12"/>
        </w:rPr>
        <w:t xml:space="preserve">¶ </w:t>
      </w:r>
      <w:r w:rsidRPr="006D3F93">
        <w:t>Under last year's interim agreement,</w:t>
      </w:r>
      <w:r w:rsidRPr="006D3F93">
        <w:rPr>
          <w:u w:val="single"/>
        </w:rPr>
        <w:t xml:space="preserve"> Iran will get access to billions of dollars worth of funds that had been cut off by sanctions in return for limiting enrichment of uranium.</w:t>
      </w:r>
      <w:r w:rsidRPr="006D3F93">
        <w:rPr>
          <w:sz w:val="12"/>
        </w:rPr>
        <w:t xml:space="preserve">¶ </w:t>
      </w:r>
      <w:r w:rsidRPr="006D3F93">
        <w:t>Nuclear experts from Iran and the six powers have held several rounds of talks since the interim deal was signed to resolve issues before it can be put into place.</w:t>
      </w:r>
      <w:r w:rsidRPr="006D3F93">
        <w:rPr>
          <w:sz w:val="12"/>
        </w:rPr>
        <w:t xml:space="preserve">¶ </w:t>
      </w:r>
      <w:r w:rsidRPr="006D3F93">
        <w:t xml:space="preserve">Iran's Supreme Leader Ayatollah Ali </w:t>
      </w:r>
      <w:r w:rsidRPr="006D3F93">
        <w:rPr>
          <w:u w:val="single"/>
        </w:rPr>
        <w:t>Khamenei said hours before the resumption of the talks on Thursday that negotiations had revealed U.S. enmity toward the Islamic state</w:t>
      </w:r>
      <w:r w:rsidRPr="006D3F93">
        <w:t>. Khamenei had previously backed the deal, despite criticism from religious and political hardliners.</w:t>
      </w:r>
      <w:r w:rsidRPr="006D3F93">
        <w:rPr>
          <w:sz w:val="12"/>
        </w:rPr>
        <w:t xml:space="preserve">¶ </w:t>
      </w:r>
      <w:r w:rsidRPr="006D3F93">
        <w:t>DEMOCRATIC BLOC OPPOSED</w:t>
      </w:r>
      <w:r w:rsidRPr="006D3F93">
        <w:rPr>
          <w:sz w:val="12"/>
        </w:rPr>
        <w:t xml:space="preserve">¶ </w:t>
      </w:r>
      <w:r w:rsidRPr="006D3F93">
        <w:t>At least 16 Democrats support the bill introduced in December by Robert Menendez, chairman of the Foreign Relations Committee, and Mark Kirk, an Illinois Republican.</w:t>
      </w:r>
      <w:r w:rsidRPr="006D3F93">
        <w:rPr>
          <w:sz w:val="12"/>
        </w:rPr>
        <w:t xml:space="preserve">¶ </w:t>
      </w:r>
      <w:r w:rsidRPr="006D3F93">
        <w:t>The American Israel Public Affairs Committee, an advocacy group with strong ties to many lawmakers, has said it supports new sanctions that would take effect if Iran violates the interim pact or does not agree to an "acceptable" comprehensive deal.</w:t>
      </w:r>
      <w:r w:rsidRPr="006D3F93">
        <w:rPr>
          <w:sz w:val="12"/>
        </w:rPr>
        <w:t xml:space="preserve">¶ </w:t>
      </w:r>
      <w:r w:rsidRPr="006D3F93">
        <w:rPr>
          <w:u w:val="single"/>
        </w:rPr>
        <w:t>There is strong resistance to the measure by many other Democrats,</w:t>
      </w:r>
      <w:r w:rsidRPr="006D3F93">
        <w:t xml:space="preserve"> </w:t>
      </w:r>
      <w:r w:rsidRPr="006D3F93">
        <w:rPr>
          <w:rStyle w:val="StyleBoldUnderline"/>
        </w:rPr>
        <w:t>however</w:t>
      </w:r>
      <w:r w:rsidRPr="006D3F93">
        <w:t>. A bloc of 10 Democratic senators, all leaders of committees, sent a letter to Senate Majority Leader Harry Reid last month expressing opposition to the bill.</w:t>
      </w:r>
      <w:r w:rsidRPr="006D3F93">
        <w:rPr>
          <w:sz w:val="12"/>
        </w:rPr>
        <w:t xml:space="preserve">¶ </w:t>
      </w:r>
      <w:r w:rsidRPr="006D3F93">
        <w:t>The aide said more support could come soon from the bloc of Democrats. "</w:t>
      </w:r>
      <w:r w:rsidRPr="006D3F93">
        <w:rPr>
          <w:rStyle w:val="StyleBoldUnderline"/>
        </w:rPr>
        <w:t>At least two</w:t>
      </w:r>
      <w:r w:rsidRPr="006D3F93">
        <w:t xml:space="preserve"> that I know of </w:t>
      </w:r>
      <w:r w:rsidRPr="006D3F93">
        <w:rPr>
          <w:rStyle w:val="StyleBoldUnderline"/>
        </w:rPr>
        <w:t>are inching toward public support for the bill</w:t>
      </w:r>
      <w:r w:rsidRPr="006D3F93">
        <w:t>," the aide said on condition of anonymity given the sensitivity of the talks.</w:t>
      </w:r>
      <w:r w:rsidRPr="006D3F93">
        <w:rPr>
          <w:sz w:val="12"/>
        </w:rPr>
        <w:t xml:space="preserve">¶ </w:t>
      </w:r>
      <w:r w:rsidRPr="006D3F93">
        <w:t>There has been no public indication from any of the 10 that they were leaning toward shifting position on the issue.</w:t>
      </w:r>
      <w:r w:rsidRPr="006D3F93">
        <w:rPr>
          <w:sz w:val="12"/>
        </w:rPr>
        <w:t xml:space="preserve">¶ </w:t>
      </w:r>
      <w:r w:rsidRPr="006D3F93">
        <w:rPr>
          <w:u w:val="single"/>
        </w:rPr>
        <w:t>The bill seeks to cut Iran's oil exports to zero two years after implementation. It also puts limits on the Obama administration's ability to waive sanctions.</w:t>
      </w:r>
      <w:r w:rsidRPr="006D3F93">
        <w:t xml:space="preserve"> In a surprise development in Congress, a long-building effort to impose new sanctions on Iran has reached a near-filibuster-proof majority in the Senate. Despite months of White House lobbying against the bill, 58 Senators now support the so-called "Nuclear Weapon Free Iran Act," according to a Senate aide close to the process. </w:t>
      </w:r>
    </w:p>
    <w:p w:rsidR="00A974D6" w:rsidRPr="006D3F93" w:rsidRDefault="00A974D6" w:rsidP="00A974D6">
      <w:pPr>
        <w:rPr>
          <w:sz w:val="24"/>
          <w:szCs w:val="24"/>
        </w:rPr>
      </w:pPr>
    </w:p>
    <w:p w:rsidR="00A974D6" w:rsidRPr="006D3F93" w:rsidRDefault="00A974D6" w:rsidP="00A974D6">
      <w:pPr>
        <w:rPr>
          <w:sz w:val="24"/>
          <w:szCs w:val="24"/>
        </w:rPr>
      </w:pPr>
    </w:p>
    <w:p w:rsidR="00A974D6" w:rsidRPr="006D3F93" w:rsidRDefault="00A974D6" w:rsidP="00A974D6"/>
    <w:p w:rsidR="00A974D6" w:rsidRPr="006D3F93" w:rsidRDefault="00A974D6" w:rsidP="00A974D6"/>
    <w:p w:rsidR="00A974D6" w:rsidRPr="006D3F93" w:rsidRDefault="00A974D6" w:rsidP="00A974D6">
      <w:pPr>
        <w:pStyle w:val="Heading4"/>
      </w:pPr>
      <w:r w:rsidRPr="006D3F93">
        <w:t xml:space="preserve">The intent of sanctions is to </w:t>
      </w:r>
      <w:r w:rsidRPr="006D3F93">
        <w:rPr>
          <w:u w:val="single"/>
        </w:rPr>
        <w:t>cause war</w:t>
      </w:r>
      <w:r w:rsidRPr="006D3F93">
        <w:t xml:space="preserve"> – Obama needs PC to maintain his veto</w:t>
      </w:r>
    </w:p>
    <w:p w:rsidR="00A974D6" w:rsidRPr="006D3F93" w:rsidRDefault="00A974D6" w:rsidP="00A974D6">
      <w:pPr>
        <w:rPr>
          <w:sz w:val="24"/>
          <w:szCs w:val="24"/>
        </w:rPr>
      </w:pPr>
      <w:r w:rsidRPr="006D3F93">
        <w:rPr>
          <w:b/>
          <w:sz w:val="24"/>
          <w:szCs w:val="24"/>
        </w:rPr>
        <w:t>Grim 1-9</w:t>
      </w:r>
      <w:r w:rsidRPr="006D3F93">
        <w:rPr>
          <w:sz w:val="24"/>
          <w:szCs w:val="24"/>
        </w:rPr>
        <w:t xml:space="preserve"> (Ryan, ,Huff Post, White House Dares Democratic Senators Pushing Iran Sanctions To Admit They Want War, 1-9-14, </w:t>
      </w:r>
      <w:hyperlink r:id="rId17" w:history="1">
        <w:r w:rsidRPr="006D3F93">
          <w:rPr>
            <w:rStyle w:val="Hyperlink"/>
            <w:sz w:val="24"/>
            <w:szCs w:val="24"/>
          </w:rPr>
          <w:t>http://www.huffingtonpost.com/2014/01/09/white-house-iran-war_n_4572003.html//BDS</w:t>
        </w:r>
      </w:hyperlink>
      <w:r w:rsidRPr="006D3F93">
        <w:rPr>
          <w:sz w:val="24"/>
          <w:szCs w:val="24"/>
        </w:rPr>
        <w:t>)</w:t>
      </w:r>
    </w:p>
    <w:p w:rsidR="00A974D6" w:rsidRPr="006D3F93" w:rsidRDefault="00A974D6" w:rsidP="00A974D6">
      <w:pPr>
        <w:rPr>
          <w:sz w:val="24"/>
          <w:szCs w:val="24"/>
        </w:rPr>
      </w:pPr>
    </w:p>
    <w:p w:rsidR="00A974D6" w:rsidRPr="006D3F93" w:rsidRDefault="00A974D6" w:rsidP="00A974D6">
      <w:pPr>
        <w:rPr>
          <w:sz w:val="24"/>
          <w:szCs w:val="24"/>
        </w:rPr>
      </w:pPr>
      <w:r w:rsidRPr="006D3F93">
        <w:rPr>
          <w:sz w:val="24"/>
          <w:szCs w:val="24"/>
        </w:rPr>
        <w:t xml:space="preserve">WASHINGTON -- The </w:t>
      </w:r>
      <w:r w:rsidRPr="006D3F93">
        <w:rPr>
          <w:sz w:val="24"/>
          <w:szCs w:val="24"/>
          <w:u w:val="single"/>
        </w:rPr>
        <w:t xml:space="preserve">White House </w:t>
      </w:r>
      <w:r w:rsidRPr="006D3F93">
        <w:rPr>
          <w:sz w:val="24"/>
          <w:szCs w:val="24"/>
        </w:rPr>
        <w:t>on Thursday</w:t>
      </w:r>
      <w:r w:rsidRPr="006D3F93">
        <w:rPr>
          <w:sz w:val="24"/>
          <w:szCs w:val="24"/>
          <w:u w:val="single"/>
        </w:rPr>
        <w:t xml:space="preserve"> challenged a group of senators to admit they are working to push the country toward war with Iran, upping the tension between the administration and Senate advocates of tough new sanctions amid nuclear negotiations.¶</w:t>
      </w:r>
      <w:r w:rsidRPr="006D3F93">
        <w:rPr>
          <w:sz w:val="24"/>
          <w:szCs w:val="24"/>
        </w:rPr>
        <w:t xml:space="preserve"> "If certain members of Congress want the United States to take military action, they should be up front with the American public and say so," Bernadette Meehan, National Security Council spokeswoman, said in a statement. "Otherwise, </w:t>
      </w:r>
      <w:r w:rsidRPr="006D3F93">
        <w:rPr>
          <w:sz w:val="24"/>
          <w:szCs w:val="24"/>
          <w:u w:val="single"/>
        </w:rPr>
        <w:t>it’s not clear why any member of Congress would support a bill that possibly closes the door on diplomacy and makes it more likely that the United States will have to choose between military options or allowing Iran’s nuclear program to procee</w:t>
      </w:r>
      <w:r w:rsidRPr="006D3F93">
        <w:rPr>
          <w:sz w:val="24"/>
          <w:szCs w:val="24"/>
        </w:rPr>
        <w:t xml:space="preserve">d."¶ The "certain members" the White House is referring to are led by Foreign Relations Committee Chairman Bob Menendez (D-N.J.), who is pushing legislation, backed by the American Israel Public Affairs Committee, that would tighten sanctions on the Iranian regime despite the ongoing negotiations. ¶ </w:t>
      </w:r>
      <w:r w:rsidRPr="006D3F93">
        <w:rPr>
          <w:sz w:val="24"/>
          <w:szCs w:val="24"/>
          <w:u w:val="single"/>
        </w:rPr>
        <w:t>Advocates of a peace deal with Iran warn that toughening sanctions now strengthens the hand of hard-liners in Iran who can argue the U.S. is not negotiating in good faith.</w:t>
      </w:r>
      <w:r w:rsidRPr="006D3F93">
        <w:rPr>
          <w:sz w:val="24"/>
          <w:szCs w:val="24"/>
        </w:rPr>
        <w:t xml:space="preserve">¶ The </w:t>
      </w:r>
      <w:r w:rsidRPr="006D3F93">
        <w:rPr>
          <w:sz w:val="24"/>
          <w:szCs w:val="24"/>
          <w:u w:val="single"/>
        </w:rPr>
        <w:t xml:space="preserve">White House has consistently </w:t>
      </w:r>
      <w:r w:rsidRPr="006D3F93">
        <w:rPr>
          <w:rStyle w:val="StyleBoldUnderline"/>
        </w:rPr>
        <w:t>signaled</w:t>
      </w:r>
      <w:r w:rsidRPr="006D3F93">
        <w:rPr>
          <w:sz w:val="24"/>
          <w:szCs w:val="24"/>
          <w:u w:val="single"/>
        </w:rPr>
        <w:t xml:space="preserve"> its opposition to the bill, warning that it could unravel the delicate talks underway, and has promised a veto if it passes</w:t>
      </w:r>
      <w:r w:rsidRPr="006D3F93">
        <w:rPr>
          <w:sz w:val="24"/>
          <w:szCs w:val="24"/>
        </w:rPr>
        <w:t xml:space="preserve">. But Thursday's statement is the first public accusation that the senators pushing the bill may have motivations they are not "up front with."¶ The bill is backed by a majority of the Senate. A Democratic leadership aide told HuffPost Thursday there were no plans to bring the bill to the floor soon. ¶ After Menendez introduced his bill, 10 Democratic committee chairs released a joint letter warning his </w:t>
      </w:r>
      <w:r w:rsidRPr="006D3F93">
        <w:rPr>
          <w:sz w:val="24"/>
          <w:szCs w:val="24"/>
          <w:u w:val="single"/>
        </w:rPr>
        <w:t>action could move the nation closer to war</w:t>
      </w:r>
      <w:r w:rsidRPr="006D3F93">
        <w:rPr>
          <w:sz w:val="24"/>
          <w:szCs w:val="24"/>
        </w:rPr>
        <w:t>. At least 14 other Democrats have so far joined Menendez in bucking the administration.¶ ¶ "It's important to remember that it was sanctions that brought the Iranians to the negotiating table in the first place," Adam Sharon, Menendez's spokesperson, told HuffPost. "</w:t>
      </w:r>
      <w:r w:rsidRPr="006D3F93">
        <w:rPr>
          <w:sz w:val="24"/>
          <w:szCs w:val="24"/>
          <w:u w:val="single"/>
        </w:rPr>
        <w:t>The preferred outcome is successful negotiations conducted by the Obama Administration and our allies that results in a peaceful and verifiable termination of Iran's nuclear weapons program</w:t>
      </w:r>
      <w:r w:rsidRPr="006D3F93">
        <w:rPr>
          <w:sz w:val="24"/>
          <w:szCs w:val="24"/>
        </w:rPr>
        <w:t xml:space="preserve">."¶ </w:t>
      </w:r>
      <w:r w:rsidRPr="006D3F93">
        <w:rPr>
          <w:sz w:val="24"/>
          <w:szCs w:val="24"/>
        </w:rPr>
        <w:lastRenderedPageBreak/>
        <w:t>"</w:t>
      </w:r>
      <w:r w:rsidRPr="006D3F93">
        <w:rPr>
          <w:sz w:val="24"/>
          <w:szCs w:val="24"/>
          <w:u w:val="single"/>
        </w:rPr>
        <w:t>Prospective sanctions reinforce this objective should the Iranians fail to negotiate in good faith," he</w:t>
      </w:r>
      <w:r w:rsidRPr="006D3F93">
        <w:rPr>
          <w:sz w:val="24"/>
          <w:szCs w:val="24"/>
        </w:rPr>
        <w:t xml:space="preserve"> continued. "</w:t>
      </w:r>
      <w:r w:rsidRPr="006D3F93">
        <w:rPr>
          <w:sz w:val="24"/>
          <w:szCs w:val="24"/>
          <w:u w:val="single"/>
        </w:rPr>
        <w:t>This legislation endorses the Obama administration's efforts, supports continued negotiations, gives the administration a year of flexibility to secure an agreement,</w:t>
      </w:r>
      <w:r w:rsidRPr="006D3F93">
        <w:rPr>
          <w:sz w:val="24"/>
          <w:szCs w:val="24"/>
        </w:rPr>
        <w:t xml:space="preserve"> respects the sanctions relief Iran is set to receive, and prevents any new sanctions from taking effect while good-faith negotiations are underway."¶ Below is Meehan's statement in full:¶ This bill is in direct contradiction to the Administration’s work to peacefully resolve the international community’s concerns with Iran’s nuclear </w:t>
      </w:r>
      <w:r w:rsidRPr="006D3F93">
        <w:rPr>
          <w:sz w:val="24"/>
          <w:szCs w:val="24"/>
          <w:u w:val="single"/>
        </w:rPr>
        <w:t>program</w:t>
      </w:r>
      <w:r w:rsidRPr="006D3F93">
        <w:rPr>
          <w:sz w:val="24"/>
          <w:szCs w:val="24"/>
        </w:rPr>
        <w:t>. We know that this proposed legislation would divide the international community, drive the Iranians to take a harder line, and possibly end negotiations</w:t>
      </w:r>
      <w:r w:rsidRPr="006D3F93">
        <w:rPr>
          <w:sz w:val="24"/>
          <w:szCs w:val="24"/>
          <w:u w:val="single"/>
        </w:rPr>
        <w:t>. This bill would have a negative bearing on the sanctions regime too.</w:t>
      </w:r>
      <w:r w:rsidRPr="006D3F93">
        <w:rPr>
          <w:sz w:val="24"/>
          <w:szCs w:val="24"/>
        </w:rPr>
        <w:t xml:space="preserve"> Let us not forget: sanctions work because we convinced our partners to take the steps that we seek. If our partners no longer believe that we are serious about finding a negotiated solution, then our sanctions regime would suffer. ¶ </w:t>
      </w:r>
      <w:r w:rsidRPr="006D3F93">
        <w:rPr>
          <w:sz w:val="24"/>
          <w:szCs w:val="24"/>
          <w:u w:val="single"/>
        </w:rPr>
        <w:t>If Congress passes this bill, it will be proactively taking an action that will make diplomacy less likely to succeed.</w:t>
      </w:r>
      <w:r w:rsidRPr="006D3F93">
        <w:rPr>
          <w:sz w:val="24"/>
          <w:szCs w:val="24"/>
        </w:rPr>
        <w:t xml:space="preserve"> The American people have been clear that they prefer a peaceful resolution to this issue. If certain members of Congress want the United States to take military action, they should be up front with the American public and say so. Otherwise, it’s not clear why any member of Congress would support a bill that possibly closes the door on diplomacy and makes it more likely that the </w:t>
      </w:r>
      <w:r w:rsidRPr="006D3F93">
        <w:rPr>
          <w:sz w:val="24"/>
          <w:szCs w:val="24"/>
          <w:u w:val="single"/>
        </w:rPr>
        <w:t>United States will have to choose between military options or allowing Iran’s nuclear program to proceed</w:t>
      </w:r>
      <w:r w:rsidRPr="006D3F93">
        <w:rPr>
          <w:sz w:val="24"/>
          <w:szCs w:val="24"/>
        </w:rPr>
        <w:t xml:space="preserve">.¶ The President has been clear that he has a responsibility to fully test whether we can achieve a comprehensive solution through diplomatic means, before he pursues alternatives. </w:t>
      </w:r>
      <w:r w:rsidRPr="006D3F93">
        <w:rPr>
          <w:sz w:val="24"/>
          <w:szCs w:val="24"/>
          <w:u w:val="single"/>
        </w:rPr>
        <w:t xml:space="preserve">Passing new sanctions legislation right now will undermine our efforts to achieve a peaceful resolution.¶ </w:t>
      </w:r>
    </w:p>
    <w:p w:rsidR="00A974D6" w:rsidRPr="006D3F93" w:rsidRDefault="00A974D6" w:rsidP="00A974D6">
      <w:pPr>
        <w:rPr>
          <w:sz w:val="24"/>
          <w:szCs w:val="24"/>
        </w:rPr>
      </w:pPr>
    </w:p>
    <w:p w:rsidR="00A974D6" w:rsidRPr="006D3F93" w:rsidRDefault="00A974D6" w:rsidP="00A974D6">
      <w:pPr>
        <w:rPr>
          <w:sz w:val="24"/>
          <w:szCs w:val="24"/>
        </w:rPr>
      </w:pPr>
    </w:p>
    <w:p w:rsidR="00A974D6" w:rsidRPr="006D3F93" w:rsidRDefault="00A974D6" w:rsidP="00A974D6"/>
    <w:p w:rsidR="00A974D6" w:rsidRPr="006D3F93" w:rsidRDefault="00A974D6" w:rsidP="00A974D6"/>
    <w:p w:rsidR="00A974D6" w:rsidRPr="006D3F93" w:rsidRDefault="00A974D6" w:rsidP="00A974D6">
      <w:pPr>
        <w:pStyle w:val="Heading1"/>
      </w:pPr>
      <w:r w:rsidRPr="006D3F93">
        <w:lastRenderedPageBreak/>
        <w:t>1 NR</w:t>
      </w:r>
    </w:p>
    <w:p w:rsidR="00A974D6" w:rsidRPr="006D3F93" w:rsidRDefault="00A974D6" w:rsidP="00A974D6"/>
    <w:p w:rsidR="001558FE" w:rsidRPr="006D3F93" w:rsidRDefault="001558FE" w:rsidP="001558FE">
      <w:pPr>
        <w:pStyle w:val="Heading4"/>
      </w:pPr>
      <w:r w:rsidRPr="006D3F93">
        <w:t>OPIC has the expertise and experience</w:t>
      </w:r>
    </w:p>
    <w:p w:rsidR="001558FE" w:rsidRPr="006D3F93" w:rsidRDefault="001558FE" w:rsidP="001558FE">
      <w:pPr>
        <w:pStyle w:val="CiteSpacing"/>
      </w:pPr>
      <w:r w:rsidRPr="006D3F93">
        <w:rPr>
          <w:rStyle w:val="StyleStyleBold12pt"/>
        </w:rPr>
        <w:t>O’Hanlon 13</w:t>
      </w:r>
      <w:r w:rsidRPr="006D3F93">
        <w:t xml:space="preserve"> (Brian O’Hanlon, Director of Business Development, Political and Sovereign Risk, OPIC, “Collaboration among development institutions can catalyze more green investments in the developing world,” OPIC Blog, 9-10-2013, http://www.opic.gov/blog/investment-funds/collaboration-among-development-institutions-can-catalyze-more-green-investments-in-the-developing-world)</w:t>
      </w:r>
    </w:p>
    <w:p w:rsidR="001558FE" w:rsidRPr="006D3F93" w:rsidRDefault="001558FE" w:rsidP="001558FE">
      <w:pPr>
        <w:rPr>
          <w:sz w:val="16"/>
        </w:rPr>
      </w:pPr>
      <w:r w:rsidRPr="006D3F93">
        <w:rPr>
          <w:sz w:val="16"/>
        </w:rPr>
        <w:t xml:space="preserve">Why is this significant? Largely, </w:t>
      </w:r>
      <w:r w:rsidRPr="006D3F93">
        <w:rPr>
          <w:rStyle w:val="StyleBoldUnderline"/>
        </w:rPr>
        <w:t>because of the unique role development institutions play in promoting investment in developing countries</w:t>
      </w:r>
      <w:r w:rsidRPr="006D3F93">
        <w:rPr>
          <w:sz w:val="16"/>
        </w:rPr>
        <w:t xml:space="preserve">. Like </w:t>
      </w:r>
      <w:r w:rsidRPr="006D3F93">
        <w:rPr>
          <w:rStyle w:val="StyleBoldUnderline"/>
        </w:rPr>
        <w:t>OPIC</w:t>
      </w:r>
      <w:r w:rsidRPr="006D3F93">
        <w:rPr>
          <w:sz w:val="16"/>
        </w:rPr>
        <w:t xml:space="preserve">, DFIs around the world </w:t>
      </w:r>
      <w:r w:rsidRPr="006D3F93">
        <w:rPr>
          <w:rStyle w:val="StyleBoldUnderline"/>
        </w:rPr>
        <w:t>catalyze private investment in regions where private financing may not be available. They know how to leverage limited finance resources, how to stretch public dollars, and how to mitigate the risk of doing business in some of the world’s most challenging business environments</w:t>
      </w:r>
      <w:r w:rsidRPr="006D3F93">
        <w:rPr>
          <w:sz w:val="16"/>
        </w:rPr>
        <w:t xml:space="preserve">. In my role in OPIC’s insurance department, </w:t>
      </w:r>
      <w:r w:rsidRPr="006D3F93">
        <w:rPr>
          <w:rStyle w:val="StyleBoldUnderline"/>
        </w:rPr>
        <w:t>I’ve seen many promising renewable resources projects move forward with the support of political risk insurance. OPIC was the first public or private institution to provide political risk insurance to a</w:t>
      </w:r>
      <w:r w:rsidRPr="006D3F93">
        <w:rPr>
          <w:sz w:val="16"/>
        </w:rPr>
        <w:t xml:space="preserve"> forest carbon offset </w:t>
      </w:r>
      <w:r w:rsidRPr="006D3F93">
        <w:rPr>
          <w:rStyle w:val="StyleBoldUnderline"/>
        </w:rPr>
        <w:t>project, designed to limit deforestation</w:t>
      </w:r>
      <w:r w:rsidRPr="006D3F93">
        <w:rPr>
          <w:sz w:val="16"/>
        </w:rPr>
        <w:t>. The agency has also provided political risk insurance to protect investors in projects to rehabilitate municipal water purification systems in Ghana, rebuild a flour mill that was destroyed by the earthquake in Haiti, and build affordable housing with sustainable materials in Liberia.</w:t>
      </w:r>
      <w:r w:rsidRPr="006D3F93">
        <w:rPr>
          <w:sz w:val="12"/>
        </w:rPr>
        <w:t>¶</w:t>
      </w:r>
      <w:r w:rsidRPr="006D3F93">
        <w:rPr>
          <w:sz w:val="16"/>
        </w:rPr>
        <w:t xml:space="preserve"> Individually, </w:t>
      </w:r>
      <w:r w:rsidRPr="006D3F93">
        <w:rPr>
          <w:rStyle w:val="StyleBoldUnderline"/>
        </w:rPr>
        <w:t>development finance institutions such as OPIC are a powerful force for addressing major development challenges around the world. In recent years, OPIC has increasingly focused on renewable resources projects</w:t>
      </w:r>
      <w:r w:rsidRPr="006D3F93">
        <w:rPr>
          <w:sz w:val="16"/>
        </w:rPr>
        <w:t xml:space="preserve"> from wind and solar power </w:t>
      </w:r>
      <w:r w:rsidRPr="006D3F93">
        <w:rPr>
          <w:rStyle w:val="StyleBoldUnderline"/>
        </w:rPr>
        <w:t>to sustainable agriculture, which comprise a large and growing share of the agency’s global portfolio</w:t>
      </w:r>
      <w:r w:rsidRPr="006D3F93">
        <w:rPr>
          <w:sz w:val="16"/>
        </w:rPr>
        <w:t>.</w:t>
      </w:r>
    </w:p>
    <w:p w:rsidR="001558FE" w:rsidRPr="006D3F93" w:rsidRDefault="001558FE" w:rsidP="001558FE"/>
    <w:p w:rsidR="001558FE" w:rsidRPr="006D3F93" w:rsidRDefault="001558FE" w:rsidP="001558FE">
      <w:pPr>
        <w:pStyle w:val="Heading4"/>
      </w:pPr>
      <w:r w:rsidRPr="006D3F93">
        <w:t>OPIC financing solves energy development and tech competitiveness</w:t>
      </w:r>
    </w:p>
    <w:p w:rsidR="001558FE" w:rsidRPr="006D3F93" w:rsidRDefault="001558FE" w:rsidP="001558FE">
      <w:pPr>
        <w:pStyle w:val="CiteSpacing"/>
      </w:pPr>
      <w:r w:rsidRPr="006D3F93">
        <w:rPr>
          <w:rStyle w:val="StyleStyleBold12pt"/>
        </w:rPr>
        <w:t>Gómez 13</w:t>
      </w:r>
      <w:r w:rsidRPr="006D3F93">
        <w:t xml:space="preserve"> (Christian Gómez, Jr., director of energy at the Council of the Americas, “Financing Renewable Energy in Latin America,” Americas Quarterly, 8-2-2013, http://www.americasquarterly.org/content/financing-renewable-energy-latin-america)</w:t>
      </w:r>
    </w:p>
    <w:p w:rsidR="001558FE" w:rsidRPr="006D3F93" w:rsidRDefault="001558FE" w:rsidP="001558FE">
      <w:pPr>
        <w:rPr>
          <w:sz w:val="16"/>
        </w:rPr>
      </w:pPr>
      <w:r w:rsidRPr="006D3F93">
        <w:rPr>
          <w:rStyle w:val="StyleBoldUnderline"/>
        </w:rPr>
        <w:t>Several institutions are engaged in project finance transactions in Latin America. These include</w:t>
      </w:r>
      <w:r w:rsidRPr="006D3F93">
        <w:rPr>
          <w:sz w:val="16"/>
        </w:rPr>
        <w:t xml:space="preserve"> the Inter-American Development Bank, the Andean Development Corporation, </w:t>
      </w:r>
      <w:r w:rsidRPr="006D3F93">
        <w:rPr>
          <w:rStyle w:val="StyleBoldUnderline"/>
        </w:rPr>
        <w:t>the Overseas Private Investment Corporation</w:t>
      </w:r>
      <w:r w:rsidRPr="006D3F93">
        <w:rPr>
          <w:sz w:val="16"/>
        </w:rPr>
        <w:t xml:space="preserve">, the Export-Import Bank, and the U.S. Trade and Development Agency. These institutions are either based in Washington DC or well represented in the city, so one could argue that </w:t>
      </w:r>
      <w:r w:rsidRPr="006D3F93">
        <w:rPr>
          <w:rStyle w:val="StyleBoldUnderline"/>
        </w:rPr>
        <w:t>the capital of emerging markets finance is also the capital of the U</w:t>
      </w:r>
      <w:r w:rsidRPr="006D3F93">
        <w:rPr>
          <w:sz w:val="16"/>
        </w:rPr>
        <w:t xml:space="preserve">nited </w:t>
      </w:r>
      <w:r w:rsidRPr="006D3F93">
        <w:rPr>
          <w:rStyle w:val="StyleBoldUnderline"/>
        </w:rPr>
        <w:t>S</w:t>
      </w:r>
      <w:r w:rsidRPr="006D3F93">
        <w:rPr>
          <w:sz w:val="16"/>
        </w:rPr>
        <w:t xml:space="preserve">tates. </w:t>
      </w:r>
      <w:r w:rsidRPr="006D3F93">
        <w:rPr>
          <w:rStyle w:val="StyleBoldUnderline"/>
        </w:rPr>
        <w:t>These institutions work with developers to put new projects online</w:t>
      </w:r>
      <w:r w:rsidRPr="006D3F93">
        <w:rPr>
          <w:sz w:val="16"/>
        </w:rPr>
        <w:t>, along with other entities such as commercial banks.</w:t>
      </w:r>
      <w:r w:rsidRPr="006D3F93">
        <w:rPr>
          <w:sz w:val="12"/>
        </w:rPr>
        <w:t>¶</w:t>
      </w:r>
      <w:r w:rsidRPr="006D3F93">
        <w:rPr>
          <w:sz w:val="16"/>
        </w:rPr>
        <w:t xml:space="preserve"> </w:t>
      </w:r>
      <w:r w:rsidRPr="006D3F93">
        <w:rPr>
          <w:rStyle w:val="StyleBoldUnderline"/>
        </w:rPr>
        <w:t>Renewable energy financing is likely to continue its upward trajectory in the region as long as policies continue to favor its development</w:t>
      </w:r>
      <w:r w:rsidRPr="006D3F93">
        <w:rPr>
          <w:sz w:val="16"/>
        </w:rPr>
        <w:t xml:space="preserve">. </w:t>
      </w:r>
      <w:r w:rsidRPr="006D3F93">
        <w:rPr>
          <w:rStyle w:val="StyleBoldUnderline"/>
        </w:rPr>
        <w:t>Through initiatives</w:t>
      </w:r>
      <w:r w:rsidRPr="006D3F93">
        <w:rPr>
          <w:sz w:val="16"/>
        </w:rPr>
        <w:t xml:space="preserve"> such as feed-in tariffs, private-public partnerships and renewable energy targets, </w:t>
      </w:r>
      <w:r w:rsidRPr="006D3F93">
        <w:rPr>
          <w:rStyle w:val="StyleBoldUnderline"/>
        </w:rPr>
        <w:t>the public and private sectors can work together toward making renewable energy viable, affordable and effective</w:t>
      </w:r>
      <w:r w:rsidRPr="006D3F93">
        <w:rPr>
          <w:sz w:val="16"/>
        </w:rPr>
        <w:t>.</w:t>
      </w:r>
    </w:p>
    <w:p w:rsidR="001558FE" w:rsidRPr="006D3F93" w:rsidRDefault="001558FE" w:rsidP="001558FE"/>
    <w:p w:rsidR="001558FE" w:rsidRPr="006D3F93" w:rsidRDefault="001558FE" w:rsidP="001558FE">
      <w:pPr>
        <w:pStyle w:val="Heading4"/>
      </w:pPr>
      <w:r w:rsidRPr="006D3F93">
        <w:t>Empirical success in funding energy projects in Mexico</w:t>
      </w:r>
    </w:p>
    <w:p w:rsidR="001558FE" w:rsidRPr="006D3F93" w:rsidRDefault="001558FE" w:rsidP="001558FE">
      <w:pPr>
        <w:pStyle w:val="CiteSpacing"/>
      </w:pPr>
      <w:r w:rsidRPr="006D3F93">
        <w:rPr>
          <w:rStyle w:val="StyleStyleBold12pt"/>
        </w:rPr>
        <w:t>OPIC 5</w:t>
      </w:r>
      <w:r w:rsidRPr="006D3F93">
        <w:t xml:space="preserve"> (Overseas Private Investment Corporation, Office of External Affairs, “Supporting Private Sector Investment in Mexico,” OPIC Highlights, February 2005, http://www.opic.gov/sites/default/files/docs/HL05mexico.pdf)</w:t>
      </w:r>
    </w:p>
    <w:p w:rsidR="001558FE" w:rsidRPr="006D3F93" w:rsidRDefault="001558FE" w:rsidP="001558FE">
      <w:pPr>
        <w:rPr>
          <w:sz w:val="16"/>
        </w:rPr>
      </w:pPr>
      <w:r w:rsidRPr="006D3F93">
        <w:rPr>
          <w:rStyle w:val="StyleBoldUnderline"/>
        </w:rPr>
        <w:t>OPIC Financing Promotes</w:t>
      </w:r>
      <w:r w:rsidRPr="006D3F93">
        <w:rPr>
          <w:rStyle w:val="StyleBoldUnderline"/>
          <w:sz w:val="12"/>
        </w:rPr>
        <w:t xml:space="preserve">¶ </w:t>
      </w:r>
      <w:r w:rsidRPr="006D3F93">
        <w:rPr>
          <w:rStyle w:val="StyleBoldUnderline"/>
        </w:rPr>
        <w:t>Energy Infrastructure</w:t>
      </w:r>
      <w:r w:rsidRPr="006D3F93">
        <w:rPr>
          <w:rStyle w:val="StyleBoldUnderline"/>
          <w:sz w:val="12"/>
        </w:rPr>
        <w:t xml:space="preserve">¶ </w:t>
      </w:r>
      <w:r w:rsidRPr="006D3F93">
        <w:rPr>
          <w:rStyle w:val="StyleBoldUnderline"/>
        </w:rPr>
        <w:t>Development</w:t>
      </w:r>
      <w:r w:rsidRPr="006D3F93">
        <w:rPr>
          <w:sz w:val="12"/>
        </w:rPr>
        <w:t>¶</w:t>
      </w:r>
      <w:r w:rsidRPr="006D3F93">
        <w:rPr>
          <w:sz w:val="16"/>
        </w:rPr>
        <w:t xml:space="preserve"> OPIC has pledged up to $250 million</w:t>
      </w:r>
      <w:r w:rsidRPr="006D3F93">
        <w:rPr>
          <w:sz w:val="12"/>
        </w:rPr>
        <w:t>¶</w:t>
      </w:r>
      <w:r w:rsidRPr="006D3F93">
        <w:rPr>
          <w:sz w:val="16"/>
        </w:rPr>
        <w:t xml:space="preserve"> in financing for the Mexican</w:t>
      </w:r>
      <w:r w:rsidRPr="006D3F93">
        <w:rPr>
          <w:sz w:val="12"/>
        </w:rPr>
        <w:t>¶</w:t>
      </w:r>
      <w:r w:rsidRPr="006D3F93">
        <w:rPr>
          <w:sz w:val="16"/>
        </w:rPr>
        <w:t xml:space="preserve"> affiliate of a U.S. company to</w:t>
      </w:r>
      <w:r w:rsidRPr="006D3F93">
        <w:rPr>
          <w:sz w:val="12"/>
        </w:rPr>
        <w:t>¶</w:t>
      </w:r>
      <w:r w:rsidRPr="006D3F93">
        <w:rPr>
          <w:sz w:val="16"/>
        </w:rPr>
        <w:t xml:space="preserve"> finance its working capital</w:t>
      </w:r>
      <w:r w:rsidRPr="006D3F93">
        <w:rPr>
          <w:sz w:val="12"/>
        </w:rPr>
        <w:t>¶</w:t>
      </w:r>
      <w:r w:rsidRPr="006D3F93">
        <w:rPr>
          <w:sz w:val="16"/>
        </w:rPr>
        <w:t xml:space="preserve"> needs and issue letters of</w:t>
      </w:r>
      <w:r w:rsidRPr="006D3F93">
        <w:rPr>
          <w:sz w:val="12"/>
        </w:rPr>
        <w:t>¶</w:t>
      </w:r>
      <w:r w:rsidRPr="006D3F93">
        <w:rPr>
          <w:sz w:val="16"/>
        </w:rPr>
        <w:t xml:space="preserve"> credit when it builds energy</w:t>
      </w:r>
      <w:r w:rsidRPr="006D3F93">
        <w:rPr>
          <w:sz w:val="12"/>
        </w:rPr>
        <w:t>¶</w:t>
      </w:r>
      <w:r w:rsidRPr="006D3F93">
        <w:rPr>
          <w:sz w:val="16"/>
        </w:rPr>
        <w:t xml:space="preserve"> infrastructure projects</w:t>
      </w:r>
      <w:r w:rsidRPr="006D3F93">
        <w:rPr>
          <w:sz w:val="12"/>
        </w:rPr>
        <w:t>¶</w:t>
      </w:r>
      <w:r w:rsidRPr="006D3F93">
        <w:rPr>
          <w:sz w:val="16"/>
        </w:rPr>
        <w:t xml:space="preserve"> </w:t>
      </w:r>
      <w:r w:rsidRPr="006D3F93">
        <w:rPr>
          <w:rStyle w:val="StyleBoldUnderline"/>
        </w:rPr>
        <w:t>in Mexico</w:t>
      </w:r>
      <w:r w:rsidRPr="006D3F93">
        <w:rPr>
          <w:sz w:val="16"/>
        </w:rPr>
        <w:t>.</w:t>
      </w:r>
      <w:r w:rsidRPr="006D3F93">
        <w:rPr>
          <w:sz w:val="12"/>
        </w:rPr>
        <w:t>¶</w:t>
      </w:r>
      <w:r w:rsidRPr="006D3F93">
        <w:rPr>
          <w:sz w:val="16"/>
        </w:rPr>
        <w:t xml:space="preserve"> The OPIC financing will</w:t>
      </w:r>
      <w:r w:rsidRPr="006D3F93">
        <w:rPr>
          <w:sz w:val="12"/>
        </w:rPr>
        <w:t>¶</w:t>
      </w:r>
      <w:r w:rsidRPr="006D3F93">
        <w:rPr>
          <w:sz w:val="16"/>
        </w:rPr>
        <w:t xml:space="preserve"> guaranty a credit facility</w:t>
      </w:r>
      <w:r w:rsidRPr="006D3F93">
        <w:rPr>
          <w:sz w:val="12"/>
        </w:rPr>
        <w:t>¶</w:t>
      </w:r>
      <w:r w:rsidRPr="006D3F93">
        <w:rPr>
          <w:sz w:val="16"/>
        </w:rPr>
        <w:t xml:space="preserve"> to commercial banks on</w:t>
      </w:r>
      <w:r w:rsidRPr="006D3F93">
        <w:rPr>
          <w:sz w:val="12"/>
        </w:rPr>
        <w:t>¶</w:t>
      </w:r>
      <w:r w:rsidRPr="006D3F93">
        <w:rPr>
          <w:sz w:val="16"/>
        </w:rPr>
        <w:t xml:space="preserve"> behalf of ICA-Fluor, a</w:t>
      </w:r>
      <w:r w:rsidRPr="006D3F93">
        <w:rPr>
          <w:sz w:val="12"/>
        </w:rPr>
        <w:t>¶</w:t>
      </w:r>
      <w:r w:rsidRPr="006D3F93">
        <w:rPr>
          <w:sz w:val="16"/>
        </w:rPr>
        <w:t xml:space="preserve"> Mexican joint venture</w:t>
      </w:r>
      <w:r w:rsidRPr="006D3F93">
        <w:rPr>
          <w:sz w:val="12"/>
        </w:rPr>
        <w:t>¶</w:t>
      </w:r>
      <w:r w:rsidRPr="006D3F93">
        <w:rPr>
          <w:sz w:val="16"/>
        </w:rPr>
        <w:t xml:space="preserve"> company that provides</w:t>
      </w:r>
      <w:r w:rsidRPr="006D3F93">
        <w:rPr>
          <w:sz w:val="12"/>
        </w:rPr>
        <w:t>¶</w:t>
      </w:r>
      <w:r w:rsidRPr="006D3F93">
        <w:rPr>
          <w:sz w:val="16"/>
        </w:rPr>
        <w:t xml:space="preserve"> engineering procurement</w:t>
      </w:r>
      <w:r w:rsidRPr="006D3F93">
        <w:rPr>
          <w:sz w:val="12"/>
        </w:rPr>
        <w:t>¶</w:t>
      </w:r>
      <w:r w:rsidRPr="006D3F93">
        <w:rPr>
          <w:sz w:val="16"/>
        </w:rPr>
        <w:t xml:space="preserve"> and construction services,</w:t>
      </w:r>
      <w:r w:rsidRPr="006D3F93">
        <w:rPr>
          <w:sz w:val="12"/>
        </w:rPr>
        <w:t>¶</w:t>
      </w:r>
      <w:r w:rsidRPr="006D3F93">
        <w:rPr>
          <w:sz w:val="16"/>
        </w:rPr>
        <w:t xml:space="preserve"> in the energy sector, to finance its</w:t>
      </w:r>
      <w:r w:rsidRPr="006D3F93">
        <w:rPr>
          <w:sz w:val="12"/>
        </w:rPr>
        <w:t>¶</w:t>
      </w:r>
      <w:r w:rsidRPr="006D3F93">
        <w:rPr>
          <w:sz w:val="16"/>
        </w:rPr>
        <w:t xml:space="preserve"> working capital needs on construction</w:t>
      </w:r>
      <w:r w:rsidRPr="006D3F93">
        <w:rPr>
          <w:sz w:val="12"/>
        </w:rPr>
        <w:t>¶</w:t>
      </w:r>
      <w:r w:rsidRPr="006D3F93">
        <w:rPr>
          <w:sz w:val="16"/>
        </w:rPr>
        <w:t xml:space="preserve"> contracts in Mexico on a</w:t>
      </w:r>
      <w:r w:rsidRPr="006D3F93">
        <w:rPr>
          <w:sz w:val="12"/>
        </w:rPr>
        <w:t>¶</w:t>
      </w:r>
      <w:r w:rsidRPr="006D3F93">
        <w:rPr>
          <w:sz w:val="16"/>
        </w:rPr>
        <w:t xml:space="preserve"> longer term tenor than is generally</w:t>
      </w:r>
      <w:r w:rsidRPr="006D3F93">
        <w:rPr>
          <w:sz w:val="12"/>
        </w:rPr>
        <w:t>¶</w:t>
      </w:r>
      <w:r w:rsidRPr="006D3F93">
        <w:rPr>
          <w:sz w:val="16"/>
        </w:rPr>
        <w:t xml:space="preserve"> available.</w:t>
      </w:r>
      <w:r w:rsidRPr="006D3F93">
        <w:rPr>
          <w:sz w:val="12"/>
        </w:rPr>
        <w:t>¶</w:t>
      </w:r>
      <w:r w:rsidRPr="006D3F93">
        <w:rPr>
          <w:sz w:val="16"/>
        </w:rPr>
        <w:t xml:space="preserve"> </w:t>
      </w:r>
      <w:r w:rsidRPr="006D3F93">
        <w:rPr>
          <w:rStyle w:val="StyleBoldUnderline"/>
        </w:rPr>
        <w:t>These contracts will generate considerable</w:t>
      </w:r>
      <w:r w:rsidRPr="006D3F93">
        <w:rPr>
          <w:rStyle w:val="StyleBoldUnderline"/>
          <w:sz w:val="12"/>
        </w:rPr>
        <w:t xml:space="preserve">¶ </w:t>
      </w:r>
      <w:r w:rsidRPr="006D3F93">
        <w:rPr>
          <w:rStyle w:val="StyleBoldUnderline"/>
        </w:rPr>
        <w:t>tax revenues for Mexico</w:t>
      </w:r>
      <w:r w:rsidRPr="006D3F93">
        <w:rPr>
          <w:rStyle w:val="StyleBoldUnderline"/>
          <w:sz w:val="12"/>
        </w:rPr>
        <w:t xml:space="preserve">¶ </w:t>
      </w:r>
      <w:r w:rsidRPr="006D3F93">
        <w:rPr>
          <w:rStyle w:val="StyleBoldUnderline"/>
        </w:rPr>
        <w:t>and catalyze significant local</w:t>
      </w:r>
      <w:r w:rsidRPr="006D3F93">
        <w:rPr>
          <w:rStyle w:val="StyleBoldUnderline"/>
          <w:sz w:val="12"/>
        </w:rPr>
        <w:t xml:space="preserve">¶ </w:t>
      </w:r>
      <w:r w:rsidRPr="006D3F93">
        <w:rPr>
          <w:rStyle w:val="StyleBoldUnderline"/>
        </w:rPr>
        <w:t>expenditures on goods and services</w:t>
      </w:r>
      <w:r w:rsidRPr="006D3F93">
        <w:rPr>
          <w:sz w:val="16"/>
        </w:rPr>
        <w:t>.</w:t>
      </w:r>
    </w:p>
    <w:p w:rsidR="001558FE" w:rsidRPr="006D3F93" w:rsidRDefault="001558FE" w:rsidP="001558FE"/>
    <w:p w:rsidR="001558FE" w:rsidRPr="006D3F93" w:rsidRDefault="001558FE" w:rsidP="001558FE"/>
    <w:p w:rsidR="001558FE" w:rsidRPr="006D3F93" w:rsidRDefault="001558FE" w:rsidP="001558FE"/>
    <w:p w:rsidR="001558FE" w:rsidRPr="006D3F93" w:rsidRDefault="001558FE" w:rsidP="001558FE"/>
    <w:p w:rsidR="001558FE" w:rsidRPr="006D3F93" w:rsidRDefault="001558FE" w:rsidP="001558FE">
      <w:pPr>
        <w:pStyle w:val="Heading4"/>
      </w:pPr>
      <w:r w:rsidRPr="006D3F93">
        <w:lastRenderedPageBreak/>
        <w:t xml:space="preserve">OPIC accesses </w:t>
      </w:r>
      <w:r w:rsidRPr="006D3F93">
        <w:rPr>
          <w:i/>
          <w:u w:val="single"/>
        </w:rPr>
        <w:t>every one</w:t>
      </w:r>
      <w:r w:rsidRPr="006D3F93">
        <w:t xml:space="preserve"> of these internal links for the </w:t>
      </w:r>
      <w:r w:rsidRPr="006D3F93">
        <w:rPr>
          <w:i/>
          <w:u w:val="single"/>
        </w:rPr>
        <w:t>same reasons</w:t>
      </w:r>
      <w:r w:rsidRPr="006D3F93">
        <w:t xml:space="preserve"> the AFF does – their </w:t>
      </w:r>
      <w:r w:rsidRPr="006D3F93">
        <w:rPr>
          <w:i/>
          <w:u w:val="single"/>
        </w:rPr>
        <w:t>only</w:t>
      </w:r>
      <w:r w:rsidRPr="006D3F93">
        <w:t xml:space="preserve"> reason Ex-Im is allegedly </w:t>
      </w:r>
      <w:r w:rsidRPr="006D3F93">
        <w:rPr>
          <w:i/>
          <w:u w:val="single"/>
        </w:rPr>
        <w:t>unique</w:t>
      </w:r>
      <w:r w:rsidRPr="006D3F93">
        <w:t xml:space="preserve"> is because of the sheer amount of money they spend – but OPIC’s share of global green finance is more than </w:t>
      </w:r>
      <w:r w:rsidRPr="006D3F93">
        <w:rPr>
          <w:i/>
          <w:u w:val="single"/>
        </w:rPr>
        <w:t>three times bigger</w:t>
      </w:r>
      <w:r w:rsidRPr="006D3F93">
        <w:t xml:space="preserve"> – particularly in </w:t>
      </w:r>
      <w:r w:rsidRPr="006D3F93">
        <w:rPr>
          <w:i/>
          <w:u w:val="single"/>
        </w:rPr>
        <w:t>developing nations</w:t>
      </w:r>
    </w:p>
    <w:p w:rsidR="001558FE" w:rsidRPr="006D3F93" w:rsidRDefault="001558FE" w:rsidP="001558FE">
      <w:pPr>
        <w:pStyle w:val="CiteSpacing"/>
      </w:pPr>
      <w:r w:rsidRPr="006D3F93">
        <w:rPr>
          <w:rStyle w:val="StyleStyleBold12pt"/>
        </w:rPr>
        <w:t>Harmon 13</w:t>
      </w:r>
      <w:r w:rsidRPr="006D3F93">
        <w:t xml:space="preserve"> (James A. Harmon, Reuters, “Shifting global investments to clean energy,” 7-29-2013, http://blogs.reuters.com/great-debate/2013/07/28/shifting-global-investments-to-clean-energy/)</w:t>
      </w:r>
    </w:p>
    <w:p w:rsidR="001558FE" w:rsidRPr="006D3F93" w:rsidRDefault="001558FE" w:rsidP="001558FE">
      <w:pPr>
        <w:rPr>
          <w:sz w:val="16"/>
        </w:rPr>
      </w:pPr>
      <w:r w:rsidRPr="006D3F93">
        <w:rPr>
          <w:sz w:val="16"/>
        </w:rPr>
        <w:t>When President Barack Obama announced the country’s first national climate strategy, many people wondered what it would mean across the nation. Yet, the strategy may carry even more significant implications overseas.</w:t>
      </w:r>
      <w:r w:rsidRPr="006D3F93">
        <w:rPr>
          <w:sz w:val="12"/>
        </w:rPr>
        <w:t>¶</w:t>
      </w:r>
      <w:r w:rsidRPr="006D3F93">
        <w:rPr>
          <w:sz w:val="16"/>
        </w:rPr>
        <w:t xml:space="preserve"> The plan restricts U.S. government funding for most international coal projects. This policy could significantly affect energy producers and public and private investors around the globe.</w:t>
      </w:r>
      <w:r w:rsidRPr="006D3F93">
        <w:rPr>
          <w:sz w:val="12"/>
        </w:rPr>
        <w:t>¶</w:t>
      </w:r>
      <w:r w:rsidRPr="006D3F93">
        <w:rPr>
          <w:sz w:val="16"/>
        </w:rPr>
        <w:t xml:space="preserve"> Why is this important?</w:t>
      </w:r>
      <w:r w:rsidRPr="006D3F93">
        <w:rPr>
          <w:sz w:val="12"/>
        </w:rPr>
        <w:t>¶</w:t>
      </w:r>
      <w:r w:rsidRPr="006D3F93">
        <w:rPr>
          <w:sz w:val="16"/>
        </w:rPr>
        <w:t xml:space="preserve"> Global energy-related greenhouse gas emissions, a major driver of climate change, hit a record high in 2012. Meanwhile, there are more than 1.2 billion people worldwide still without access to electricity. The global middle class is booming — especially in the developing world — and with it, energy demand is surging. In fact, global energy demand is expected to grow by one-third by 2035.</w:t>
      </w:r>
      <w:r w:rsidRPr="006D3F93">
        <w:rPr>
          <w:sz w:val="12"/>
        </w:rPr>
        <w:t>¶</w:t>
      </w:r>
      <w:r w:rsidRPr="006D3F93">
        <w:rPr>
          <w:sz w:val="16"/>
        </w:rPr>
        <w:t xml:space="preserve"> This surge in demand, however, does not need to lead to a surge in carbon pollution. </w:t>
      </w:r>
      <w:r w:rsidRPr="006D3F93">
        <w:rPr>
          <w:rStyle w:val="StyleBoldUnderline"/>
        </w:rPr>
        <w:t>It is well past time for the world to embrace the shift to renewable energy</w:t>
      </w:r>
      <w:r w:rsidRPr="006D3F93">
        <w:rPr>
          <w:sz w:val="16"/>
        </w:rPr>
        <w:t xml:space="preserve"> — a shift that would bring economic opportunities while leaving a better planet for future generations.</w:t>
      </w:r>
      <w:r w:rsidRPr="006D3F93">
        <w:rPr>
          <w:sz w:val="12"/>
        </w:rPr>
        <w:t>¶</w:t>
      </w:r>
      <w:r w:rsidRPr="006D3F93">
        <w:rPr>
          <w:sz w:val="16"/>
        </w:rPr>
        <w:t xml:space="preserve"> </w:t>
      </w:r>
      <w:r w:rsidRPr="006D3F93">
        <w:rPr>
          <w:rStyle w:val="StyleBoldUnderline"/>
        </w:rPr>
        <w:t>In fact, this transition is already underway. Renewable energy</w:t>
      </w:r>
      <w:r w:rsidRPr="006D3F93">
        <w:rPr>
          <w:sz w:val="16"/>
        </w:rPr>
        <w:t xml:space="preserve"> (including hydro) </w:t>
      </w:r>
      <w:r w:rsidRPr="006D3F93">
        <w:rPr>
          <w:rStyle w:val="StyleBoldUnderline"/>
        </w:rPr>
        <w:t>is the fastest-growing power generation sector in the world</w:t>
      </w:r>
      <w:r w:rsidRPr="006D3F93">
        <w:rPr>
          <w:sz w:val="16"/>
        </w:rPr>
        <w:t>, according to a recent International Energy Agency report. Renewable energy is on pace to comprise one-quarter of the electricity mix by 2018. It is also increasingly cost-competitive with fossil fuels.</w:t>
      </w:r>
      <w:r w:rsidRPr="006D3F93">
        <w:rPr>
          <w:sz w:val="12"/>
        </w:rPr>
        <w:t>¶</w:t>
      </w:r>
      <w:r w:rsidRPr="006D3F93">
        <w:rPr>
          <w:sz w:val="16"/>
        </w:rPr>
        <w:t xml:space="preserve"> </w:t>
      </w:r>
      <w:r w:rsidRPr="006D3F93">
        <w:rPr>
          <w:rStyle w:val="StyleBoldUnderline"/>
        </w:rPr>
        <w:t>Many developing nations</w:t>
      </w:r>
      <w:r w:rsidRPr="006D3F93">
        <w:rPr>
          <w:sz w:val="16"/>
        </w:rPr>
        <w:t xml:space="preserve">, like South Africa, China and Brazil, </w:t>
      </w:r>
      <w:r w:rsidRPr="006D3F93">
        <w:rPr>
          <w:rStyle w:val="StyleBoldUnderline"/>
        </w:rPr>
        <w:t>are setting the pace</w:t>
      </w:r>
      <w:r w:rsidRPr="006D3F93">
        <w:rPr>
          <w:sz w:val="16"/>
        </w:rPr>
        <w:t>. Renewable energy investments in developing countries hit $112 billion in 2012, according to Bloomberg New Energy Finance, close to the $132 billion from developed countries.</w:t>
      </w:r>
      <w:r w:rsidRPr="006D3F93">
        <w:rPr>
          <w:sz w:val="12"/>
        </w:rPr>
        <w:t>¶</w:t>
      </w:r>
      <w:r w:rsidRPr="006D3F93">
        <w:rPr>
          <w:sz w:val="16"/>
        </w:rPr>
        <w:t xml:space="preserve"> Obama’s announcement should have a significant ripple effect, especially on major U.S. lending institutions. The U.S. Overseas Private Investment Corporation (</w:t>
      </w:r>
      <w:r w:rsidRPr="006D3F93">
        <w:rPr>
          <w:rStyle w:val="StyleBoldUnderline"/>
        </w:rPr>
        <w:t>OPIC</w:t>
      </w:r>
      <w:r w:rsidRPr="006D3F93">
        <w:rPr>
          <w:sz w:val="16"/>
        </w:rPr>
        <w:t xml:space="preserve">), </w:t>
      </w:r>
      <w:r w:rsidRPr="006D3F93">
        <w:rPr>
          <w:rStyle w:val="StyleBoldUnderline"/>
        </w:rPr>
        <w:t>which</w:t>
      </w:r>
      <w:r w:rsidRPr="006D3F93">
        <w:rPr>
          <w:sz w:val="16"/>
        </w:rPr>
        <w:t xml:space="preserve"> works with the private sector to </w:t>
      </w:r>
      <w:r w:rsidRPr="006D3F93">
        <w:rPr>
          <w:rStyle w:val="StyleBoldUnderline"/>
        </w:rPr>
        <w:t>invest abroad in support of development activities, committed</w:t>
      </w:r>
      <w:r w:rsidRPr="006D3F93">
        <w:rPr>
          <w:sz w:val="16"/>
        </w:rPr>
        <w:t xml:space="preserve"> around </w:t>
      </w:r>
      <w:r w:rsidRPr="006D3F93">
        <w:rPr>
          <w:rStyle w:val="StyleBoldUnderline"/>
        </w:rPr>
        <w:t>$1 billion to renewable energy projects in each of the past two years, with its annual commitments increasing</w:t>
      </w:r>
      <w:r w:rsidRPr="006D3F93">
        <w:rPr>
          <w:sz w:val="16"/>
        </w:rPr>
        <w:t xml:space="preserve"> nearly </w:t>
      </w:r>
      <w:r w:rsidRPr="006D3F93">
        <w:rPr>
          <w:rStyle w:val="StyleBoldUnderline"/>
        </w:rPr>
        <w:t>10-fold</w:t>
      </w:r>
      <w:r w:rsidRPr="006D3F93">
        <w:rPr>
          <w:sz w:val="16"/>
        </w:rPr>
        <w:t xml:space="preserve"> since 2009. Its recent renewable energy investments are focused on Peru, South Africa and Pakistan, among others.</w:t>
      </w:r>
      <w:r w:rsidRPr="006D3F93">
        <w:rPr>
          <w:sz w:val="12"/>
        </w:rPr>
        <w:t>¶</w:t>
      </w:r>
      <w:r w:rsidRPr="006D3F93">
        <w:rPr>
          <w:sz w:val="16"/>
        </w:rPr>
        <w:t xml:space="preserve"> The U.S. Export-Import Bank, where I was chairman from 1997 to 2001, has similarly increased its share of renewable energy financing. The </w:t>
      </w:r>
      <w:r w:rsidRPr="006D3F93">
        <w:rPr>
          <w:rStyle w:val="StyleBoldUnderline"/>
        </w:rPr>
        <w:t>Ex</w:t>
      </w:r>
      <w:r w:rsidRPr="006D3F93">
        <w:rPr>
          <w:sz w:val="16"/>
        </w:rPr>
        <w:t>port-</w:t>
      </w:r>
      <w:r w:rsidRPr="006D3F93">
        <w:rPr>
          <w:rStyle w:val="StyleBoldUnderline"/>
        </w:rPr>
        <w:t>Im</w:t>
      </w:r>
      <w:r w:rsidRPr="006D3F93">
        <w:rPr>
          <w:sz w:val="16"/>
        </w:rPr>
        <w:t xml:space="preserve">port Bank </w:t>
      </w:r>
      <w:r w:rsidRPr="006D3F93">
        <w:rPr>
          <w:rStyle w:val="StyleBoldUnderline"/>
        </w:rPr>
        <w:t>provided $355 million</w:t>
      </w:r>
      <w:r w:rsidRPr="006D3F93">
        <w:rPr>
          <w:sz w:val="16"/>
        </w:rPr>
        <w:t xml:space="preserve"> for renewable energy investments in 2012 — more than triple the amount in 2009. Exports to wind farms in Honduras are now powering job growth in states like Pennsylvania and Oklahoma.</w:t>
      </w:r>
    </w:p>
    <w:p w:rsidR="001558FE" w:rsidRPr="006D3F93" w:rsidRDefault="001558FE" w:rsidP="001558FE"/>
    <w:p w:rsidR="001558FE" w:rsidRPr="006D3F93" w:rsidRDefault="001558FE" w:rsidP="001558FE"/>
    <w:p w:rsidR="001558FE" w:rsidRPr="006D3F93" w:rsidRDefault="001558FE" w:rsidP="001558FE">
      <w:pPr>
        <w:pStyle w:val="Heading4"/>
      </w:pPr>
      <w:r w:rsidRPr="006D3F93">
        <w:t>Their only internal link to green leadership is whether the tech gets financed – which the counterplan fiats – no warrant for a deficit and no reason Ex-Im is key – counterplan solves just as well</w:t>
      </w:r>
    </w:p>
    <w:p w:rsidR="001558FE" w:rsidRPr="006D3F93" w:rsidRDefault="001558FE" w:rsidP="001558FE">
      <w:pPr>
        <w:pStyle w:val="CiteSpacing"/>
      </w:pPr>
      <w:r w:rsidRPr="006D3F93">
        <w:rPr>
          <w:rStyle w:val="StyleStyleBold12pt"/>
        </w:rPr>
        <w:t>Pentland 10</w:t>
      </w:r>
      <w:r w:rsidRPr="006D3F93">
        <w:t xml:space="preserve"> (William Pentland, Contributor, Forbes, “Clean Energy Exports? Think Energy Audits, Not Solar Panels,” 12-14-2010, http://www.forbes.com/sites/williampentland/2010/12/14/clean-energy-exports/)</w:t>
      </w:r>
    </w:p>
    <w:p w:rsidR="001558FE" w:rsidRPr="006D3F93" w:rsidRDefault="001558FE" w:rsidP="001558FE">
      <w:pPr>
        <w:rPr>
          <w:sz w:val="16"/>
        </w:rPr>
      </w:pPr>
      <w:r w:rsidRPr="006D3F93">
        <w:rPr>
          <w:sz w:val="16"/>
        </w:rPr>
        <w:t>The United States has accelerated efforts to promote clean-energy exports, but not necessarily the kind of exports you expect.</w:t>
      </w:r>
      <w:r w:rsidRPr="006D3F93">
        <w:rPr>
          <w:sz w:val="12"/>
        </w:rPr>
        <w:t>¶</w:t>
      </w:r>
      <w:r w:rsidRPr="006D3F93">
        <w:rPr>
          <w:sz w:val="16"/>
        </w:rPr>
        <w:t xml:space="preserve"> In the 2010 State of the Union address, President Barack Obama proposed to double exports within five years by facilitating exports in high-growth sectors like renewable energy and biotechnology. The Renewable Energy and Energy Efficiency Export Initiative, a coordinated effort to promote renewable energy and energy efficiency exports, is the most recent program launched as part of this national export effort.</w:t>
      </w:r>
      <w:r w:rsidRPr="006D3F93">
        <w:rPr>
          <w:sz w:val="12"/>
        </w:rPr>
        <w:t>¶</w:t>
      </w:r>
      <w:r w:rsidRPr="006D3F93">
        <w:rPr>
          <w:sz w:val="16"/>
        </w:rPr>
        <w:t xml:space="preserve"> “</w:t>
      </w:r>
      <w:r w:rsidRPr="006D3F93">
        <w:rPr>
          <w:rStyle w:val="StyleBoldUnderline"/>
        </w:rPr>
        <w:t>Expanding U.S. clean technology exports is a critical step to ensuring America’s economic competitiveness</w:t>
      </w:r>
      <w:r w:rsidRPr="006D3F93">
        <w:rPr>
          <w:sz w:val="16"/>
        </w:rPr>
        <w:t xml:space="preserve"> in the years ahead,” said U.S. Department of Energy Secretary Stephen Chu in a press release announcing the export initiative last week. The DOE will identify U.S. manufactured energy efficiency products likely to be competitive in global markets. </w:t>
      </w:r>
      <w:r w:rsidRPr="006D3F93">
        <w:rPr>
          <w:rStyle w:val="StyleBoldUnderline"/>
        </w:rPr>
        <w:t>The clean-energy export initiative is</w:t>
      </w:r>
      <w:r w:rsidRPr="006D3F93">
        <w:rPr>
          <w:sz w:val="16"/>
        </w:rPr>
        <w:t xml:space="preserve"> also </w:t>
      </w:r>
      <w:r w:rsidRPr="006D3F93">
        <w:rPr>
          <w:rStyle w:val="StyleBoldUnderline"/>
        </w:rPr>
        <w:t>being sponsored by</w:t>
      </w:r>
      <w:r w:rsidRPr="006D3F93">
        <w:rPr>
          <w:sz w:val="16"/>
        </w:rPr>
        <w:t xml:space="preserve"> the Departments of Commerce, State, and Agriculture and a clutch of </w:t>
      </w:r>
      <w:r w:rsidRPr="006D3F93">
        <w:rPr>
          <w:rStyle w:val="StyleBoldUnderline"/>
        </w:rPr>
        <w:t>federal agencies like</w:t>
      </w:r>
      <w:r w:rsidRPr="006D3F93">
        <w:rPr>
          <w:sz w:val="16"/>
        </w:rPr>
        <w:t xml:space="preserve"> the </w:t>
      </w:r>
      <w:r w:rsidRPr="006D3F93">
        <w:rPr>
          <w:rStyle w:val="StyleBoldUnderline"/>
        </w:rPr>
        <w:t>Ex</w:t>
      </w:r>
      <w:r w:rsidRPr="006D3F93">
        <w:rPr>
          <w:sz w:val="16"/>
        </w:rPr>
        <w:t>port-</w:t>
      </w:r>
      <w:r w:rsidRPr="006D3F93">
        <w:rPr>
          <w:rStyle w:val="StyleBoldUnderline"/>
        </w:rPr>
        <w:t>Im</w:t>
      </w:r>
      <w:r w:rsidRPr="006D3F93">
        <w:rPr>
          <w:sz w:val="16"/>
        </w:rPr>
        <w:t xml:space="preserve">port Bank </w:t>
      </w:r>
      <w:r w:rsidRPr="006D3F93">
        <w:rPr>
          <w:rStyle w:val="StyleBoldUnderline"/>
        </w:rPr>
        <w:t>and</w:t>
      </w:r>
      <w:r w:rsidRPr="006D3F93">
        <w:rPr>
          <w:sz w:val="16"/>
        </w:rPr>
        <w:t xml:space="preserve"> the </w:t>
      </w:r>
      <w:r w:rsidRPr="006D3F93">
        <w:rPr>
          <w:rStyle w:val="StyleBoldUnderline"/>
        </w:rPr>
        <w:t>O</w:t>
      </w:r>
      <w:r w:rsidRPr="006D3F93">
        <w:rPr>
          <w:sz w:val="16"/>
        </w:rPr>
        <w:t xml:space="preserve">verseas </w:t>
      </w:r>
      <w:r w:rsidRPr="006D3F93">
        <w:rPr>
          <w:rStyle w:val="StyleBoldUnderline"/>
        </w:rPr>
        <w:t>P</w:t>
      </w:r>
      <w:r w:rsidRPr="006D3F93">
        <w:rPr>
          <w:sz w:val="16"/>
        </w:rPr>
        <w:t xml:space="preserve">rivate </w:t>
      </w:r>
      <w:r w:rsidRPr="006D3F93">
        <w:rPr>
          <w:rStyle w:val="StyleBoldUnderline"/>
        </w:rPr>
        <w:t>I</w:t>
      </w:r>
      <w:r w:rsidRPr="006D3F93">
        <w:rPr>
          <w:sz w:val="16"/>
        </w:rPr>
        <w:t xml:space="preserve">nvestment </w:t>
      </w:r>
      <w:r w:rsidRPr="006D3F93">
        <w:rPr>
          <w:rStyle w:val="StyleBoldUnderline"/>
        </w:rPr>
        <w:t>C</w:t>
      </w:r>
      <w:r w:rsidRPr="006D3F93">
        <w:rPr>
          <w:sz w:val="16"/>
        </w:rPr>
        <w:t>orporation.</w:t>
      </w:r>
      <w:r w:rsidRPr="006D3F93">
        <w:rPr>
          <w:sz w:val="12"/>
        </w:rPr>
        <w:t>¶</w:t>
      </w:r>
      <w:r w:rsidRPr="006D3F93">
        <w:rPr>
          <w:sz w:val="16"/>
        </w:rPr>
        <w:t xml:space="preserve"> The </w:t>
      </w:r>
      <w:r w:rsidRPr="006D3F93">
        <w:rPr>
          <w:rStyle w:val="StyleBoldUnderline"/>
        </w:rPr>
        <w:t>prospects for U.S. clean technology exports are vast. Despite a global recession and uncertainty regarding the global response to climate change</w:t>
      </w:r>
      <w:r w:rsidRPr="006D3F93">
        <w:rPr>
          <w:sz w:val="16"/>
        </w:rPr>
        <w:t xml:space="preserve">, $162 billion of private-sector capital was invested in clean-energy technologies globally in 2009. For example, GE Energy Financial Services, a unit of General Electric, recently reached its multi-year target of building a $6 billion portfolio of renewable energy investments by the end of 2010. Renewable-energy accounts for nearly one third of GE Energy Financial Services’ overall portfolio, up from about 6 percent in 2006. </w:t>
      </w:r>
      <w:r w:rsidRPr="006D3F93">
        <w:rPr>
          <w:sz w:val="12"/>
        </w:rPr>
        <w:t>¶</w:t>
      </w:r>
      <w:r w:rsidRPr="006D3F93">
        <w:rPr>
          <w:sz w:val="16"/>
        </w:rPr>
        <w:t xml:space="preserve"> To put this in perspective, in 2009, the U.S. exported roughly $2 billion of manufactured renewable energy goods. But, the prospects for manufactured products are likely dwarfed by the far more substantial opportunities for the export of U.S. services in the cleantech space. Services account for more than 70% of private-sector’s U.S. gross domestic product.</w:t>
      </w:r>
    </w:p>
    <w:p w:rsidR="001558FE" w:rsidRPr="006D3F93" w:rsidRDefault="001558FE" w:rsidP="001558FE"/>
    <w:p w:rsidR="001558FE" w:rsidRPr="006D3F93" w:rsidRDefault="001558FE" w:rsidP="001558FE"/>
    <w:p w:rsidR="001558FE" w:rsidRPr="006D3F93" w:rsidRDefault="001558FE" w:rsidP="001558FE"/>
    <w:p w:rsidR="001558FE" w:rsidRPr="006D3F93" w:rsidRDefault="001558FE" w:rsidP="001558FE"/>
    <w:p w:rsidR="001558FE" w:rsidRPr="006D3F93" w:rsidRDefault="001558FE" w:rsidP="001558FE">
      <w:pPr>
        <w:pStyle w:val="Heading4"/>
      </w:pPr>
      <w:r w:rsidRPr="006D3F93">
        <w:t>Ex-Im only finances bad investments – flips signal and solvency</w:t>
      </w:r>
    </w:p>
    <w:p w:rsidR="001558FE" w:rsidRPr="006D3F93" w:rsidRDefault="001558FE" w:rsidP="001558FE">
      <w:pPr>
        <w:pStyle w:val="CiteSpacing"/>
      </w:pPr>
      <w:r w:rsidRPr="006D3F93">
        <w:rPr>
          <w:rStyle w:val="StyleStyleBold12pt"/>
        </w:rPr>
        <w:t>Williams 13</w:t>
      </w:r>
      <w:r w:rsidRPr="006D3F93">
        <w:t xml:space="preserve"> (David Williams, “Government Bankers Do Nothing But Harm,” Town Hall, 8-8-2013, </w:t>
      </w:r>
      <w:hyperlink r:id="rId18" w:history="1">
        <w:r w:rsidRPr="006D3F93">
          <w:rPr>
            <w:rStyle w:val="Hyperlink"/>
          </w:rPr>
          <w:t>http://townhall.com/columnists/davidwilliams/2013/08/08/government-bankers-do-nothing-but-harm-n1658480/page/full</w:t>
        </w:r>
      </w:hyperlink>
      <w:r w:rsidRPr="006D3F93">
        <w:t>)</w:t>
      </w:r>
    </w:p>
    <w:p w:rsidR="001558FE" w:rsidRPr="006D3F93" w:rsidRDefault="001558FE" w:rsidP="001558FE">
      <w:r w:rsidRPr="006D3F93">
        <w:t>Taxpayers look to Congress to seize upon opportunities to stop federal agencies when they run amok. Congress had unique opportunity to reign in the Export-Import Bank (Ex-Im Bank), which has a litany of egregious practices, by not re-confirming Fred Hochberg as the agency’s chairman and president. Under his leadership, the Bank has a detailed history of promoting crony capitalism and mismanaging taxpayer-backed deals.</w:t>
      </w:r>
    </w:p>
    <w:p w:rsidR="001558FE" w:rsidRPr="006D3F93" w:rsidRDefault="001558FE" w:rsidP="001558FE"/>
    <w:p w:rsidR="001558FE" w:rsidRPr="006D3F93" w:rsidRDefault="001558FE" w:rsidP="001558FE">
      <w:r w:rsidRPr="006D3F93">
        <w:t xml:space="preserve">Throughout Hochberg’s tenure, </w:t>
      </w:r>
      <w:r w:rsidRPr="006D3F93">
        <w:rPr>
          <w:u w:val="single"/>
        </w:rPr>
        <w:t>the Bank has exemplified fiscal recklessness, providing loans to companies that would not pass the scrutiny of private investors</w:t>
      </w:r>
      <w:r w:rsidRPr="006D3F93">
        <w:t>. These transactions are best exemplified by the Ex-Im’s penchant for subsidizing lackluster green energy companies. In the past, the Bank foolishly approved $455.7 million in loan guarantees to First Solar, which in turn used the taxpayer backed subsidies to sell the solar panels to itself. Such investments are quite typical of the Export-Import Bank, as it has also provided loan guarantees to energy companies that eventually went bankrupt, like Enron and Solyndra.</w:t>
      </w:r>
    </w:p>
    <w:p w:rsidR="001558FE" w:rsidRPr="006D3F93" w:rsidRDefault="001558FE" w:rsidP="001558FE"/>
    <w:p w:rsidR="001558FE" w:rsidRPr="006D3F93" w:rsidRDefault="001558FE" w:rsidP="001558FE">
      <w:r w:rsidRPr="006D3F93">
        <w:t>These risky loans are not even the tip of the iceberg. The Bank has also usurped the American free market by picking winners and losers based on political patronage, rather than thoughtful analysis. The Boeing Company, which coincidentally retains a vast army of lobbyists, has been the largest benefactor of the Bank’s corporate welfare, so much so that Ex-Im is often referred to as “Boeing’s Bank.” In fact, last fiscal year Boeing received roughly $12.2 billion in financial assistance from Ex-Im, which equates to more than 80 percent of Ex-Im’s total loan guarantees.</w:t>
      </w:r>
    </w:p>
    <w:p w:rsidR="001558FE" w:rsidRPr="006D3F93" w:rsidRDefault="001558FE" w:rsidP="001558FE"/>
    <w:p w:rsidR="001558FE" w:rsidRPr="006D3F93" w:rsidRDefault="001558FE" w:rsidP="001558FE">
      <w:r w:rsidRPr="006D3F93">
        <w:t xml:space="preserve">While this might be great for Boeing shareholders, these </w:t>
      </w:r>
      <w:r w:rsidRPr="006D3F93">
        <w:rPr>
          <w:u w:val="single"/>
        </w:rPr>
        <w:t>actions have harmful consequences</w:t>
      </w:r>
      <w:r w:rsidRPr="006D3F93">
        <w:t xml:space="preserve"> on the broader American economy, most notably the U.S. airline industry. Ex-Im’s loans are predominately used to finance foreign airlines’ purchases of Boeing aircrafts at below market level rates and with favorable loan terms. This results in a competitive advantage, where foreign carriers can cut costs from their budget and prices from their tickets. In order to remain competitive, American carriers are forced to scale back in other areas, resulting in job losses and lower revenue. According to some estimates, the Export-Import Bank costs the U.S. airline industry as many as 7,500 jobs and $684 million.</w:t>
      </w:r>
    </w:p>
    <w:p w:rsidR="001558FE" w:rsidRPr="006D3F93" w:rsidRDefault="001558FE" w:rsidP="001558FE"/>
    <w:p w:rsidR="001558FE" w:rsidRPr="006D3F93" w:rsidRDefault="001558FE" w:rsidP="001558FE">
      <w:r w:rsidRPr="006D3F93">
        <w:rPr>
          <w:u w:val="single"/>
        </w:rPr>
        <w:t>Ex-Im’s deleterious transactions are not a recent development</w:t>
      </w:r>
      <w:r w:rsidRPr="006D3F93">
        <w:t xml:space="preserve"> and have actually garnered significant attention in the past, which is why in 2012 Congress demanded reforms to the Ex-Im Bank. Members of Congress passed legislation that called on the Bank to analyze its economic impact on future transactions and avoid any loans that could negatively impact American jobs. Unfortunately, Hochberg has gone rogue, continuing to facilitate financial ventures that hurt American job growth and are anything but risk-adverse.</w:t>
      </w:r>
    </w:p>
    <w:p w:rsidR="001558FE" w:rsidRPr="006D3F93" w:rsidRDefault="001558FE" w:rsidP="001558FE"/>
    <w:p w:rsidR="001558FE" w:rsidRPr="006D3F93" w:rsidRDefault="001558FE" w:rsidP="001558FE">
      <w:r w:rsidRPr="006D3F93">
        <w:t>The new law also required that the Treasury Secretary begin to wind down American subsidies to foreign carriers, but both former Secretary Geithner and current Secretary Lew have ignored the law and this requirement.</w:t>
      </w:r>
    </w:p>
    <w:p w:rsidR="001558FE" w:rsidRPr="006D3F93" w:rsidRDefault="001558FE" w:rsidP="001558FE"/>
    <w:p w:rsidR="001558FE" w:rsidRPr="006D3F93" w:rsidRDefault="001558FE" w:rsidP="001558FE">
      <w:r w:rsidRPr="006D3F93">
        <w:t>Despite these revelations, the U.S. Senate recently approved Fred Hochberg’s nomination to serve a second term as president of the Export-Import Bank. The Senate’s approval of Hochberg is tantamount to the endorsement of his market distorting and job-killing policies. Congress’s confirmation of Hochberg means that Ex-Im will unfailingly continue to operate in a manner that is detrimental to the American people unless something changes.</w:t>
      </w:r>
    </w:p>
    <w:p w:rsidR="001558FE" w:rsidRPr="006D3F93" w:rsidRDefault="001558FE" w:rsidP="001558FE"/>
    <w:p w:rsidR="001558FE" w:rsidRPr="006D3F93" w:rsidRDefault="001558FE" w:rsidP="001558FE">
      <w:r w:rsidRPr="006D3F93">
        <w:rPr>
          <w:u w:val="single"/>
        </w:rPr>
        <w:t>In order to prevent the Ex-Im Bank from further eroding the free market and hurting American employers, it is critical that</w:t>
      </w:r>
      <w:r w:rsidRPr="006D3F93">
        <w:t xml:space="preserve"> Congress pass Senator Mike Lee (R-Utah) and Congressman Justin Amash’s (R-Mich.) </w:t>
      </w:r>
      <w:r w:rsidRPr="006D3F93">
        <w:rPr>
          <w:u w:val="single"/>
        </w:rPr>
        <w:t>legislation to phase-out the Export-Import Bank.</w:t>
      </w:r>
      <w:r w:rsidRPr="006D3F93">
        <w:t xml:space="preserve"> It is vital that the United States support exports, but it is more important that we do not allow the government to create an unequal playing field by intruding into the free market, leaving taxpayers on the hook much like Fannie Mae and Freddie Mac did years ago as the housing bubble popped. Congress should enact the Lee-Amash legislation, so that we can finally bring an end to an institution that inserts government into an area where the private sector could be engaged while exposing American taxpayers and hurting our employers.</w:t>
      </w:r>
    </w:p>
    <w:p w:rsidR="001558FE" w:rsidRPr="006D3F93" w:rsidRDefault="001558FE" w:rsidP="001558FE"/>
    <w:p w:rsidR="001558FE" w:rsidRPr="006D3F93" w:rsidRDefault="001558FE" w:rsidP="001558FE">
      <w:pPr>
        <w:pStyle w:val="Heading4"/>
      </w:pPr>
      <w:r w:rsidRPr="006D3F93">
        <w:t>Particularly to energy tech in Mexico</w:t>
      </w:r>
    </w:p>
    <w:p w:rsidR="001558FE" w:rsidRPr="006D3F93" w:rsidRDefault="001558FE" w:rsidP="001558FE">
      <w:r w:rsidRPr="006D3F93">
        <w:t xml:space="preserve">Katherine </w:t>
      </w:r>
      <w:r w:rsidRPr="006D3F93">
        <w:rPr>
          <w:rStyle w:val="StyleStyleBold12pt"/>
        </w:rPr>
        <w:t>Rosario</w:t>
      </w:r>
      <w:r w:rsidRPr="006D3F93">
        <w:t>, 1/29/</w:t>
      </w:r>
      <w:r w:rsidRPr="006D3F93">
        <w:rPr>
          <w:rStyle w:val="StyleStyleBold12pt"/>
        </w:rPr>
        <w:t>13</w:t>
      </w:r>
      <w:r w:rsidRPr="006D3F93">
        <w:t xml:space="preserve">, Heritage Foundation, "cronyism chronicles: export-import bank's pet solar energy project," </w:t>
      </w:r>
      <w:hyperlink r:id="rId19" w:history="1">
        <w:r w:rsidRPr="006D3F93">
          <w:rPr>
            <w:rStyle w:val="Hyperlink"/>
          </w:rPr>
          <w:t>http://heritageaction.com/2013/01/cronyism-chronicles-export-import-banks-pet-solar-energy-project/</w:t>
        </w:r>
      </w:hyperlink>
    </w:p>
    <w:p w:rsidR="001558FE" w:rsidRPr="006D3F93" w:rsidRDefault="001558FE" w:rsidP="001558FE"/>
    <w:p w:rsidR="001558FE" w:rsidRPr="006D3F93" w:rsidRDefault="001558FE" w:rsidP="001558FE">
      <w:pPr>
        <w:rPr>
          <w:sz w:val="16"/>
        </w:rPr>
      </w:pPr>
      <w:r w:rsidRPr="006D3F93">
        <w:rPr>
          <w:rStyle w:val="StyleBoldUnderline"/>
        </w:rPr>
        <w:t>When you read an article about the Export-Import Bank and</w:t>
      </w:r>
      <w:r w:rsidRPr="006D3F93">
        <w:rPr>
          <w:sz w:val="16"/>
        </w:rPr>
        <w:t xml:space="preserve"> all the jobs it’s helping to create by “</w:t>
      </w:r>
      <w:r w:rsidRPr="006D3F93">
        <w:rPr>
          <w:rStyle w:val="StyleBoldUnderline"/>
        </w:rPr>
        <w:t>investing” in green energy</w:t>
      </w:r>
      <w:r w:rsidRPr="006D3F93">
        <w:rPr>
          <w:sz w:val="16"/>
        </w:rPr>
        <w:t xml:space="preserve"> technologies around the world, </w:t>
      </w:r>
      <w:r w:rsidRPr="006D3F93">
        <w:rPr>
          <w:rStyle w:val="StyleBoldUnderline"/>
        </w:rPr>
        <w:t>hold your applause</w:t>
      </w:r>
      <w:r w:rsidRPr="006D3F93">
        <w:rPr>
          <w:sz w:val="16"/>
        </w:rPr>
        <w:t xml:space="preserve">. </w:t>
      </w:r>
      <w:r w:rsidRPr="006D3F93">
        <w:rPr>
          <w:rStyle w:val="StyleBoldUnderline"/>
        </w:rPr>
        <w:t>One</w:t>
      </w:r>
      <w:r w:rsidRPr="006D3F93">
        <w:rPr>
          <w:sz w:val="16"/>
        </w:rPr>
        <w:t xml:space="preserve"> such </w:t>
      </w:r>
      <w:r w:rsidRPr="006D3F93">
        <w:rPr>
          <w:rStyle w:val="StyleBoldUnderline"/>
        </w:rPr>
        <w:t>article</w:t>
      </w:r>
      <w:r w:rsidRPr="006D3F93">
        <w:rPr>
          <w:sz w:val="16"/>
        </w:rPr>
        <w:t xml:space="preserve"> </w:t>
      </w:r>
      <w:r w:rsidRPr="006D3F93">
        <w:rPr>
          <w:rStyle w:val="StyleBoldUnderline"/>
        </w:rPr>
        <w:t>touts</w:t>
      </w:r>
      <w:r w:rsidRPr="006D3F93">
        <w:rPr>
          <w:sz w:val="16"/>
        </w:rPr>
        <w:t xml:space="preserve"> </w:t>
      </w:r>
      <w:r w:rsidRPr="006D3F93">
        <w:rPr>
          <w:rStyle w:val="StyleBoldUnderline"/>
        </w:rPr>
        <w:t>the</w:t>
      </w:r>
      <w:r w:rsidRPr="006D3F93">
        <w:rPr>
          <w:sz w:val="16"/>
        </w:rPr>
        <w:t xml:space="preserve"> $780,000, 10</w:t>
      </w:r>
      <w:r w:rsidRPr="006D3F93">
        <w:rPr>
          <w:rStyle w:val="StyleBoldUnderline"/>
        </w:rPr>
        <w:t>-year loan guarantee</w:t>
      </w:r>
      <w:r w:rsidRPr="006D3F93">
        <w:rPr>
          <w:sz w:val="16"/>
        </w:rPr>
        <w:t xml:space="preserve"> </w:t>
      </w:r>
      <w:r w:rsidRPr="006D3F93">
        <w:rPr>
          <w:rStyle w:val="StyleBoldUnderline"/>
        </w:rPr>
        <w:t>for</w:t>
      </w:r>
      <w:r w:rsidRPr="006D3F93">
        <w:rPr>
          <w:sz w:val="16"/>
        </w:rPr>
        <w:t xml:space="preserve"> </w:t>
      </w:r>
      <w:r w:rsidRPr="006D3F93">
        <w:rPr>
          <w:rStyle w:val="StyleBoldUnderline"/>
        </w:rPr>
        <w:t>the export of</w:t>
      </w:r>
      <w:r w:rsidRPr="006D3F93">
        <w:rPr>
          <w:sz w:val="16"/>
        </w:rPr>
        <w:t xml:space="preserve"> photovoltaic (</w:t>
      </w:r>
      <w:r w:rsidRPr="006D3F93">
        <w:rPr>
          <w:rStyle w:val="StyleBoldUnderline"/>
        </w:rPr>
        <w:t>PV) solar modules from a Georgia</w:t>
      </w:r>
      <w:r w:rsidRPr="006D3F93">
        <w:rPr>
          <w:sz w:val="16"/>
        </w:rPr>
        <w:t xml:space="preserve">-based </w:t>
      </w:r>
      <w:r w:rsidRPr="006D3F93">
        <w:rPr>
          <w:rStyle w:val="StyleBoldUnderline"/>
        </w:rPr>
        <w:t>company</w:t>
      </w:r>
      <w:r w:rsidRPr="006D3F93">
        <w:rPr>
          <w:sz w:val="16"/>
        </w:rPr>
        <w:t xml:space="preserve">, Suniva Inc., </w:t>
      </w:r>
      <w:r w:rsidRPr="006D3F93">
        <w:rPr>
          <w:rStyle w:val="StyleBoldUnderline"/>
        </w:rPr>
        <w:t>to a</w:t>
      </w:r>
      <w:r w:rsidRPr="006D3F93">
        <w:rPr>
          <w:sz w:val="16"/>
        </w:rPr>
        <w:t xml:space="preserve"> rooftop solar-power </w:t>
      </w:r>
      <w:r w:rsidRPr="006D3F93">
        <w:rPr>
          <w:rStyle w:val="StyleBoldUnderline"/>
        </w:rPr>
        <w:t>project in Mexico</w:t>
      </w:r>
      <w:r w:rsidRPr="006D3F93">
        <w:rPr>
          <w:sz w:val="16"/>
        </w:rPr>
        <w:t>.</w:t>
      </w:r>
      <w:r w:rsidRPr="006D3F93">
        <w:rPr>
          <w:sz w:val="12"/>
        </w:rPr>
        <w:t>¶</w:t>
      </w:r>
      <w:r w:rsidRPr="006D3F93">
        <w:rPr>
          <w:sz w:val="16"/>
        </w:rPr>
        <w:t xml:space="preserve"> While some characterize Suniva as a “fast-growing solar startup often held up as an example of American innovation,” the Norcross, GA-based company is no stranger to the Washington game. According to Open Secrets, the company has spent $360,000 lobbying lawmakers.</w:t>
      </w:r>
      <w:r w:rsidRPr="006D3F93">
        <w:rPr>
          <w:sz w:val="12"/>
        </w:rPr>
        <w:t>¶</w:t>
      </w:r>
      <w:r w:rsidRPr="006D3F93">
        <w:rPr>
          <w:sz w:val="16"/>
        </w:rPr>
        <w:t xml:space="preserve"> In 2011, after expressing “displeasure” with Department of Energy’s “terms and conditions, Suniva abandoned efforts to secure a $141 million loan. Instead, the company received a hefty tax incentive from the Michigan Economic Growth Authority “to open a $250 million solar cell manufacturing facility in the Great Lakes Technology Solar Park.”</w:t>
      </w:r>
      <w:r w:rsidRPr="006D3F93">
        <w:rPr>
          <w:sz w:val="12"/>
        </w:rPr>
        <w:t>¶</w:t>
      </w:r>
      <w:r w:rsidRPr="006D3F93">
        <w:rPr>
          <w:sz w:val="16"/>
        </w:rPr>
        <w:t xml:space="preserve"> Not surprisingly, one of the cheerleaders for this new deal is the man who heads up the Ex-Im Bank, Fred P. Hochberg:</w:t>
      </w:r>
      <w:r w:rsidRPr="006D3F93">
        <w:rPr>
          <w:sz w:val="12"/>
        </w:rPr>
        <w:t>¶</w:t>
      </w:r>
      <w:r w:rsidRPr="006D3F93">
        <w:rPr>
          <w:sz w:val="16"/>
        </w:rPr>
        <w:t xml:space="preserve"> “With this authorization, Ex-Im Bank is continuing its strong support for Suniva’s high-efficiency exports that are sustaining high-quality jobs in Georgia. Our financing also benefits GMI, which will reap clean-energy savings for years to come. We hope to support many more such projects in Mexico and around the world.”</w:t>
      </w:r>
      <w:r w:rsidRPr="006D3F93">
        <w:rPr>
          <w:sz w:val="12"/>
        </w:rPr>
        <w:t>¶</w:t>
      </w:r>
      <w:r w:rsidRPr="006D3F93">
        <w:rPr>
          <w:sz w:val="16"/>
        </w:rPr>
        <w:t xml:space="preserve"> </w:t>
      </w:r>
      <w:r w:rsidRPr="006D3F93">
        <w:rPr>
          <w:rStyle w:val="StyleBoldUnderline"/>
        </w:rPr>
        <w:t xml:space="preserve">You don’t “sustain” jobs by using taxpayers to guarantee loans that </w:t>
      </w:r>
      <w:r w:rsidRPr="006D3F93">
        <w:rPr>
          <w:sz w:val="16"/>
        </w:rPr>
        <w:lastRenderedPageBreak/>
        <w:t xml:space="preserve">– based on past experience and the current state of solar energy technology – </w:t>
      </w:r>
      <w:r w:rsidRPr="006D3F93">
        <w:rPr>
          <w:rStyle w:val="Emphasis"/>
        </w:rPr>
        <w:t>are rather likely to fail</w:t>
      </w:r>
      <w:r w:rsidRPr="006D3F93">
        <w:rPr>
          <w:sz w:val="16"/>
        </w:rPr>
        <w:t>. More importantly, though, if Suniva Inc. cannot compete in the free market by creating a good enough product, it becomes the American taxpayers’ undue duty to “sustain” said jobs.</w:t>
      </w:r>
      <w:r w:rsidRPr="006D3F93">
        <w:rPr>
          <w:sz w:val="12"/>
        </w:rPr>
        <w:t>¶</w:t>
      </w:r>
      <w:r w:rsidRPr="006D3F93">
        <w:rPr>
          <w:sz w:val="16"/>
        </w:rPr>
        <w:t xml:space="preserve"> Ultimately, </w:t>
      </w:r>
      <w:r w:rsidRPr="006D3F93">
        <w:rPr>
          <w:rStyle w:val="StyleBoldUnderline"/>
        </w:rPr>
        <w:t>what this is about is cronyism and the left’s green energy agenda</w:t>
      </w:r>
      <w:r w:rsidRPr="006D3F93">
        <w:rPr>
          <w:sz w:val="16"/>
        </w:rPr>
        <w:t>. As Mr. Hochberg said, he and his friends hope to support more such projects in Mexico and around the world, with the backing of our taxpayer money, of course.</w:t>
      </w:r>
      <w:r w:rsidRPr="006D3F93">
        <w:rPr>
          <w:sz w:val="12"/>
        </w:rPr>
        <w:t>¶</w:t>
      </w:r>
      <w:r w:rsidRPr="006D3F93">
        <w:rPr>
          <w:sz w:val="16"/>
        </w:rPr>
        <w:t xml:space="preserve"> If that news doesn’t make you happy, maybe this will. </w:t>
      </w:r>
      <w:r w:rsidRPr="006D3F93">
        <w:rPr>
          <w:rStyle w:val="StyleBoldUnderline"/>
        </w:rPr>
        <w:t xml:space="preserve">The Ex-Im Bank’s loan guarantee is so generous, that it will also support approximately $130,000 of related local costs for the project’s installation and connection to the grid. </w:t>
      </w:r>
      <w:r w:rsidRPr="006D3F93">
        <w:rPr>
          <w:sz w:val="16"/>
        </w:rPr>
        <w:t>Talk about lending a helping hand, eh?</w:t>
      </w:r>
      <w:r w:rsidRPr="006D3F93">
        <w:rPr>
          <w:sz w:val="12"/>
        </w:rPr>
        <w:t>¶</w:t>
      </w:r>
      <w:r w:rsidRPr="006D3F93">
        <w:rPr>
          <w:sz w:val="16"/>
        </w:rPr>
        <w:t xml:space="preserve"> Conservatives take no issue with innovation. Photovoltaic technology may one day be viable in the free market and consumers may demand it. But as the Heritage Foundation’s Nick Loris said:</w:t>
      </w:r>
      <w:r w:rsidRPr="006D3F93">
        <w:rPr>
          <w:sz w:val="12"/>
        </w:rPr>
        <w:t>¶</w:t>
      </w:r>
      <w:r w:rsidRPr="006D3F93">
        <w:rPr>
          <w:sz w:val="16"/>
        </w:rPr>
        <w:t xml:space="preserve"> </w:t>
      </w:r>
      <w:r w:rsidRPr="006D3F93">
        <w:rPr>
          <w:rStyle w:val="StyleBoldUnderline"/>
        </w:rPr>
        <w:t>Renewable</w:t>
      </w:r>
      <w:r w:rsidRPr="006D3F93">
        <w:rPr>
          <w:sz w:val="16"/>
        </w:rPr>
        <w:t xml:space="preserve"> </w:t>
      </w:r>
      <w:r w:rsidRPr="006D3F93">
        <w:rPr>
          <w:rStyle w:val="StyleBoldUnderline"/>
        </w:rPr>
        <w:t>sources</w:t>
      </w:r>
      <w:r w:rsidRPr="006D3F93">
        <w:rPr>
          <w:sz w:val="16"/>
        </w:rPr>
        <w:t xml:space="preserve"> may very well play a greater role in our energy portfolio, but that </w:t>
      </w:r>
      <w:r w:rsidRPr="006D3F93">
        <w:rPr>
          <w:rStyle w:val="StyleBoldUnderline"/>
        </w:rPr>
        <w:t>should be driven by markets and competition, not subsidies and mandates</w:t>
      </w:r>
      <w:r w:rsidRPr="006D3F93">
        <w:rPr>
          <w:sz w:val="16"/>
        </w:rPr>
        <w:t>.</w:t>
      </w:r>
      <w:r w:rsidRPr="006D3F93">
        <w:rPr>
          <w:sz w:val="12"/>
        </w:rPr>
        <w:t>¶</w:t>
      </w:r>
      <w:r w:rsidRPr="006D3F93">
        <w:rPr>
          <w:sz w:val="16"/>
        </w:rPr>
        <w:t xml:space="preserve"> Similarly, they should not be propped up by taxpayer-backed loan guarantees. The folks at the Ex-Im Bank don’t understand that. They never have. Nor do the folks at companies like Suniva. They recognize that they have a “longstanding and valuable relationship” with the Ex-Im Bank. Yes, but valuable to whom? It may be valuable to Suniva, but it puts taxpayers in a precarious situation. If the company fails to repay the loan, it will be repaid by U.S. taxpayers.</w:t>
      </w:r>
    </w:p>
    <w:p w:rsidR="001558FE" w:rsidRPr="006D3F93" w:rsidRDefault="001558FE" w:rsidP="001558FE"/>
    <w:p w:rsidR="001558FE" w:rsidRPr="006D3F93" w:rsidRDefault="001558FE" w:rsidP="001558FE"/>
    <w:p w:rsidR="001558FE" w:rsidRPr="006D3F93" w:rsidRDefault="001558FE" w:rsidP="001558FE">
      <w:pPr>
        <w:pStyle w:val="Heading4"/>
      </w:pPr>
      <w:r w:rsidRPr="006D3F93">
        <w:t>Export subsidies are declining now – only the counterplan sends a signal which triggers limitless escalatory protectionism</w:t>
      </w:r>
    </w:p>
    <w:p w:rsidR="001558FE" w:rsidRPr="006D3F93" w:rsidRDefault="001558FE" w:rsidP="001558FE">
      <w:pPr>
        <w:pStyle w:val="CiteSpacing"/>
      </w:pPr>
      <w:r w:rsidRPr="006D3F93">
        <w:rPr>
          <w:rStyle w:val="StyleStyleBold12pt"/>
        </w:rPr>
        <w:t>James 12</w:t>
      </w:r>
      <w:r w:rsidRPr="006D3F93">
        <w:t xml:space="preserve"> (Sallie James, policy analyst, CATO Institute, “Expanding Ex-Im's Mandate Is A Big Mistake,” Free Trade Bulletin, No.48, 3-14-2012, http://www.cato.org/publications/free-trade-bulletin/expanding-exims-mandate-is-big-mistake)</w:t>
      </w:r>
    </w:p>
    <w:p w:rsidR="001558FE" w:rsidRPr="006D3F93" w:rsidRDefault="001558FE" w:rsidP="001558FE">
      <w:pPr>
        <w:rPr>
          <w:sz w:val="16"/>
        </w:rPr>
      </w:pPr>
      <w:r w:rsidRPr="006D3F93">
        <w:rPr>
          <w:sz w:val="16"/>
        </w:rPr>
        <w:t>The fourth justification for the bank's existence is that it "levels the playing field" by stepping in to match official export credit provided to U.S. firms' rivals by their own governments. This justification is slightly more defensible than the others, but it is still motivated by a misguided mercantilist worldview in which foreign governments' subsidies are seen as something to lament and correct.</w:t>
      </w:r>
      <w:r w:rsidRPr="006D3F93">
        <w:rPr>
          <w:sz w:val="12"/>
        </w:rPr>
        <w:t>¶</w:t>
      </w:r>
      <w:r w:rsidRPr="006D3F93">
        <w:rPr>
          <w:sz w:val="16"/>
        </w:rPr>
        <w:t xml:space="preserve"> In any event, </w:t>
      </w:r>
      <w:r w:rsidRPr="006D3F93">
        <w:rPr>
          <w:rStyle w:val="StyleBoldUnderline"/>
        </w:rPr>
        <w:t>spending by rich-country governments on official export credit has actually fallen in recent years</w:t>
      </w:r>
      <w:r w:rsidRPr="006D3F93">
        <w:rPr>
          <w:sz w:val="16"/>
        </w:rPr>
        <w:t xml:space="preserve">, although the bank and its supporters claim that export credit financing has increased markedly in fast-growing developing countries against which U.S. firms have to compete. </w:t>
      </w:r>
      <w:r w:rsidRPr="006D3F93">
        <w:rPr>
          <w:rStyle w:val="StyleBoldUnderline"/>
        </w:rPr>
        <w:t>It is this</w:t>
      </w:r>
      <w:r w:rsidRPr="006D3F93">
        <w:rPr>
          <w:sz w:val="16"/>
        </w:rPr>
        <w:t xml:space="preserve"> last </w:t>
      </w:r>
      <w:r w:rsidRPr="006D3F93">
        <w:rPr>
          <w:rStyle w:val="StyleBoldUnderline"/>
        </w:rPr>
        <w:t>role that</w:t>
      </w:r>
      <w:r w:rsidRPr="006D3F93">
        <w:rPr>
          <w:sz w:val="16"/>
        </w:rPr>
        <w:t xml:space="preserve"> the </w:t>
      </w:r>
      <w:r w:rsidRPr="006D3F93">
        <w:rPr>
          <w:rStyle w:val="StyleBoldUnderline"/>
        </w:rPr>
        <w:t>Obama</w:t>
      </w:r>
      <w:r w:rsidRPr="006D3F93">
        <w:rPr>
          <w:sz w:val="16"/>
        </w:rPr>
        <w:t xml:space="preserve"> administration </w:t>
      </w:r>
      <w:r w:rsidRPr="006D3F93">
        <w:rPr>
          <w:rStyle w:val="StyleBoldUnderline"/>
        </w:rPr>
        <w:t>hopes to expand in size and scope, by increasing Ex-Im's exposure cap and by allowing the bank to finance domestic sales. It is not difficult to imagine a never-ending cycle of subsidies and countersubsidies as official export credit agencies seek to gain advantages at home and abroad</w:t>
      </w:r>
      <w:r w:rsidRPr="006D3F93">
        <w:rPr>
          <w:sz w:val="16"/>
        </w:rPr>
        <w:t>.</w:t>
      </w:r>
      <w:r w:rsidRPr="006D3F93">
        <w:rPr>
          <w:sz w:val="12"/>
        </w:rPr>
        <w:t>¶</w:t>
      </w:r>
      <w:r w:rsidRPr="006D3F93">
        <w:rPr>
          <w:sz w:val="16"/>
        </w:rPr>
        <w:t xml:space="preserve"> Veiled Countervailing</w:t>
      </w:r>
      <w:r w:rsidRPr="006D3F93">
        <w:rPr>
          <w:sz w:val="12"/>
        </w:rPr>
        <w:t>¶</w:t>
      </w:r>
      <w:r w:rsidRPr="006D3F93">
        <w:rPr>
          <w:sz w:val="16"/>
        </w:rPr>
        <w:t xml:space="preserve"> It is worth examining just how much of the bank's resources are currently devoted to "countervailing" subsidies given to U.S. exporters' competitors abroad, simply because the administration and the bank's supporters stress that as a vital role of the bank. It is also useful to gauge how big the bank's footprint could become if its countervailing role is expanded and broadened.</w:t>
      </w:r>
      <w:r w:rsidRPr="006D3F93">
        <w:rPr>
          <w:sz w:val="12"/>
        </w:rPr>
        <w:t>¶</w:t>
      </w:r>
      <w:r w:rsidRPr="006D3F93">
        <w:rPr>
          <w:sz w:val="16"/>
        </w:rPr>
        <w:t xml:space="preserve"> Historically, that role has been small, although it has increased in recent years. Buried in appendices of the bank's annual competitiveness reports and its annual report are aggregate expenditure figures and numbers of transactions by funding rationale (i.e., whether the finance was sought because no private sector financing was available, or to "meet competition" — that is, to match official export credit financing given to competitors.) Table 1 was constructed from data in those appendices.3 </w:t>
      </w:r>
      <w:r w:rsidRPr="006D3F93">
        <w:rPr>
          <w:sz w:val="12"/>
        </w:rPr>
        <w:t>¶</w:t>
      </w:r>
      <w:r w:rsidRPr="006D3F93">
        <w:rPr>
          <w:sz w:val="16"/>
        </w:rPr>
        <w:t xml:space="preserve"> </w:t>
      </w:r>
      <w:r w:rsidRPr="006D3F93">
        <w:rPr>
          <w:rStyle w:val="StyleBoldUnderline"/>
        </w:rPr>
        <w:t>The data reveal</w:t>
      </w:r>
      <w:r w:rsidRPr="006D3F93">
        <w:rPr>
          <w:sz w:val="16"/>
        </w:rPr>
        <w:t xml:space="preserve"> a few salient points. First, </w:t>
      </w:r>
      <w:r w:rsidRPr="006D3F93">
        <w:rPr>
          <w:rStyle w:val="StyleBoldUnderline"/>
        </w:rPr>
        <w:t>we could cut the bank's funding and size by half immediately, and the bank would still be able to play the "countervailing" role that is ostensibly so vital</w:t>
      </w:r>
      <w:r w:rsidRPr="006D3F93">
        <w:rPr>
          <w:sz w:val="16"/>
        </w:rPr>
        <w:t xml:space="preserve">. The data show that between 2002 and 2010 just </w:t>
      </w:r>
      <w:r w:rsidRPr="006D3F93">
        <w:rPr>
          <w:rStyle w:val="StyleBoldUnderline"/>
        </w:rPr>
        <w:t>under 40 percent of the bank's transactions</w:t>
      </w:r>
      <w:r w:rsidRPr="006D3F93">
        <w:rPr>
          <w:sz w:val="16"/>
        </w:rPr>
        <w:t xml:space="preserve"> by value </w:t>
      </w:r>
      <w:r w:rsidRPr="006D3F93">
        <w:rPr>
          <w:rStyle w:val="StyleBoldUnderline"/>
        </w:rPr>
        <w:t>were authorized to "meet competition</w:t>
      </w:r>
      <w:r w:rsidRPr="006D3F93">
        <w:rPr>
          <w:sz w:val="16"/>
        </w:rPr>
        <w:t xml:space="preserve">." A majority of its activities — just over 60 percent by value, and over 90 percent by number of transactions — occurred because "no private sector financing was available."4 </w:t>
      </w:r>
      <w:r w:rsidRPr="006D3F93">
        <w:rPr>
          <w:sz w:val="12"/>
        </w:rPr>
        <w:t>¶</w:t>
      </w:r>
      <w:r w:rsidRPr="006D3F93">
        <w:rPr>
          <w:sz w:val="16"/>
        </w:rPr>
        <w:t xml:space="preserve"> Second, the information provided by Ex-Im about its funding activities is of limited quality and value. </w:t>
      </w:r>
      <w:r w:rsidRPr="006D3F93">
        <w:rPr>
          <w:rStyle w:val="StyleBoldUnderline"/>
        </w:rPr>
        <w:t>The bank provides</w:t>
      </w:r>
      <w:r w:rsidRPr="006D3F93">
        <w:rPr>
          <w:sz w:val="16"/>
        </w:rPr>
        <w:t xml:space="preserve"> little to </w:t>
      </w:r>
      <w:r w:rsidRPr="006D3F93">
        <w:rPr>
          <w:rStyle w:val="StyleBoldUnderline"/>
        </w:rPr>
        <w:t>no detail about how it evaluates the accuracy or legitimacy of applicants' claims, what the standards are (if they even exist), or how much effort applicants undertook to justify their claims</w:t>
      </w:r>
      <w:r w:rsidRPr="006D3F93">
        <w:rPr>
          <w:sz w:val="16"/>
        </w:rPr>
        <w:t>. Taxpayers are entitled to know more about the process of how the bank determines which firms "deserve" their support, and to have that information easily accessible.</w:t>
      </w:r>
      <w:r w:rsidRPr="006D3F93">
        <w:rPr>
          <w:sz w:val="12"/>
        </w:rPr>
        <w:t>¶</w:t>
      </w:r>
      <w:r w:rsidRPr="006D3F93">
        <w:rPr>
          <w:sz w:val="16"/>
        </w:rPr>
        <w:t xml:space="preserve"> Third, </w:t>
      </w:r>
      <w:r w:rsidRPr="006D3F93">
        <w:rPr>
          <w:rStyle w:val="StyleBoldUnderline"/>
        </w:rPr>
        <w:t>even though "countervailing" financing accounted for 40 percent of the bank's business by dollar value, it constituted just 4 percent of the bank's transactions</w:t>
      </w:r>
      <w:r w:rsidRPr="006D3F93">
        <w:rPr>
          <w:sz w:val="16"/>
        </w:rPr>
        <w:t xml:space="preserve">. The obvious implication is that those seeking countervailing finance are responsible for disproportionately large transaction values. </w:t>
      </w:r>
      <w:r w:rsidRPr="006D3F93">
        <w:rPr>
          <w:rStyle w:val="StyleBoldUnderline"/>
        </w:rPr>
        <w:t>The beneficiaries of the bank's largesse are</w:t>
      </w:r>
      <w:r w:rsidRPr="006D3F93">
        <w:rPr>
          <w:sz w:val="16"/>
        </w:rPr>
        <w:t xml:space="preserve">, in other words, </w:t>
      </w:r>
      <w:r w:rsidRPr="006D3F93">
        <w:rPr>
          <w:rStyle w:val="StyleBoldUnderline"/>
        </w:rPr>
        <w:t>a small number of firms</w:t>
      </w:r>
      <w:r w:rsidRPr="006D3F93">
        <w:rPr>
          <w:sz w:val="16"/>
        </w:rPr>
        <w:t>. Knowing more about those firms and those transactions would seem to be a minimal requirement of transparent government.</w:t>
      </w:r>
      <w:r w:rsidRPr="006D3F93">
        <w:rPr>
          <w:sz w:val="12"/>
        </w:rPr>
        <w:t>¶</w:t>
      </w:r>
      <w:r w:rsidRPr="006D3F93">
        <w:rPr>
          <w:sz w:val="16"/>
        </w:rPr>
        <w:t xml:space="preserve"> A New and More Costly Role for the Bank</w:t>
      </w:r>
      <w:r w:rsidRPr="006D3F93">
        <w:rPr>
          <w:sz w:val="12"/>
        </w:rPr>
        <w:t>¶</w:t>
      </w:r>
      <w:r w:rsidRPr="006D3F93">
        <w:rPr>
          <w:sz w:val="16"/>
        </w:rPr>
        <w:t xml:space="preserve"> Clearly the Obama administration is keen to emphasize and increase the countervailing role of the bank. In February 2012 President Obama used the occasion of a speech at a Boeing plant in Washington State to announce that he would "give American companies a fair shot by matching the unfair export financing that their competitors receive from other countries."5 A concerted marketing push by the administration will presumably see the handful of countervailing financing recipients joined by many more.</w:t>
      </w:r>
      <w:r w:rsidRPr="006D3F93">
        <w:rPr>
          <w:sz w:val="12"/>
        </w:rPr>
        <w:t>¶</w:t>
      </w:r>
      <w:r w:rsidRPr="006D3F93">
        <w:rPr>
          <w:sz w:val="16"/>
        </w:rPr>
        <w:t xml:space="preserve"> Not made explicit during that speech but clarified in the release of a subsequent White House statement was the administration's intention to increase significantly the scope of Ex-Im's activities to include domestic sales. This is perhaps the most disconcerting aspect of the proposal. The statement read "The Administration will actively employ its existing authorities so that the Export-Import Bank can provide U.S. firms competing for domestic or third-country sales with matching financing support to counter foreign non-competitive official financing that fails to observe international disciplines" (emphasis added).6 </w:t>
      </w:r>
      <w:r w:rsidRPr="006D3F93">
        <w:rPr>
          <w:sz w:val="12"/>
        </w:rPr>
        <w:t>¶</w:t>
      </w:r>
      <w:r w:rsidRPr="006D3F93">
        <w:rPr>
          <w:sz w:val="16"/>
        </w:rPr>
        <w:t xml:space="preserve"> </w:t>
      </w:r>
      <w:r w:rsidRPr="006D3F93">
        <w:rPr>
          <w:rStyle w:val="StyleBoldUnderline"/>
        </w:rPr>
        <w:t>The Ex-Im Bank has traditionally focused on financing exports — sales in countries abroad. So the intention to begin financing sales in the U</w:t>
      </w:r>
      <w:r w:rsidRPr="006D3F93">
        <w:rPr>
          <w:sz w:val="16"/>
        </w:rPr>
        <w:t xml:space="preserve">nited </w:t>
      </w:r>
      <w:r w:rsidRPr="006D3F93">
        <w:rPr>
          <w:rStyle w:val="StyleBoldUnderline"/>
        </w:rPr>
        <w:t>S</w:t>
      </w:r>
      <w:r w:rsidRPr="006D3F93">
        <w:rPr>
          <w:sz w:val="16"/>
        </w:rPr>
        <w:t xml:space="preserve">tates </w:t>
      </w:r>
      <w:r w:rsidRPr="006D3F93">
        <w:rPr>
          <w:rStyle w:val="StyleBoldUnderline"/>
        </w:rPr>
        <w:t>is a significant departure from the bank's traditional role</w:t>
      </w:r>
      <w:r w:rsidRPr="006D3F93">
        <w:rPr>
          <w:sz w:val="16"/>
        </w:rPr>
        <w:t xml:space="preserve">. </w:t>
      </w:r>
      <w:r w:rsidRPr="006D3F93">
        <w:rPr>
          <w:rStyle w:val="StyleBoldUnderline"/>
        </w:rPr>
        <w:t>The idea that financing domestic sales is a legitimate and legal use of Ex-Im resources requires a convoluted, if not perverted, reading of the Ex-Im Bank charter</w:t>
      </w:r>
      <w:r w:rsidRPr="006D3F93">
        <w:rPr>
          <w:sz w:val="16"/>
        </w:rPr>
        <w:t>. Two particular provisions of the bank's charter would come into play.7 The first provision (12 U.S.C. §635a-3) would ordinarily allow Ex-Im to finance sales in the United States if the foreign countries' export credit agencies were violating international rules. According to an unnamed administration official, quoted in World Trade Online, another provision in the bank's charter (12 U.S.C. §635a-1(b)) would allow the bank to intervene regardless of whether or not the export credits were given in accordance with international export credit guidelines, on the basis that the foreign export credit agency's activity was disadvantaging U.S. firms.8 In other words, the bank can cover all angles when it dispenses taxpayers' money: if the firm is "harmed," then it can receive financing regardless of whether or not its competitor's financing meets international rules. On the other hand, a firm can receive "competitiveness" financing even if it is not harmed, so long as its competitor received financing subsidies.</w:t>
      </w:r>
      <w:r w:rsidRPr="006D3F93">
        <w:rPr>
          <w:sz w:val="12"/>
        </w:rPr>
        <w:t>¶</w:t>
      </w:r>
      <w:r w:rsidRPr="006D3F93">
        <w:rPr>
          <w:sz w:val="16"/>
        </w:rPr>
        <w:t xml:space="preserve"> So it seems that the statement released by the administration was not accurate; matching support would not be conditional upon a competitor's official assistance "fail[ing] to </w:t>
      </w:r>
      <w:r w:rsidRPr="006D3F93">
        <w:rPr>
          <w:sz w:val="16"/>
        </w:rPr>
        <w:lastRenderedPageBreak/>
        <w:t xml:space="preserve">observe international disciplines," at least if the above analysis of the bank's charter provisions (specifically 12 U.S.C. §635a-1(b)) is correct. </w:t>
      </w:r>
      <w:r w:rsidRPr="006D3F93">
        <w:rPr>
          <w:rStyle w:val="StyleBoldUnderline"/>
        </w:rPr>
        <w:t>This is of more than rhetorical interest: if no internationally agreed-upon norms need to be violated for Ex-Im to step in, then what (if any) are the standards for assessing applicants' claims? This significant loophole means that Ex-Im financing could continue effectively without limit</w:t>
      </w:r>
      <w:r w:rsidRPr="006D3F93">
        <w:rPr>
          <w:sz w:val="16"/>
        </w:rPr>
        <w:t>.</w:t>
      </w:r>
      <w:r w:rsidRPr="006D3F93">
        <w:rPr>
          <w:sz w:val="12"/>
        </w:rPr>
        <w:t>¶</w:t>
      </w:r>
      <w:r w:rsidRPr="006D3F93">
        <w:rPr>
          <w:sz w:val="16"/>
        </w:rPr>
        <w:t xml:space="preserve"> Aside from the somewhat shaky legal justifications for this sort of expansion of the bank's activity, it is worth reiterating the following questions: On what basis are decisions made about who gets financing? According to the quoted official, the administration would make the determination of "competitive disadvantage" in accordance with Treasury officials and "on a case-by-case basis."9 </w:t>
      </w:r>
      <w:r w:rsidRPr="006D3F93">
        <w:rPr>
          <w:rStyle w:val="StyleBoldUnderline"/>
        </w:rPr>
        <w:t>A loose definition of "competitive disadvantage" and the absence of consistent standards or even guidelines opens the door wider to lobbying and politically motivated financing, and suggest that the extent and scope of Ex-Im activities would be potentially limitless</w:t>
      </w:r>
      <w:r w:rsidRPr="006D3F93">
        <w:rPr>
          <w:sz w:val="16"/>
        </w:rPr>
        <w:t xml:space="preserve">. </w:t>
      </w:r>
      <w:r w:rsidRPr="006D3F93">
        <w:rPr>
          <w:rStyle w:val="StyleBoldUnderline"/>
        </w:rPr>
        <w:t>Any firm put at what Ex-Im and treasury bureaucrats consider a "competitive disadvantage" by imports could conceivably apply for Ex-Im assistance. It all sounds like a license to dole out favors</w:t>
      </w:r>
      <w:r w:rsidRPr="006D3F93">
        <w:rPr>
          <w:sz w:val="16"/>
        </w:rPr>
        <w:t>.</w:t>
      </w:r>
      <w:r w:rsidRPr="006D3F93">
        <w:rPr>
          <w:sz w:val="12"/>
        </w:rPr>
        <w:t>¶</w:t>
      </w:r>
      <w:r w:rsidRPr="006D3F93">
        <w:rPr>
          <w:sz w:val="16"/>
        </w:rPr>
        <w:t xml:space="preserve"> Moreover, </w:t>
      </w:r>
      <w:r w:rsidRPr="006D3F93">
        <w:rPr>
          <w:rStyle w:val="StyleBoldUnderline"/>
        </w:rPr>
        <w:t>U.S. producers already have access to the U.S. countervailing duty law, which results in the imposition of duties on imports found to be subsidized and injurious to a domestic industry</w:t>
      </w:r>
      <w:r w:rsidRPr="006D3F93">
        <w:rPr>
          <w:sz w:val="16"/>
        </w:rPr>
        <w:t xml:space="preserve">. At least there is some semblance of a standard in countervailing duty cases. </w:t>
      </w:r>
      <w:r w:rsidRPr="006D3F93">
        <w:rPr>
          <w:rStyle w:val="StyleBoldUnderline"/>
        </w:rPr>
        <w:t>Under the</w:t>
      </w:r>
      <w:r w:rsidRPr="006D3F93">
        <w:rPr>
          <w:sz w:val="16"/>
        </w:rPr>
        <w:t xml:space="preserve"> administration's </w:t>
      </w:r>
      <w:r w:rsidRPr="006D3F93">
        <w:rPr>
          <w:rStyle w:val="StyleBoldUnderline"/>
        </w:rPr>
        <w:t>proposal for the bank</w:t>
      </w:r>
      <w:r w:rsidRPr="006D3F93">
        <w:rPr>
          <w:sz w:val="16"/>
        </w:rPr>
        <w:t xml:space="preserve">, it is conceivable that </w:t>
      </w:r>
      <w:r w:rsidRPr="006D3F93">
        <w:rPr>
          <w:rStyle w:val="StyleBoldUnderline"/>
        </w:rPr>
        <w:t>U.S. industry could hide behind protectionist tariffs and also receive subsidized financing in the event imports manage to penetrate the protection, so they would be protected two-fold, and at consumers' and taxpayers' expense</w:t>
      </w:r>
      <w:r w:rsidRPr="006D3F93">
        <w:rPr>
          <w:sz w:val="16"/>
        </w:rPr>
        <w:t>.</w:t>
      </w:r>
      <w:r w:rsidRPr="006D3F93">
        <w:rPr>
          <w:sz w:val="12"/>
        </w:rPr>
        <w:t>¶</w:t>
      </w:r>
      <w:r w:rsidRPr="006D3F93">
        <w:rPr>
          <w:sz w:val="16"/>
        </w:rPr>
        <w:t xml:space="preserve"> </w:t>
      </w:r>
      <w:r w:rsidRPr="006D3F93">
        <w:rPr>
          <w:rStyle w:val="StyleBoldUnderline"/>
        </w:rPr>
        <w:t>Firms are oversubsidised and overprotected enough already without opening up a new front</w:t>
      </w:r>
      <w:r w:rsidRPr="006D3F93">
        <w:rPr>
          <w:sz w:val="16"/>
        </w:rPr>
        <w:t>.</w:t>
      </w:r>
    </w:p>
    <w:p w:rsidR="001558FE" w:rsidRPr="006D3F93" w:rsidRDefault="001558FE" w:rsidP="001558FE"/>
    <w:p w:rsidR="001558FE" w:rsidRPr="006D3F93" w:rsidRDefault="001558FE" w:rsidP="001558FE"/>
    <w:p w:rsidR="001558FE" w:rsidRPr="006D3F93" w:rsidRDefault="001558FE" w:rsidP="001558FE"/>
    <w:p w:rsidR="001558FE" w:rsidRPr="006D3F93" w:rsidRDefault="001558FE" w:rsidP="001558FE"/>
    <w:p w:rsidR="001558FE" w:rsidRPr="006D3F93" w:rsidRDefault="001558FE" w:rsidP="001558FE">
      <w:pPr>
        <w:pStyle w:val="Heading4"/>
      </w:pPr>
      <w:r w:rsidRPr="006D3F93">
        <w:t>Ignore their assertions – Ex-Im doesn’t solve jobs, exports, or trade – even if it did, risks outweigh benefits</w:t>
      </w:r>
    </w:p>
    <w:p w:rsidR="001558FE" w:rsidRPr="006D3F93" w:rsidRDefault="001558FE" w:rsidP="001558FE">
      <w:pPr>
        <w:pStyle w:val="CiteSpacing"/>
      </w:pPr>
      <w:r w:rsidRPr="006D3F93">
        <w:rPr>
          <w:rStyle w:val="StyleStyleBold12pt"/>
        </w:rPr>
        <w:t>NCPA 12</w:t>
      </w:r>
      <w:r w:rsidRPr="006D3F93">
        <w:t xml:space="preserve"> (National Center for Policy Analysis, “Expanding the Export-Import Bank's Mandate Is a Big Mistake,” 3-22-2012, http://www.ncpa.org/sub/dpd/index.php?Article_ID=21731)</w:t>
      </w:r>
    </w:p>
    <w:p w:rsidR="001558FE" w:rsidRPr="006D3F93" w:rsidRDefault="001558FE" w:rsidP="001558FE">
      <w:r w:rsidRPr="006D3F93">
        <w:t>The Export-Import Bank has been focused throughout its existence almost exclusively on export assistance for American companies.  Proponents justify this mandate through four chief rationales, yet each of these actually demonstrates the injurious nature of the bank, says Sallie James, a policy analyst at the Cato Institute.</w:t>
      </w:r>
    </w:p>
    <w:p w:rsidR="001558FE" w:rsidRPr="006D3F93" w:rsidRDefault="001558FE" w:rsidP="001558FE">
      <w:r w:rsidRPr="006D3F93">
        <w:t xml:space="preserve"> •Supporters argue that by financing companies, the bank creates jobs; however, because it essentially diverts national savings away from market-selected projects toward specific niche goals, the bank is actually inefficient in job creation.</w:t>
      </w:r>
    </w:p>
    <w:p w:rsidR="001558FE" w:rsidRPr="006D3F93" w:rsidRDefault="001558FE" w:rsidP="001558FE">
      <w:r w:rsidRPr="006D3F93">
        <w:t xml:space="preserve"> •It is also supposed that by improving exports, the bank helps correct America's trade imbalance; this fails to consider that the exports of products is only a small component of the trade balance, and that the resources to help some companies are allocated at the expense of others.</w:t>
      </w:r>
    </w:p>
    <w:p w:rsidR="001558FE" w:rsidRPr="006D3F93" w:rsidRDefault="001558FE" w:rsidP="001558FE">
      <w:r w:rsidRPr="006D3F93">
        <w:t xml:space="preserve"> •Proponents emphasize that the bank provides assistance to companies when the private sector won't, but this line of thought actually emphasizes the inherent risk in the bank's objectives -- if the private sector won't step in, the risks likely outweigh the benefits.</w:t>
      </w:r>
    </w:p>
    <w:p w:rsidR="001558FE" w:rsidRPr="006D3F93" w:rsidRDefault="001558FE" w:rsidP="001558FE">
      <w:r w:rsidRPr="006D3F93">
        <w:t xml:space="preserve"> •Finally, the bank is justified on the grounds that by subsidizing certain exports, it allows domestic exporters to compete fairly with foreign firms who receive their own subsidies.</w:t>
      </w:r>
    </w:p>
    <w:p w:rsidR="001558FE" w:rsidRPr="006D3F93" w:rsidRDefault="001558FE" w:rsidP="001558FE">
      <w:r w:rsidRPr="006D3F93">
        <w:t xml:space="preserve"> </w:t>
      </w:r>
    </w:p>
    <w:p w:rsidR="001558FE" w:rsidRPr="006D3F93" w:rsidRDefault="001558FE" w:rsidP="001558FE">
      <w:r w:rsidRPr="006D3F93">
        <w:t>This last justification is perhaps the most crucial.  This is because it is so contrary to the stated trade goals of the United States, which seek to eliminate barriers to trade and free up international commerce.  Thus, reactionary subsidies in response to foreign subsidies undermine American objectives.</w:t>
      </w:r>
    </w:p>
    <w:p w:rsidR="001558FE" w:rsidRPr="006D3F93" w:rsidRDefault="001558FE" w:rsidP="001558FE"/>
    <w:p w:rsidR="001558FE" w:rsidRPr="006D3F93" w:rsidRDefault="001558FE" w:rsidP="001558FE">
      <w:r w:rsidRPr="006D3F93">
        <w:t>Additionally, the Obama administration has stated in a recent press release that the president would like to expand this subsidized assistance to domestic sales as well, thereby compounding the creation of trade barriers and distorting free trade.</w:t>
      </w:r>
    </w:p>
    <w:p w:rsidR="001558FE" w:rsidRPr="006D3F93" w:rsidRDefault="001558FE" w:rsidP="001558FE">
      <w:r w:rsidRPr="006D3F93">
        <w:t xml:space="preserve"> •Data provided by the bank show that between 2002 and 2010 just under 40 percent of its transactions by value were authorized to "meet competition."</w:t>
      </w:r>
    </w:p>
    <w:p w:rsidR="001558FE" w:rsidRPr="006D3F93" w:rsidRDefault="001558FE" w:rsidP="001558FE">
      <w:r w:rsidRPr="006D3F93">
        <w:t xml:space="preserve"> •Given that these allocations constituted just 4 percent of the bank's transactions, it becomes clear that this financing is given in large amounts to a small number of firms.</w:t>
      </w:r>
    </w:p>
    <w:p w:rsidR="001558FE" w:rsidRPr="006D3F93" w:rsidRDefault="001558FE" w:rsidP="001558FE">
      <w:r w:rsidRPr="006D3F93">
        <w:t xml:space="preserve"> •That the president wishes to expand this mandate would further exacerbate this problem, putting taxpayers at risk while allowing federal bureaucrats to pick winners and losers.</w:t>
      </w:r>
    </w:p>
    <w:p w:rsidR="001558FE" w:rsidRPr="006D3F93" w:rsidRDefault="001558FE" w:rsidP="001558FE"/>
    <w:p w:rsidR="001558FE" w:rsidRPr="006D3F93" w:rsidRDefault="001558FE" w:rsidP="001558FE"/>
    <w:p w:rsidR="001558FE" w:rsidRPr="006D3F93" w:rsidRDefault="001558FE" w:rsidP="001558FE">
      <w:pPr>
        <w:pStyle w:val="Heading4"/>
      </w:pPr>
      <w:r w:rsidRPr="006D3F93">
        <w:lastRenderedPageBreak/>
        <w:t>No positive economic effects</w:t>
      </w:r>
    </w:p>
    <w:p w:rsidR="001558FE" w:rsidRPr="006D3F93" w:rsidRDefault="001558FE" w:rsidP="001558FE">
      <w:pPr>
        <w:pStyle w:val="CiteSpacing"/>
      </w:pPr>
      <w:r w:rsidRPr="006D3F93">
        <w:rPr>
          <w:rStyle w:val="StyleStyleBold12pt"/>
        </w:rPr>
        <w:t>Kasperowicz 12</w:t>
      </w:r>
      <w:r w:rsidRPr="006D3F93">
        <w:t xml:space="preserve"> (Pete Kasperowicz, “GOP Reps. Amash, Flake attack corporate welfare with bill ending Ex-Im Bank,” The Hill, 3-29-2012, http://thehill.com/blogs/floor-action/house/218981-gop-reps-amash-flake-attack-corporate-welfare-with-bill-ending-ex-im-bank)</w:t>
      </w:r>
    </w:p>
    <w:p w:rsidR="001558FE" w:rsidRPr="008E763B" w:rsidRDefault="001558FE" w:rsidP="001558FE">
      <w:pPr>
        <w:rPr>
          <w:sz w:val="16"/>
        </w:rPr>
      </w:pPr>
      <w:r w:rsidRPr="006D3F93">
        <w:rPr>
          <w:sz w:val="16"/>
        </w:rPr>
        <w:t>Reps. Justin Amash (R-Mich.) and Jeff Flake (R-Ariz.) this week introduced legislation that would abolish the Export-Import Bank, the export credit agency that the two members say is a major source of corporate welfare.</w:t>
      </w:r>
      <w:r w:rsidRPr="006D3F93">
        <w:rPr>
          <w:sz w:val="12"/>
        </w:rPr>
        <w:t>¶</w:t>
      </w:r>
      <w:r w:rsidRPr="006D3F93">
        <w:rPr>
          <w:sz w:val="16"/>
        </w:rPr>
        <w:t xml:space="preserve"> Under their Export-Import Bank Termination Act, H.R. 4268, the bank would be abolished three years after the bill becomes law, and would not be able to accept new loan or loan guarantee applications after just 30 days.</w:t>
      </w:r>
      <w:r w:rsidRPr="006D3F93">
        <w:rPr>
          <w:sz w:val="12"/>
        </w:rPr>
        <w:t>¶</w:t>
      </w:r>
      <w:r w:rsidRPr="006D3F93">
        <w:rPr>
          <w:sz w:val="16"/>
        </w:rPr>
        <w:t xml:space="preserve"> In a "Dear Colleague" letter seeking support for the bill, Amash said Ex-Im allows the federal government to subsidize loans to overseas companies and pick winners and losers in the marketplace through its ability to decide which loans and guarantees to approve, and tinker with the conditions of these loans.</w:t>
      </w:r>
      <w:r w:rsidRPr="006D3F93">
        <w:rPr>
          <w:sz w:val="12"/>
        </w:rPr>
        <w:t>¶</w:t>
      </w:r>
      <w:r w:rsidRPr="006D3F93">
        <w:rPr>
          <w:sz w:val="16"/>
        </w:rPr>
        <w:t xml:space="preserve"> "Ex-Im has become a tempting vehicle for social engineering and red tape, as well," Amash wrote. "Examples include extensive economic and environmental impact reports, limits on foreign content, shipping restrictions and mandates for renewable energy.</w:t>
      </w:r>
      <w:r w:rsidRPr="006D3F93">
        <w:rPr>
          <w:sz w:val="12"/>
        </w:rPr>
        <w:t>¶</w:t>
      </w:r>
      <w:r w:rsidRPr="006D3F93">
        <w:rPr>
          <w:sz w:val="16"/>
        </w:rPr>
        <w:t xml:space="preserve"> "</w:t>
      </w:r>
      <w:r w:rsidRPr="006D3F93">
        <w:rPr>
          <w:rStyle w:val="StyleBoldUnderline"/>
        </w:rPr>
        <w:t>Ex-Im does not create jobs or expand the economy</w:t>
      </w:r>
      <w:r w:rsidRPr="006D3F93">
        <w:rPr>
          <w:sz w:val="16"/>
        </w:rPr>
        <w:t>," he added. "</w:t>
      </w:r>
      <w:r w:rsidRPr="006D3F93">
        <w:rPr>
          <w:rStyle w:val="StyleBoldUnderline"/>
        </w:rPr>
        <w:t>At best, it simply redistributes jobs from other exporters and import-using businesses to the bank's clients</w:t>
      </w:r>
      <w:r w:rsidRPr="006D3F93">
        <w:rPr>
          <w:sz w:val="16"/>
        </w:rPr>
        <w:t>."</w:t>
      </w:r>
      <w:r w:rsidRPr="006D3F93">
        <w:rPr>
          <w:sz w:val="12"/>
        </w:rPr>
        <w:t>¶</w:t>
      </w:r>
      <w:r w:rsidRPr="006D3F93">
        <w:rPr>
          <w:sz w:val="16"/>
        </w:rPr>
        <w:t xml:space="preserve"> With their bill, Amash and Flake are siding with conservative groups like the Club for Growth and the Heritage Foundation, both of which oppose the reauthorization of Ex-Im.</w:t>
      </w:r>
      <w:r w:rsidRPr="006D3F93">
        <w:rPr>
          <w:sz w:val="12"/>
        </w:rPr>
        <w:t>¶</w:t>
      </w:r>
      <w:r w:rsidRPr="006D3F93">
        <w:rPr>
          <w:sz w:val="16"/>
        </w:rPr>
        <w:t xml:space="preserve"> "Conservatives should strongly oppose the reauthorization of the Export-Import Bank," Amash said in a discussion with Heritage this month. "Ex-Im provides below-market loans and loan guarantees to foreign entities that purchase domestic goods. Principled conservatives recognize that this type of corporate welfare violates the Rule of Law because it unjustly enriches some companies at the expense of others, while putting taxpayers on the hook for billions of dollars of loans."</w:t>
      </w:r>
      <w:r w:rsidRPr="006D3F93">
        <w:rPr>
          <w:sz w:val="12"/>
        </w:rPr>
        <w:t>¶</w:t>
      </w:r>
      <w:r w:rsidRPr="006D3F93">
        <w:rPr>
          <w:sz w:val="16"/>
        </w:rPr>
        <w:t xml:space="preserve"> Authorization for the Bank expires in May. In 2011, the Bank helped more than $40 billion in export sales by providing more than $30 billion in financing for them.</w:t>
      </w:r>
      <w:r w:rsidRPr="006D3F93">
        <w:rPr>
          <w:sz w:val="12"/>
        </w:rPr>
        <w:t>¶</w:t>
      </w:r>
      <w:r w:rsidRPr="006D3F93">
        <w:rPr>
          <w:sz w:val="16"/>
        </w:rPr>
        <w:t xml:space="preserve"> The Senate tried but failed to put language reauthorizing Ex-Im in the Jumpstart Our Business Startups (JOBS) Act earlier this month.</w:t>
      </w:r>
    </w:p>
    <w:p w:rsidR="001558FE" w:rsidRPr="008E763B" w:rsidRDefault="001558FE" w:rsidP="001558FE"/>
    <w:p w:rsidR="001558FE" w:rsidRPr="008E763B" w:rsidRDefault="001558FE" w:rsidP="001558FE"/>
    <w:p w:rsidR="001558FE" w:rsidRDefault="001558FE" w:rsidP="001558FE"/>
    <w:p w:rsidR="00A974D6" w:rsidRPr="00D17C4E" w:rsidRDefault="00A974D6" w:rsidP="00D17C4E"/>
    <w:sectPr w:rsidR="00A974D6"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5A5" w:rsidRDefault="008E55A5" w:rsidP="005F5576">
      <w:r>
        <w:separator/>
      </w:r>
    </w:p>
  </w:endnote>
  <w:endnote w:type="continuationSeparator" w:id="0">
    <w:p w:rsidR="008E55A5" w:rsidRDefault="008E55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5A5" w:rsidRDefault="008E55A5" w:rsidP="005F5576">
      <w:r>
        <w:separator/>
      </w:r>
    </w:p>
  </w:footnote>
  <w:footnote w:type="continuationSeparator" w:id="0">
    <w:p w:rsidR="008E55A5" w:rsidRDefault="008E55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558F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54A2"/>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F9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E55A5"/>
    <w:rsid w:val="008F322F"/>
    <w:rsid w:val="00907DFE"/>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4D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AF6"/>
    <w:rsid w:val="00CA52D7"/>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6361"/>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D2FFE7F-8548-43F5-8BC1-013B7A32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6963"/>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9"/>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
    <w:basedOn w:val="Normal"/>
    <w:next w:val="Normal"/>
    <w:link w:val="Heading3Char"/>
    <w:uiPriority w:val="9"/>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
    <w:basedOn w:val="Normal"/>
    <w:next w:val="Normal"/>
    <w:link w:val="Heading4Char"/>
    <w:uiPriority w:val="9"/>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Underlined,ED - Tag,emphasis,Bold Underline,Emphasis!!,small,Qualifications,normal card text,bold underline,Shrunk"/>
    <w:basedOn w:val="DefaultParagraphFont"/>
    <w:uiPriority w:val="7"/>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
    <w:basedOn w:val="DefaultParagraphFont"/>
    <w:link w:val="Heading3"/>
    <w:uiPriority w:val="9"/>
    <w:rsid w:val="00936963"/>
    <w:rPr>
      <w:rFonts w:ascii="Arial Narrow" w:eastAsiaTheme="majorEastAsia" w:hAnsi="Arial Narrow" w:cstheme="majorBidi"/>
      <w:b/>
      <w:bCs/>
      <w:sz w:val="48"/>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B"/>
    <w:basedOn w:val="DefaultParagraphFont"/>
    <w:uiPriority w:val="6"/>
    <w:qFormat/>
    <w:rsid w:val="00C817E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
    <w:basedOn w:val="DefaultParagraphFont"/>
    <w:link w:val="Heading4"/>
    <w:uiPriority w:val="9"/>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character" w:customStyle="1" w:styleId="DocumentMapChar">
    <w:name w:val="Document Map Char"/>
    <w:basedOn w:val="DefaultParagraphFont"/>
    <w:link w:val="DocumentMap"/>
    <w:uiPriority w:val="99"/>
    <w:semiHidden/>
    <w:rsid w:val="00ED6361"/>
    <w:rPr>
      <w:rFonts w:ascii="Lucida Grande" w:hAnsi="Lucida Grande" w:cs="Lucida Grande"/>
    </w:rPr>
  </w:style>
  <w:style w:type="paragraph" w:styleId="DocumentMap">
    <w:name w:val="Document Map"/>
    <w:basedOn w:val="Normal"/>
    <w:link w:val="DocumentMapChar"/>
    <w:uiPriority w:val="99"/>
    <w:semiHidden/>
    <w:unhideWhenUsed/>
    <w:rsid w:val="00ED6361"/>
    <w:rPr>
      <w:rFonts w:ascii="Lucida Grande" w:hAnsi="Lucida Grande" w:cs="Lucida Grande"/>
      <w:sz w:val="22"/>
    </w:rPr>
  </w:style>
  <w:style w:type="character" w:customStyle="1" w:styleId="DocumentMapChar1">
    <w:name w:val="Document Map Char1"/>
    <w:basedOn w:val="DefaultParagraphFont"/>
    <w:uiPriority w:val="99"/>
    <w:semiHidden/>
    <w:rsid w:val="00ED6361"/>
    <w:rPr>
      <w:rFonts w:ascii="Segoe UI" w:hAnsi="Segoe UI" w:cs="Segoe UI"/>
      <w:sz w:val="16"/>
      <w:szCs w:val="16"/>
    </w:rPr>
  </w:style>
  <w:style w:type="character" w:customStyle="1" w:styleId="BalloonTextChar">
    <w:name w:val="Balloon Text Char"/>
    <w:basedOn w:val="DefaultParagraphFont"/>
    <w:link w:val="BalloonText"/>
    <w:uiPriority w:val="99"/>
    <w:semiHidden/>
    <w:rsid w:val="00ED6361"/>
    <w:rPr>
      <w:rFonts w:ascii="Lucida Grande" w:hAnsi="Lucida Grande" w:cs="Lucida Grande"/>
      <w:sz w:val="18"/>
      <w:szCs w:val="18"/>
    </w:rPr>
  </w:style>
  <w:style w:type="paragraph" w:styleId="BalloonText">
    <w:name w:val="Balloon Text"/>
    <w:basedOn w:val="Normal"/>
    <w:link w:val="BalloonTextChar"/>
    <w:uiPriority w:val="99"/>
    <w:semiHidden/>
    <w:unhideWhenUsed/>
    <w:rsid w:val="00ED6361"/>
    <w:rPr>
      <w:rFonts w:ascii="Lucida Grande" w:hAnsi="Lucida Grande" w:cs="Lucida Grande"/>
      <w:sz w:val="18"/>
      <w:szCs w:val="18"/>
    </w:rPr>
  </w:style>
  <w:style w:type="character" w:customStyle="1" w:styleId="BalloonTextChar1">
    <w:name w:val="Balloon Text Char1"/>
    <w:basedOn w:val="DefaultParagraphFont"/>
    <w:uiPriority w:val="99"/>
    <w:semiHidden/>
    <w:rsid w:val="00ED6361"/>
    <w:rPr>
      <w:rFonts w:ascii="Segoe UI" w:hAnsi="Segoe UI" w:cs="Segoe UI"/>
      <w:sz w:val="18"/>
      <w:szCs w:val="18"/>
    </w:rPr>
  </w:style>
  <w:style w:type="character" w:styleId="IntenseEmphasis">
    <w:name w:val="Intense Emphasis"/>
    <w:aliases w:val="Title Char,UNDERLINE Char,Cites and Cards Char,Bold Underlined Char"/>
    <w:basedOn w:val="DefaultParagraphFont"/>
    <w:link w:val="Title"/>
    <w:uiPriority w:val="6"/>
    <w:qFormat/>
    <w:rsid w:val="00ED6361"/>
    <w:rPr>
      <w:bCs/>
      <w:sz w:val="20"/>
      <w:u w:val="single"/>
    </w:rPr>
  </w:style>
  <w:style w:type="paragraph" w:styleId="Title">
    <w:name w:val="Title"/>
    <w:aliases w:val="UNDERLINE,Cites and Cards,Bold Underlined"/>
    <w:basedOn w:val="Normal"/>
    <w:next w:val="Normal"/>
    <w:link w:val="IntenseEmphasis"/>
    <w:uiPriority w:val="6"/>
    <w:qFormat/>
    <w:rsid w:val="00ED636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D6361"/>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uiPriority w:val="6"/>
    <w:qFormat/>
    <w:rsid w:val="00ED6361"/>
    <w:pPr>
      <w:ind w:left="288" w:right="288"/>
    </w:pPr>
    <w:rPr>
      <w:rFonts w:asciiTheme="minorHAnsi" w:hAnsiTheme="minorHAnsi" w:cstheme="minorBidi"/>
      <w:bCs/>
      <w:u w:val="single"/>
    </w:rPr>
  </w:style>
  <w:style w:type="character" w:customStyle="1" w:styleId="Style1Char">
    <w:name w:val="Style1 Char"/>
    <w:link w:val="Style1"/>
    <w:locked/>
    <w:rsid w:val="00ED6361"/>
    <w:rPr>
      <w:sz w:val="16"/>
    </w:rPr>
  </w:style>
  <w:style w:type="paragraph" w:customStyle="1" w:styleId="Style1">
    <w:name w:val="Style1"/>
    <w:basedOn w:val="Normal"/>
    <w:link w:val="Style1Char"/>
    <w:rsid w:val="00ED6361"/>
    <w:rPr>
      <w:rFonts w:asciiTheme="minorHAnsi" w:hAnsiTheme="minorHAnsi" w:cstheme="minorBidi"/>
      <w:sz w:val="16"/>
    </w:rPr>
  </w:style>
  <w:style w:type="character" w:customStyle="1" w:styleId="Box">
    <w:name w:val="Box"/>
    <w:basedOn w:val="DefaultParagraphFont"/>
    <w:qFormat/>
    <w:rsid w:val="00ED6361"/>
    <w:rPr>
      <w:b/>
      <w:u w:val="single"/>
      <w:bdr w:val="single" w:sz="4" w:space="0" w:color="auto"/>
    </w:rPr>
  </w:style>
  <w:style w:type="character" w:customStyle="1" w:styleId="BoldUnderlineChar">
    <w:name w:val="Bold Underline Char"/>
    <w:locked/>
    <w:rsid w:val="00ED6361"/>
    <w:rPr>
      <w:rFonts w:ascii="Times New Roman" w:eastAsia="Times New Roman" w:hAnsi="Times New Roman"/>
      <w:b/>
      <w:bCs/>
      <w:szCs w:val="24"/>
      <w:u w:val="single"/>
    </w:rPr>
  </w:style>
  <w:style w:type="character" w:customStyle="1" w:styleId="cardChar">
    <w:name w:val="card Char"/>
    <w:link w:val="card"/>
    <w:rsid w:val="00ED6361"/>
    <w:rPr>
      <w:bCs/>
      <w:sz w:val="20"/>
      <w:u w:val="single"/>
    </w:rPr>
  </w:style>
  <w:style w:type="character" w:customStyle="1" w:styleId="UnderlineBold">
    <w:name w:val="Underline + Bold"/>
    <w:uiPriority w:val="1"/>
    <w:qFormat/>
    <w:rsid w:val="00ED6361"/>
    <w:rPr>
      <w:b/>
      <w:sz w:val="20"/>
      <w:u w:val="single"/>
    </w:rPr>
  </w:style>
  <w:style w:type="character" w:customStyle="1" w:styleId="citesChar">
    <w:name w:val="cites Char"/>
    <w:aliases w:val="Heading 1 Char3"/>
    <w:link w:val="cites"/>
    <w:locked/>
    <w:rsid w:val="00ED6361"/>
    <w:rPr>
      <w:rFonts w:ascii="Times New Roman" w:eastAsia="Malgun Gothic" w:hAnsi="Times New Roman" w:cs="Times New Roman"/>
      <w:b/>
      <w:u w:val="single"/>
    </w:rPr>
  </w:style>
  <w:style w:type="paragraph" w:customStyle="1" w:styleId="cites">
    <w:name w:val="cites"/>
    <w:link w:val="citesChar"/>
    <w:autoRedefine/>
    <w:rsid w:val="00ED6361"/>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ED6361"/>
    <w:rPr>
      <w:rFonts w:ascii="Times New Roman" w:eastAsia="Malgun Gothic" w:hAnsi="Times New Roman" w:cs="Times New Roman"/>
      <w:sz w:val="12"/>
    </w:rPr>
  </w:style>
  <w:style w:type="paragraph" w:customStyle="1" w:styleId="tiny">
    <w:name w:val="tiny"/>
    <w:next w:val="Normal"/>
    <w:link w:val="tinyChar"/>
    <w:autoRedefine/>
    <w:rsid w:val="00ED6361"/>
    <w:pPr>
      <w:spacing w:after="0" w:line="240" w:lineRule="auto"/>
      <w:contextualSpacing/>
    </w:pPr>
    <w:rPr>
      <w:rFonts w:ascii="Times New Roman" w:eastAsia="Malgun Gothic" w:hAnsi="Times New Roman" w:cs="Times New Roman"/>
      <w:sz w:val="12"/>
    </w:rPr>
  </w:style>
  <w:style w:type="character" w:customStyle="1" w:styleId="underlinedChar">
    <w:name w:val="underlined Char"/>
    <w:link w:val="underlined"/>
    <w:locked/>
    <w:rsid w:val="00ED6361"/>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ED6361"/>
    <w:pPr>
      <w:spacing w:after="0" w:line="240" w:lineRule="auto"/>
      <w:contextualSpacing/>
    </w:pPr>
    <w:rPr>
      <w:rFonts w:ascii="Times New Roman" w:eastAsia="Malgun Gothic" w:hAnsi="Times New Roman" w:cs="Times New Roman"/>
      <w:sz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rldfinancialreview.com/?p=3490" TargetMode="External"/><Relationship Id="rId18" Type="http://schemas.openxmlformats.org/officeDocument/2006/relationships/hyperlink" Target="http://townhall.com/columnists/davidwilliams/2013/08/08/government-bankers-do-nothing-but-harm-n1658480/page/ful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resstv.ir/detail/2013/11/13/334544/global-nuclear-war-likely-if-iran-talks-fail/" TargetMode="External"/><Relationship Id="rId17" Type="http://schemas.openxmlformats.org/officeDocument/2006/relationships/hyperlink" Target="http://www.huffingtonpost.com/2014/01/09/white-house-iran-war_n_4572003.html//BDS" TargetMode="External"/><Relationship Id="rId2" Type="http://schemas.openxmlformats.org/officeDocument/2006/relationships/customXml" Target="../customXml/item2.xml"/><Relationship Id="rId16" Type="http://schemas.openxmlformats.org/officeDocument/2006/relationships/hyperlink" Target="http://news.yahoo.com/senate-majority-support-iran-sanctions-bill-opposed-obama-174626292.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premelaw.org/ref/zipcode/updegrav.htm" TargetMode="External"/><Relationship Id="rId5" Type="http://schemas.openxmlformats.org/officeDocument/2006/relationships/settings" Target="settings.xml"/><Relationship Id="rId15" Type="http://schemas.openxmlformats.org/officeDocument/2006/relationships/hyperlink" Target="http://www.presstv.ir/detail/2013/12/21/341142/senate-hawks-we-override-iran-bill-veto///BDS" TargetMode="External"/><Relationship Id="rId10" Type="http://schemas.openxmlformats.org/officeDocument/2006/relationships/hyperlink" Target="http://www.nytimes.com/2013/05/05/world/americas/in-latin-america-us-shifts-focus-from-drug-war-to-economy.html?pagewanted=all" TargetMode="External"/><Relationship Id="rId19" Type="http://schemas.openxmlformats.org/officeDocument/2006/relationships/hyperlink" Target="http://heritageaction.com/2013/01/cronyism-chronicles-export-import-banks-pet-solar-energy-project/" TargetMode="External"/><Relationship Id="rId4" Type="http://schemas.openxmlformats.org/officeDocument/2006/relationships/styles" Target="styles.xml"/><Relationship Id="rId9" Type="http://schemas.openxmlformats.org/officeDocument/2006/relationships/hyperlink" Target="http://www.commoner.org.uk/deangelis06.pdf" TargetMode="External"/><Relationship Id="rId14" Type="http://schemas.openxmlformats.org/officeDocument/2006/relationships/hyperlink" Target="http://www.jerusalemonline.com/rachel/analysis-the-main-terror-threat-is-iran-not-syria-15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neb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56BF694F2B62499B23B91A7FA7E3E2" ma:contentTypeVersion="0" ma:contentTypeDescription="Create a new document." ma:contentTypeScope="" ma:versionID="11796791c774e08c7c81e9ac27f3cf40">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22E5FA-23D0-4750-85D8-D48904112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42</Pages>
  <Words>28158</Words>
  <Characters>160506</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Stone, Brad</cp:lastModifiedBy>
  <cp:revision>2</cp:revision>
  <dcterms:created xsi:type="dcterms:W3CDTF">2014-01-11T17:29:00Z</dcterms:created>
  <dcterms:modified xsi:type="dcterms:W3CDTF">2014-01-11T18:23:00Z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0x0101007B56BF694F2B62499B23B91A7FA7E3E2</vt:lpwstr>
  </property>
</Properties>
</file>