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E7B" w:rsidRDefault="00F67E7B" w:rsidP="00F67E7B">
      <w:pPr>
        <w:pStyle w:val="Heading2"/>
      </w:pPr>
      <w:r>
        <w:t>Off Case</w:t>
      </w:r>
    </w:p>
    <w:p w:rsidR="00F67E7B" w:rsidRDefault="00F67E7B" w:rsidP="00F67E7B">
      <w:pPr>
        <w:pStyle w:val="Heading3"/>
      </w:pPr>
      <w:r>
        <w:t>1</w:t>
      </w:r>
    </w:p>
    <w:p w:rsidR="00F67E7B" w:rsidRDefault="00F67E7B" w:rsidP="00F67E7B">
      <w:pPr>
        <w:pStyle w:val="Heading4"/>
      </w:pPr>
      <w:r>
        <w:t>Interpretation: Economic engagement requires the promotion of trade</w:t>
      </w:r>
    </w:p>
    <w:p w:rsidR="00F67E7B" w:rsidRPr="005419C7" w:rsidRDefault="00F67E7B" w:rsidP="00F67E7B">
      <w:pPr>
        <w:rPr>
          <w:sz w:val="16"/>
          <w:szCs w:val="16"/>
        </w:rPr>
      </w:pPr>
      <w:r w:rsidRPr="005419C7">
        <w:rPr>
          <w:rStyle w:val="StyleStyleBold12pt"/>
        </w:rPr>
        <w:t>Celik, 11</w:t>
      </w:r>
      <w:r>
        <w:rPr>
          <w:b/>
        </w:rPr>
        <w:t xml:space="preserve"> </w:t>
      </w:r>
      <w:r w:rsidRPr="005419C7">
        <w:rPr>
          <w:b/>
          <w:sz w:val="16"/>
          <w:szCs w:val="16"/>
        </w:rPr>
        <w:t xml:space="preserve">– </w:t>
      </w:r>
      <w:r w:rsidRPr="005419C7">
        <w:rPr>
          <w:sz w:val="16"/>
          <w:szCs w:val="16"/>
        </w:rPr>
        <w:t xml:space="preserve">master’s student at Uppsala University (Department of Peace and Conflict Research) (Arda, </w:t>
      </w:r>
      <w:r w:rsidRPr="005419C7">
        <w:rPr>
          <w:sz w:val="16"/>
          <w:szCs w:val="16"/>
          <w:u w:val="single"/>
        </w:rPr>
        <w:t xml:space="preserve">Economic Sanctions and Engagement Policies </w:t>
      </w:r>
      <w:hyperlink r:id="rId10" w:history="1">
        <w:r w:rsidRPr="005419C7">
          <w:rPr>
            <w:rStyle w:val="Hyperlink"/>
            <w:sz w:val="16"/>
            <w:szCs w:val="16"/>
          </w:rPr>
          <w:t>http://www.grin.com/en/e-book/175204/economic-sanctions-and-engagement-policies</w:t>
        </w:r>
      </w:hyperlink>
      <w:r w:rsidRPr="005419C7">
        <w:rPr>
          <w:sz w:val="16"/>
          <w:szCs w:val="16"/>
        </w:rPr>
        <w:t>)</w:t>
      </w:r>
    </w:p>
    <w:p w:rsidR="00F67E7B" w:rsidRPr="0045791E" w:rsidRDefault="00F67E7B" w:rsidP="00F67E7B">
      <w:pPr>
        <w:rPr>
          <w:sz w:val="16"/>
        </w:rPr>
      </w:pPr>
      <w:r w:rsidRPr="005D3B9C">
        <w:rPr>
          <w:rStyle w:val="StyleBoldUnderline"/>
          <w:highlight w:val="green"/>
        </w:rPr>
        <w:t>Economic engagement policies are strategic integration</w:t>
      </w:r>
      <w:r w:rsidRPr="00DB098F">
        <w:rPr>
          <w:rStyle w:val="StyleBoldUnderline"/>
        </w:rPr>
        <w:t xml:space="preserve"> behaviour which involves with the target state</w:t>
      </w:r>
      <w:r w:rsidRPr="00867638">
        <w:rPr>
          <w:sz w:val="16"/>
        </w:rPr>
        <w:t xml:space="preserve">. </w:t>
      </w:r>
      <w:r w:rsidRPr="005D3B9C">
        <w:rPr>
          <w:rStyle w:val="StyleBoldUnderline"/>
          <w:highlight w:val="green"/>
        </w:rPr>
        <w:t>Engagement policies differ from</w:t>
      </w:r>
      <w:r w:rsidRPr="003739ED">
        <w:rPr>
          <w:rStyle w:val="StyleBoldUnderline"/>
        </w:rPr>
        <w:t xml:space="preserve"> other tools in Economic </w:t>
      </w:r>
      <w:r w:rsidRPr="005D3B9C">
        <w:rPr>
          <w:rStyle w:val="StyleBoldUnderline"/>
          <w:highlight w:val="green"/>
        </w:rPr>
        <w:t>Diplomacy</w:t>
      </w:r>
      <w:r w:rsidRPr="00867638">
        <w:rPr>
          <w:sz w:val="16"/>
        </w:rPr>
        <w:t xml:space="preserve">. They target to deepen the economic relations to create economic intersection, interconnectness, and mutual dependence and finally seeks economic interdependence. This interdependence serves the sender state to change the political behaviour of target state. However </w:t>
      </w:r>
      <w:r w:rsidRPr="005D3B9C">
        <w:rPr>
          <w:rStyle w:val="Emphasis"/>
          <w:highlight w:val="green"/>
        </w:rPr>
        <w:t>they cannot be counted as carrots or inducement tools</w:t>
      </w:r>
      <w:r w:rsidRPr="00867638">
        <w:rPr>
          <w:sz w:val="16"/>
        </w:rPr>
        <w:t xml:space="preserve">, they focus on long term strategic goals and they are not restricted with short term policy changes.(Kahler&amp;Kastner,2006) They can be unconditional and focus on creating greater economic benefits for both parties.  </w:t>
      </w:r>
      <w:r w:rsidRPr="005D3B9C">
        <w:rPr>
          <w:rStyle w:val="StyleBoldUnderline"/>
          <w:highlight w:val="green"/>
        </w:rPr>
        <w:t>Economic engagement targets to seek deeper economic linkages via promoting institutionalized mutual trade</w:t>
      </w:r>
      <w:r w:rsidRPr="00867638">
        <w:rPr>
          <w:sz w:val="16"/>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5D3B9C">
        <w:rPr>
          <w:sz w:val="16"/>
          <w:highlight w:val="green"/>
        </w:rPr>
        <w:t>“</w:t>
      </w:r>
      <w:r w:rsidRPr="005D3B9C">
        <w:rPr>
          <w:rStyle w:val="StyleBoldUnderline"/>
          <w:highlight w:val="green"/>
        </w:rPr>
        <w:t>It is a policy of</w:t>
      </w:r>
      <w:r w:rsidRPr="003739ED">
        <w:rPr>
          <w:rStyle w:val="StyleBoldUnderline"/>
        </w:rPr>
        <w:t xml:space="preserve"> deliberate </w:t>
      </w:r>
      <w:r w:rsidRPr="005D3B9C">
        <w:rPr>
          <w:rStyle w:val="StyleBoldUnderline"/>
          <w:highlight w:val="green"/>
        </w:rPr>
        <w:t>expanding economic ties</w:t>
      </w:r>
      <w:r w:rsidRPr="00867638">
        <w:rPr>
          <w:sz w:val="16"/>
        </w:rPr>
        <w:t xml:space="preserve"> with and adversary in order </w:t>
      </w:r>
      <w:r w:rsidRPr="003739ED">
        <w:rPr>
          <w:rStyle w:val="StyleBoldUnderline"/>
        </w:rPr>
        <w:t>to change the behaviour of target state and improve bilateral relations</w:t>
      </w:r>
      <w:r w:rsidRPr="00867638">
        <w:rPr>
          <w:sz w:val="16"/>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F67E7B" w:rsidRDefault="00F67E7B" w:rsidP="00F67E7B">
      <w:pPr>
        <w:pStyle w:val="Heading4"/>
      </w:pPr>
      <w:r>
        <w:t>Violation: The plan is a non-trade promoting form of engagement that results in trade and an economic outcome. This only indirectly engages the country.</w:t>
      </w:r>
    </w:p>
    <w:p w:rsidR="00F67E7B" w:rsidRPr="005419C7" w:rsidRDefault="00F67E7B" w:rsidP="00F67E7B">
      <w:pPr>
        <w:pStyle w:val="Heading4"/>
      </w:pPr>
      <w:r>
        <w:t>Voters-</w:t>
      </w:r>
    </w:p>
    <w:p w:rsidR="00F67E7B" w:rsidRDefault="00F67E7B" w:rsidP="00F67E7B">
      <w:pPr>
        <w:pStyle w:val="Heading4"/>
        <w:ind w:firstLine="720"/>
      </w:pPr>
      <w:r>
        <w:t>Fairness: trade promotion is key to fair debates and neg strategy- affs that aren’t in the context of trade are unfair</w:t>
      </w:r>
    </w:p>
    <w:p w:rsidR="00F67E7B" w:rsidRDefault="00F67E7B" w:rsidP="00F67E7B">
      <w:pPr>
        <w:pStyle w:val="Heading4"/>
        <w:ind w:firstLine="720"/>
      </w:pPr>
      <w:r>
        <w:t>Education: our interp is best for education- ensures debates that are about economic engagement. Our interpretation is grounded in lit.</w:t>
      </w:r>
    </w:p>
    <w:p w:rsidR="00F67E7B" w:rsidRDefault="00F67E7B" w:rsidP="00F67E7B">
      <w:pPr>
        <w:pStyle w:val="Heading4"/>
        <w:ind w:left="720"/>
      </w:pPr>
      <w:r>
        <w:t>Effects: even if they win the effect of the plan is increased trade that’s bad- it unlimits the resolution, undercuts neg ground, and makes topicality and solvency unnecessary</w:t>
      </w:r>
    </w:p>
    <w:p w:rsidR="00F67E7B" w:rsidRPr="00DC15F2" w:rsidRDefault="00F67E7B" w:rsidP="00F67E7B"/>
    <w:p w:rsidR="00F67E7B" w:rsidRDefault="00F67E7B" w:rsidP="00F67E7B">
      <w:pPr>
        <w:pStyle w:val="Heading3"/>
      </w:pPr>
      <w:r>
        <w:t>2</w:t>
      </w:r>
    </w:p>
    <w:p w:rsidR="00F67E7B" w:rsidRPr="0046700B" w:rsidRDefault="00F67E7B" w:rsidP="00F67E7B">
      <w:pPr>
        <w:pStyle w:val="Heading4"/>
      </w:pPr>
      <w:r>
        <w:t>The United States federal government separates the environment from nature by separating it from other “spheres”. This allows the worst forms of manipulation to occur.</w:t>
      </w:r>
    </w:p>
    <w:p w:rsidR="00F67E7B" w:rsidRPr="00175B33" w:rsidRDefault="00F67E7B" w:rsidP="00F67E7B">
      <w:pPr>
        <w:rPr>
          <w:b/>
          <w:bCs/>
          <w:sz w:val="26"/>
        </w:rPr>
      </w:pPr>
      <w:r w:rsidRPr="00661438">
        <w:rPr>
          <w:rStyle w:val="StyleStyleBold12pt"/>
        </w:rPr>
        <w:t xml:space="preserve">Luke 95 </w:t>
      </w:r>
      <w:r w:rsidRPr="00661438">
        <w:rPr>
          <w:rStyle w:val="StyleStyleBold12pt"/>
          <w:b w:val="0"/>
          <w:sz w:val="16"/>
          <w:szCs w:val="16"/>
        </w:rPr>
        <w:t>‘</w:t>
      </w:r>
      <w:r w:rsidRPr="00661438">
        <w:rPr>
          <w:rStyle w:val="StyleStyleBold12pt"/>
          <w:b w:val="0"/>
          <w:sz w:val="20"/>
          <w:szCs w:val="16"/>
        </w:rPr>
        <w:t>On Environmentality: Geo-Power and Eco-Knowledge in the Discourses of Contemporary Environmentalism’ Cultural Critique, No. 31, The Politics of Systems and Environments, Part II p.57-81 (Autumn,1995), Phttp://www.jstor.org/stable/1354445 Accessed: 13/07/2012 12:05 BSH</w:t>
      </w:r>
    </w:p>
    <w:p w:rsidR="00F67E7B" w:rsidRDefault="00F67E7B" w:rsidP="00F67E7B">
      <w:pPr>
        <w:rPr>
          <w:rStyle w:val="StyleBoldUnderline"/>
        </w:rPr>
      </w:pPr>
      <w:r w:rsidRPr="00EA2A14">
        <w:rPr>
          <w:sz w:val="16"/>
        </w:rPr>
        <w:t xml:space="preserve">The </w:t>
      </w:r>
      <w:r w:rsidRPr="00FE0FF4">
        <w:rPr>
          <w:rStyle w:val="StyleBoldUnderline"/>
          <w:highlight w:val="green"/>
        </w:rPr>
        <w:t>separation of organisms from their environments is the primary epistemological divide cutting through reality in the rhetorics of ecology</w:t>
      </w:r>
      <w:r w:rsidRPr="00EA2A14">
        <w:rPr>
          <w:sz w:val="16"/>
        </w:rPr>
        <w:t xml:space="preserve">. This discursive turn goes back to Haeckel's initial 1866 identification of ecology as the science that investigates all of the relations of an organism to its organic and inorganic environments. Nonetheless, </w:t>
      </w:r>
      <w:r w:rsidRPr="0094737B">
        <w:rPr>
          <w:rStyle w:val="StyleBoldUnderline"/>
        </w:rPr>
        <w:t>there are differences among ecologists over what these "environments" might be</w:t>
      </w:r>
      <w:r w:rsidRPr="00EA2A14">
        <w:rPr>
          <w:sz w:val="16"/>
        </w:rPr>
        <w:t xml:space="preserve">. Because the expanse of the organic and inorganic environment is so broad, it often is defined in terms delimiting what it is by looking at what it is not. In other words, </w:t>
      </w:r>
      <w:r w:rsidRPr="0094737B">
        <w:rPr>
          <w:rStyle w:val="StyleBoldUnderline"/>
        </w:rPr>
        <w:t xml:space="preserve">it is the organism, </w:t>
      </w:r>
      <w:r w:rsidRPr="00EA2A14">
        <w:rPr>
          <w:sz w:val="16"/>
        </w:rPr>
        <w:t>or biotic community,</w:t>
      </w:r>
      <w:r w:rsidRPr="0094737B">
        <w:rPr>
          <w:rStyle w:val="StyleBoldUnderline"/>
        </w:rPr>
        <w:t xml:space="preserve"> or local ecosystem that ecologists place at the center of their systems of study, while </w:t>
      </w:r>
      <w:r w:rsidRPr="00FE0FF4">
        <w:rPr>
          <w:rStyle w:val="Emphasis"/>
          <w:highlight w:val="green"/>
        </w:rPr>
        <w:t>the environment is reduced to everything outside of the subject of</w:t>
      </w:r>
      <w:r w:rsidRPr="0094737B">
        <w:rPr>
          <w:rStyle w:val="Emphasis"/>
        </w:rPr>
        <w:t xml:space="preserve"> </w:t>
      </w:r>
      <w:r w:rsidRPr="00FE0FF4">
        <w:rPr>
          <w:rStyle w:val="Emphasis"/>
          <w:highlight w:val="green"/>
        </w:rPr>
        <w:t>analysis</w:t>
      </w:r>
      <w:r w:rsidRPr="00EA2A14">
        <w:rPr>
          <w:sz w:val="16"/>
        </w:rPr>
        <w:t>. With these maneuvers</w:t>
      </w:r>
      <w:r w:rsidRPr="00FE0FF4">
        <w:rPr>
          <w:rStyle w:val="Emphasis"/>
          <w:highlight w:val="green"/>
        </w:rPr>
        <w:t>, environments are often transformed rhetorically into silences, backgrounds, or settings</w:t>
      </w:r>
      <w:r w:rsidRPr="00EA2A14">
        <w:rPr>
          <w:sz w:val="16"/>
        </w:rPr>
        <w:t>. In this manner,</w:t>
      </w:r>
      <w:r w:rsidRPr="0094737B">
        <w:rPr>
          <w:rStyle w:val="StyleBoldUnderline"/>
        </w:rPr>
        <w:t xml:space="preserve"> they</w:t>
      </w:r>
      <w:r w:rsidRPr="00EA2A14">
        <w:rPr>
          <w:sz w:val="16"/>
        </w:rPr>
        <w:t xml:space="preserve"> also </w:t>
      </w:r>
      <w:r w:rsidRPr="0094737B">
        <w:rPr>
          <w:rStyle w:val="StyleBoldUnderline"/>
        </w:rPr>
        <w:t>are studied and understood</w:t>
      </w:r>
      <w:r w:rsidRPr="00EA2A14">
        <w:rPr>
          <w:sz w:val="16"/>
        </w:rPr>
        <w:t xml:space="preserve"> not directly as such, but more indirectly </w:t>
      </w:r>
      <w:r w:rsidRPr="0094737B">
        <w:rPr>
          <w:rStyle w:val="StyleBoldUnderline"/>
        </w:rPr>
        <w:t>in terms of the objective relations and effects they register upon the subjects of study they surround</w:t>
      </w:r>
      <w:r w:rsidRPr="00EA2A14">
        <w:rPr>
          <w:sz w:val="16"/>
        </w:rPr>
        <w:t xml:space="preserve">. Even so, </w:t>
      </w:r>
      <w:r w:rsidRPr="0094737B">
        <w:rPr>
          <w:rStyle w:val="StyleBoldUnderline"/>
        </w:rPr>
        <w:t>this inversion of one thing</w:t>
      </w:r>
      <w:r w:rsidRPr="00EA2A14">
        <w:rPr>
          <w:sz w:val="16"/>
        </w:rPr>
        <w:t xml:space="preserve">, like an organism or society, into everything, or the environment, </w:t>
      </w:r>
      <w:r w:rsidRPr="0094737B">
        <w:rPr>
          <w:rStyle w:val="StyleBoldUnderline"/>
        </w:rPr>
        <w:t>might disclose the nature of the environment only in relation to this one thing</w:t>
      </w:r>
      <w:r w:rsidRPr="00EA2A14">
        <w:rPr>
          <w:sz w:val="16"/>
        </w:rPr>
        <w:t xml:space="preserve">. After all, </w:t>
      </w:r>
      <w:r w:rsidRPr="0094737B">
        <w:rPr>
          <w:rStyle w:val="StyleBoldUnderline"/>
        </w:rPr>
        <w:t>environmental analysis must reduce "everything" to measures of "anything" available for measurement (</w:t>
      </w:r>
      <w:r w:rsidRPr="00EA2A14">
        <w:rPr>
          <w:sz w:val="16"/>
        </w:rPr>
        <w:t xml:space="preserve">like </w:t>
      </w:r>
      <w:r w:rsidRPr="0094737B">
        <w:rPr>
          <w:rStyle w:val="StyleBoldUnderline"/>
        </w:rPr>
        <w:t>temperature levels, gas concentrations,</w:t>
      </w:r>
      <w:r w:rsidRPr="00EA2A14">
        <w:rPr>
          <w:sz w:val="16"/>
        </w:rPr>
        <w:t xml:space="preserve"> molecular dispersions, </w:t>
      </w:r>
      <w:r w:rsidRPr="0094737B">
        <w:rPr>
          <w:rStyle w:val="StyleBoldUnderline"/>
        </w:rPr>
        <w:t>resource variations, or growth rates</w:t>
      </w:r>
      <w:r w:rsidRPr="00EA2A14">
        <w:rPr>
          <w:sz w:val="16"/>
        </w:rPr>
        <w:t xml:space="preserve">) </w:t>
      </w:r>
      <w:r w:rsidRPr="0094737B">
        <w:rPr>
          <w:rStyle w:val="StyleBoldUnderline"/>
        </w:rPr>
        <w:t>to track variations in "something"</w:t>
      </w:r>
      <w:r w:rsidRPr="00EA2A14">
        <w:rPr>
          <w:sz w:val="16"/>
        </w:rPr>
        <w:t xml:space="preserve"> (like an organism's, a biome's, or a river's responses to these factors). But is it "the environment" that is being understood here, or is its identity being evaded in reducing it to a subset of practicable measurements? </w:t>
      </w:r>
      <w:r w:rsidRPr="00FE0FF4">
        <w:rPr>
          <w:rStyle w:val="StyleBoldUnderline"/>
          <w:highlight w:val="green"/>
        </w:rPr>
        <w:t>Does this vision of "environment" really capture the actual quality or true quantity of all human beings' interrelations</w:t>
      </w:r>
      <w:r w:rsidRPr="0094737B">
        <w:rPr>
          <w:rStyle w:val="StyleBoldUnderline"/>
        </w:rPr>
        <w:t xml:space="preserve"> with all of the terrains, waters, climates, soils, architectures, technologies, societies, economies, cultures, or states surrounding them?</w:t>
      </w:r>
      <w:r w:rsidRPr="00EA2A14">
        <w:rPr>
          <w:sz w:val="16"/>
        </w:rPr>
        <w:t xml:space="preserve"> In its most expansive applications, then</w:t>
      </w:r>
      <w:r w:rsidRPr="0094737B">
        <w:rPr>
          <w:rStyle w:val="StyleBoldUnderline"/>
        </w:rPr>
        <w:t>, the environment becomes</w:t>
      </w:r>
      <w:r w:rsidRPr="00EA2A14">
        <w:rPr>
          <w:sz w:val="16"/>
        </w:rPr>
        <w:t xml:space="preserve"> a strong but sloppy force: it is </w:t>
      </w:r>
      <w:r w:rsidRPr="0094737B">
        <w:rPr>
          <w:rStyle w:val="StyleBoldUnderline"/>
        </w:rPr>
        <w:t>anything out there</w:t>
      </w:r>
      <w:r w:rsidRPr="00EA2A14">
        <w:rPr>
          <w:sz w:val="16"/>
        </w:rPr>
        <w:t xml:space="preserve">, everything around us, something affecting us, </w:t>
      </w:r>
      <w:r w:rsidRPr="0094737B">
        <w:rPr>
          <w:rStyle w:val="StyleBoldUnderline"/>
        </w:rPr>
        <w:t>nothing within us,</w:t>
      </w:r>
      <w:r w:rsidRPr="00EA2A14">
        <w:rPr>
          <w:sz w:val="16"/>
        </w:rPr>
        <w:t xml:space="preserve"> but also </w:t>
      </w:r>
      <w:r w:rsidRPr="0094737B">
        <w:rPr>
          <w:rStyle w:val="StyleBoldUnderline"/>
        </w:rPr>
        <w:t>a thing upon which we act</w:t>
      </w:r>
      <w:r w:rsidRPr="00EA2A14">
        <w:rPr>
          <w:sz w:val="16"/>
        </w:rPr>
        <w:t xml:space="preserve">. Despite its formal definitions, however, the environment is not, in fact, everything. Many environmental discourses look instead at particular sites or at peculiar forces. The discursive variations and </w:t>
      </w:r>
      <w:r w:rsidRPr="00FE0FF4">
        <w:rPr>
          <w:rStyle w:val="StyleBoldUnderline"/>
          <w:highlight w:val="green"/>
        </w:rPr>
        <w:t>conceptual confrontations of the "environment" really begin to explode when different voices accentuate this or that set of things in forming their environmental analysis</w:t>
      </w:r>
      <w:r w:rsidRPr="00EA2A14">
        <w:rPr>
          <w:sz w:val="16"/>
        </w:rPr>
        <w:t xml:space="preserve">. On the one side, they may privilege forces in the ecosphere, or, on the other side, they might stress concerns from the technosphere. But in either case, </w:t>
      </w:r>
      <w:r w:rsidRPr="0094737B">
        <w:rPr>
          <w:rStyle w:val="StyleBoldUnderline"/>
        </w:rPr>
        <w:t>each rhetoric which operates as an agency protecting "the environment" struggles to site "the environmental" as a somewhere affected by or coming from everything</w:t>
      </w:r>
      <w:r>
        <w:rPr>
          <w:rStyle w:val="StyleBoldUnderline"/>
        </w:rPr>
        <w:t>.</w:t>
      </w:r>
      <w:r w:rsidRPr="00EA2A14">
        <w:rPr>
          <w:rStyle w:val="StyleBoldUnderline"/>
          <w:sz w:val="16"/>
          <w:u w:val="none"/>
        </w:rPr>
        <w:t xml:space="preserve"> </w:t>
      </w:r>
      <w:r w:rsidRPr="00EA2A14">
        <w:rPr>
          <w:sz w:val="16"/>
        </w:rPr>
        <w:t>Perhaps the early origins of "the environment" as a conceptits historical emergence and original applications-might prove more helpful.</w:t>
      </w:r>
      <w:r w:rsidRPr="0094737B">
        <w:rPr>
          <w:rStyle w:val="StyleBoldUnderline"/>
        </w:rPr>
        <w:t xml:space="preserve"> </w:t>
      </w:r>
      <w:r w:rsidRPr="00FE0FF4">
        <w:rPr>
          <w:rStyle w:val="StyleBoldUnderline"/>
          <w:highlight w:val="green"/>
        </w:rPr>
        <w:t>In its original sense</w:t>
      </w:r>
      <w:r w:rsidRPr="00EA2A14">
        <w:rPr>
          <w:sz w:val="16"/>
        </w:rPr>
        <w:t xml:space="preserve">, which is borrowed by English from Old French, </w:t>
      </w:r>
      <w:r w:rsidRPr="00FE0FF4">
        <w:rPr>
          <w:rStyle w:val="StyleBoldUnderline"/>
          <w:highlight w:val="green"/>
        </w:rPr>
        <w:t>an environment is</w:t>
      </w:r>
      <w:r w:rsidRPr="00EA2A14">
        <w:rPr>
          <w:sz w:val="16"/>
        </w:rPr>
        <w:t xml:space="preserve"> an action resulting from, or </w:t>
      </w:r>
      <w:r w:rsidRPr="00FE0FF4">
        <w:rPr>
          <w:rStyle w:val="StyleBoldUnderline"/>
          <w:highlight w:val="green"/>
        </w:rPr>
        <w:t>the state of being produced by a verb</w:t>
      </w:r>
      <w:r w:rsidRPr="00FE0FF4">
        <w:rPr>
          <w:sz w:val="16"/>
          <w:highlight w:val="green"/>
        </w:rPr>
        <w:t>:</w:t>
      </w:r>
      <w:r w:rsidRPr="00EA2A14">
        <w:rPr>
          <w:sz w:val="16"/>
        </w:rPr>
        <w:t xml:space="preserve"> "to environ." And environing as a verb is, in fact, a type of strategic action. </w:t>
      </w:r>
      <w:r w:rsidRPr="0094737B">
        <w:rPr>
          <w:rStyle w:val="StyleBoldUnderline"/>
        </w:rPr>
        <w:t>To environ is to encircle, encompass, envelop, or enclose. It is the physical activity of surrounding</w:t>
      </w:r>
      <w:r w:rsidRPr="00EA2A14">
        <w:rPr>
          <w:sz w:val="16"/>
        </w:rPr>
        <w:t xml:space="preserve">, circumscribing, or ringing around something. Its uses even suggest stationing guards around, thronging with hostile intent, or standing watch over some person or place. To environ a site or a subject is to beset, beleaguer, or besiege that place or person. </w:t>
      </w:r>
      <w:r w:rsidRPr="0094737B">
        <w:rPr>
          <w:rStyle w:val="StyleBoldUnderline"/>
        </w:rPr>
        <w:t>An environment</w:t>
      </w:r>
      <w:r w:rsidRPr="00EA2A14">
        <w:rPr>
          <w:sz w:val="16"/>
        </w:rPr>
        <w:t xml:space="preserve">, as either the means of such activity or the product of these actions, </w:t>
      </w:r>
      <w:r w:rsidRPr="0094737B">
        <w:rPr>
          <w:rStyle w:val="StyleBoldUnderline"/>
        </w:rPr>
        <w:t>now might be read in a more suggestive manne</w:t>
      </w:r>
      <w:r w:rsidRPr="00EA2A14">
        <w:rPr>
          <w:sz w:val="16"/>
        </w:rPr>
        <w:t xml:space="preserve">r. It is the encirclement, circumscription, or beleaguerment of places and persons in a strategic disciplinary policing of space. </w:t>
      </w:r>
      <w:r w:rsidRPr="0094737B">
        <w:rPr>
          <w:rStyle w:val="StyleBoldUnderline"/>
        </w:rPr>
        <w:t>An environmental act,</w:t>
      </w:r>
      <w:r w:rsidRPr="00EA2A14">
        <w:rPr>
          <w:sz w:val="16"/>
        </w:rPr>
        <w:t xml:space="preserve"> in turn, </w:t>
      </w:r>
      <w:r w:rsidRPr="0094737B">
        <w:rPr>
          <w:rStyle w:val="StyleBoldUnderline"/>
        </w:rPr>
        <w:t>is already a disciplining move</w:t>
      </w:r>
      <w:r w:rsidRPr="00EA2A14">
        <w:rPr>
          <w:sz w:val="16"/>
        </w:rPr>
        <w:t xml:space="preserve">, </w:t>
      </w:r>
      <w:r w:rsidRPr="0094737B">
        <w:rPr>
          <w:rStyle w:val="StyleBoldUnderline"/>
        </w:rPr>
        <w:t>aimed at constructing some expanse of space</w:t>
      </w:r>
      <w:r w:rsidRPr="00EA2A14">
        <w:rPr>
          <w:sz w:val="16"/>
        </w:rPr>
        <w:t xml:space="preserve">-a locale, a biome, a planet </w:t>
      </w:r>
      <w:r w:rsidRPr="0094737B">
        <w:rPr>
          <w:rStyle w:val="StyleBoldUnderline"/>
        </w:rPr>
        <w:t>as biospherical space, or</w:t>
      </w:r>
      <w:r w:rsidRPr="00EA2A14">
        <w:rPr>
          <w:sz w:val="16"/>
        </w:rPr>
        <w:t xml:space="preserve">, on the other hand, some city, </w:t>
      </w:r>
      <w:r w:rsidRPr="0094737B">
        <w:rPr>
          <w:rStyle w:val="StyleBoldUnderline"/>
        </w:rPr>
        <w:t>any region,</w:t>
      </w:r>
      <w:r w:rsidRPr="00EA2A14">
        <w:rPr>
          <w:sz w:val="16"/>
        </w:rPr>
        <w:t xml:space="preserve"> the global economy in technospherical territory-</w:t>
      </w:r>
      <w:r w:rsidRPr="00EA2A14">
        <w:rPr>
          <w:rStyle w:val="StyleBoldUnderline"/>
        </w:rPr>
        <w:t>i</w:t>
      </w:r>
      <w:r w:rsidRPr="0094737B">
        <w:rPr>
          <w:rStyle w:val="StyleBoldUnderline"/>
        </w:rPr>
        <w:t>n a discursive envelope.</w:t>
      </w:r>
      <w:r w:rsidRPr="00EA2A14">
        <w:rPr>
          <w:sz w:val="16"/>
        </w:rPr>
        <w:t xml:space="preserve"> </w:t>
      </w:r>
      <w:r w:rsidRPr="00FE0FF4">
        <w:rPr>
          <w:rStyle w:val="StyleBoldUnderline"/>
          <w:highlight w:val="green"/>
        </w:rPr>
        <w:t>Within these enclosures, environmental expertise can arm environmentalists who stand watch over these surroundings, guarding the rings that include or exclude forces, agents, and ideas</w:t>
      </w:r>
      <w:r w:rsidRPr="00EA2A14">
        <w:rPr>
          <w:sz w:val="16"/>
        </w:rPr>
        <w:t xml:space="preserve">. If one thinks about it, </w:t>
      </w:r>
      <w:r w:rsidRPr="00EA2A14">
        <w:rPr>
          <w:rStyle w:val="StyleBoldUnderline"/>
        </w:rPr>
        <w:t>this original use of "the environment" is an accurate account of what is</w:t>
      </w:r>
      <w:r w:rsidRPr="00EA2A14">
        <w:rPr>
          <w:sz w:val="16"/>
        </w:rPr>
        <w:t xml:space="preserve">, in fact, </w:t>
      </w:r>
      <w:r w:rsidRPr="00EA2A14">
        <w:rPr>
          <w:rStyle w:val="StyleBoldUnderline"/>
        </w:rPr>
        <w:t>happening in many environmental practices today.</w:t>
      </w:r>
      <w:r w:rsidRPr="00EA2A14">
        <w:rPr>
          <w:sz w:val="16"/>
        </w:rPr>
        <w:t xml:space="preserve"> </w:t>
      </w:r>
      <w:r w:rsidRPr="00EA2A14">
        <w:rPr>
          <w:rStyle w:val="StyleBoldUnderline"/>
        </w:rPr>
        <w:t>Environmentalized places become sites of supervision</w:t>
      </w:r>
      <w:r w:rsidRPr="00EA2A14">
        <w:rPr>
          <w:sz w:val="16"/>
        </w:rPr>
        <w:t>, where environmentalists see from above and from without through the enveloping designs of administratively delimited systems. Encircled by enclosures of alarm</w:t>
      </w:r>
      <w:r w:rsidRPr="00FE0FF4">
        <w:rPr>
          <w:rStyle w:val="Emphasis"/>
          <w:highlight w:val="green"/>
        </w:rPr>
        <w:t>, environments can be disassembled, recombined, and subjected to the disciplinary designs of expert management.</w:t>
      </w:r>
      <w:r w:rsidRPr="00EA2A14">
        <w:rPr>
          <w:sz w:val="16"/>
        </w:rPr>
        <w:t xml:space="preserve"> Enveloped in these interpretive frames, environments can be redirected to fulfill the ends of other economic scripts, managerial directives, and administrative writs. </w:t>
      </w:r>
      <w:r w:rsidRPr="00EA2A14">
        <w:rPr>
          <w:rStyle w:val="StyleBoldUnderline"/>
        </w:rPr>
        <w:t>Environing, then, engenders "environmentality," which embeds instrumental rationalities in the policing of ecological spaces.</w:t>
      </w:r>
    </w:p>
    <w:p w:rsidR="00F67E7B" w:rsidRDefault="00F67E7B" w:rsidP="00F67E7B">
      <w:pPr>
        <w:pStyle w:val="Heading4"/>
      </w:pPr>
      <w:r>
        <w:t>The environment always exceeds human meddling—more intervention only worsens the cycle of crisis, guaranteeing ecological extinction- this turns the case.</w:t>
      </w:r>
    </w:p>
    <w:p w:rsidR="00F67E7B" w:rsidRPr="00C01953" w:rsidRDefault="00F67E7B" w:rsidP="00F67E7B">
      <w:pPr>
        <w:rPr>
          <w:sz w:val="16"/>
          <w:szCs w:val="16"/>
        </w:rPr>
      </w:pPr>
      <w:r w:rsidRPr="00076349">
        <w:rPr>
          <w:rStyle w:val="StyleStyleBold12pt"/>
        </w:rPr>
        <w:t>Luke, 2001</w:t>
      </w:r>
      <w:r>
        <w:t xml:space="preserve"> </w:t>
      </w:r>
      <w:r w:rsidRPr="00C01953">
        <w:rPr>
          <w:sz w:val="16"/>
          <w:szCs w:val="16"/>
        </w:rPr>
        <w:t>(Educational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F67E7B" w:rsidRDefault="00F67E7B" w:rsidP="00F67E7B">
      <w:pPr>
        <w:rPr>
          <w:rStyle w:val="TitleChar"/>
        </w:rPr>
      </w:pPr>
      <w:r w:rsidRPr="00FE0FF4">
        <w:rPr>
          <w:sz w:val="14"/>
        </w:rPr>
        <w:t xml:space="preserve">Commoner also presents these two worlds as being `at war’ </w:t>
      </w:r>
      <w:r w:rsidRPr="006C5BE7">
        <w:rPr>
          <w:sz w:val="14"/>
          <w:highlight w:val="green"/>
        </w:rPr>
        <w:t xml:space="preserve">. </w:t>
      </w:r>
      <w:r w:rsidRPr="006C5BE7">
        <w:rPr>
          <w:rStyle w:val="TitleChar"/>
          <w:highlight w:val="green"/>
        </w:rPr>
        <w:t>As humans in the technosphere disrupt the ecosphere, the ecosphere responds with equally or more disruptive secondary effects in the technosphere</w:t>
      </w:r>
      <w:r w:rsidRPr="00FE0FF4">
        <w:rPr>
          <w:sz w:val="14"/>
        </w:rPr>
        <w:t>. In some sense, the environment is `nature’ for Commoner, but it is also `society’ , or, perhaps more accurately, a new composite of `nature-as-transformed-by-society’ . Commoner stresses this interpretation in The Closing Circle when he claims `the environment is, so to speak, the house created on the earth by living things, for living things’ (Commoner, 1971, p. 32). This representation of the environment as life’ s house, however, does little more than reduce it to a biophysical housing of all living thingsÐ or, again, the setting that surrounds organisms.</w:t>
      </w:r>
      <w:r w:rsidRPr="006C5BE7">
        <w:rPr>
          <w:rStyle w:val="TitleChar"/>
          <w:highlight w:val="green"/>
        </w:rPr>
        <w:t>Pesticides often are used to typify how environmental destruction happens</w:t>
      </w:r>
      <w:r w:rsidRPr="00715F91">
        <w:rPr>
          <w:rStyle w:val="TitleChar"/>
        </w:rPr>
        <w:t xml:space="preserve"> in this conceptual register. A chemical agent is applied by humans in the technosphere on something in the biosphere, like weeds or animal pests. </w:t>
      </w:r>
      <w:r w:rsidRPr="006C5BE7">
        <w:rPr>
          <w:rStyle w:val="TitleChar"/>
          <w:highlight w:val="green"/>
        </w:rPr>
        <w:t>While this application was intended to eradicate only those plants or animals that destroyed crops, carried disease and infested dwellings, its impact was much broader.</w:t>
      </w:r>
      <w:r w:rsidRPr="00715F91">
        <w:rPr>
          <w:rStyle w:val="TitleChar"/>
        </w:rPr>
        <w:t xml:space="preserve"> Soon pesticides jumped the dualist chasm and spread through everything in the ecosphereÐ both human technosphere and non-human biosphereÐ returning from `out there’ in natural environments back into plant, animal and human bodies situated `in here’ , affecting those arti® cial environments with unintended, unanticipated and unwanted negative effects</w:t>
      </w:r>
      <w:r w:rsidRPr="00FE0FF4">
        <w:rPr>
          <w:sz w:val="14"/>
        </w:rPr>
        <w:t xml:space="preserve">. This recognition begins with Carson (1962). Many environmental educators accept this ontological momentum in ordinary Education  195 language use and allow the reductionist and dualist vision of the environment to in® ltrate their visions of human concern for the Earth’ s ecologies. Up to a point, this view works, but the limited advantage it provides culminate in resource, risk and recreationist managerialism. </w:t>
      </w:r>
      <w:r w:rsidRPr="006C5BE7">
        <w:rPr>
          <w:rStyle w:val="TitleChar"/>
          <w:highlight w:val="green"/>
        </w:rPr>
        <w:t>When the world is divisible into environment and society, nature and community, ecology and economics, environmental education’ s charge is to enlighten everyone about how to mitigate the damage caused by the latter on the former.</w:t>
      </w:r>
      <w:r w:rsidRPr="00715F91">
        <w:rPr>
          <w:rStyle w:val="TitleChar"/>
        </w:rPr>
        <w:t xml:space="preserve"> Hence, various environmental protection agencies, built `in here’ by society to safeguard what is `out there’ in nature, can mobilise agents and activities to reduce resource use, mitigate risks, and contain recreational degradation in the environment. These approaches `work’ , but their workability is short-term and limited. </w:t>
      </w:r>
      <w:r w:rsidRPr="006C5BE7">
        <w:rPr>
          <w:rStyle w:val="TitleChar"/>
          <w:highlight w:val="green"/>
        </w:rPr>
        <w:t>They overlook how resources are misused, risks are avoidable and recreations are mutable.</w:t>
      </w:r>
    </w:p>
    <w:p w:rsidR="00F67E7B" w:rsidRPr="00421A7B" w:rsidRDefault="00F67E7B" w:rsidP="00F67E7B">
      <w:pPr>
        <w:pStyle w:val="Heading4"/>
      </w:pPr>
      <w:r>
        <w:t xml:space="preserve">Vote negative to unravel the 1ac. </w:t>
      </w:r>
    </w:p>
    <w:p w:rsidR="00F67E7B" w:rsidRPr="00B238E9" w:rsidRDefault="00F67E7B" w:rsidP="00F67E7B">
      <w:pPr>
        <w:pStyle w:val="Heading4"/>
      </w:pPr>
      <w:r w:rsidRPr="00B238E9">
        <w:t xml:space="preserve">Interrogating the way contemporary environmental policy is bound within market relations best enables more sustainable ethics </w:t>
      </w:r>
    </w:p>
    <w:p w:rsidR="00F67E7B" w:rsidRDefault="00F67E7B" w:rsidP="00F67E7B">
      <w:r w:rsidRPr="00B238E9">
        <w:rPr>
          <w:rStyle w:val="StyleStyleBold12pt"/>
        </w:rPr>
        <w:t>Luke, 2001</w:t>
      </w:r>
      <w:r>
        <w:t xml:space="preserve"> </w:t>
      </w:r>
      <w:r w:rsidRPr="00C01953">
        <w:rPr>
          <w:sz w:val="16"/>
          <w:szCs w:val="16"/>
        </w:rPr>
        <w:t>(Educational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F67E7B" w:rsidRDefault="00F67E7B" w:rsidP="00F67E7B">
      <w:pPr>
        <w:rPr>
          <w:sz w:val="16"/>
        </w:rPr>
      </w:pPr>
      <w:r w:rsidRPr="006C5BE7">
        <w:rPr>
          <w:rStyle w:val="TitleChar"/>
          <w:highlight w:val="green"/>
        </w:rPr>
        <w:t>To create a truly more sustainable society, environmental education must unravel the complicated cycles of production and consumption, which are interwoven through most technological and economic practices</w:t>
      </w:r>
      <w:r w:rsidRPr="00FD352A">
        <w:rPr>
          <w:rStyle w:val="TitleChar"/>
        </w:rPr>
        <w:t xml:space="preserve"> in contemporary transnational commerce and </w:t>
      </w:r>
      <w:r w:rsidRPr="006C5BE7">
        <w:rPr>
          <w:rStyle w:val="TitleChar"/>
          <w:highlight w:val="green"/>
        </w:rPr>
        <w:t>this unravelling must show how these cycles are verging upon almost complete chaos.</w:t>
      </w:r>
      <w:r w:rsidRPr="00FD352A">
        <w:rPr>
          <w:rStyle w:val="TitleChar"/>
        </w:rPr>
        <w:t xml:space="preserve"> Highly planned programmes for economic growth are creating many unintended and unplanned outcomes of environmental destruction, boosting society’ s already high ecological risks to even higher levels</w:t>
      </w:r>
      <w:r w:rsidRPr="00B238E9">
        <w:rPr>
          <w:sz w:val="16"/>
        </w:rPr>
        <w:t xml:space="preserve">. Most steps taken to mitigate these risks will not be executed with much certainty of successfully gaining their intended ends. </w:t>
      </w:r>
      <w:r w:rsidRPr="00FD352A">
        <w:rPr>
          <w:rStyle w:val="TitleChar"/>
        </w:rPr>
        <w:t>Doing anything could make everything worse, doing nothing might make something better. At this juncture, env</w:t>
      </w:r>
      <w:r>
        <w:rPr>
          <w:rStyle w:val="TitleChar"/>
        </w:rPr>
        <w:t>ironmental education must redefi</w:t>
      </w:r>
      <w:r w:rsidRPr="00FD352A">
        <w:rPr>
          <w:rStyle w:val="TitleChar"/>
        </w:rPr>
        <w:t>ne some shared values for an ecological society.</w:t>
      </w:r>
      <w:r w:rsidRPr="00B238E9">
        <w:rPr>
          <w:sz w:val="16"/>
        </w:rPr>
        <w:t xml:space="preserve"> Unfortunately, most academic disciplines, from ecology to economics, are shackled by a set of disciplinary practices that constrain the imagination to ® t the approved scope and correct method of normal disciplinary inquiry. When Eugene Odum, for example, asserts that ecology is a `major interdisciplinary science that links together the biological, physical, and social sciences’ (Odum, 1975), very few biological, physical, or social scientists accept this broad interdisciplinary charge. Any ecology worth of its name would concede immediately that the economy and society are the Earth’ s main environments. This reality is acknowledged by Moscovici in his re¯ ections about the question of nature in the contemporary world system. That is, science and technology have reconstituted humanity as a new material force, working on planetary basis. `In 200 T. W. Luke short’ , he asserts, `</w:t>
      </w:r>
      <w:r w:rsidRPr="006C5BE7">
        <w:rPr>
          <w:rStyle w:val="TitleChar"/>
          <w:highlight w:val="green"/>
        </w:rPr>
        <w:t>the state of nature is not now just an economy of things; it has become at the same time the work of human beings.</w:t>
      </w:r>
      <w:r w:rsidRPr="00902B00">
        <w:rPr>
          <w:rStyle w:val="TitleChar"/>
        </w:rPr>
        <w:t xml:space="preserve"> The fact is that we are dealing with a new natur</w:t>
      </w:r>
      <w:r w:rsidRPr="00B238E9">
        <w:rPr>
          <w:sz w:val="16"/>
        </w:rPr>
        <w:t xml:space="preserve">e’ (Moscovici, 1990). </w:t>
      </w:r>
      <w:r w:rsidRPr="00902B00">
        <w:rPr>
          <w:rStyle w:val="TitleChar"/>
        </w:rPr>
        <w:t xml:space="preserve">This fact and how the work of human beings continuously remediates this new nature are what environmental education must address to attain sustainability. </w:t>
      </w:r>
      <w:r w:rsidRPr="006C5BE7">
        <w:rPr>
          <w:rStyle w:val="TitleChar"/>
          <w:highlight w:val="green"/>
        </w:rPr>
        <w:t xml:space="preserve">Without sinking into a green foundationalist stance, environmental education must weave an analysis of power, politics and the state into an ecology’ s sense of sustainability, survival and the environment. </w:t>
      </w:r>
      <w:r w:rsidRPr="00902B00">
        <w:rPr>
          <w:rStyle w:val="TitleChar"/>
        </w:rPr>
        <w:t xml:space="preserve">This kind of interdisciplinary effort could develop a deeply contextual understanding of nature and society as holistic cluster of interdependent relations. </w:t>
      </w:r>
      <w:r w:rsidRPr="006C5BE7">
        <w:rPr>
          <w:rStyle w:val="TitleChar"/>
          <w:highlight w:val="green"/>
        </w:rPr>
        <w:t>This view should integrate a clear sense of how ecological constraints must reshape social/political/economic/cultural practices to move past the technological and environmental failings of the present global economy</w:t>
      </w:r>
      <w:r w:rsidRPr="00B238E9">
        <w:rPr>
          <w:sz w:val="16"/>
        </w:rPr>
        <w:t>. In turn, this critical account of humanity’ s ecological failings, once it came common in environmental education classes, should open broader dialogues about how individuals, as both citizens and consumers, can intervene as defenders of their local habitats in many corners of today’ s global economy</w:t>
      </w:r>
    </w:p>
    <w:p w:rsidR="00F67E7B" w:rsidRPr="00754B15" w:rsidRDefault="00F67E7B" w:rsidP="00F67E7B"/>
    <w:p w:rsidR="00F67E7B" w:rsidRDefault="00F67E7B" w:rsidP="00F67E7B">
      <w:pPr>
        <w:pStyle w:val="Heading3"/>
      </w:pPr>
      <w:r>
        <w:t>3</w:t>
      </w:r>
    </w:p>
    <w:p w:rsidR="00F67E7B" w:rsidRPr="00E35F4F" w:rsidRDefault="00F67E7B" w:rsidP="00F67E7B">
      <w:pPr>
        <w:pStyle w:val="Heading4"/>
      </w:pPr>
      <w:r>
        <w:t>Text: The United State federal government should substantially increase market-fixed production cost incentives for electricity from Small Modular Liquid Fluoride Thorium Reactors. The United States federal government should engage the United Mexican States to encourage Small Modular Liquid Fluoride Thorium Reactor construction and grid integration. The United States Federal Government should not increase renewable energy integration with the United Mexican States.</w:t>
      </w:r>
    </w:p>
    <w:p w:rsidR="00F67E7B" w:rsidRPr="00942BF7" w:rsidRDefault="00F67E7B" w:rsidP="00F67E7B">
      <w:pPr>
        <w:pStyle w:val="Heading4"/>
      </w:pPr>
      <w:r>
        <w:t>This causes a thorium renaissance</w:t>
      </w:r>
    </w:p>
    <w:p w:rsidR="00F67E7B" w:rsidRPr="004475D3" w:rsidRDefault="00F67E7B" w:rsidP="00F67E7B">
      <w:r>
        <w:rPr>
          <w:rStyle w:val="StyleStyleBold12pt"/>
        </w:rPr>
        <w:t>Rosner and Goldberg ‘</w:t>
      </w:r>
      <w:r w:rsidRPr="0027784B">
        <w:rPr>
          <w:rStyle w:val="StyleStyleBold12pt"/>
        </w:rPr>
        <w:t>11</w:t>
      </w:r>
      <w:r w:rsidRPr="00B822F4">
        <w:t xml:space="preserve"> </w:t>
      </w:r>
      <w:r w:rsidRPr="00754B15">
        <w:rPr>
          <w:sz w:val="16"/>
          <w:szCs w:val="16"/>
        </w:rPr>
        <w:t xml:space="preserve">(Robert (William E. Wrather Distinguished Service Professor in the Departments of Astronomy and Astrophysics and Physics) and Stephen (Special Assistant to the Director at the Argonne National Laboratory) , </w:t>
      </w:r>
      <w:r w:rsidRPr="00754B15">
        <w:rPr>
          <w:i/>
          <w:sz w:val="16"/>
          <w:szCs w:val="16"/>
        </w:rPr>
        <w:t>Energy Policy Institute at Chicago</w:t>
      </w:r>
      <w:r w:rsidRPr="00754B15">
        <w:rPr>
          <w:sz w:val="16"/>
          <w:szCs w:val="16"/>
        </w:rPr>
        <w:t>, “Small Modular Reactors – Key to Future Nuclear Power Generation in the U.S.”, Technical Paper, Revision 1, November 2011)</w:t>
      </w:r>
      <w:r>
        <w:t xml:space="preserve"> </w:t>
      </w:r>
    </w:p>
    <w:p w:rsidR="00F67E7B" w:rsidRPr="00F76328" w:rsidRDefault="00F67E7B" w:rsidP="00F67E7B">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At a market price of $60/MWh (6¢/kWh), the LEAD and the subsequent five FOAK plants would require a production incentive, with an average incentive level of about $15/MWh (1.5¢/kWh). Total annual cost (after all plants are in full operation) would be about $450 million per year. 􏰂 At a 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F67E7B" w:rsidRPr="00DF1C0E" w:rsidRDefault="00F67E7B" w:rsidP="00F67E7B">
      <w:pPr>
        <w:pStyle w:val="Heading4"/>
      </w:pPr>
      <w:r>
        <w:t>Solves warming</w:t>
      </w:r>
    </w:p>
    <w:p w:rsidR="00F67E7B" w:rsidRPr="004E2E86" w:rsidRDefault="00F67E7B" w:rsidP="00F67E7B">
      <w:r w:rsidRPr="00485699">
        <w:rPr>
          <w:rStyle w:val="StyleStyleBold12pt"/>
        </w:rPr>
        <w:t xml:space="preserve">Shellenberger et al </w:t>
      </w:r>
      <w:r>
        <w:rPr>
          <w:rStyle w:val="StyleStyleBold12pt"/>
        </w:rPr>
        <w:t>‘12</w:t>
      </w:r>
      <w:r>
        <w:t xml:space="preserve"> </w:t>
      </w:r>
      <w:r w:rsidRPr="00754B15">
        <w:rPr>
          <w:sz w:val="16"/>
          <w:szCs w:val="16"/>
        </w:rPr>
        <w:t xml:space="preserve">(Michael, founder of the Breakthrough Institute and MA in anthropology from UC Santa Cruz, Ted Nordhaus, Chairman of the Breakthrough Institute, and Jessica Lovering, Policy analyst in the Energy and Climate Program at the Breakthrough Institute with MA’s in Astrophysics and Environmental Studies from CU-Boulder. “New Nukes: Why We Need Radical Innovation to Make New Nuclear Energy Cheap” The Breakthrough Institute, </w:t>
      </w:r>
      <w:hyperlink r:id="rId11" w:history="1">
        <w:r w:rsidRPr="00754B15">
          <w:rPr>
            <w:rStyle w:val="Hyperlink"/>
            <w:sz w:val="16"/>
            <w:szCs w:val="16"/>
          </w:rPr>
          <w:t>http://thebreakthrough.org/index.php/programs/energy-and-climate/new-nukes/</w:t>
        </w:r>
      </w:hyperlink>
      <w:r w:rsidRPr="00754B15">
        <w:rPr>
          <w:sz w:val="16"/>
          <w:szCs w:val="16"/>
        </w:rPr>
        <w:t>)</w:t>
      </w:r>
    </w:p>
    <w:p w:rsidR="00F67E7B" w:rsidRDefault="00F67E7B" w:rsidP="00F67E7B">
      <w:pPr>
        <w:rPr>
          <w:sz w:val="14"/>
        </w:rPr>
      </w:pPr>
      <w:r w:rsidRPr="00485699">
        <w:rPr>
          <w:sz w:val="14"/>
        </w:rPr>
        <w:t>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w:t>
      </w:r>
      <w:r w:rsidRPr="00EA5088">
        <w:rPr>
          <w:rStyle w:val="StyleBoldUnderline"/>
        </w:rPr>
        <w:t xml:space="preserve"> </w:t>
      </w:r>
      <w:r w:rsidRPr="00807578">
        <w:rPr>
          <w:rStyle w:val="StyleBoldUnderline"/>
          <w:highlight w:val="green"/>
        </w:rPr>
        <w:t xml:space="preserve">Nuclear remains the only </w:t>
      </w:r>
      <w:r w:rsidRPr="00485699">
        <w:rPr>
          <w:rStyle w:val="StyleBoldUnderline"/>
        </w:rPr>
        <w:t xml:space="preserve">proven </w:t>
      </w:r>
      <w:r w:rsidRPr="00807578">
        <w:rPr>
          <w:rStyle w:val="StyleBoldUnderline"/>
          <w:highlight w:val="green"/>
        </w:rPr>
        <w:t>tech</w:t>
      </w:r>
      <w:r w:rsidRPr="0006247D">
        <w:rPr>
          <w:rStyle w:val="StyleBoldUnderline"/>
        </w:rPr>
        <w:t xml:space="preserve">nology </w:t>
      </w:r>
      <w:r w:rsidRPr="00807578">
        <w:rPr>
          <w:rStyle w:val="StyleBoldUnderline"/>
          <w:highlight w:val="green"/>
        </w:rPr>
        <w:t xml:space="preserve">capable of </w:t>
      </w:r>
      <w:r w:rsidRPr="00485699">
        <w:rPr>
          <w:rStyle w:val="StyleBoldUnderline"/>
        </w:rPr>
        <w:t xml:space="preserve">reliably </w:t>
      </w:r>
      <w:r w:rsidRPr="00807578">
        <w:rPr>
          <w:rStyle w:val="StyleBoldUnderline"/>
          <w:highlight w:val="green"/>
        </w:rPr>
        <w:t>generating zero-carbon energy at a scale that can have any impact on</w:t>
      </w:r>
      <w:r w:rsidRPr="00EA5088">
        <w:rPr>
          <w:rStyle w:val="StyleBoldUnderline"/>
        </w:rPr>
        <w:t xml:space="preserve"> global </w:t>
      </w:r>
      <w:r w:rsidRPr="00807578">
        <w:rPr>
          <w:rStyle w:val="StyleBoldUnderline"/>
          <w:highlight w:val="green"/>
        </w:rPr>
        <w:t>warming</w:t>
      </w:r>
      <w:r w:rsidRPr="00EA5088">
        <w:rPr>
          <w:rStyle w:val="StyleBoldUnderline"/>
        </w:rPr>
        <w:t>. Climate change</w:t>
      </w:r>
      <w:r w:rsidRPr="00485699">
        <w:rPr>
          <w:sz w:val="14"/>
        </w:rPr>
        <w:t xml:space="preserve"> -- and, for that matter, the enormous present-day health risks associated with burning coal, oil, and gas -- </w:t>
      </w:r>
      <w:r w:rsidRPr="00EA5088">
        <w:rPr>
          <w:rStyle w:val="StyleBoldUnderline"/>
        </w:rPr>
        <w:t>simply dwarf any legitimate risk associated with the operation of nuclear power plants</w:t>
      </w:r>
      <w:r w:rsidRPr="00485699">
        <w:rPr>
          <w:sz w:val="14"/>
        </w:rPr>
        <w:t xml:space="preserve">. About 100,000 people die every year due to exposure to air pollutants from the burning of coal. By contrast, about 4,000 people have died from nuclear energy -- ever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w:t>
      </w:r>
      <w:r w:rsidRPr="0006247D">
        <w:rPr>
          <w:sz w:val="14"/>
        </w:rPr>
        <w:t xml:space="preserve">imposed by the U.S. Nuclear Regulatory Commission and similar agencies around the world. </w:t>
      </w:r>
      <w:r w:rsidRPr="0006247D">
        <w:rPr>
          <w:rStyle w:val="StyleBoldUnderline"/>
        </w:rPr>
        <w:t xml:space="preserve">As long as nuclear technology is characterized by enormous upfront capital costs, it is likely to remain just a hedge against overdependence on lower-cost coal and gas, not the wholesale replacement it needs to be to make a serious dent in climate change. </w:t>
      </w:r>
      <w:r w:rsidRPr="00807578">
        <w:rPr>
          <w:rStyle w:val="StyleBoldUnderline"/>
          <w:highlight w:val="green"/>
        </w:rPr>
        <w:t>Developing countries</w:t>
      </w:r>
      <w:r w:rsidRPr="00EA5088">
        <w:rPr>
          <w:rStyle w:val="StyleBoldUnderline"/>
        </w:rPr>
        <w:t xml:space="preserve"> need large plants capable of bringing large amounts of new power to their fast-growing economies. But they also </w:t>
      </w:r>
      <w:r w:rsidRPr="00807578">
        <w:rPr>
          <w:rStyle w:val="StyleBoldUnderline"/>
          <w:highlight w:val="green"/>
        </w:rPr>
        <w:t xml:space="preserve">need power to be cheap. So long as coal remains the cheapest </w:t>
      </w:r>
      <w:r w:rsidRPr="0006247D">
        <w:rPr>
          <w:rStyle w:val="StyleBoldUnderline"/>
          <w:highlight w:val="green"/>
        </w:rPr>
        <w:t>source of electricity</w:t>
      </w:r>
      <w:r w:rsidRPr="00EA5088">
        <w:rPr>
          <w:rStyle w:val="StyleBoldUnderline"/>
        </w:rPr>
        <w:t xml:space="preserve"> in the developing world, </w:t>
      </w:r>
      <w:r w:rsidRPr="00807578">
        <w:rPr>
          <w:rStyle w:val="StyleBoldUnderline"/>
          <w:highlight w:val="green"/>
        </w:rPr>
        <w:t>it is likely to remain king</w:t>
      </w:r>
      <w:r w:rsidRPr="00807578">
        <w:rPr>
          <w:rStyle w:val="StyleBoldUnderline"/>
        </w:rPr>
        <w:t>.</w:t>
      </w:r>
      <w:r w:rsidRPr="00485699">
        <w:rPr>
          <w:sz w:val="14"/>
        </w:rPr>
        <w:t xml:space="preserve"> The most worrying threat to the future of nuclear isn't the political fallout from Fukushima -- it's economic reality.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 </w:t>
      </w:r>
      <w:r w:rsidRPr="00EA5088">
        <w:rPr>
          <w:rStyle w:val="StyleBoldUnderline"/>
        </w:rPr>
        <w:t>the combined political and economic constraints associated with current nuclear energy technologies mean that nuclear energy's share of global energy generation is unlikely to grow in the coming decades, as global energy demand is likely to increase faster than new plants can be deployed.</w:t>
      </w:r>
      <w:r w:rsidRPr="00485699">
        <w:rPr>
          <w:sz w:val="14"/>
        </w:rPr>
        <w:t xml:space="preserve"> </w:t>
      </w:r>
      <w:r w:rsidRPr="00807578">
        <w:rPr>
          <w:rStyle w:val="StyleBoldUnderline"/>
        </w:rPr>
        <w:t xml:space="preserve">To move the needle on nuclear energy to the point that it might actually be capable of displacing fossil fuels, </w:t>
      </w:r>
      <w:r w:rsidRPr="00807578">
        <w:rPr>
          <w:rStyle w:val="StyleBoldUnderline"/>
          <w:highlight w:val="green"/>
        </w:rPr>
        <w:t xml:space="preserve">we'll need new </w:t>
      </w:r>
      <w:r w:rsidRPr="00AC4FB3">
        <w:rPr>
          <w:rStyle w:val="StyleBoldUnderline"/>
        </w:rPr>
        <w:t xml:space="preserve">nuclear </w:t>
      </w:r>
      <w:r w:rsidRPr="00807578">
        <w:rPr>
          <w:rStyle w:val="StyleBoldUnderline"/>
          <w:highlight w:val="green"/>
        </w:rPr>
        <w:t>technologies that are cheaper and smaller</w:t>
      </w:r>
      <w:r w:rsidRPr="00807578">
        <w:rPr>
          <w:sz w:val="14"/>
          <w:highlight w:val="green"/>
        </w:rPr>
        <w:t>.</w:t>
      </w:r>
      <w:r w:rsidRPr="00485699">
        <w:rPr>
          <w:sz w:val="14"/>
        </w:rPr>
        <w:t xml:space="preserve"> Today, there are a range of </w:t>
      </w:r>
      <w:r w:rsidRPr="00807578">
        <w:rPr>
          <w:sz w:val="14"/>
        </w:rPr>
        <w:t xml:space="preserve">nascent, </w:t>
      </w:r>
      <w:r w:rsidRPr="0006247D">
        <w:rPr>
          <w:rStyle w:val="StyleBoldUnderline"/>
          <w:highlight w:val="green"/>
        </w:rPr>
        <w:t>smaller</w:t>
      </w:r>
      <w:r w:rsidRPr="00807578">
        <w:rPr>
          <w:rStyle w:val="StyleBoldUnderline"/>
        </w:rPr>
        <w:t xml:space="preserve"> nuclear power </w:t>
      </w:r>
      <w:r w:rsidRPr="0006247D">
        <w:rPr>
          <w:rStyle w:val="StyleBoldUnderline"/>
        </w:rPr>
        <w:t>plant designs</w:t>
      </w:r>
      <w:r w:rsidRPr="00807578">
        <w:rPr>
          <w:sz w:val="14"/>
        </w:rPr>
        <w:t xml:space="preserve">, some of them </w:t>
      </w:r>
      <w:r w:rsidRPr="0006247D">
        <w:rPr>
          <w:rStyle w:val="StyleBoldUnderline"/>
          <w:highlight w:val="green"/>
        </w:rPr>
        <w:t>modifications of</w:t>
      </w:r>
      <w:r w:rsidRPr="00807578">
        <w:rPr>
          <w:sz w:val="14"/>
        </w:rPr>
        <w:t xml:space="preserve"> the </w:t>
      </w:r>
      <w:r w:rsidRPr="0006247D">
        <w:rPr>
          <w:rStyle w:val="StyleBoldUnderline"/>
          <w:highlight w:val="green"/>
        </w:rPr>
        <w:t>current</w:t>
      </w:r>
      <w:r w:rsidRPr="00807578">
        <w:rPr>
          <w:sz w:val="14"/>
        </w:rPr>
        <w:t xml:space="preserve"> light-water reactor </w:t>
      </w:r>
      <w:r w:rsidRPr="0006247D">
        <w:rPr>
          <w:rStyle w:val="StyleBoldUnderline"/>
          <w:highlight w:val="green"/>
        </w:rPr>
        <w:t>tech</w:t>
      </w:r>
      <w:r w:rsidRPr="00807578">
        <w:rPr>
          <w:sz w:val="14"/>
        </w:rPr>
        <w:t xml:space="preserve">nologies used on submarines, and others, </w:t>
      </w:r>
      <w:r w:rsidRPr="0006247D">
        <w:rPr>
          <w:rStyle w:val="StyleBoldUnderline"/>
          <w:highlight w:val="green"/>
        </w:rPr>
        <w:t>like thorium</w:t>
      </w:r>
      <w:r w:rsidRPr="00807578">
        <w:t xml:space="preserve"> fuel</w:t>
      </w:r>
      <w:r w:rsidRPr="00485699">
        <w:rPr>
          <w:sz w:val="14"/>
        </w:rPr>
        <w:t xml:space="preserve"> and fast breeder reactors, </w:t>
      </w:r>
      <w:r w:rsidRPr="00EA5088">
        <w:rPr>
          <w:rStyle w:val="StyleBoldUnderline"/>
        </w:rPr>
        <w:t>which are based on entirely different nuclear fission technologies</w:t>
      </w:r>
      <w:r w:rsidRPr="0006247D">
        <w:rPr>
          <w:rStyle w:val="StyleBoldUnderline"/>
        </w:rPr>
        <w:t>. S</w:t>
      </w:r>
      <w:r w:rsidRPr="0006247D">
        <w:rPr>
          <w:sz w:val="14"/>
        </w:rPr>
        <w:t xml:space="preserve">maller, </w:t>
      </w:r>
      <w:r w:rsidRPr="0006247D">
        <w:rPr>
          <w:rStyle w:val="StyleBoldUnderline"/>
        </w:rPr>
        <w:t>m</w:t>
      </w:r>
      <w:r w:rsidRPr="0006247D">
        <w:rPr>
          <w:sz w:val="14"/>
        </w:rPr>
        <w:t>odular</w:t>
      </w:r>
      <w:r w:rsidRPr="0006247D">
        <w:rPr>
          <w:rStyle w:val="StyleBoldUnderline"/>
        </w:rPr>
        <w:t xml:space="preserve"> r</w:t>
      </w:r>
      <w:r w:rsidRPr="0006247D">
        <w:rPr>
          <w:sz w:val="14"/>
        </w:rPr>
        <w:t>eactors</w:t>
      </w:r>
      <w:r w:rsidRPr="00EA5088">
        <w:rPr>
          <w:rStyle w:val="StyleBoldUnderline"/>
        </w:rPr>
        <w:t xml:space="preserve"> </w:t>
      </w:r>
      <w:r w:rsidRPr="00807578">
        <w:rPr>
          <w:rStyle w:val="StyleBoldUnderline"/>
          <w:highlight w:val="green"/>
        </w:rPr>
        <w:t>can be built</w:t>
      </w:r>
      <w:r w:rsidRPr="00EA5088">
        <w:rPr>
          <w:rStyle w:val="StyleBoldUnderline"/>
        </w:rPr>
        <w:t xml:space="preserve"> much </w:t>
      </w:r>
      <w:r w:rsidRPr="00807578">
        <w:rPr>
          <w:rStyle w:val="StyleBoldUnderline"/>
          <w:highlight w:val="green"/>
        </w:rPr>
        <w:t>faster and cheaper than</w:t>
      </w:r>
      <w:r w:rsidRPr="00EA5088">
        <w:rPr>
          <w:rStyle w:val="StyleBoldUnderline"/>
        </w:rPr>
        <w:t xml:space="preserve"> traditional </w:t>
      </w:r>
      <w:r w:rsidRPr="00807578">
        <w:rPr>
          <w:rStyle w:val="StyleBoldUnderline"/>
          <w:highlight w:val="green"/>
        </w:rPr>
        <w:t>large</w:t>
      </w:r>
      <w:r w:rsidRPr="0006247D">
        <w:rPr>
          <w:rStyle w:val="StyleBoldUnderline"/>
        </w:rPr>
        <w:t>-scale</w:t>
      </w:r>
      <w:r w:rsidRPr="00EA5088">
        <w:rPr>
          <w:rStyle w:val="StyleBoldUnderline"/>
        </w:rPr>
        <w:t xml:space="preserve"> nuclear power </w:t>
      </w:r>
      <w:r w:rsidRPr="00807578">
        <w:rPr>
          <w:rStyle w:val="StyleBoldUnderline"/>
          <w:highlight w:val="green"/>
        </w:rPr>
        <w:t>plants</w:t>
      </w:r>
      <w:r w:rsidRPr="00EA5088">
        <w:rPr>
          <w:rStyle w:val="StyleBoldUnderline"/>
        </w:rPr>
        <w:t>. Next-generation nuclear reactors are designed to be incapable of melting down,</w:t>
      </w:r>
      <w:r w:rsidRPr="00485699">
        <w:rPr>
          <w:sz w:val="14"/>
        </w:rPr>
        <w:t xml:space="preserve"> produce drastically less radioactive waste, make it very difficult or impossible to produce weapons grade material, useless water, and require less maintenance. Most of these designs still face substantial technical hurdles before they will be ready for commercial demonstration. </w:t>
      </w:r>
      <w:r w:rsidRPr="00EA5088">
        <w:rPr>
          <w:rStyle w:val="StyleBoldUnderline"/>
        </w:rPr>
        <w:t xml:space="preserve">That means a great deal of research and </w:t>
      </w:r>
      <w:r w:rsidRPr="00807578">
        <w:rPr>
          <w:rStyle w:val="StyleBoldUnderline"/>
          <w:highlight w:val="green"/>
        </w:rPr>
        <w:t>innovation will be necessary to make these</w:t>
      </w:r>
      <w:r w:rsidRPr="00EA5088">
        <w:rPr>
          <w:rStyle w:val="StyleBoldUnderline"/>
        </w:rPr>
        <w:t xml:space="preserve"> next generation </w:t>
      </w:r>
      <w:r w:rsidRPr="00807578">
        <w:rPr>
          <w:rStyle w:val="StyleBoldUnderline"/>
          <w:highlight w:val="green"/>
        </w:rPr>
        <w:t>plants viable</w:t>
      </w:r>
      <w:r w:rsidRPr="00EA5088">
        <w:rPr>
          <w:rStyle w:val="StyleBoldUnderline"/>
        </w:rPr>
        <w:t xml:space="preserve"> </w:t>
      </w:r>
      <w:r w:rsidRPr="00807578">
        <w:rPr>
          <w:rStyle w:val="StyleBoldUnderline"/>
        </w:rPr>
        <w:t>and capable of displacing coal and gas</w:t>
      </w:r>
      <w:r w:rsidRPr="00EA5088">
        <w:rPr>
          <w:rStyle w:val="StyleBoldUnderline"/>
        </w:rPr>
        <w:t xml:space="preserve">. </w:t>
      </w:r>
      <w:r w:rsidRPr="0006247D">
        <w:rPr>
          <w:rStyle w:val="Emphasis"/>
          <w:highlight w:val="green"/>
        </w:rPr>
        <w:t>The U</w:t>
      </w:r>
      <w:r w:rsidRPr="0006247D">
        <w:rPr>
          <w:rStyle w:val="Emphasis"/>
        </w:rPr>
        <w:t xml:space="preserve">nited </w:t>
      </w:r>
      <w:r w:rsidRPr="0006247D">
        <w:rPr>
          <w:rStyle w:val="Emphasis"/>
          <w:highlight w:val="green"/>
        </w:rPr>
        <w:t>S</w:t>
      </w:r>
      <w:r w:rsidRPr="0006247D">
        <w:rPr>
          <w:rStyle w:val="Emphasis"/>
        </w:rPr>
        <w:t xml:space="preserve">tates </w:t>
      </w:r>
      <w:r w:rsidRPr="0006247D">
        <w:rPr>
          <w:rStyle w:val="Emphasis"/>
          <w:highlight w:val="green"/>
        </w:rPr>
        <w:t>could be a leader</w:t>
      </w:r>
      <w:r w:rsidRPr="00807578">
        <w:rPr>
          <w:rStyle w:val="StyleBoldUnderline"/>
          <w:highlight w:val="green"/>
        </w:rPr>
        <w:t xml:space="preserve"> </w:t>
      </w:r>
      <w:r w:rsidRPr="00807578">
        <w:rPr>
          <w:rStyle w:val="StyleBoldUnderline"/>
        </w:rPr>
        <w:t xml:space="preserve">on </w:t>
      </w:r>
      <w:r w:rsidRPr="0006247D">
        <w:rPr>
          <w:rStyle w:val="StyleBoldUnderline"/>
        </w:rPr>
        <w:t>developing these technologies, but unfortunately U.S. nuclear policy remains mostly stuck in the past.</w:t>
      </w:r>
      <w:r w:rsidRPr="0006247D">
        <w:rPr>
          <w:sz w:val="14"/>
        </w:rPr>
        <w:t xml:space="preserve"> Rather than creating new solutions, </w:t>
      </w:r>
      <w:r w:rsidRPr="0006247D">
        <w:rPr>
          <w:rStyle w:val="StyleBoldUnderline"/>
        </w:rPr>
        <w:t>efforts to restart the U.S. nuclear industry have mostly focused on encouraging utilities to build the next generation of large, light-water reactors</w:t>
      </w:r>
      <w:r w:rsidRPr="0006247D">
        <w:rPr>
          <w:sz w:val="14"/>
        </w:rPr>
        <w:t xml:space="preserve"> with loan guarantees and various other subsidies</w:t>
      </w:r>
      <w:r w:rsidRPr="00485699">
        <w:rPr>
          <w:sz w:val="14"/>
        </w:rPr>
        <w:t xml:space="preserve">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w:t>
      </w:r>
      <w:r w:rsidRPr="00F76328">
        <w:rPr>
          <w:sz w:val="14"/>
        </w:rPr>
        <w:t xml:space="preserve">required. </w:t>
      </w:r>
      <w:r w:rsidRPr="00F76328">
        <w:rPr>
          <w:rStyle w:val="StyleBoldUnderline"/>
        </w:rPr>
        <w:t xml:space="preserve">At present, the Nuclear Regulatory Commission has little institutional knowledge of anything other than light-water reactors and virtually no capability to review or regulate alternative designs. This affects nuclear innovation in other countries as well, since </w:t>
      </w:r>
      <w:r w:rsidRPr="00807578">
        <w:rPr>
          <w:rStyle w:val="StyleBoldUnderline"/>
          <w:highlight w:val="green"/>
        </w:rPr>
        <w:t>the NRC remains</w:t>
      </w:r>
      <w:r w:rsidRPr="00EA5088">
        <w:rPr>
          <w:rStyle w:val="StyleBoldUnderline"/>
        </w:rPr>
        <w:t xml:space="preserve">, despite its many critics, </w:t>
      </w:r>
      <w:r w:rsidRPr="00807578">
        <w:rPr>
          <w:rStyle w:val="StyleBoldUnderline"/>
          <w:highlight w:val="green"/>
        </w:rPr>
        <w:t>the</w:t>
      </w:r>
      <w:r w:rsidRPr="00EA5088">
        <w:rPr>
          <w:rStyle w:val="StyleBoldUnderline"/>
        </w:rPr>
        <w:t xml:space="preserve"> global </w:t>
      </w:r>
      <w:r w:rsidRPr="0006247D">
        <w:rPr>
          <w:rStyle w:val="Emphasis"/>
          <w:highlight w:val="green"/>
        </w:rPr>
        <w:t>gold standard</w:t>
      </w:r>
      <w:r w:rsidRPr="00EA5088">
        <w:rPr>
          <w:rStyle w:val="StyleBoldUnderline"/>
        </w:rPr>
        <w:t xml:space="preserve"> for thorough regulation of nuclear energy. Most other </w:t>
      </w:r>
      <w:r w:rsidRPr="00807578">
        <w:rPr>
          <w:rStyle w:val="StyleBoldUnderline"/>
          <w:highlight w:val="green"/>
        </w:rPr>
        <w:t xml:space="preserve">countries </w:t>
      </w:r>
      <w:r w:rsidRPr="00F76328">
        <w:rPr>
          <w:rStyle w:val="Emphasis"/>
          <w:highlight w:val="green"/>
        </w:rPr>
        <w:t>follow the NRC's lead</w:t>
      </w:r>
      <w:r w:rsidRPr="00807578">
        <w:rPr>
          <w:rStyle w:val="StyleBoldUnderline"/>
          <w:highlight w:val="green"/>
        </w:rPr>
        <w:t xml:space="preserve"> when it comes to establishing new</w:t>
      </w:r>
      <w:r w:rsidRPr="00EA5088">
        <w:rPr>
          <w:rStyle w:val="StyleBoldUnderline"/>
        </w:rPr>
        <w:t xml:space="preserve"> technical and operational </w:t>
      </w:r>
      <w:r w:rsidRPr="00807578">
        <w:rPr>
          <w:rStyle w:val="StyleBoldUnderline"/>
          <w:highlight w:val="green"/>
        </w:rPr>
        <w:t xml:space="preserve">standards </w:t>
      </w:r>
      <w:r w:rsidRPr="0006247D">
        <w:rPr>
          <w:rStyle w:val="StyleBoldUnderline"/>
        </w:rPr>
        <w:t>for the design</w:t>
      </w:r>
      <w:r w:rsidRPr="00EA5088">
        <w:rPr>
          <w:rStyle w:val="StyleBoldUnderline"/>
        </w:rPr>
        <w:t>, construction, and operation of nuclear plants.</w:t>
      </w:r>
      <w:r w:rsidRPr="00485699">
        <w:rPr>
          <w:sz w:val="14"/>
        </w:rPr>
        <w:t xml:space="preserve"> </w:t>
      </w:r>
      <w:r w:rsidRPr="00807578">
        <w:rPr>
          <w:rStyle w:val="StyleBoldUnderline"/>
          <w:highlight w:val="green"/>
        </w:rPr>
        <w:t>What's needed</w:t>
      </w:r>
      <w:r w:rsidRPr="00EA5088">
        <w:rPr>
          <w:rStyle w:val="StyleBoldUnderline"/>
        </w:rPr>
        <w:t xml:space="preserve"> now </w:t>
      </w:r>
      <w:r w:rsidRPr="00807578">
        <w:rPr>
          <w:rStyle w:val="StyleBoldUnderline"/>
          <w:highlight w:val="green"/>
        </w:rPr>
        <w:t xml:space="preserve">is a </w:t>
      </w:r>
      <w:r w:rsidRPr="0006247D">
        <w:rPr>
          <w:rStyle w:val="Emphasis"/>
          <w:highlight w:val="green"/>
        </w:rPr>
        <w:t>new national commitment</w:t>
      </w:r>
      <w:r w:rsidRPr="00807578">
        <w:rPr>
          <w:rStyle w:val="StyleBoldUnderline"/>
          <w:highlight w:val="green"/>
        </w:rPr>
        <w:t xml:space="preserve"> </w:t>
      </w:r>
      <w:r w:rsidRPr="0006247D">
        <w:rPr>
          <w:rStyle w:val="StyleBoldUnderline"/>
        </w:rPr>
        <w:t>to the development, testing, demonstration, and early stage commercialization of a broad range of new nuclear technologies -- from much smaller light-water reactors to next generation ones -- in</w:t>
      </w:r>
      <w:r w:rsidRPr="00EA5088">
        <w:rPr>
          <w:rStyle w:val="StyleBoldUnderline"/>
        </w:rPr>
        <w:t xml:space="preserve"> search of a few designs </w:t>
      </w:r>
      <w:r w:rsidRPr="00807578">
        <w:rPr>
          <w:rStyle w:val="StyleBoldUnderline"/>
          <w:highlight w:val="green"/>
        </w:rPr>
        <w:t xml:space="preserve">that can be mass produced and deployed at </w:t>
      </w:r>
      <w:r w:rsidRPr="006576D9">
        <w:rPr>
          <w:rStyle w:val="StyleBoldUnderline"/>
        </w:rPr>
        <w:t xml:space="preserve">a </w:t>
      </w:r>
      <w:r w:rsidRPr="00807578">
        <w:rPr>
          <w:rStyle w:val="StyleBoldUnderline"/>
          <w:highlight w:val="green"/>
        </w:rPr>
        <w:t xml:space="preserve">significantly lower cost </w:t>
      </w:r>
      <w:r w:rsidRPr="00807578">
        <w:rPr>
          <w:rStyle w:val="StyleBoldUnderline"/>
        </w:rPr>
        <w:t>than</w:t>
      </w:r>
      <w:r w:rsidRPr="00EA5088">
        <w:rPr>
          <w:rStyle w:val="StyleBoldUnderline"/>
        </w:rPr>
        <w:t xml:space="preserve"> current designs. </w:t>
      </w:r>
      <w:r w:rsidRPr="00807578">
        <w:rPr>
          <w:sz w:val="14"/>
        </w:rPr>
        <w:t xml:space="preserve">This will require both greater public support for nuclear innovation and an entirely different regulatory framework to review and approve new commercial designs. In the meantime, </w:t>
      </w:r>
      <w:r w:rsidRPr="00807578">
        <w:rPr>
          <w:rStyle w:val="StyleBoldUnderline"/>
        </w:rPr>
        <w:t>developing countries will continue to build traditional, large nuclear power plants. But time is of the essence.</w:t>
      </w:r>
      <w:r w:rsidRPr="00EA5088">
        <w:rPr>
          <w:rStyle w:val="StyleBoldUnderline"/>
        </w:rPr>
        <w:t xml:space="preserve"> </w:t>
      </w:r>
      <w:r w:rsidRPr="00807578">
        <w:rPr>
          <w:rStyle w:val="StyleBoldUnderline"/>
          <w:highlight w:val="green"/>
        </w:rPr>
        <w:t>With the lion's share of future</w:t>
      </w:r>
      <w:r w:rsidRPr="00EA5088">
        <w:rPr>
          <w:rStyle w:val="StyleBoldUnderline"/>
        </w:rPr>
        <w:t xml:space="preserve"> carbon </w:t>
      </w:r>
      <w:r w:rsidRPr="00807578">
        <w:rPr>
          <w:rStyle w:val="StyleBoldUnderline"/>
          <w:highlight w:val="green"/>
        </w:rPr>
        <w:t xml:space="preserve">emissions coming from </w:t>
      </w:r>
      <w:r w:rsidRPr="00AC4FB3">
        <w:rPr>
          <w:rStyle w:val="StyleBoldUnderline"/>
        </w:rPr>
        <w:t xml:space="preserve">those </w:t>
      </w:r>
      <w:r w:rsidRPr="00807578">
        <w:rPr>
          <w:rStyle w:val="StyleBoldUnderline"/>
          <w:highlight w:val="green"/>
        </w:rPr>
        <w:t>emerging</w:t>
      </w:r>
      <w:r w:rsidRPr="00EA5088">
        <w:rPr>
          <w:rStyle w:val="StyleBoldUnderline"/>
        </w:rPr>
        <w:t xml:space="preserve"> economic </w:t>
      </w:r>
      <w:r w:rsidRPr="00807578">
        <w:rPr>
          <w:rStyle w:val="StyleBoldUnderline"/>
          <w:highlight w:val="green"/>
        </w:rPr>
        <w:t>powerhouses, the need to develop smaller and cheaper designs</w:t>
      </w:r>
      <w:r w:rsidRPr="00EA5088">
        <w:rPr>
          <w:rStyle w:val="StyleBoldUnderline"/>
        </w:rPr>
        <w:t xml:space="preserve"> that can scale </w:t>
      </w:r>
      <w:r w:rsidRPr="00807578">
        <w:rPr>
          <w:rStyle w:val="StyleBoldUnderline"/>
          <w:highlight w:val="green"/>
        </w:rPr>
        <w:t>faster is</w:t>
      </w:r>
      <w:r w:rsidRPr="00EA5088">
        <w:rPr>
          <w:rStyle w:val="StyleBoldUnderline"/>
        </w:rPr>
        <w:t xml:space="preserve"> all the more </w:t>
      </w:r>
      <w:r w:rsidRPr="00807578">
        <w:rPr>
          <w:rStyle w:val="StyleBoldUnderline"/>
          <w:highlight w:val="green"/>
        </w:rPr>
        <w:t>important</w:t>
      </w:r>
      <w:r w:rsidRPr="00F76328">
        <w:rPr>
          <w:rStyle w:val="StyleBoldUnderline"/>
        </w:rPr>
        <w:t>.</w:t>
      </w:r>
      <w:r w:rsidRPr="00F76328">
        <w:rPr>
          <w:sz w:val="14"/>
        </w:rPr>
        <w:t xml:space="preserve"> </w:t>
      </w:r>
      <w:r w:rsidRPr="00F76328">
        <w:rPr>
          <w:rStyle w:val="StyleBoldUnderline"/>
        </w:rPr>
        <w:t>A true nuclear renaissance</w:t>
      </w:r>
      <w:r w:rsidRPr="00F76328">
        <w:rPr>
          <w:sz w:val="14"/>
        </w:rPr>
        <w:t xml:space="preserve"> can't happen overnight. And it </w:t>
      </w:r>
      <w:r w:rsidRPr="00F76328">
        <w:rPr>
          <w:rStyle w:val="StyleBoldUnderline"/>
        </w:rPr>
        <w:t>won't happen so long as large and expensive light-water reactors remain our only option</w:t>
      </w:r>
      <w:r w:rsidRPr="00807578">
        <w:rPr>
          <w:rStyle w:val="StyleBoldUnderline"/>
        </w:rPr>
        <w:t>.</w:t>
      </w:r>
      <w:r w:rsidRPr="00EA5088">
        <w:rPr>
          <w:rStyle w:val="StyleBoldUnderline"/>
        </w:rPr>
        <w:t xml:space="preserve"> But in the end, </w:t>
      </w:r>
      <w:r w:rsidRPr="00807578">
        <w:rPr>
          <w:rStyle w:val="StyleBoldUnderline"/>
        </w:rPr>
        <w:t>there is no credible path to mitigating climate change without a massive global expansion of nuclear energy. If</w:t>
      </w:r>
      <w:r w:rsidRPr="00EA5088">
        <w:rPr>
          <w:rStyle w:val="StyleBoldUnderline"/>
        </w:rPr>
        <w:t xml:space="preserve"> you care about climate change, nothing is more important than developing the nuclear technologies we will need to get that job done</w:t>
      </w:r>
      <w:r w:rsidRPr="00485699">
        <w:rPr>
          <w:sz w:val="14"/>
        </w:rPr>
        <w:t>.</w:t>
      </w:r>
    </w:p>
    <w:p w:rsidR="00F67E7B" w:rsidRPr="00754B15" w:rsidRDefault="00F67E7B" w:rsidP="00F67E7B"/>
    <w:p w:rsidR="00F67E7B" w:rsidRDefault="00F67E7B" w:rsidP="00F67E7B">
      <w:pPr>
        <w:pStyle w:val="Heading3"/>
      </w:pPr>
      <w:r>
        <w:t>4</w:t>
      </w:r>
    </w:p>
    <w:p w:rsidR="00F67E7B" w:rsidRDefault="00F67E7B" w:rsidP="00F67E7B">
      <w:pPr>
        <w:pStyle w:val="Heading4"/>
        <w:rPr>
          <w:rFonts w:ascii="Georgia" w:hAnsi="Georgia"/>
        </w:rPr>
      </w:pPr>
      <w:r>
        <w:t>Congressional maneuvering can force a vote, even if that fails it strongly pressures GOP action on reform</w:t>
      </w:r>
    </w:p>
    <w:p w:rsidR="00F67E7B" w:rsidRPr="00DC15F2" w:rsidRDefault="00F67E7B" w:rsidP="00F67E7B">
      <w:r>
        <w:rPr>
          <w:rStyle w:val="StyleStyleBold12pt"/>
        </w:rPr>
        <w:t>UPI 2-14</w:t>
      </w:r>
      <w:r>
        <w:t xml:space="preserve"> </w:t>
      </w:r>
      <w:r w:rsidRPr="00DC15F2">
        <w:rPr>
          <w:sz w:val="16"/>
          <w:szCs w:val="16"/>
        </w:rPr>
        <w:t xml:space="preserve">(Obama predicts immigration reform no later than 2017, </w:t>
      </w:r>
      <w:hyperlink r:id="rId12" w:anchor="ixzz2tNcqgRmN" w:history="1">
        <w:r w:rsidRPr="00DC15F2">
          <w:rPr>
            <w:rStyle w:val="Hyperlink"/>
            <w:sz w:val="16"/>
            <w:szCs w:val="16"/>
          </w:rPr>
          <w:t>http://www.upi.com/Top_News/US/2014/02/14/Obama-predicts-immigration-reform-no-later-than-2017/UPI-83101392360045/#ixzz2tNcqgRmN</w:t>
        </w:r>
      </w:hyperlink>
      <w:r w:rsidRPr="00DC15F2">
        <w:rPr>
          <w:sz w:val="16"/>
          <w:szCs w:val="16"/>
        </w:rPr>
        <w:t xml:space="preserve">) </w:t>
      </w:r>
    </w:p>
    <w:p w:rsidR="00F67E7B" w:rsidRDefault="00F67E7B" w:rsidP="00F67E7B">
      <w:pPr>
        <w:rPr>
          <w:sz w:val="16"/>
        </w:rPr>
      </w:pPr>
      <w:r>
        <w:rPr>
          <w:sz w:val="16"/>
        </w:rPr>
        <w:t xml:space="preserve">Sen. Chuck </w:t>
      </w:r>
      <w:r w:rsidRPr="00DC15F2">
        <w:rPr>
          <w:rStyle w:val="StyleBoldUnderline"/>
          <w:highlight w:val="green"/>
        </w:rPr>
        <w:t>Schumer</w:t>
      </w:r>
      <w:r w:rsidRPr="00DC15F2">
        <w:rPr>
          <w:sz w:val="16"/>
          <w:highlight w:val="green"/>
        </w:rPr>
        <w:t>,</w:t>
      </w:r>
      <w:r>
        <w:rPr>
          <w:sz w:val="16"/>
        </w:rPr>
        <w:t xml:space="preserve"> D-N.Y., </w:t>
      </w:r>
      <w:r w:rsidRPr="00DC15F2">
        <w:rPr>
          <w:rStyle w:val="StyleBoldUnderline"/>
          <w:highlight w:val="green"/>
        </w:rPr>
        <w:t>said</w:t>
      </w:r>
      <w:r>
        <w:rPr>
          <w:sz w:val="16"/>
        </w:rPr>
        <w:t xml:space="preserve"> Thursday </w:t>
      </w:r>
      <w:r>
        <w:rPr>
          <w:rStyle w:val="StyleBoldUnderline"/>
        </w:rPr>
        <w:t xml:space="preserve">a procedural maneuver to </w:t>
      </w:r>
      <w:r w:rsidRPr="00DC15F2">
        <w:rPr>
          <w:rStyle w:val="StyleBoldUnderline"/>
          <w:highlight w:val="green"/>
        </w:rPr>
        <w:t>circumvent the</w:t>
      </w:r>
      <w:r>
        <w:rPr>
          <w:rStyle w:val="StyleBoldUnderline"/>
        </w:rPr>
        <w:t xml:space="preserve"> House </w:t>
      </w:r>
      <w:r w:rsidRPr="00DC15F2">
        <w:rPr>
          <w:rStyle w:val="StyleBoldUnderline"/>
          <w:highlight w:val="green"/>
        </w:rPr>
        <w:t>Republican majority</w:t>
      </w:r>
      <w:r>
        <w:rPr>
          <w:rStyle w:val="StyleBoldUnderline"/>
        </w:rPr>
        <w:t xml:space="preserve"> could </w:t>
      </w:r>
      <w:r w:rsidRPr="00DC15F2">
        <w:rPr>
          <w:rStyle w:val="StyleBoldUnderline"/>
          <w:highlight w:val="green"/>
        </w:rPr>
        <w:t>revive stalled efforts on immigration</w:t>
      </w:r>
      <w:r>
        <w:rPr>
          <w:sz w:val="16"/>
        </w:rPr>
        <w:t>.</w:t>
      </w:r>
      <w:r>
        <w:rPr>
          <w:sz w:val="12"/>
        </w:rPr>
        <w:t>¶</w:t>
      </w:r>
      <w:r>
        <w:rPr>
          <w:sz w:val="16"/>
        </w:rPr>
        <w:t xml:space="preserve"> He told the New York Times he was </w:t>
      </w:r>
      <w:r w:rsidRPr="00DC15F2">
        <w:rPr>
          <w:rStyle w:val="StyleBoldUnderline"/>
          <w:highlight w:val="green"/>
        </w:rPr>
        <w:t>considering</w:t>
      </w:r>
      <w:r>
        <w:rPr>
          <w:rStyle w:val="StyleBoldUnderline"/>
        </w:rPr>
        <w:t xml:space="preserve"> a legislative tactic known as </w:t>
      </w:r>
      <w:r w:rsidRPr="00DC15F2">
        <w:rPr>
          <w:rStyle w:val="StyleBoldUnderline"/>
          <w:highlight w:val="green"/>
        </w:rPr>
        <w:t>a discharge petition to bring sweeping immigration legislation</w:t>
      </w:r>
      <w:r>
        <w:rPr>
          <w:rStyle w:val="StyleBoldUnderline"/>
        </w:rPr>
        <w:t xml:space="preserve"> out of committee to the floor for consideration</w:t>
      </w:r>
      <w:r>
        <w:rPr>
          <w:sz w:val="16"/>
        </w:rPr>
        <w:t>. The tactic, which has succeeded only twice since 1985, is done by bringing the measure directly to the House floor, bypassing the regular committee process, and usually without the cooperation of House leadership.</w:t>
      </w:r>
      <w:r>
        <w:rPr>
          <w:sz w:val="12"/>
        </w:rPr>
        <w:t>¶</w:t>
      </w:r>
      <w:r>
        <w:rPr>
          <w:sz w:val="16"/>
        </w:rPr>
        <w:t xml:space="preserve"> </w:t>
      </w:r>
      <w:r>
        <w:rPr>
          <w:rStyle w:val="StyleBoldUnderline"/>
        </w:rPr>
        <w:t xml:space="preserve">A successful </w:t>
      </w:r>
      <w:r w:rsidRPr="00DC15F2">
        <w:rPr>
          <w:rStyle w:val="StyleBoldUnderline"/>
          <w:highlight w:val="green"/>
        </w:rPr>
        <w:t>petition "discharges" the committee from further consideration</w:t>
      </w:r>
      <w:r>
        <w:rPr>
          <w:rStyle w:val="StyleBoldUnderline"/>
        </w:rPr>
        <w:t xml:space="preserve"> of a bill and </w:t>
      </w:r>
      <w:r w:rsidRPr="00DC15F2">
        <w:rPr>
          <w:rStyle w:val="StyleBoldUnderline"/>
          <w:highlight w:val="green"/>
        </w:rPr>
        <w:t>brings it directly to the floo</w:t>
      </w:r>
      <w:r>
        <w:rPr>
          <w:rStyle w:val="StyleBoldUnderline"/>
        </w:rPr>
        <w:t>r</w:t>
      </w:r>
      <w:r>
        <w:rPr>
          <w:sz w:val="16"/>
        </w:rPr>
        <w:t>.</w:t>
      </w:r>
      <w:r>
        <w:rPr>
          <w:sz w:val="12"/>
        </w:rPr>
        <w:t>¶</w:t>
      </w:r>
      <w:r>
        <w:rPr>
          <w:sz w:val="16"/>
        </w:rPr>
        <w:t xml:space="preserve"> The petition would require the support of an absolute majority of House members, meaning if all Democrats supported the measure, it would still need more than a dozen Republican signatures, the Times said.</w:t>
      </w:r>
      <w:r>
        <w:rPr>
          <w:sz w:val="12"/>
        </w:rPr>
        <w:t>¶</w:t>
      </w:r>
      <w:r>
        <w:rPr>
          <w:sz w:val="16"/>
        </w:rPr>
        <w:t xml:space="preserve"> Schumer, one of the architects of a comprehensive immigration reform measure that passed the Senate in June, told the newspaper GOP House members were trying to "sweep this issue under the rug."</w:t>
      </w:r>
      <w:r>
        <w:rPr>
          <w:sz w:val="12"/>
        </w:rPr>
        <w:t>¶</w:t>
      </w:r>
      <w:r>
        <w:rPr>
          <w:sz w:val="16"/>
        </w:rPr>
        <w:t xml:space="preserve"> "In the next few months you're going to see increased pressure, and the discharge petition is one such way," he said.</w:t>
      </w:r>
      <w:r>
        <w:rPr>
          <w:sz w:val="12"/>
        </w:rPr>
        <w:t>¶</w:t>
      </w:r>
      <w:r>
        <w:rPr>
          <w:sz w:val="16"/>
        </w:rPr>
        <w:t xml:space="preserve"> Some Democratic lawmakers said the scheme would, at best, simply keep alive an election-year issue GOP lawmakers aligned with the Tea Party movement strongly oppose.</w:t>
      </w:r>
      <w:r>
        <w:rPr>
          <w:sz w:val="12"/>
        </w:rPr>
        <w:t>¶</w:t>
      </w:r>
      <w:r>
        <w:rPr>
          <w:sz w:val="16"/>
        </w:rPr>
        <w:t xml:space="preserve"> Michael Steel, a spokesman for House Speaker John Boehner, R-Ohio, told the Times Schumer's "scheme has zero chance of success."</w:t>
      </w:r>
      <w:r>
        <w:rPr>
          <w:sz w:val="12"/>
        </w:rPr>
        <w:t>¶</w:t>
      </w:r>
      <w:r>
        <w:rPr>
          <w:sz w:val="16"/>
        </w:rPr>
        <w:t xml:space="preserve"> "A clear majority in the House understands that the massive Senate-passed bill is deeply flawed," Steel said. "That's why we will continue to work on step-by-step, common-sense reform."</w:t>
      </w:r>
      <w:r>
        <w:rPr>
          <w:sz w:val="12"/>
        </w:rPr>
        <w:t>¶</w:t>
      </w:r>
      <w:r>
        <w:rPr>
          <w:sz w:val="16"/>
        </w:rPr>
        <w:t xml:space="preserve"> The Senate bill included a path to citizenship for the 11 million immigrants living in the country without legal permission.</w:t>
      </w:r>
      <w:r>
        <w:rPr>
          <w:sz w:val="12"/>
        </w:rPr>
        <w:t>¶</w:t>
      </w:r>
      <w:r>
        <w:rPr>
          <w:sz w:val="16"/>
        </w:rPr>
        <w:t xml:space="preserve"> House Republicans largely reject the measure as "amnesty." They have called for a piecemeal approach, with smaller bills.</w:t>
      </w:r>
      <w:r>
        <w:rPr>
          <w:sz w:val="12"/>
        </w:rPr>
        <w:t>¶</w:t>
      </w:r>
      <w:r>
        <w:rPr>
          <w:sz w:val="16"/>
        </w:rPr>
        <w:t xml:space="preserve"> Boehner, who tried to advance immigration reform at a recent GOP retreat, told reporters Feb. 6 the idea was all but dead this year.</w:t>
      </w:r>
      <w:r>
        <w:rPr>
          <w:sz w:val="12"/>
        </w:rPr>
        <w:t>¶</w:t>
      </w:r>
      <w:r>
        <w:rPr>
          <w:sz w:val="16"/>
        </w:rPr>
        <w:t xml:space="preserve"> His comments came two days after Senate Minority Leader Mitch McConnell, R-Ky., who faces a primary challenge, predicted the immigration push would stall, saying the dissimilar approaches between the House and Senate presented "sort of an irresolvable conflict."</w:t>
      </w:r>
      <w:r>
        <w:rPr>
          <w:sz w:val="12"/>
        </w:rPr>
        <w:t>¶</w:t>
      </w:r>
      <w:r>
        <w:rPr>
          <w:sz w:val="16"/>
        </w:rPr>
        <w:t xml:space="preserve"> Rep. Paul Ryan, R-Wis., said Feb. 2 comprehensive immigration reform was "clearly in doubt" this year.</w:t>
      </w:r>
      <w:r>
        <w:rPr>
          <w:sz w:val="12"/>
        </w:rPr>
        <w:t>¶</w:t>
      </w:r>
      <w:r>
        <w:rPr>
          <w:sz w:val="16"/>
        </w:rPr>
        <w:t xml:space="preserve"> Rep. Raul Labrador, R-Idaho, told Roll Call Feb. 4 Boehner should lose his speakership if he pursues the bill, which could be seen as giving Obama a legislative victory in a midterm election year.</w:t>
      </w:r>
      <w:r>
        <w:rPr>
          <w:sz w:val="12"/>
        </w:rPr>
        <w:t>¶</w:t>
      </w:r>
      <w:r>
        <w:rPr>
          <w:sz w:val="16"/>
        </w:rPr>
        <w:t xml:space="preserve"> "Discharge petitions are difficult, but when they work, it's because there's a clear majority of the body that supports a specific proposal, and in this case, that is true," Schumer told the Times. "But I have no illusions that this will be easy in any way."</w:t>
      </w:r>
      <w:r>
        <w:rPr>
          <w:sz w:val="12"/>
        </w:rPr>
        <w:t>¶</w:t>
      </w:r>
      <w:r>
        <w:rPr>
          <w:sz w:val="16"/>
        </w:rPr>
        <w:t xml:space="preserve"> Some </w:t>
      </w:r>
      <w:r>
        <w:rPr>
          <w:rStyle w:val="StyleBoldUnderline"/>
        </w:rPr>
        <w:t>Democratic lawmakers told the newspaper e</w:t>
      </w:r>
      <w:r w:rsidRPr="00DC15F2">
        <w:rPr>
          <w:rStyle w:val="StyleBoldUnderline"/>
          <w:highlight w:val="green"/>
        </w:rPr>
        <w:t>ven if the maneuver fails, it would pressure Boehner and other Republicans to act</w:t>
      </w:r>
      <w:r>
        <w:rPr>
          <w:rStyle w:val="StyleBoldUnderline"/>
        </w:rPr>
        <w:t xml:space="preserve"> on some form of immigration overhaul this year</w:t>
      </w:r>
      <w:r>
        <w:rPr>
          <w:sz w:val="16"/>
        </w:rPr>
        <w:t xml:space="preserve"> -- and could help Democrats looking toward the 2016 presidential elections.</w:t>
      </w:r>
    </w:p>
    <w:p w:rsidR="00F67E7B" w:rsidRDefault="00F67E7B" w:rsidP="00F67E7B">
      <w:pPr>
        <w:rPr>
          <w:sz w:val="16"/>
        </w:rPr>
      </w:pPr>
    </w:p>
    <w:p w:rsidR="00F67E7B" w:rsidRPr="000A7663" w:rsidRDefault="00F67E7B" w:rsidP="00F67E7B">
      <w:pPr>
        <w:pStyle w:val="Heading4"/>
      </w:pPr>
      <w:r>
        <w:t>Obama’s leverage is key to pushing CIR and getting Republicans on board</w:t>
      </w:r>
    </w:p>
    <w:p w:rsidR="00F67E7B" w:rsidRPr="000A7663" w:rsidRDefault="00F67E7B" w:rsidP="00F67E7B">
      <w:pPr>
        <w:rPr>
          <w:rStyle w:val="StyleStyleBold12pt"/>
        </w:rPr>
      </w:pPr>
      <w:r>
        <w:rPr>
          <w:rStyle w:val="StyleStyleBold12pt"/>
        </w:rPr>
        <w:t xml:space="preserve">Pace and Espo 2-1 </w:t>
      </w:r>
      <w:r w:rsidRPr="000A7663">
        <w:rPr>
          <w:sz w:val="16"/>
          <w:szCs w:val="16"/>
        </w:rPr>
        <w:t xml:space="preserve">(Julie Pace, David Espo, Associated Press writers, Ahead of elections, GOP wary of immigration issue, </w:t>
      </w:r>
      <w:hyperlink r:id="rId13" w:history="1">
        <w:r w:rsidRPr="000A7663">
          <w:rPr>
            <w:rStyle w:val="Hyperlink"/>
            <w:sz w:val="16"/>
            <w:szCs w:val="16"/>
          </w:rPr>
          <w:t>http://bostonherald.com/news_opinion/us_politics/2014/02/ahead_of_elections_gop_wary_of_immigration_issue</w:t>
        </w:r>
      </w:hyperlink>
      <w:r w:rsidRPr="000A7663">
        <w:rPr>
          <w:sz w:val="16"/>
          <w:szCs w:val="16"/>
        </w:rPr>
        <w:t>, 2-1-14) aln</w:t>
      </w:r>
    </w:p>
    <w:p w:rsidR="00F67E7B" w:rsidRPr="00D55831" w:rsidRDefault="00F67E7B" w:rsidP="00F67E7B">
      <w:pPr>
        <w:rPr>
          <w:sz w:val="16"/>
        </w:rPr>
      </w:pPr>
      <w:r w:rsidRPr="00D55831">
        <w:rPr>
          <w:sz w:val="16"/>
        </w:rPr>
        <w:t xml:space="preserve">President Barack </w:t>
      </w:r>
      <w:r w:rsidRPr="0047362D">
        <w:rPr>
          <w:rStyle w:val="StyleBoldUnderline"/>
          <w:highlight w:val="green"/>
        </w:rPr>
        <w:t>Obama</w:t>
      </w:r>
      <w:r w:rsidRPr="00D55831">
        <w:rPr>
          <w:rStyle w:val="StyleBoldUnderline"/>
        </w:rPr>
        <w:t xml:space="preserve">'s new declaration that he's </w:t>
      </w:r>
      <w:r w:rsidRPr="0047362D">
        <w:rPr>
          <w:rStyle w:val="StyleBoldUnderline"/>
          <w:highlight w:val="green"/>
        </w:rPr>
        <w:t>open to legal status for</w:t>
      </w:r>
      <w:r w:rsidRPr="00D55831">
        <w:rPr>
          <w:rStyle w:val="StyleBoldUnderline"/>
        </w:rPr>
        <w:t xml:space="preserve"> many </w:t>
      </w:r>
      <w:r w:rsidRPr="0047362D">
        <w:rPr>
          <w:rStyle w:val="StyleBoldUnderline"/>
          <w:highlight w:val="green"/>
        </w:rPr>
        <w:t>immigrants</w:t>
      </w:r>
      <w:r w:rsidRPr="00D55831">
        <w:rPr>
          <w:rStyle w:val="StyleBoldUnderline"/>
        </w:rPr>
        <w:t xml:space="preserve"> short of citizenship</w:t>
      </w:r>
      <w:r w:rsidRPr="00D55831">
        <w:rPr>
          <w:sz w:val="16"/>
        </w:rPr>
        <w:t xml:space="preserve"> sounds a lot like House Speaker John Boehner and other GOP leaders, </w:t>
      </w:r>
      <w:r w:rsidRPr="0047362D">
        <w:rPr>
          <w:rStyle w:val="StyleBoldUnderline"/>
          <w:highlight w:val="green"/>
        </w:rPr>
        <w:t>an election-year compromise that numerous Republicans as well as Democrats crave. But the drive</w:t>
      </w:r>
      <w:r w:rsidRPr="00D55831">
        <w:rPr>
          <w:rStyle w:val="StyleBoldUnderline"/>
        </w:rPr>
        <w:t xml:space="preserve"> for the first overhaul in three decades </w:t>
      </w:r>
      <w:r w:rsidRPr="0047362D">
        <w:rPr>
          <w:rStyle w:val="StyleBoldUnderline"/>
          <w:highlight w:val="green"/>
        </w:rPr>
        <w:t>still faces</w:t>
      </w:r>
      <w:r w:rsidRPr="00D55831">
        <w:rPr>
          <w:sz w:val="16"/>
        </w:rPr>
        <w:t xml:space="preserve"> major </w:t>
      </w:r>
      <w:r w:rsidRPr="0047362D">
        <w:rPr>
          <w:rStyle w:val="StyleBoldUnderline"/>
          <w:highlight w:val="green"/>
        </w:rPr>
        <w:t>resistance from</w:t>
      </w:r>
      <w:r w:rsidRPr="00D55831">
        <w:rPr>
          <w:rStyle w:val="StyleBoldUnderline"/>
        </w:rPr>
        <w:t xml:space="preserve"> many </w:t>
      </w:r>
      <w:r w:rsidRPr="0047362D">
        <w:rPr>
          <w:rStyle w:val="StyleBoldUnderline"/>
          <w:highlight w:val="green"/>
        </w:rPr>
        <w:t>Republicans</w:t>
      </w:r>
      <w:r w:rsidRPr="00D55831">
        <w:rPr>
          <w:rStyle w:val="StyleBoldUnderline"/>
        </w:rPr>
        <w:t xml:space="preserve"> who are wary that the divisive issue could derail what they see as a smooth glide path to winning November's congressional elections</w:t>
      </w:r>
      <w:r w:rsidRPr="00D55831">
        <w:rPr>
          <w:sz w:val="16"/>
        </w:rPr>
        <w:t xml:space="preserve">. And they deeply distrust the Democratic president to enforce the law. Just hours after Boehner pitched immigration to the GOP at a Maryland retreat, Obama suddenly indicated he would be open to legal status for many of the 11 million living here illegally, dropping his once-ironclad insistence on a special path to citizenship. Democrats, including Obama, and other immigration proponents have warned repeatedly about the creation of a two-tier class system. "If the speaker proposes something that says right away, folks aren't being deported, families aren't being separated, we're able to attract top young students to provide the skills or start businesses here, and then there's a regular process of citizenship, I'm not sure how wide the divide ends up being," Obama said in a CNN interview that was recorded Thursday and aired Friday. </w:t>
      </w:r>
      <w:r w:rsidRPr="0047362D">
        <w:rPr>
          <w:rStyle w:val="StyleBoldUnderline"/>
          <w:highlight w:val="green"/>
        </w:rPr>
        <w:t>Obama's flexibility is a clear indication of the president's desire to secure a</w:t>
      </w:r>
      <w:r w:rsidRPr="00D55831">
        <w:rPr>
          <w:rStyle w:val="StyleBoldUnderline"/>
        </w:rPr>
        <w:t xml:space="preserve">n elusive </w:t>
      </w:r>
      <w:r w:rsidRPr="0047362D">
        <w:rPr>
          <w:rStyle w:val="StyleBoldUnderline"/>
          <w:highlight w:val="green"/>
        </w:rPr>
        <w:t>legislative achievement</w:t>
      </w:r>
      <w:r w:rsidRPr="00D55831">
        <w:rPr>
          <w:sz w:val="16"/>
        </w:rPr>
        <w:t xml:space="preserve"> before voters decide whether to hand him even more opposition in Congress</w:t>
      </w:r>
      <w:r w:rsidRPr="00D55831">
        <w:rPr>
          <w:rStyle w:val="StyleBoldUnderline"/>
        </w:rPr>
        <w:t>. Republicans are expected to maintain their grip on the House and have a legitimate shot at grabbing the majority in the Senate. "</w:t>
      </w:r>
      <w:r w:rsidRPr="0047362D">
        <w:rPr>
          <w:rStyle w:val="StyleBoldUnderline"/>
          <w:highlight w:val="green"/>
        </w:rPr>
        <w:t>I'm going to do everything I can in the coming months to see if we can get this over the finish line," Obama said Friday</w:t>
      </w:r>
      <w:r w:rsidRPr="00D55831">
        <w:rPr>
          <w:sz w:val="16"/>
        </w:rPr>
        <w:t xml:space="preserve"> of an immigration overhaul in a Google Plus Hangout talk.</w:t>
      </w:r>
    </w:p>
    <w:p w:rsidR="00F67E7B" w:rsidRPr="00575271" w:rsidRDefault="00F67E7B" w:rsidP="00F67E7B">
      <w:pPr>
        <w:rPr>
          <w:rStyle w:val="StyleBoldUnderline"/>
        </w:rPr>
      </w:pPr>
    </w:p>
    <w:p w:rsidR="00F67E7B" w:rsidRPr="00575271" w:rsidRDefault="00F67E7B" w:rsidP="00F67E7B">
      <w:pPr>
        <w:pStyle w:val="Heading4"/>
      </w:pPr>
      <w:r w:rsidRPr="00575271">
        <w:t>Renewable energy investment causes backlash</w:t>
      </w:r>
    </w:p>
    <w:p w:rsidR="00F67E7B" w:rsidRPr="00297A1F" w:rsidRDefault="00F67E7B" w:rsidP="00F67E7B">
      <w:pPr>
        <w:rPr>
          <w:sz w:val="16"/>
          <w:szCs w:val="16"/>
        </w:rPr>
      </w:pPr>
      <w:r w:rsidRPr="00737C36">
        <w:rPr>
          <w:rStyle w:val="StyleStyleBold12pt"/>
        </w:rPr>
        <w:t>Leone 12</w:t>
      </w:r>
      <w:r w:rsidRPr="00575271">
        <w:t xml:space="preserve"> </w:t>
      </w:r>
      <w:r w:rsidRPr="00297A1F">
        <w:rPr>
          <w:sz w:val="16"/>
          <w:szCs w:val="16"/>
        </w:rPr>
        <w:t>(Steve, Associate Editor of Renewable Energy World, "Part 2: Political Reality and the Way Forward for Renewable Energy," 4/3/12, http://www.renewableenergyworld.com/rea/news/article/2012/04/part-2-political-reality-and-the-way-forward-for-renewable-energy)</w:t>
      </w:r>
    </w:p>
    <w:p w:rsidR="00F67E7B" w:rsidRPr="00575271" w:rsidRDefault="00F67E7B" w:rsidP="00F67E7B">
      <w:pPr>
        <w:rPr>
          <w:rStyle w:val="StyleBoldUnderline"/>
        </w:rPr>
      </w:pPr>
      <w:r w:rsidRPr="00575271">
        <w:rPr>
          <w:sz w:val="16"/>
        </w:rPr>
        <w:t xml:space="preserve">New Hampshire, U.S.A. -- </w:t>
      </w:r>
      <w:r w:rsidRPr="00297A1F">
        <w:rPr>
          <w:rStyle w:val="StyleBoldUnderline"/>
          <w:highlight w:val="green"/>
        </w:rPr>
        <w:t>Political heavyweights know this about their</w:t>
      </w:r>
      <w:r w:rsidRPr="00575271">
        <w:rPr>
          <w:rStyle w:val="StyleBoldUnderline"/>
        </w:rPr>
        <w:t xml:space="preserve"> rough-and-tumble </w:t>
      </w:r>
      <w:r w:rsidRPr="00297A1F">
        <w:rPr>
          <w:rStyle w:val="StyleBoldUnderline"/>
          <w:highlight w:val="green"/>
        </w:rPr>
        <w:t>game</w:t>
      </w:r>
      <w:r w:rsidRPr="00575271">
        <w:rPr>
          <w:rStyle w:val="StyleBoldUnderline"/>
        </w:rPr>
        <w:t xml:space="preserve"> – you project victory long before the results are in. </w:t>
      </w:r>
      <w:r w:rsidRPr="00575271">
        <w:rPr>
          <w:sz w:val="16"/>
        </w:rPr>
        <w:t xml:space="preserve">And when you think you've won, you never give your opponent an opening. In Washington, it’s hard enough to craft legislation even in relatively amicable times. </w:t>
      </w:r>
      <w:r w:rsidRPr="00575271">
        <w:rPr>
          <w:rStyle w:val="StyleBoldUnderline"/>
        </w:rPr>
        <w:t xml:space="preserve">In the tense atmosphere on the Hill today, </w:t>
      </w:r>
      <w:r w:rsidRPr="00297A1F">
        <w:rPr>
          <w:rStyle w:val="StyleBoldUnderline"/>
          <w:highlight w:val="green"/>
        </w:rPr>
        <w:t>meaningful legislation takes a ringside sea</w:t>
      </w:r>
      <w:r w:rsidRPr="00575271">
        <w:rPr>
          <w:rStyle w:val="StyleBoldUnderline"/>
        </w:rPr>
        <w:t xml:space="preserve">t, and the game becomes theater. </w:t>
      </w:r>
      <w:r w:rsidRPr="00575271">
        <w:rPr>
          <w:sz w:val="16"/>
        </w:rPr>
        <w:t xml:space="preserve">That’s where we are now. </w:t>
      </w:r>
      <w:r w:rsidRPr="00575271">
        <w:rPr>
          <w:rStyle w:val="StyleBoldUnderline"/>
        </w:rPr>
        <w:t xml:space="preserve">In one corner is the House budget, essentially the Republican Party’s line in the sand that’s been drawn over the size of the federal government. A key component of this is the federal government’s more </w:t>
      </w:r>
      <w:r w:rsidRPr="00297A1F">
        <w:rPr>
          <w:rStyle w:val="StyleBoldUnderline"/>
          <w:highlight w:val="green"/>
        </w:rPr>
        <w:t>limited role in supporting a clean energy future.</w:t>
      </w:r>
      <w:r w:rsidRPr="00575271">
        <w:rPr>
          <w:rStyle w:val="StyleBoldUnderline"/>
        </w:rPr>
        <w:t xml:space="preserve"> In the other corner is the White House and the Democrat-controlled Senate, which has vowed to stonewall any legislation that </w:t>
      </w:r>
      <w:r w:rsidRPr="00575271">
        <w:rPr>
          <w:sz w:val="16"/>
        </w:rPr>
        <w:t xml:space="preserve">it says </w:t>
      </w:r>
      <w:r w:rsidRPr="00575271">
        <w:rPr>
          <w:rStyle w:val="StyleBoldUnderline"/>
        </w:rPr>
        <w:t xml:space="preserve">caters to the super-wealthy and the entrenched fossil fuels industry. </w:t>
      </w:r>
      <w:r w:rsidRPr="00575271">
        <w:rPr>
          <w:sz w:val="16"/>
        </w:rPr>
        <w:t xml:space="preserve">Like two tired boxers in the ring, they’re content to leave it in the hands of the judges — in this case the voters, who will in many ways determine the force with which our federal government pursues a national policy built on clean energy. But </w:t>
      </w:r>
      <w:r w:rsidRPr="00297A1F">
        <w:rPr>
          <w:rStyle w:val="StyleBoldUnderline"/>
          <w:highlight w:val="green"/>
        </w:rPr>
        <w:t>the real prospects for any meaningful legislation is</w:t>
      </w:r>
      <w:r w:rsidRPr="00575271">
        <w:rPr>
          <w:rStyle w:val="StyleBoldUnderline"/>
        </w:rPr>
        <w:t xml:space="preserve"> likely to come </w:t>
      </w:r>
      <w:r w:rsidRPr="00297A1F">
        <w:rPr>
          <w:rStyle w:val="StyleBoldUnderline"/>
          <w:highlight w:val="green"/>
        </w:rPr>
        <w:t>after the election, when the rhetoric cools</w:t>
      </w:r>
      <w:r w:rsidRPr="00575271">
        <w:rPr>
          <w:rStyle w:val="StyleBoldUnderline"/>
        </w:rPr>
        <w:t xml:space="preserve"> and when political capital comes due.</w:t>
      </w:r>
      <w:r w:rsidRPr="00575271">
        <w:rPr>
          <w:sz w:val="16"/>
        </w:rPr>
        <w:t xml:space="preserve"> Until then, most industry observers don’t expect much chance of any real federal renewable energy legislation passing through a divided Congress. That means no Clean Energy Standard, no revival of the 1603 Treasury grant program, no extension of the Production Tax Credit until the end of the year at the earliest. </w:t>
      </w:r>
      <w:r w:rsidRPr="00575271">
        <w:rPr>
          <w:rStyle w:val="StyleBoldUnderline"/>
        </w:rPr>
        <w:t>There are</w:t>
      </w:r>
      <w:r w:rsidRPr="00575271">
        <w:rPr>
          <w:sz w:val="16"/>
        </w:rPr>
        <w:t xml:space="preserve"> just </w:t>
      </w:r>
      <w:r w:rsidRPr="00575271">
        <w:rPr>
          <w:rStyle w:val="StyleBoldUnderline"/>
        </w:rPr>
        <w:t>too few vehicles that can be used to pass any of the measures, and too little trust between key negotiators to find find common ground.</w:t>
      </w:r>
      <w:r w:rsidRPr="00575271">
        <w:rPr>
          <w:sz w:val="16"/>
        </w:rPr>
        <w:t xml:space="preserve"> One of the last best hopes — the </w:t>
      </w:r>
      <w:r w:rsidRPr="00575271">
        <w:rPr>
          <w:rStyle w:val="StyleBoldUnderline"/>
        </w:rPr>
        <w:t>transportation</w:t>
      </w:r>
      <w:r w:rsidRPr="00575271">
        <w:rPr>
          <w:sz w:val="16"/>
        </w:rPr>
        <w:t xml:space="preserve"> bill — included an amendment that addressed some of these concerns. Ultimately, the </w:t>
      </w:r>
      <w:r w:rsidRPr="00575271">
        <w:rPr>
          <w:rStyle w:val="StyleBoldUnderline"/>
        </w:rPr>
        <w:t xml:space="preserve">amendment went nowhere, and the </w:t>
      </w:r>
      <w:r w:rsidRPr="00297A1F">
        <w:rPr>
          <w:rStyle w:val="StyleBoldUnderline"/>
          <w:highlight w:val="green"/>
        </w:rPr>
        <w:t>renewable industry</w:t>
      </w:r>
      <w:r w:rsidRPr="00575271">
        <w:rPr>
          <w:rStyle w:val="StyleBoldUnderline"/>
        </w:rPr>
        <w:t xml:space="preserve"> was left looking months down the road to when something could get resolved. The question now is will it be too late.</w:t>
      </w:r>
      <w:r w:rsidRPr="00575271">
        <w:rPr>
          <w:sz w:val="16"/>
        </w:rPr>
        <w:t xml:space="preserve"> For 1603 to be brought back to life, </w:t>
      </w:r>
      <w:r w:rsidRPr="00575271">
        <w:rPr>
          <w:rStyle w:val="StyleBoldUnderline"/>
        </w:rPr>
        <w:t xml:space="preserve">it </w:t>
      </w:r>
      <w:r w:rsidRPr="00297A1F">
        <w:rPr>
          <w:rStyle w:val="StyleBoldUnderline"/>
          <w:highlight w:val="green"/>
        </w:rPr>
        <w:t>would require a major shift in thinking, especially in the House</w:t>
      </w:r>
      <w:r w:rsidRPr="00575271">
        <w:rPr>
          <w:rStyle w:val="StyleBoldUnderline"/>
        </w:rPr>
        <w:t>.</w:t>
      </w:r>
      <w:r w:rsidRPr="00575271">
        <w:rPr>
          <w:sz w:val="16"/>
        </w:rPr>
        <w:t xml:space="preserve"> The PTC has a better shot, but international players in the wind industry are already indicating that they’ll get out of the market if the credit tied to energy produced expires. </w:t>
      </w:r>
      <w:r w:rsidRPr="00575271">
        <w:rPr>
          <w:rStyle w:val="StyleBoldUnderline"/>
        </w:rPr>
        <w:t>Will they wait around until the end of the year to see if it can be revived? It’s increasingly looking like the answer may be no.</w:t>
      </w:r>
    </w:p>
    <w:p w:rsidR="00F67E7B" w:rsidRDefault="00F67E7B" w:rsidP="00F67E7B">
      <w:pPr>
        <w:pStyle w:val="Heading4"/>
      </w:pPr>
      <w:r>
        <w:t xml:space="preserve">CIR’s key to future economic competitiveness </w:t>
      </w:r>
    </w:p>
    <w:p w:rsidR="00F67E7B" w:rsidRPr="00DC15F2" w:rsidRDefault="00F67E7B" w:rsidP="00F67E7B">
      <w:pPr>
        <w:rPr>
          <w:sz w:val="16"/>
          <w:szCs w:val="16"/>
        </w:rPr>
      </w:pPr>
      <w:r>
        <w:rPr>
          <w:rStyle w:val="StyleStyleBold12pt"/>
        </w:rPr>
        <w:t>Kramer ‘</w:t>
      </w:r>
      <w:r w:rsidRPr="00AF3590">
        <w:rPr>
          <w:rStyle w:val="StyleStyleBold12pt"/>
        </w:rPr>
        <w:t xml:space="preserve">14 </w:t>
      </w:r>
      <w:r>
        <w:rPr>
          <w:sz w:val="16"/>
          <w:szCs w:val="16"/>
        </w:rPr>
        <w:t>(Hilary Kramer</w:t>
      </w:r>
      <w:r w:rsidRPr="00DC15F2">
        <w:rPr>
          <w:sz w:val="16"/>
          <w:szCs w:val="16"/>
        </w:rPr>
        <w:t>, top investment manager, MBA, University of Pennsylvania, 2/11/2014, How Immigration Reform - Or Lack Thereof - Is Hurting Our Economic Competitiveness, http://www.forbes.com/sites/hilarykramer/2014/02/11/how-immigration-reform-or-lack-thereof-is-hurting-our-economic-competitiveness/</w:t>
      </w:r>
    </w:p>
    <w:p w:rsidR="00F67E7B" w:rsidRDefault="00F67E7B" w:rsidP="00F67E7B">
      <w:pPr>
        <w:rPr>
          <w:sz w:val="16"/>
        </w:rPr>
      </w:pPr>
      <w:r w:rsidRPr="00AF3590">
        <w:rPr>
          <w:sz w:val="16"/>
        </w:rPr>
        <w:t>With Washington often appearing hopelessly gridlocked, there’s one issue critical to the nation’s economic health that both parties seem to agree on: the need to fix the nation’s broken immigration system. In particular</w:t>
      </w:r>
      <w:r w:rsidRPr="00AF3590">
        <w:rPr>
          <w:rStyle w:val="StyleBoldUnderline"/>
        </w:rPr>
        <w:t xml:space="preserve">, the </w:t>
      </w:r>
      <w:r w:rsidRPr="001C2BDF">
        <w:rPr>
          <w:rStyle w:val="StyleBoldUnderline"/>
          <w:highlight w:val="green"/>
        </w:rPr>
        <w:t>US needs to take advantage of</w:t>
      </w:r>
      <w:r w:rsidRPr="00AF3590">
        <w:rPr>
          <w:rStyle w:val="StyleBoldUnderline"/>
        </w:rPr>
        <w:t xml:space="preserve"> the global </w:t>
      </w:r>
      <w:r w:rsidRPr="001C2BDF">
        <w:rPr>
          <w:rStyle w:val="StyleBoldUnderline"/>
          <w:highlight w:val="green"/>
        </w:rPr>
        <w:t>high-skilled labor supply</w:t>
      </w:r>
      <w:r w:rsidRPr="00AF3590">
        <w:rPr>
          <w:rStyle w:val="StyleBoldUnderline"/>
        </w:rPr>
        <w:t xml:space="preserve"> to meet demand as our global competitors step up their game to attract the best and brightest talent.</w:t>
      </w:r>
      <w:r w:rsidRPr="00AF3590">
        <w:rPr>
          <w:rStyle w:val="StyleBoldUnderline"/>
          <w:b w:val="0"/>
          <w:sz w:val="12"/>
          <w:u w:val="none"/>
        </w:rPr>
        <w:t>¶</w:t>
      </w:r>
      <w:r w:rsidRPr="00AF3590">
        <w:rPr>
          <w:rStyle w:val="StyleBoldUnderline"/>
        </w:rPr>
        <w:t xml:space="preserve"> </w:t>
      </w:r>
      <w:r w:rsidRPr="00AF3590">
        <w:rPr>
          <w:sz w:val="16"/>
        </w:rPr>
        <w:t xml:space="preserve">There’s agreement among government officials and industry leaders that America should be the world’s number one destination for highly-skilled workers. </w:t>
      </w:r>
      <w:r w:rsidRPr="00AF3590">
        <w:rPr>
          <w:rStyle w:val="StyleBoldUnderline"/>
        </w:rPr>
        <w:t xml:space="preserve">The H-1B visa program was created to connect those individuals with U.S. employers who can’t find domestic workers with the right skill </w:t>
      </w:r>
      <w:r w:rsidRPr="00AF3590">
        <w:rPr>
          <w:sz w:val="16"/>
        </w:rPr>
        <w:t>sets. Without the H-1B program, many companies would be unable to find workers with the science, technology, engineering and mathematics skills (STEM) they need to innovate and grow.</w:t>
      </w:r>
      <w:r w:rsidRPr="00AF3590">
        <w:rPr>
          <w:sz w:val="12"/>
        </w:rPr>
        <w:t>¶</w:t>
      </w:r>
      <w:r w:rsidRPr="00AF3590">
        <w:rPr>
          <w:sz w:val="16"/>
        </w:rPr>
        <w:t xml:space="preserve"> The federal government only makes 65,000 of these highly coveted visas available each year. Applications become available on April 1st, and like a hot concert ticket are gone within days. According to the US Citizenship and Immigration Services, they received 124,000 H-1B petitions during the last filing period, including those filed for a special advanced degree exemption. Clearly</w:t>
      </w:r>
      <w:r w:rsidRPr="001C2BDF">
        <w:rPr>
          <w:sz w:val="16"/>
          <w:highlight w:val="green"/>
        </w:rPr>
        <w:t xml:space="preserve">, </w:t>
      </w:r>
      <w:r w:rsidRPr="001C2BDF">
        <w:rPr>
          <w:rStyle w:val="StyleBoldUnderline"/>
          <w:highlight w:val="green"/>
        </w:rPr>
        <w:t>demand for</w:t>
      </w:r>
      <w:r w:rsidRPr="00AF3590">
        <w:rPr>
          <w:rStyle w:val="StyleBoldUnderline"/>
        </w:rPr>
        <w:t xml:space="preserve"> these </w:t>
      </w:r>
      <w:r w:rsidRPr="001C2BDF">
        <w:rPr>
          <w:rStyle w:val="StyleBoldUnderline"/>
          <w:highlight w:val="green"/>
        </w:rPr>
        <w:t>workers is staggering and continues to grow</w:t>
      </w:r>
      <w:r w:rsidRPr="00AF3590">
        <w:rPr>
          <w:rStyle w:val="StyleBoldUnderline"/>
        </w:rPr>
        <w:t xml:space="preserve"> every year.</w:t>
      </w:r>
      <w:r w:rsidRPr="00AF3590">
        <w:rPr>
          <w:sz w:val="16"/>
        </w:rPr>
        <w:t xml:space="preserve"> The U.S. Senate and House both rightly recognize that the current arbitrary visa cap must be raised.</w:t>
      </w:r>
      <w:r w:rsidRPr="00AF3590">
        <w:rPr>
          <w:sz w:val="12"/>
        </w:rPr>
        <w:t>¶</w:t>
      </w:r>
      <w:r w:rsidRPr="00AF3590">
        <w:rPr>
          <w:sz w:val="16"/>
        </w:rPr>
        <w:t xml:space="preserve"> But there are critical differences between the House and Senate when it comes to highly-skilled worker visas that are not well-known.</w:t>
      </w:r>
      <w:r w:rsidRPr="00AF3590">
        <w:rPr>
          <w:sz w:val="12"/>
        </w:rPr>
        <w:t>¶</w:t>
      </w:r>
      <w:r w:rsidRPr="00AF3590">
        <w:rPr>
          <w:sz w:val="16"/>
        </w:rPr>
        <w:t xml:space="preserve"> Last summer, the House Judiciary Committee passed the “Skills Visa Act,” which would increase the number of H-1B visas and make the visa selection process fairer. Most importantly, the bill drops the discriminatory “outplacement” language present in the Senate bill that would bar IT services firms from sending specialists to work on-site at client facilities if more than 15% of the IT firm’s U.S. workforce consists of visa workers.</w:t>
      </w:r>
      <w:r w:rsidRPr="00AF3590">
        <w:rPr>
          <w:sz w:val="12"/>
        </w:rPr>
        <w:t>¶</w:t>
      </w:r>
      <w:r w:rsidRPr="00AF3590">
        <w:rPr>
          <w:sz w:val="16"/>
        </w:rPr>
        <w:t xml:space="preserve"> This is an arbitrary, protectionist (most of the IT services firms meeting the criteria are based in India) labor-backed amendment that has nothing to do with safeguarding American jobs. The temporary visa allocations will simply shift to other, larger corporations that manage to skate under the 15% cap due to their legacy U.S. labor force. In fact, so-called “H-1B dependent” firms targeted by the Senate bill would be forced to pay higher wages to their existing visa workers than they would have to pay to U.S.-born workers. Do the unions truly believe that it makes sense for the government to require businesses to pay foreign workers more than Americans?</w:t>
      </w:r>
      <w:r w:rsidRPr="00AF3590">
        <w:rPr>
          <w:sz w:val="12"/>
        </w:rPr>
        <w:t>¶</w:t>
      </w:r>
      <w:r w:rsidRPr="00AF3590">
        <w:rPr>
          <w:sz w:val="16"/>
        </w:rPr>
        <w:t xml:space="preserve"> What’s more, these “H-1B dependent” companies would be hit with new restrictions on the number of visa workers and filing fees that are in some cases nearly quintuple what other companies would </w:t>
      </w:r>
      <w:r w:rsidRPr="00AF3590">
        <w:rPr>
          <w:rStyle w:val="StyleBoldUnderline"/>
        </w:rPr>
        <w:t>pay. If these onerous provisions were to become law, U.S. jobs would most likely be outsourced or eliminated all together</w:t>
      </w:r>
      <w:r w:rsidRPr="00AF3590">
        <w:rPr>
          <w:sz w:val="16"/>
        </w:rPr>
        <w:t>. And this is to say nothing of the impact on U.S. businesses that have established long-standing relationships with their IT services providers, particularly in the financial sector, if they are forced to disrupt these relationships by government fiat.</w:t>
      </w:r>
      <w:r w:rsidRPr="00AF3590">
        <w:rPr>
          <w:sz w:val="12"/>
        </w:rPr>
        <w:t>¶</w:t>
      </w:r>
      <w:r w:rsidRPr="00AF3590">
        <w:rPr>
          <w:sz w:val="16"/>
        </w:rPr>
        <w:t xml:space="preserve"> In general, those who claim increasing the number of skilled foreign workers costs American jobs are simply wrong on the facts. Economist Giovanni Peri of the University of California, Davis wrote in a report published by the Federal Reserve Bank of San Francisco: “Data show that, on net</w:t>
      </w:r>
      <w:r w:rsidRPr="001C2BDF">
        <w:rPr>
          <w:sz w:val="16"/>
          <w:highlight w:val="green"/>
        </w:rPr>
        <w:t xml:space="preserve">, </w:t>
      </w:r>
      <w:r w:rsidRPr="001C2BDF">
        <w:rPr>
          <w:rStyle w:val="StyleBoldUnderline"/>
          <w:highlight w:val="green"/>
        </w:rPr>
        <w:t>immigrants expand the U.S. economy’s productive capacity, stimulate investment, and promote specialization</w:t>
      </w:r>
      <w:r w:rsidRPr="00AF3590">
        <w:rPr>
          <w:rStyle w:val="StyleBoldUnderline"/>
        </w:rPr>
        <w:t xml:space="preserve"> that in the long run boosts productivity…there is no evidence that these effects take place at the expense of jobs for workers born in the United States</w:t>
      </w:r>
      <w:r w:rsidRPr="00AF3590">
        <w:rPr>
          <w:sz w:val="16"/>
        </w:rPr>
        <w:t>.”</w:t>
      </w:r>
      <w:r w:rsidRPr="00AF3590">
        <w:rPr>
          <w:sz w:val="12"/>
        </w:rPr>
        <w:t>¶</w:t>
      </w:r>
      <w:r w:rsidRPr="00AF3590">
        <w:rPr>
          <w:sz w:val="16"/>
        </w:rPr>
        <w:t xml:space="preserve"> In a study published last year, Peri and his fellow researchers found that foreign scientists and engineers with H-1B visas contributed to 10%-20% of the annual productivity growth in the US from 1990 to 2010.This immigrant-driven growth boosted GDP per capita by 4%, and increased the size of the economy by $615 billion in 2010. Peri and his colleagues also reported that </w:t>
      </w:r>
      <w:r w:rsidRPr="00AF3590">
        <w:rPr>
          <w:rStyle w:val="StyleBoldUnderline"/>
        </w:rPr>
        <w:t>H-1B holders had no negative impact on U.S.- born workers with similar skills and actually increased the compensation and overall employment of American-born scientists and engineers. Clearly</w:t>
      </w:r>
      <w:r w:rsidRPr="001C2BDF">
        <w:rPr>
          <w:rStyle w:val="StyleBoldUnderline"/>
          <w:highlight w:val="green"/>
        </w:rPr>
        <w:t>, allowing more talented and entrepreneurial individuals into the country will lead to more jobs for all Americans, greater productivity growth and increased economic benefits</w:t>
      </w:r>
      <w:r w:rsidRPr="001C2BDF">
        <w:rPr>
          <w:sz w:val="16"/>
          <w:highlight w:val="green"/>
        </w:rPr>
        <w:t>.</w:t>
      </w:r>
      <w:r w:rsidRPr="001C2BDF">
        <w:rPr>
          <w:sz w:val="12"/>
          <w:highlight w:val="green"/>
        </w:rPr>
        <w:t>¶</w:t>
      </w:r>
      <w:r w:rsidRPr="00AF3590">
        <w:rPr>
          <w:sz w:val="16"/>
        </w:rPr>
        <w:t xml:space="preserve"> Sustaining a robust pipeline for highly-skilled workers and keeping America competitive are two sides of the same coin. Consider the alternative: </w:t>
      </w:r>
      <w:r w:rsidRPr="001C2BDF">
        <w:rPr>
          <w:rStyle w:val="StyleBoldUnderline"/>
          <w:highlight w:val="green"/>
        </w:rPr>
        <w:t xml:space="preserve">if these </w:t>
      </w:r>
      <w:r w:rsidRPr="001C2BDF">
        <w:rPr>
          <w:rStyle w:val="StyleBoldUnderline"/>
        </w:rPr>
        <w:t>highly</w:t>
      </w:r>
      <w:r w:rsidRPr="00AF3590">
        <w:rPr>
          <w:rStyle w:val="StyleBoldUnderline"/>
        </w:rPr>
        <w:t xml:space="preserve"> trained </w:t>
      </w:r>
      <w:r w:rsidRPr="001C2BDF">
        <w:rPr>
          <w:rStyle w:val="StyleBoldUnderline"/>
          <w:highlight w:val="green"/>
        </w:rPr>
        <w:t>engineers, scientists, mathematicians and programmers are not allowed to stay and work in the U.S., they’ll</w:t>
      </w:r>
      <w:r w:rsidRPr="00AF3590">
        <w:rPr>
          <w:rStyle w:val="StyleBoldUnderline"/>
        </w:rPr>
        <w:t xml:space="preserve"> simply end up helping one of our global competitors grow their own economy</w:t>
      </w:r>
      <w:r w:rsidRPr="00AF3590">
        <w:rPr>
          <w:sz w:val="16"/>
        </w:rPr>
        <w:t>.</w:t>
      </w:r>
      <w:r w:rsidRPr="00AF3590">
        <w:rPr>
          <w:sz w:val="12"/>
        </w:rPr>
        <w:t>¶</w:t>
      </w:r>
      <w:r w:rsidRPr="00AF3590">
        <w:rPr>
          <w:sz w:val="16"/>
        </w:rPr>
        <w:t xml:space="preserve"> Similarly, college graduates with STEM degrees that are not allowed to stay and work in the U.S. will leave.</w:t>
      </w:r>
      <w:r w:rsidRPr="00AF3590">
        <w:rPr>
          <w:sz w:val="12"/>
        </w:rPr>
        <w:t>¶</w:t>
      </w:r>
      <w:r w:rsidRPr="00AF3590">
        <w:rPr>
          <w:sz w:val="16"/>
        </w:rPr>
        <w:t xml:space="preserve"> </w:t>
      </w:r>
      <w:r w:rsidRPr="00AF3590">
        <w:rPr>
          <w:rStyle w:val="StyleBoldUnderline"/>
        </w:rPr>
        <w:t xml:space="preserve">This </w:t>
      </w:r>
      <w:r w:rsidRPr="001C2BDF">
        <w:rPr>
          <w:rStyle w:val="StyleBoldUnderline"/>
          <w:highlight w:val="green"/>
        </w:rPr>
        <w:t>undermine</w:t>
      </w:r>
      <w:r w:rsidRPr="00AF3590">
        <w:rPr>
          <w:rStyle w:val="StyleBoldUnderline"/>
        </w:rPr>
        <w:t xml:space="preserve">s </w:t>
      </w:r>
      <w:r w:rsidRPr="001C2BDF">
        <w:rPr>
          <w:rStyle w:val="StyleBoldUnderline"/>
          <w:highlight w:val="green"/>
        </w:rPr>
        <w:t>U.S. competitiveness</w:t>
      </w:r>
      <w:r w:rsidRPr="00AF3590">
        <w:rPr>
          <w:rStyle w:val="StyleBoldUnderline"/>
        </w:rPr>
        <w:t xml:space="preserve"> and the ability of businesses to hire the talented workers they need</w:t>
      </w:r>
      <w:r w:rsidRPr="00AF3590">
        <w:rPr>
          <w:sz w:val="16"/>
        </w:rPr>
        <w:t>. As President Obama said last year, “There are brilliant students from all over the world sitting in classrooms at our top universities. We’re giving them all the skills they need to figure that out. But then we’re going to turn around and tell them to start that business and create those jobs in China or India or Mexico…That’s not how you grow new industries in America.”</w:t>
      </w:r>
      <w:r w:rsidRPr="00AF3590">
        <w:rPr>
          <w:sz w:val="12"/>
        </w:rPr>
        <w:t>¶</w:t>
      </w:r>
      <w:r w:rsidRPr="00AF3590">
        <w:rPr>
          <w:sz w:val="16"/>
        </w:rPr>
        <w:t xml:space="preserve"> Another way to look at foreign born entrepreneurs’ impact on economic growth is in startup formation. A study conducted by Duke professor Vivek Wadhwa, who was cited last year by Time Magazine as one of the Top 40 Most Influential Minds in Tech, showed that a quarter of technology-based companies started between 1995 and 2005 had a foreign-born CEO or chief technologist. These new companies posted revenue of $52 billion and employed a staggering 450,000 people.</w:t>
      </w:r>
      <w:r w:rsidRPr="00AF3590">
        <w:rPr>
          <w:sz w:val="12"/>
        </w:rPr>
        <w:t>¶</w:t>
      </w:r>
      <w:r w:rsidRPr="00AF3590">
        <w:rPr>
          <w:sz w:val="16"/>
        </w:rPr>
        <w:t xml:space="preserve"> Furthermore, a report by the Kauffman Foundation held that “…immigrants were more than twice as likely to start businesses each month than were the native-born in 2010.” According to the Brookings Institution, “…among people with advanced degrees, immigrants are three times more likely to file patents than US-born citizens. Such investments in new businesses and in research may provide spillover benefits to US-born workers by enhancing job creation and by increasing innovation among their US-born peers.”</w:t>
      </w:r>
      <w:r w:rsidRPr="00AF3590">
        <w:rPr>
          <w:sz w:val="12"/>
        </w:rPr>
        <w:t>¶</w:t>
      </w:r>
      <w:r w:rsidRPr="00AF3590">
        <w:rPr>
          <w:sz w:val="16"/>
        </w:rPr>
        <w:t xml:space="preserve"> Simply put, </w:t>
      </w:r>
      <w:r w:rsidRPr="00AF3590">
        <w:rPr>
          <w:rStyle w:val="StyleBoldUnderline"/>
        </w:rPr>
        <w:t>the current limits for highly-skilled individuals to work in this country put the U.S. at a competitive disadvantage in the global marketplace</w:t>
      </w:r>
      <w:r w:rsidRPr="00AF3590">
        <w:rPr>
          <w:sz w:val="16"/>
        </w:rPr>
        <w:t>. These limits must be lifted while maintaining a level playing field for all those who need to tap that global talent pool to succeed – and without discriminatory carve-outs for special interests that will simply drive jobs offshore.</w:t>
      </w:r>
      <w:r w:rsidRPr="00AF3590">
        <w:rPr>
          <w:sz w:val="12"/>
        </w:rPr>
        <w:t>¶</w:t>
      </w:r>
      <w:r w:rsidRPr="00AF3590">
        <w:rPr>
          <w:sz w:val="16"/>
        </w:rPr>
        <w:t xml:space="preserve"> </w:t>
      </w:r>
      <w:r w:rsidRPr="001C2BDF">
        <w:rPr>
          <w:rStyle w:val="StyleBoldUnderline"/>
          <w:highlight w:val="green"/>
        </w:rPr>
        <w:t>Fixing our immigration system is crucial as our country faces increasingly competitive challenges in the years ahead.</w:t>
      </w:r>
      <w:r w:rsidRPr="00AF3590">
        <w:rPr>
          <w:sz w:val="16"/>
        </w:rPr>
        <w:t xml:space="preserve"> Washington needs to take “yes” as an answer for once and take action on an issue that members of both parties say is long past due.</w:t>
      </w:r>
      <w:r w:rsidRPr="00AF3590">
        <w:rPr>
          <w:sz w:val="12"/>
        </w:rPr>
        <w:t>¶</w:t>
      </w:r>
      <w:r w:rsidRPr="00AF3590">
        <w:rPr>
          <w:sz w:val="16"/>
        </w:rPr>
        <w:t xml:space="preserve"> </w:t>
      </w:r>
    </w:p>
    <w:p w:rsidR="00F67E7B" w:rsidRDefault="00F67E7B" w:rsidP="00F67E7B">
      <w:pPr>
        <w:pStyle w:val="Heading4"/>
      </w:pPr>
      <w:r>
        <w:t>Competitiveness key to primacy and averting great power war</w:t>
      </w:r>
    </w:p>
    <w:p w:rsidR="00F67E7B" w:rsidRPr="00DC15F2" w:rsidRDefault="00F67E7B" w:rsidP="00F67E7B">
      <w:pPr>
        <w:rPr>
          <w:sz w:val="16"/>
          <w:szCs w:val="16"/>
        </w:rPr>
      </w:pPr>
      <w:r w:rsidRPr="00443E28">
        <w:rPr>
          <w:rStyle w:val="StyleStyleBold12pt"/>
        </w:rPr>
        <w:t>Baru ‘9</w:t>
      </w:r>
      <w:r>
        <w:t xml:space="preserve"> </w:t>
      </w:r>
      <w:r w:rsidRPr="00DC15F2">
        <w:rPr>
          <w:sz w:val="16"/>
          <w:szCs w:val="16"/>
        </w:rPr>
        <w:t>Sanjaya Baru, professor at the Lee Kuan Yew School in Singapore, “Geopolitical Implications of the Current Global Financial Crisis,” Strategic Analysis 33:2, March 2009, pp. 163-168</w:t>
      </w:r>
    </w:p>
    <w:p w:rsidR="00F67E7B" w:rsidRDefault="00F67E7B" w:rsidP="00F67E7B">
      <w:pPr>
        <w:rPr>
          <w:sz w:val="14"/>
        </w:rPr>
      </w:pPr>
      <w:r w:rsidRPr="00443E28">
        <w:rPr>
          <w:sz w:val="14"/>
        </w:rPr>
        <w:t xml:space="preserve">Hence, </w:t>
      </w:r>
      <w:r w:rsidRPr="00DC15F2">
        <w:rPr>
          <w:b/>
          <w:highlight w:val="green"/>
          <w:u w:val="single"/>
        </w:rPr>
        <w:t>economic policies and performance</w:t>
      </w:r>
      <w:r w:rsidRPr="00DC15F2">
        <w:rPr>
          <w:b/>
          <w:u w:val="single"/>
        </w:rPr>
        <w:t xml:space="preserve"> do </w:t>
      </w:r>
      <w:r w:rsidRPr="00443E28">
        <w:rPr>
          <w:rStyle w:val="StyleBoldUnderline"/>
          <w:highlight w:val="green"/>
        </w:rPr>
        <w:t>have strategic consequences.</w:t>
      </w:r>
      <w:r w:rsidRPr="00443E28">
        <w:rPr>
          <w:sz w:val="14"/>
        </w:rPr>
        <w:t xml:space="preserve">2 In the modern era, the idea that </w:t>
      </w:r>
      <w:r w:rsidRPr="00DC15F2">
        <w:rPr>
          <w:b/>
          <w:highlight w:val="green"/>
          <w:u w:val="single"/>
        </w:rPr>
        <w:t>strong</w:t>
      </w:r>
      <w:r w:rsidRPr="00DC15F2">
        <w:rPr>
          <w:b/>
          <w:u w:val="single"/>
        </w:rPr>
        <w:t xml:space="preserve"> economic </w:t>
      </w:r>
      <w:r w:rsidRPr="00443E28">
        <w:rPr>
          <w:rStyle w:val="StyleBoldUnderline"/>
          <w:highlight w:val="green"/>
        </w:rPr>
        <w:t>performance is the foundation of power</w:t>
      </w:r>
      <w:r w:rsidRPr="00443E28">
        <w:rPr>
          <w:sz w:val="14"/>
        </w:rPr>
        <w:t xml:space="preserve"> was argued most persuasively by historian Paul Kennedy. </w:t>
      </w:r>
      <w:r w:rsidRPr="00DC15F2">
        <w:rPr>
          <w:b/>
          <w:highlight w:val="green"/>
          <w:u w:val="single"/>
        </w:rPr>
        <w:t>'Victory</w:t>
      </w:r>
      <w:r w:rsidRPr="00443E28">
        <w:rPr>
          <w:sz w:val="14"/>
        </w:rPr>
        <w:t xml:space="preserve"> (in war)', Kennedy claimed, </w:t>
      </w:r>
      <w:r w:rsidRPr="00DC15F2">
        <w:rPr>
          <w:b/>
          <w:highlight w:val="green"/>
          <w:u w:val="single"/>
        </w:rPr>
        <w:t>'has repeatedly gone to the side with more</w:t>
      </w:r>
      <w:r w:rsidRPr="00DC15F2">
        <w:rPr>
          <w:b/>
          <w:u w:val="single"/>
        </w:rPr>
        <w:t xml:space="preserve"> flourishing </w:t>
      </w:r>
      <w:r w:rsidRPr="00DC15F2">
        <w:rPr>
          <w:b/>
          <w:highlight w:val="green"/>
          <w:u w:val="single"/>
        </w:rPr>
        <w:t>productive base</w:t>
      </w:r>
      <w:r w:rsidRPr="00443E28">
        <w:rPr>
          <w:sz w:val="14"/>
          <w:highlight w:val="green"/>
        </w:rPr>
        <w:t>'</w:t>
      </w:r>
      <w:r w:rsidRPr="00443E28">
        <w:rPr>
          <w:sz w:val="14"/>
        </w:rPr>
        <w:t xml:space="preserve">.3 </w:t>
      </w:r>
      <w:r w:rsidRPr="00DC15F2">
        <w:rPr>
          <w:b/>
          <w:highlight w:val="green"/>
          <w:u w:val="single"/>
        </w:rPr>
        <w:t>Drawing attention to</w:t>
      </w:r>
      <w:r w:rsidRPr="00DC15F2">
        <w:rPr>
          <w:b/>
          <w:u w:val="single"/>
        </w:rPr>
        <w:t xml:space="preserve"> the </w:t>
      </w:r>
      <w:r w:rsidRPr="00DC15F2">
        <w:rPr>
          <w:b/>
          <w:highlight w:val="green"/>
          <w:u w:val="single"/>
        </w:rPr>
        <w:t>interrelationships between</w:t>
      </w:r>
      <w:r w:rsidRPr="00443E28">
        <w:rPr>
          <w:sz w:val="14"/>
        </w:rPr>
        <w:t xml:space="preserve"> economic </w:t>
      </w:r>
      <w:r w:rsidRPr="00443E28">
        <w:rPr>
          <w:rStyle w:val="StyleBoldUnderline"/>
          <w:highlight w:val="green"/>
        </w:rPr>
        <w:t>wealth</w:t>
      </w:r>
      <w:r w:rsidRPr="00443E28">
        <w:rPr>
          <w:rStyle w:val="StyleBoldUnderline"/>
        </w:rPr>
        <w:t xml:space="preserve">, technological </w:t>
      </w:r>
      <w:r w:rsidRPr="00443E28">
        <w:rPr>
          <w:rStyle w:val="StyleBoldUnderline"/>
          <w:highlight w:val="green"/>
        </w:rPr>
        <w:t>innovation, and the ability of states to</w:t>
      </w:r>
      <w:r w:rsidRPr="00443E28">
        <w:rPr>
          <w:sz w:val="14"/>
        </w:rPr>
        <w:t xml:space="preserve"> efficiently </w:t>
      </w:r>
      <w:r w:rsidRPr="00443E28">
        <w:rPr>
          <w:rStyle w:val="StyleBoldUnderline"/>
          <w:highlight w:val="green"/>
        </w:rPr>
        <w:t>mobilize economic and technological resources for power projection</w:t>
      </w:r>
      <w:r w:rsidRPr="00443E28">
        <w:rPr>
          <w:rStyle w:val="StyleBoldUnderline"/>
        </w:rPr>
        <w:t xml:space="preserve"> and national defence</w:t>
      </w:r>
      <w:r w:rsidRPr="00443E28">
        <w:rPr>
          <w:sz w:val="14"/>
        </w:rPr>
        <w:t xml:space="preserve">, Kennedy argued that </w:t>
      </w:r>
      <w:r w:rsidRPr="00DC15F2">
        <w:rPr>
          <w:b/>
          <w:highlight w:val="green"/>
          <w:u w:val="single"/>
        </w:rPr>
        <w:t>nations that</w:t>
      </w:r>
      <w:r w:rsidRPr="00DC15F2">
        <w:rPr>
          <w:b/>
          <w:u w:val="single"/>
        </w:rPr>
        <w:t xml:space="preserve"> were able to </w:t>
      </w:r>
      <w:r w:rsidRPr="00DC15F2">
        <w:rPr>
          <w:b/>
          <w:highlight w:val="green"/>
          <w:u w:val="single"/>
        </w:rPr>
        <w:t>better combine military and economic strength scored over others</w:t>
      </w:r>
      <w:r w:rsidRPr="00443E28">
        <w:rPr>
          <w:sz w:val="14"/>
        </w:rPr>
        <w:t xml:space="preserve">. 'The fact remains', Kennedy argued, </w:t>
      </w:r>
      <w:r w:rsidRPr="00DC15F2">
        <w:rPr>
          <w:b/>
          <w:u w:val="single"/>
        </w:rPr>
        <w:t xml:space="preserve">'that </w:t>
      </w:r>
      <w:r w:rsidRPr="00DC15F2">
        <w:rPr>
          <w:b/>
          <w:highlight w:val="green"/>
          <w:u w:val="single"/>
        </w:rPr>
        <w:t>all</w:t>
      </w:r>
      <w:r w:rsidRPr="00DC15F2">
        <w:rPr>
          <w:b/>
          <w:u w:val="single"/>
        </w:rPr>
        <w:t xml:space="preserve"> of the </w:t>
      </w:r>
      <w:r w:rsidRPr="00DC15F2">
        <w:rPr>
          <w:b/>
          <w:highlight w:val="green"/>
          <w:u w:val="single"/>
        </w:rPr>
        <w:t>major shifts in</w:t>
      </w:r>
      <w:r w:rsidRPr="00DC15F2">
        <w:rPr>
          <w:b/>
          <w:u w:val="single"/>
        </w:rPr>
        <w:t xml:space="preserve"> the world's </w:t>
      </w:r>
      <w:r w:rsidRPr="00DC15F2">
        <w:rPr>
          <w:b/>
          <w:highlight w:val="green"/>
          <w:u w:val="single"/>
        </w:rPr>
        <w:t>military-power balance</w:t>
      </w:r>
      <w:r w:rsidRPr="00DC15F2">
        <w:rPr>
          <w:b/>
          <w:u w:val="single"/>
        </w:rPr>
        <w:t xml:space="preserve"> have </w:t>
      </w:r>
      <w:r w:rsidRPr="00DC15F2">
        <w:rPr>
          <w:b/>
          <w:highlight w:val="green"/>
          <w:u w:val="single"/>
        </w:rPr>
        <w:t>followed alterations in</w:t>
      </w:r>
      <w:r w:rsidRPr="00DC15F2">
        <w:rPr>
          <w:b/>
          <w:u w:val="single"/>
        </w:rPr>
        <w:t xml:space="preserve"> the </w:t>
      </w:r>
      <w:r w:rsidRPr="00DC15F2">
        <w:rPr>
          <w:b/>
          <w:highlight w:val="green"/>
          <w:u w:val="single"/>
        </w:rPr>
        <w:t>productive balances</w:t>
      </w:r>
      <w:r w:rsidRPr="00443E28">
        <w:rPr>
          <w:sz w:val="14"/>
          <w:highlight w:val="green"/>
        </w:rPr>
        <w:t>;</w:t>
      </w:r>
      <w:r w:rsidRPr="00443E28">
        <w:rPr>
          <w:sz w:val="14"/>
        </w:rPr>
        <w:t xml:space="preserve"> and further, that the </w:t>
      </w:r>
      <w:r w:rsidRPr="00DC15F2">
        <w:rPr>
          <w:b/>
          <w:u w:val="single"/>
        </w:rPr>
        <w:t>rising and falling</w:t>
      </w:r>
      <w:r w:rsidRPr="00443E28">
        <w:rPr>
          <w:sz w:val="14"/>
        </w:rPr>
        <w:t xml:space="preserve"> of the various empires and states in the international system </w:t>
      </w:r>
      <w:r w:rsidRPr="00DC15F2">
        <w:rPr>
          <w:b/>
          <w:u w:val="single"/>
        </w:rPr>
        <w:t xml:space="preserve">has been </w:t>
      </w:r>
      <w:r w:rsidRPr="00DC15F2">
        <w:rPr>
          <w:b/>
          <w:highlight w:val="green"/>
          <w:u w:val="single"/>
        </w:rPr>
        <w:t>confirmed by</w:t>
      </w:r>
      <w:r w:rsidRPr="00DC15F2">
        <w:rPr>
          <w:b/>
          <w:u w:val="single"/>
        </w:rPr>
        <w:t xml:space="preserve"> the </w:t>
      </w:r>
      <w:r w:rsidRPr="00DC15F2">
        <w:rPr>
          <w:b/>
          <w:highlight w:val="green"/>
          <w:u w:val="single"/>
        </w:rPr>
        <w:t>outcomes of</w:t>
      </w:r>
      <w:r w:rsidRPr="00DC15F2">
        <w:rPr>
          <w:b/>
          <w:u w:val="single"/>
        </w:rPr>
        <w:t xml:space="preserve"> the </w:t>
      </w:r>
      <w:r w:rsidRPr="00443E28">
        <w:rPr>
          <w:rStyle w:val="StyleBoldUnderline"/>
          <w:highlight w:val="green"/>
        </w:rPr>
        <w:t>major Great Power wars</w:t>
      </w:r>
      <w:r w:rsidRPr="00443E28">
        <w:rPr>
          <w:sz w:val="14"/>
        </w:rPr>
        <w:t xml:space="preserve">, where victory has always gone to the side with the greatest material resources'.4 In Kennedy's view, </w:t>
      </w:r>
      <w:r w:rsidRPr="00DC15F2">
        <w:rPr>
          <w:b/>
          <w:u w:val="single"/>
        </w:rPr>
        <w:t xml:space="preserve">the </w:t>
      </w:r>
      <w:r w:rsidRPr="00DC15F2">
        <w:rPr>
          <w:b/>
          <w:highlight w:val="green"/>
          <w:u w:val="single"/>
        </w:rPr>
        <w:t>geopolitical consequences of</w:t>
      </w:r>
      <w:r w:rsidRPr="00DC15F2">
        <w:rPr>
          <w:b/>
          <w:u w:val="single"/>
        </w:rPr>
        <w:t xml:space="preserve"> an economic crisis, or even </w:t>
      </w:r>
      <w:r w:rsidRPr="00DC15F2">
        <w:rPr>
          <w:b/>
          <w:highlight w:val="green"/>
          <w:u w:val="single"/>
        </w:rPr>
        <w:t>decline, would be transmitted through</w:t>
      </w:r>
      <w:r w:rsidRPr="00DC15F2">
        <w:rPr>
          <w:b/>
          <w:u w:val="single"/>
        </w:rPr>
        <w:t xml:space="preserve"> a nation's </w:t>
      </w:r>
      <w:r w:rsidRPr="00DC15F2">
        <w:rPr>
          <w:b/>
          <w:highlight w:val="green"/>
          <w:u w:val="single"/>
        </w:rPr>
        <w:t>inability to find</w:t>
      </w:r>
      <w:r w:rsidRPr="00DC15F2">
        <w:rPr>
          <w:b/>
          <w:u w:val="single"/>
        </w:rPr>
        <w:t xml:space="preserve"> adequate financial </w:t>
      </w:r>
      <w:r w:rsidRPr="00DC15F2">
        <w:rPr>
          <w:b/>
          <w:highlight w:val="green"/>
          <w:u w:val="single"/>
        </w:rPr>
        <w:t>resources to</w:t>
      </w:r>
      <w:r w:rsidRPr="00DC15F2">
        <w:rPr>
          <w:b/>
          <w:u w:val="single"/>
        </w:rPr>
        <w:t xml:space="preserve"> simultaneously </w:t>
      </w:r>
      <w:r w:rsidRPr="00DC15F2">
        <w:rPr>
          <w:b/>
          <w:highlight w:val="green"/>
          <w:u w:val="single"/>
        </w:rPr>
        <w:t>sustain</w:t>
      </w:r>
      <w:r w:rsidRPr="00DC15F2">
        <w:rPr>
          <w:b/>
          <w:u w:val="single"/>
        </w:rPr>
        <w:t xml:space="preserve"> economic growth and </w:t>
      </w:r>
      <w:r w:rsidRPr="00443E28">
        <w:rPr>
          <w:rStyle w:val="StyleBoldUnderline"/>
          <w:highlight w:val="green"/>
        </w:rPr>
        <w:t>military power</w:t>
      </w:r>
      <w:r w:rsidRPr="00443E28">
        <w:rPr>
          <w:sz w:val="14"/>
        </w:rPr>
        <w:t xml:space="preserve">. The classic 'guns versus butter' dilemma. Apart from such fiscal disempowerment of the State, </w:t>
      </w:r>
      <w:r w:rsidRPr="00DC15F2">
        <w:rPr>
          <w:b/>
          <w:highlight w:val="green"/>
          <w:u w:val="single"/>
        </w:rPr>
        <w:t>economic under-performance would</w:t>
      </w:r>
      <w:r w:rsidRPr="00DC15F2">
        <w:rPr>
          <w:b/>
          <w:u w:val="single"/>
        </w:rPr>
        <w:t xml:space="preserve"> also </w:t>
      </w:r>
      <w:r w:rsidRPr="00DC15F2">
        <w:rPr>
          <w:b/>
          <w:highlight w:val="green"/>
          <w:u w:val="single"/>
        </w:rPr>
        <w:t>reduce a nation's attraction</w:t>
      </w:r>
      <w:r w:rsidRPr="00DC15F2">
        <w:rPr>
          <w:b/>
          <w:u w:val="single"/>
        </w:rPr>
        <w:t xml:space="preserve"> as a market, as a source of capital and technology, and as a 'knowledge power'</w:t>
      </w:r>
      <w:r w:rsidRPr="00443E28">
        <w:rPr>
          <w:sz w:val="14"/>
        </w:rPr>
        <w:t xml:space="preserve">. As power shifted from Europe to America, so did the knowledge base of the global economy. </w:t>
      </w:r>
      <w:r w:rsidRPr="00DC15F2">
        <w:rPr>
          <w:b/>
          <w:u w:val="single"/>
        </w:rPr>
        <w:t>As China's power rises, so does its profile as a 'knowledge economy'</w:t>
      </w:r>
      <w:r w:rsidRPr="00443E28">
        <w:rPr>
          <w:sz w:val="14"/>
        </w:rPr>
        <w:t xml:space="preserve">. Impressed by such arguments, the </w:t>
      </w:r>
      <w:r w:rsidRPr="00DC15F2">
        <w:rPr>
          <w:b/>
          <w:u w:val="single"/>
        </w:rPr>
        <w:t>China</w:t>
      </w:r>
      <w:r w:rsidRPr="00443E28">
        <w:rPr>
          <w:sz w:val="14"/>
        </w:rPr>
        <w:t xml:space="preserve"> Academy of Social Sciences </w:t>
      </w:r>
      <w:r w:rsidRPr="00DC15F2">
        <w:rPr>
          <w:b/>
          <w:u w:val="single"/>
        </w:rPr>
        <w:t>developed the concept of</w:t>
      </w:r>
      <w:r w:rsidRPr="00443E28">
        <w:rPr>
          <w:sz w:val="14"/>
        </w:rPr>
        <w:t xml:space="preserve"> Comprehensive National Power (</w:t>
      </w:r>
      <w:r w:rsidRPr="00DC15F2">
        <w:rPr>
          <w:b/>
          <w:u w:val="single"/>
        </w:rPr>
        <w:t>CNP) to get China's political and military leadership to focus more clearly on economic and technological performance</w:t>
      </w:r>
      <w:r w:rsidRPr="00443E28">
        <w:rPr>
          <w:sz w:val="14"/>
        </w:rPr>
        <w:t xml:space="preserve"> than on military power alone </w:t>
      </w:r>
      <w:r w:rsidRPr="00DC15F2">
        <w:rPr>
          <w:b/>
          <w:u w:val="single"/>
        </w:rPr>
        <w:t>in its quest for Great Power status</w:t>
      </w:r>
      <w:r w:rsidRPr="00443E28">
        <w:rPr>
          <w:sz w:val="14"/>
        </w:rPr>
        <w:t xml:space="preserve">.5 </w:t>
      </w:r>
      <w:r w:rsidRPr="00DC15F2">
        <w:rPr>
          <w:b/>
          <w:u w:val="single"/>
        </w:rPr>
        <w:t xml:space="preserve">While China's </w:t>
      </w:r>
      <w:r w:rsidRPr="00DC15F2">
        <w:rPr>
          <w:b/>
          <w:highlight w:val="green"/>
          <w:u w:val="single"/>
        </w:rPr>
        <w:t>impressive economic performance, and the</w:t>
      </w:r>
      <w:r w:rsidRPr="00DC15F2">
        <w:rPr>
          <w:b/>
          <w:u w:val="single"/>
        </w:rPr>
        <w:t xml:space="preserve"> consequent </w:t>
      </w:r>
      <w:r w:rsidRPr="00DC15F2">
        <w:rPr>
          <w:b/>
          <w:highlight w:val="green"/>
          <w:u w:val="single"/>
        </w:rPr>
        <w:t>rise in China's</w:t>
      </w:r>
      <w:r w:rsidRPr="00DC15F2">
        <w:rPr>
          <w:b/>
          <w:u w:val="single"/>
        </w:rPr>
        <w:t xml:space="preserve"> global </w:t>
      </w:r>
      <w:r w:rsidRPr="00DC15F2">
        <w:rPr>
          <w:b/>
          <w:highlight w:val="green"/>
          <w:u w:val="single"/>
        </w:rPr>
        <w:t>profile</w:t>
      </w:r>
      <w:r w:rsidRPr="00DC15F2">
        <w:rPr>
          <w:b/>
          <w:u w:val="single"/>
        </w:rPr>
        <w:t xml:space="preserve">, has </w:t>
      </w:r>
      <w:r w:rsidRPr="00DC15F2">
        <w:rPr>
          <w:b/>
          <w:highlight w:val="green"/>
          <w:u w:val="single"/>
        </w:rPr>
        <w:t>forced</w:t>
      </w:r>
      <w:r w:rsidRPr="00DC15F2">
        <w:rPr>
          <w:b/>
          <w:u w:val="single"/>
        </w:rPr>
        <w:t xml:space="preserve"> strategic </w:t>
      </w:r>
      <w:r w:rsidRPr="00DC15F2">
        <w:rPr>
          <w:b/>
          <w:highlight w:val="green"/>
          <w:u w:val="single"/>
        </w:rPr>
        <w:t>analysts to acknowledge this link</w:t>
      </w:r>
      <w:r w:rsidRPr="00443E28">
        <w:rPr>
          <w:sz w:val="14"/>
          <w:highlight w:val="green"/>
        </w:rPr>
        <w:t>,</w:t>
      </w:r>
      <w:r w:rsidRPr="00443E28">
        <w:rPr>
          <w:sz w:val="14"/>
        </w:rPr>
        <w:t xml:space="preserve"> the recovery of the US economy in the 1990s had reduced the appeal of the Kennedy thesis in Washington, DC. We must expect a revival of interest in Kennedy's arguments in the current context. 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end.6 </w:t>
      </w:r>
      <w:r w:rsidRPr="00DC15F2">
        <w:rPr>
          <w:b/>
          <w:highlight w:val="green"/>
          <w:u w:val="single"/>
        </w:rPr>
        <w:t>Ferguson shows how vital</w:t>
      </w:r>
      <w:r w:rsidRPr="00DC15F2">
        <w:rPr>
          <w:b/>
          <w:u w:val="single"/>
        </w:rPr>
        <w:t xml:space="preserve"> sound </w:t>
      </w:r>
      <w:r w:rsidRPr="00443E28">
        <w:rPr>
          <w:rStyle w:val="StyleBoldUnderline"/>
          <w:highlight w:val="green"/>
        </w:rPr>
        <w:t>economic management is to strategic policy and national power.</w:t>
      </w:r>
      <w:r w:rsidRPr="00443E28">
        <w:rPr>
          <w:sz w:val="14"/>
        </w:rPr>
        <w:t xml:space="preserve"> More recently, Ferguson has been drawing a parallel between the role of debt and financial crises in the decline of the Ottoman and Soviet Empires and that of the United States.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w:t>
      </w:r>
      <w:r w:rsidRPr="00DC15F2">
        <w:rPr>
          <w:b/>
          <w:u w:val="single"/>
        </w:rPr>
        <w:t xml:space="preserve">The empire that suffered these setbacks in the 1870s was the Ottoman empire. Today it is the US. … </w:t>
      </w:r>
      <w:r w:rsidRPr="00DC15F2">
        <w:rPr>
          <w:b/>
          <w:highlight w:val="green"/>
          <w:u w:val="single"/>
        </w:rPr>
        <w:t xml:space="preserve">It remains to </w:t>
      </w:r>
      <w:r w:rsidRPr="00443E28">
        <w:rPr>
          <w:rStyle w:val="StyleBoldUnderline"/>
          <w:highlight w:val="green"/>
        </w:rPr>
        <w:t>be seen how quickly today's financial shift will be followed by</w:t>
      </w:r>
      <w:r w:rsidRPr="00443E28">
        <w:rPr>
          <w:rStyle w:val="StyleBoldUnderline"/>
        </w:rPr>
        <w:t xml:space="preserve"> a comparable </w:t>
      </w:r>
      <w:r w:rsidRPr="00443E28">
        <w:rPr>
          <w:rStyle w:val="StyleBoldUnderline"/>
          <w:highlight w:val="green"/>
        </w:rPr>
        <w:t>geopolitical shift</w:t>
      </w:r>
      <w:r w:rsidRPr="00443E28">
        <w:rPr>
          <w:rStyle w:val="StyleBoldUnderline"/>
        </w:rPr>
        <w:t xml:space="preserve"> in favour of the new export and energy empires of the east</w:t>
      </w:r>
      <w:r w:rsidRPr="00443E28">
        <w:rPr>
          <w:sz w:val="14"/>
          <w:szCs w:val="12"/>
        </w:rPr>
        <w:t xml:space="preserve">. Suffice to say that the historical analogy does not bode well for America's quasi-imperial network of bases and allies across the Middle East and Asia. Debtor empires sooner or later have to do more than just sell shares to satisfy their creditors. … 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 …7 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Gorbachev even though he repudiated the Brezhnev legacy and distanced himself from it. Hence, </w:t>
      </w:r>
      <w:r w:rsidRPr="00DC15F2">
        <w:rPr>
          <w:b/>
          <w:u w:val="single"/>
        </w:rPr>
        <w:t xml:space="preserve">one must not become an economic determinist, and historic parallels need not always be relevant. </w:t>
      </w:r>
      <w:r w:rsidRPr="00443E28">
        <w:rPr>
          <w:rStyle w:val="StyleBoldUnderline"/>
        </w:rPr>
        <w:t>Politics can intervene and offer solutions</w:t>
      </w:r>
      <w:r w:rsidRPr="00DC15F2">
        <w:rPr>
          <w:b/>
          <w:u w:val="single"/>
        </w:rPr>
        <w:t>. Political economy and politics, in the form of Keynesian economics and the 'New Deal' did intervene to influence the geopolitical implications of the Great Depression. Whether they will do so once again in today's America remains to be seen</w:t>
      </w:r>
      <w:r w:rsidRPr="00443E28">
        <w:rPr>
          <w:sz w:val="14"/>
        </w:rPr>
        <w:t>.</w:t>
      </w:r>
    </w:p>
    <w:p w:rsidR="00F67E7B" w:rsidRPr="00AF3590" w:rsidRDefault="00F67E7B" w:rsidP="00F67E7B">
      <w:pPr>
        <w:rPr>
          <w:sz w:val="16"/>
        </w:rPr>
      </w:pPr>
    </w:p>
    <w:p w:rsidR="00F67E7B" w:rsidRPr="00F474FC" w:rsidRDefault="00F67E7B" w:rsidP="00F67E7B"/>
    <w:p w:rsidR="00F67E7B" w:rsidRPr="00754B15" w:rsidRDefault="00F67E7B" w:rsidP="00F67E7B"/>
    <w:p w:rsidR="00F67E7B" w:rsidRDefault="00F67E7B" w:rsidP="00F67E7B">
      <w:pPr>
        <w:pStyle w:val="Heading2"/>
      </w:pPr>
      <w:r>
        <w:t>Case</w:t>
      </w:r>
    </w:p>
    <w:p w:rsidR="00F67E7B" w:rsidRDefault="00F67E7B" w:rsidP="00F67E7B">
      <w:pPr>
        <w:pStyle w:val="Heading3"/>
      </w:pPr>
      <w:r>
        <w:t>Warming</w:t>
      </w:r>
    </w:p>
    <w:p w:rsidR="00F67E7B" w:rsidRDefault="00F67E7B" w:rsidP="00F67E7B">
      <w:pPr>
        <w:pStyle w:val="Heading4"/>
      </w:pPr>
      <w:r>
        <w:t>No</w:t>
      </w:r>
      <w:r w:rsidRPr="0028489E">
        <w:t xml:space="preserve"> </w:t>
      </w:r>
      <w:r>
        <w:t>anthropogenic consensus</w:t>
      </w:r>
    </w:p>
    <w:p w:rsidR="00F67E7B" w:rsidRPr="0028489E" w:rsidRDefault="00F67E7B" w:rsidP="00F67E7B">
      <w:pPr>
        <w:rPr>
          <w:szCs w:val="23"/>
        </w:rPr>
      </w:pPr>
      <w:r>
        <w:rPr>
          <w:rStyle w:val="StyleStyleBold12pt"/>
        </w:rPr>
        <w:t xml:space="preserve">Walter ‘7 </w:t>
      </w:r>
      <w:r w:rsidRPr="00DC15F2">
        <w:rPr>
          <w:sz w:val="16"/>
          <w:szCs w:val="16"/>
        </w:rPr>
        <w:t>Christopher Walter, former policy advisor to Prime Minister Margaret Thatcher, "Consensus? What Consensus?" Science and Public Policy Institute, July 2007, accessed 1/8/10 http://scienceandpublicpolicy.org/images/stories/papers/monckton/consensus.pdf</w:t>
      </w:r>
    </w:p>
    <w:p w:rsidR="00F67E7B" w:rsidRDefault="00F67E7B" w:rsidP="00F67E7B">
      <w:r w:rsidRPr="006A56F8">
        <w:rPr>
          <w:rStyle w:val="StyleBoldUnderline"/>
        </w:rPr>
        <w:t>There is indeed a consensus that humankind is putting large quantities of greenhouse gases into the atmosphere</w:t>
      </w:r>
      <w:r w:rsidRPr="0028489E">
        <w:rPr>
          <w:sz w:val="16"/>
        </w:rPr>
        <w:t xml:space="preserve">; that some warming has resulted; and that some further warming can be expected. </w:t>
      </w:r>
      <w:r w:rsidRPr="006A56F8">
        <w:rPr>
          <w:rStyle w:val="StyleBoldUnderline"/>
        </w:rPr>
        <w:t xml:space="preserve">However, </w:t>
      </w:r>
      <w:r w:rsidRPr="00754B15">
        <w:rPr>
          <w:rStyle w:val="StyleBoldUnderline"/>
          <w:highlight w:val="green"/>
        </w:rPr>
        <w:t>there is less of a consensus about whether</w:t>
      </w:r>
      <w:r w:rsidRPr="006A56F8">
        <w:rPr>
          <w:rStyle w:val="StyleBoldUnderline"/>
        </w:rPr>
        <w:t xml:space="preserve"> most of the past half-century’s </w:t>
      </w:r>
      <w:r w:rsidRPr="00754B15">
        <w:rPr>
          <w:rStyle w:val="StyleBoldUnderline"/>
          <w:highlight w:val="green"/>
        </w:rPr>
        <w:t>warming is anthropogenic</w:t>
      </w:r>
      <w:r w:rsidRPr="006A56F8">
        <w:rPr>
          <w:rStyle w:val="StyleBoldUnderline"/>
        </w:rPr>
        <w:t>, which is why, rightly, Oreskes is cautious enough to circumscribe her definition of the “consensus” about the anthropogenic contribution to warming over the past half-century with the qualifying adjective “likely”</w:t>
      </w:r>
      <w:r w:rsidRPr="0028489E">
        <w:rPr>
          <w:sz w:val="16"/>
        </w:rPr>
        <w:t xml:space="preserve">. </w:t>
      </w:r>
      <w:r w:rsidRPr="00754B15">
        <w:rPr>
          <w:rStyle w:val="StyleBoldUnderline"/>
          <w:highlight w:val="green"/>
        </w:rPr>
        <w:t>There is no scientific consensus on how much the world has warmed or will warm; how much of the warming is natural;</w:t>
      </w:r>
      <w:r w:rsidRPr="006A56F8">
        <w:rPr>
          <w:rStyle w:val="StyleBoldUnderline"/>
        </w:rPr>
        <w:t xml:space="preserve"> how much impact greenhouse gases have had or will have on temperature</w:t>
      </w:r>
      <w:r w:rsidRPr="0028489E">
        <w:rPr>
          <w:sz w:val="16"/>
        </w:rPr>
        <w:t xml:space="preserve">; how sea level, storms, droughts, floods, flora, and fauna will respond to warmer temperature; what mitigative steps – if any – we should take; whether (if at all) such steps would have sufficient (or any) climatic effect; or even whether we should take any steps at all. Campaigners for climate alarm state or imply that there is a scientific consensus on all of these things, when in fact there is none. They imply that Oreskes’ essay proves the consensus on all of these things. Al Gore, for instance, devoted a long segment of his film </w:t>
      </w:r>
      <w:r w:rsidRPr="0028489E">
        <w:rPr>
          <w:rFonts w:ascii="TimesNewRoman,Italic" w:hAnsi="TimesNewRoman,Italic" w:cs="TimesNewRoman,Italic"/>
          <w:i/>
          <w:iCs/>
          <w:sz w:val="16"/>
        </w:rPr>
        <w:t xml:space="preserve">An Inconvenient Truth </w:t>
      </w:r>
      <w:r w:rsidRPr="0028489E">
        <w:rPr>
          <w:sz w:val="16"/>
        </w:rPr>
        <w:t xml:space="preserve">to predicting the imminent meltdown of the Greenland and West Antarctic ice-sheets, with a consequent global increase of 20 feet (6 m) in sea level that would flood Manhattan, Shanghai, Bangladesh, and other coastal settlements. He quoted Oreskes’ essay as proving that all credible climate scientists were agreed on the supposed threat from climate change. He did not point out, however, that Oreskes’ definition of the “consensus” on climate change did not encompass, still less justify, his alarmist notions. Let us take just one example. The UN’s latest report on climate change, which is claimed as representing and summarizing the state of the scientific “consensus” insofar as there is one, says that the total contribution of ice-melt from Greenland and Antarctica to the rise in sea level over the whole of the coming century will not be the 20 feet luridly illustrated by Al Gore in his movie, but just 2 inches. </w:t>
      </w:r>
      <w:r w:rsidRPr="006A56F8">
        <w:rPr>
          <w:rStyle w:val="StyleBoldUnderline"/>
        </w:rPr>
        <w:t>Gore’s film does not represent the “consensus” at all</w:t>
      </w:r>
      <w:r w:rsidRPr="0028489E">
        <w:rPr>
          <w:sz w:val="16"/>
        </w:rPr>
        <w:t xml:space="preserve">. Indeed, </w:t>
      </w:r>
      <w:r w:rsidRPr="006A56F8">
        <w:rPr>
          <w:rStyle w:val="StyleBoldUnderline"/>
        </w:rPr>
        <w:t xml:space="preserve">he exaggerates the supposed effects of ice-melt by some 12,000 per cent. </w:t>
      </w:r>
      <w:r w:rsidRPr="00754B15">
        <w:rPr>
          <w:rStyle w:val="StyleBoldUnderline"/>
          <w:highlight w:val="green"/>
        </w:rPr>
        <w:t>The UN</w:t>
      </w:r>
      <w:r w:rsidRPr="006A56F8">
        <w:rPr>
          <w:rStyle w:val="StyleBoldUnderline"/>
        </w:rPr>
        <w:t xml:space="preserve">, on the other hand, </w:t>
      </w:r>
      <w:r w:rsidRPr="00754B15">
        <w:rPr>
          <w:rStyle w:val="StyleBoldUnderline"/>
          <w:highlight w:val="green"/>
        </w:rPr>
        <w:t>estimates the probability that humankind has had any influence on sea level at little better than 50:50</w:t>
      </w:r>
      <w:r w:rsidRPr="00754B15">
        <w:rPr>
          <w:sz w:val="16"/>
          <w:highlight w:val="green"/>
        </w:rPr>
        <w:t>.</w:t>
      </w:r>
      <w:r w:rsidRPr="0028489E">
        <w:rPr>
          <w:sz w:val="16"/>
        </w:rPr>
        <w:t xml:space="preserve"> The BBC, of course, has not headlined, or even reported, the UN’s “counterconsensual” findings. Every time the BBC mentions “climate change”, it shows the same tired footage of a glacier calving into the sea – which is what glaciers do every summer.</w:t>
      </w:r>
    </w:p>
    <w:p w:rsidR="00F67E7B" w:rsidRDefault="00F67E7B" w:rsidP="00F67E7B">
      <w:pPr>
        <w:pStyle w:val="Heading4"/>
      </w:pPr>
      <w:r>
        <w:t>No warming impact—lack of evidence, no harm in CO2, their authors are biased</w:t>
      </w:r>
    </w:p>
    <w:p w:rsidR="00F67E7B" w:rsidRPr="00754B15" w:rsidRDefault="00F67E7B" w:rsidP="00F67E7B">
      <w:pPr>
        <w:rPr>
          <w:sz w:val="16"/>
          <w:szCs w:val="16"/>
        </w:rPr>
      </w:pPr>
      <w:r w:rsidRPr="005A4241">
        <w:rPr>
          <w:rStyle w:val="StyleStyleBold12pt"/>
        </w:rPr>
        <w:t xml:space="preserve">Allegre et al. ’12 </w:t>
      </w:r>
      <w:r w:rsidRPr="00754B15">
        <w:rPr>
          <w:sz w:val="16"/>
          <w:szCs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Wall Street Journal, 1/27/2012, http://online.wsj.com/article/SB10001424052970204301404577171531838421366.html#articleTabs%3Darticle</w:t>
      </w:r>
    </w:p>
    <w:p w:rsidR="00F67E7B" w:rsidRDefault="00F67E7B" w:rsidP="00F67E7B">
      <w:pPr>
        <w:rPr>
          <w:sz w:val="16"/>
        </w:rPr>
      </w:pPr>
      <w:r w:rsidRPr="005A4241">
        <w:rPr>
          <w:sz w:val="16"/>
        </w:rPr>
        <w:t xml:space="preserve">Perhaps </w:t>
      </w:r>
      <w:r w:rsidRPr="00754B15">
        <w:rPr>
          <w:rStyle w:val="TitleChar"/>
          <w:highlight w:val="green"/>
        </w:rPr>
        <w:t>the</w:t>
      </w:r>
      <w:r w:rsidRPr="005A4241">
        <w:rPr>
          <w:rStyle w:val="TitleChar"/>
        </w:rPr>
        <w:t xml:space="preserve"> most </w:t>
      </w:r>
      <w:r w:rsidRPr="00754B15">
        <w:rPr>
          <w:rStyle w:val="TitleChar"/>
          <w:highlight w:val="green"/>
        </w:rPr>
        <w:t>inconvenient fact is the lack of</w:t>
      </w:r>
      <w:r w:rsidRPr="005A4241">
        <w:rPr>
          <w:rStyle w:val="TitleChar"/>
        </w:rPr>
        <w:t xml:space="preserve"> global </w:t>
      </w:r>
      <w:r w:rsidRPr="00754B15">
        <w:rPr>
          <w:rStyle w:val="TitleChar"/>
          <w:highlight w:val="green"/>
        </w:rPr>
        <w:t>warming for</w:t>
      </w:r>
      <w:r w:rsidRPr="005A4241">
        <w:rPr>
          <w:rStyle w:val="TitleChar"/>
        </w:rPr>
        <w:t xml:space="preserve"> well </w:t>
      </w:r>
      <w:r w:rsidRPr="00754B15">
        <w:rPr>
          <w:rStyle w:val="TitleChar"/>
          <w:highlight w:val="green"/>
        </w:rPr>
        <w:t>over 10 years</w:t>
      </w:r>
      <w:r w:rsidRPr="005A4241">
        <w:rPr>
          <w:rStyle w:val="TitleChar"/>
        </w:rPr>
        <w:t xml:space="preserve"> now.</w:t>
      </w:r>
      <w:r w:rsidRPr="005A4241">
        <w:rPr>
          <w:sz w:val="16"/>
        </w:rPr>
        <w:t xml:space="preserve"> This is known to the warming establishment, </w:t>
      </w:r>
      <w:r w:rsidRPr="00754B15">
        <w:rPr>
          <w:rStyle w:val="TitleChar"/>
          <w:highlight w:val="green"/>
        </w:rPr>
        <w:t>as one can see from</w:t>
      </w:r>
      <w:r w:rsidRPr="005A4241">
        <w:rPr>
          <w:rStyle w:val="TitleChar"/>
        </w:rPr>
        <w:t xml:space="preserve"> the</w:t>
      </w:r>
      <w:r w:rsidRPr="005A4241">
        <w:rPr>
          <w:sz w:val="16"/>
        </w:rPr>
        <w:t xml:space="preserve"> 2009 "</w:t>
      </w:r>
      <w:r w:rsidRPr="00754B15">
        <w:rPr>
          <w:rStyle w:val="TitleChar"/>
          <w:highlight w:val="green"/>
        </w:rPr>
        <w:t>Climategate</w:t>
      </w:r>
      <w:r w:rsidRPr="005A4241">
        <w:rPr>
          <w:rStyle w:val="TitleChar"/>
        </w:rPr>
        <w:t>" email</w:t>
      </w:r>
      <w:r w:rsidRPr="005A4241">
        <w:rPr>
          <w:sz w:val="16"/>
        </w:rPr>
        <w:t xml:space="preserve"> of climate scientist Kevin Trenberth: "The fact is that </w:t>
      </w:r>
      <w:r w:rsidRPr="00004325">
        <w:rPr>
          <w:rStyle w:val="TitleChar"/>
        </w:rPr>
        <w:t>we can't account for the lack of warming at the moment</w:t>
      </w:r>
      <w:r w:rsidRPr="00004325">
        <w:rPr>
          <w:sz w:val="16"/>
        </w:rPr>
        <w:t xml:space="preserve"> and it is a travesty that we can't." But the warming is only missing if one believes computer models</w:t>
      </w:r>
      <w:r w:rsidRPr="005A4241">
        <w:rPr>
          <w:sz w:val="16"/>
        </w:rPr>
        <w:t xml:space="preserve">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754B15">
        <w:rPr>
          <w:rStyle w:val="TitleChar"/>
          <w:highlight w:val="green"/>
        </w:rPr>
        <w:t xml:space="preserve">computer models have </w:t>
      </w:r>
      <w:r w:rsidRPr="00754B15">
        <w:rPr>
          <w:rStyle w:val="Emphasis"/>
          <w:highlight w:val="green"/>
        </w:rPr>
        <w:t>greatly exaggerated</w:t>
      </w:r>
      <w:r w:rsidRPr="00754B15">
        <w:rPr>
          <w:rStyle w:val="TitleChar"/>
          <w:highlight w:val="green"/>
        </w:rPr>
        <w:t xml:space="preserve"> how much warming </w:t>
      </w:r>
      <w:r w:rsidRPr="00004325">
        <w:rPr>
          <w:rStyle w:val="TitleChar"/>
        </w:rPr>
        <w:t xml:space="preserve">additional </w:t>
      </w:r>
      <w:r w:rsidRPr="00754B15">
        <w:rPr>
          <w:rStyle w:val="TitleChar"/>
          <w:highlight w:val="green"/>
        </w:rPr>
        <w:t>CO2 can cause</w:t>
      </w:r>
      <w:r w:rsidRPr="005A4241">
        <w:rPr>
          <w:rStyle w:val="TitleChar"/>
        </w:rPr>
        <w:t>.</w:t>
      </w:r>
      <w:r w:rsidRPr="005A4241">
        <w:rPr>
          <w:sz w:val="16"/>
        </w:rPr>
        <w:t xml:space="preserve"> Faced with this embarrassment, </w:t>
      </w:r>
      <w:r w:rsidRPr="00754B15">
        <w:rPr>
          <w:rStyle w:val="TitleChar"/>
          <w:highlight w:val="green"/>
        </w:rPr>
        <w:t>those promoting alarm have shifted their drumbeat</w:t>
      </w:r>
      <w:r w:rsidRPr="005A4241">
        <w:rPr>
          <w:rStyle w:val="TitleChar"/>
        </w:rPr>
        <w:t xml:space="preserve"> from warming to weather extremes, </w:t>
      </w:r>
      <w:r w:rsidRPr="00754B15">
        <w:rPr>
          <w:rStyle w:val="TitleChar"/>
          <w:highlight w:val="green"/>
        </w:rPr>
        <w:t>to enable anything unusual that happens in our chaotic climate to be ascribed to CO2.</w:t>
      </w:r>
      <w:r>
        <w:rPr>
          <w:rStyle w:val="TitleChar"/>
        </w:rPr>
        <w:t xml:space="preserve"> </w:t>
      </w:r>
      <w:r w:rsidRPr="005A4241">
        <w:rPr>
          <w:sz w:val="16"/>
        </w:rPr>
        <w:t xml:space="preserve">The fact is that </w:t>
      </w:r>
      <w:r w:rsidRPr="00754B15">
        <w:rPr>
          <w:rStyle w:val="TitleChar"/>
          <w:highlight w:val="green"/>
        </w:rPr>
        <w:t>CO2 is</w:t>
      </w:r>
      <w:r w:rsidRPr="005A4241">
        <w:rPr>
          <w:rStyle w:val="TitleChar"/>
        </w:rPr>
        <w:t xml:space="preserve"> not a pollutant. CO2 is a colorless and odorless gas, exhaled at high concentrations by each of us, and </w:t>
      </w:r>
      <w:r w:rsidRPr="00754B15">
        <w:rPr>
          <w:rStyle w:val="TitleChar"/>
          <w:highlight w:val="green"/>
        </w:rPr>
        <w:t>a key component of the</w:t>
      </w:r>
      <w:r w:rsidRPr="005A4241">
        <w:rPr>
          <w:rStyle w:val="TitleChar"/>
        </w:rPr>
        <w:t xml:space="preserve"> biosphere's </w:t>
      </w:r>
      <w:r w:rsidRPr="00754B15">
        <w:rPr>
          <w:rStyle w:val="TitleChar"/>
          <w:highlight w:val="green"/>
        </w:rPr>
        <w:t>life cycle. Plants do</w:t>
      </w:r>
      <w:r w:rsidRPr="00004325">
        <w:rPr>
          <w:rStyle w:val="TitleChar"/>
        </w:rPr>
        <w:t xml:space="preserve"> so </w:t>
      </w:r>
      <w:r w:rsidRPr="00754B15">
        <w:rPr>
          <w:rStyle w:val="TitleChar"/>
          <w:highlight w:val="green"/>
        </w:rPr>
        <w:t>much better with more CO2</w:t>
      </w:r>
      <w:r w:rsidRPr="005A4241">
        <w:rPr>
          <w:rStyle w:val="TitleChar"/>
        </w:rPr>
        <w:t xml:space="preserve"> that greenhouse operators often increase the CO2 concentrations by factors of three or four to get better growth. </w:t>
      </w:r>
      <w:r w:rsidRPr="005A4241">
        <w:rPr>
          <w:sz w:val="16"/>
        </w:rPr>
        <w:t xml:space="preserve">This is no surprise since </w:t>
      </w:r>
      <w:r w:rsidRPr="00754B15">
        <w:rPr>
          <w:rStyle w:val="TitleChar"/>
          <w:highlight w:val="green"/>
        </w:rPr>
        <w:t>plants and animals evolved when</w:t>
      </w:r>
      <w:r w:rsidRPr="005A4241">
        <w:rPr>
          <w:rStyle w:val="TitleChar"/>
        </w:rPr>
        <w:t xml:space="preserve"> CO2 </w:t>
      </w:r>
      <w:r w:rsidRPr="00754B15">
        <w:rPr>
          <w:rStyle w:val="TitleChar"/>
          <w:highlight w:val="green"/>
        </w:rPr>
        <w:t>concentrations were</w:t>
      </w:r>
      <w:r w:rsidRPr="005A4241">
        <w:rPr>
          <w:rStyle w:val="TitleChar"/>
        </w:rPr>
        <w:t xml:space="preserve"> about </w:t>
      </w:r>
      <w:r w:rsidRPr="00754B15">
        <w:rPr>
          <w:rStyle w:val="TitleChar"/>
          <w:highlight w:val="green"/>
        </w:rPr>
        <w:t xml:space="preserve">10 times larger than </w:t>
      </w:r>
      <w:r w:rsidRPr="00004325">
        <w:rPr>
          <w:rStyle w:val="TitleChar"/>
        </w:rPr>
        <w:t xml:space="preserve">they are </w:t>
      </w:r>
      <w:r w:rsidRPr="00754B15">
        <w:rPr>
          <w:rStyle w:val="TitleChar"/>
          <w:highlight w:val="green"/>
        </w:rPr>
        <w:t>today.</w:t>
      </w:r>
      <w:r w:rsidRPr="005A4241">
        <w:rPr>
          <w:rStyle w:val="TitleChar"/>
        </w:rPr>
        <w:t xml:space="preserve"> </w:t>
      </w:r>
      <w:r w:rsidRPr="005A4241">
        <w:rPr>
          <w:sz w:val="16"/>
        </w:rPr>
        <w:t xml:space="preserve">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w:t>
      </w:r>
      <w:r w:rsidRPr="005A4241">
        <w:rPr>
          <w:rStyle w:val="TitleChar"/>
        </w:rPr>
        <w:t xml:space="preserve">many </w:t>
      </w:r>
      <w:r w:rsidRPr="00754B15">
        <w:rPr>
          <w:rStyle w:val="TitleChar"/>
          <w:highlight w:val="green"/>
        </w:rPr>
        <w:t>young scientists</w:t>
      </w:r>
      <w:r w:rsidRPr="005A4241">
        <w:rPr>
          <w:sz w:val="16"/>
        </w:rPr>
        <w:t xml:space="preserve"> furtively say that while they also have serious doubts about the global-warming message, they </w:t>
      </w:r>
      <w:r w:rsidRPr="00754B15">
        <w:rPr>
          <w:rStyle w:val="TitleChar"/>
          <w:highlight w:val="green"/>
        </w:rPr>
        <w:t>are afraid to speak up for fear of not being promoted</w:t>
      </w:r>
      <w:r w:rsidRPr="005A4241">
        <w:rPr>
          <w:rStyle w:val="TitleChar"/>
        </w:rPr>
        <w:t>—or worse</w:t>
      </w:r>
      <w:r w:rsidRPr="005A4241">
        <w:rPr>
          <w:sz w:val="16"/>
        </w:rPr>
        <w:t xml:space="preserve">. 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754B15">
        <w:rPr>
          <w:rStyle w:val="TitleChar"/>
          <w:highlight w:val="green"/>
        </w:rPr>
        <w:t>Alarmism</w:t>
      </w:r>
      <w:r w:rsidRPr="005A4241">
        <w:rPr>
          <w:rStyle w:val="TitleChar"/>
        </w:rPr>
        <w:t xml:space="preserve"> over climate </w:t>
      </w:r>
      <w:r w:rsidRPr="00754B15">
        <w:rPr>
          <w:rStyle w:val="TitleChar"/>
          <w:highlight w:val="green"/>
        </w:rPr>
        <w:t>is of great benefit</w:t>
      </w:r>
      <w:r w:rsidRPr="005A4241">
        <w:rPr>
          <w:rStyle w:val="TitleChar"/>
        </w:rPr>
        <w:t xml:space="preserve"> to many, </w:t>
      </w:r>
      <w:r w:rsidRPr="00754B15">
        <w:rPr>
          <w:rStyle w:val="TitleChar"/>
          <w:highlight w:val="green"/>
        </w:rPr>
        <w:t>providing</w:t>
      </w:r>
      <w:r w:rsidRPr="005A4241">
        <w:rPr>
          <w:rStyle w:val="TitleChar"/>
        </w:rPr>
        <w:t xml:space="preserve"> government </w:t>
      </w:r>
      <w:r w:rsidRPr="00754B15">
        <w:rPr>
          <w:rStyle w:val="TitleChar"/>
          <w:highlight w:val="green"/>
        </w:rPr>
        <w:t>funding for</w:t>
      </w:r>
      <w:r w:rsidRPr="005A4241">
        <w:rPr>
          <w:rStyle w:val="TitleChar"/>
        </w:rPr>
        <w:t xml:space="preserve"> academic </w:t>
      </w:r>
      <w:r w:rsidRPr="00754B15">
        <w:rPr>
          <w:rStyle w:val="TitleChar"/>
          <w:highlight w:val="green"/>
        </w:rPr>
        <w:t>research</w:t>
      </w:r>
      <w:r w:rsidRPr="005A4241">
        <w:rPr>
          <w:rStyle w:val="TitleChar"/>
        </w:rPr>
        <w:t xml:space="preserve"> and a reason for government bureaucracies to grow. Alarmism also offers </w:t>
      </w:r>
      <w:r w:rsidRPr="00754B15">
        <w:rPr>
          <w:rStyle w:val="TitleChar"/>
          <w:highlight w:val="green"/>
        </w:rPr>
        <w:t>an excuse</w:t>
      </w:r>
      <w:r w:rsidRPr="005A4241">
        <w:rPr>
          <w:rStyle w:val="TitleChar"/>
        </w:rPr>
        <w:t xml:space="preserve"> for governments </w:t>
      </w:r>
      <w:r w:rsidRPr="00754B15">
        <w:rPr>
          <w:rStyle w:val="TitleChar"/>
          <w:highlight w:val="green"/>
        </w:rPr>
        <w:t>to raise taxes,</w:t>
      </w:r>
      <w:r w:rsidRPr="005A4241">
        <w:rPr>
          <w:rStyle w:val="TitleChar"/>
        </w:rPr>
        <w:t xml:space="preserve"> taxpayer-funded </w:t>
      </w:r>
      <w:r w:rsidRPr="00754B15">
        <w:rPr>
          <w:rStyle w:val="TitleChar"/>
          <w:highlight w:val="green"/>
        </w:rPr>
        <w:t>subsidies for businesses that understand how to work the political system</w:t>
      </w:r>
      <w:r w:rsidRPr="005A4241">
        <w:rPr>
          <w:rStyle w:val="TitleChar"/>
        </w:rPr>
        <w:t>, and a lure for big donations to charitable foundations promising to save the planet</w:t>
      </w:r>
      <w:r w:rsidRPr="005A4241">
        <w:rPr>
          <w:sz w:val="16"/>
        </w:rPr>
        <w:t xml:space="preserve">. Lysenko and his team lived very well, and they fiercely defended their dogma and </w:t>
      </w:r>
      <w:r>
        <w:rPr>
          <w:sz w:val="16"/>
        </w:rPr>
        <w:t>the privileges it brought them.</w:t>
      </w:r>
    </w:p>
    <w:p w:rsidR="00F67E7B" w:rsidRDefault="00F67E7B" w:rsidP="00F67E7B">
      <w:pPr>
        <w:pStyle w:val="Heading4"/>
      </w:pPr>
      <w:r>
        <w:t>Warming impacts overstated—new data</w:t>
      </w:r>
    </w:p>
    <w:p w:rsidR="00F67E7B" w:rsidRPr="00DC15F2" w:rsidRDefault="00F67E7B" w:rsidP="00F67E7B">
      <w:pPr>
        <w:rPr>
          <w:sz w:val="16"/>
          <w:szCs w:val="16"/>
        </w:rPr>
      </w:pPr>
      <w:r w:rsidRPr="00BC0BA4">
        <w:rPr>
          <w:rStyle w:val="StyleStyleBold12pt"/>
        </w:rPr>
        <w:t xml:space="preserve">Taylor ’11 </w:t>
      </w:r>
      <w:r w:rsidRPr="00DC15F2">
        <w:rPr>
          <w:sz w:val="16"/>
          <w:szCs w:val="16"/>
        </w:rPr>
        <w:t>James Taylor, senior fellow for environment policy at the Heartland Institute and managing editor of Environment &amp; Climate News, “New NASA Data Blow Gaping Hole In Global Warming Alarmism,” Forbes, 7/27/2011, http://www.forbes.com/sites/jamestaylor/2011/07/27/new-nasa-data-blow-gaping-hold-in-global-warming-alarmism/</w:t>
      </w:r>
    </w:p>
    <w:p w:rsidR="00F67E7B" w:rsidRDefault="00F67E7B" w:rsidP="00F67E7B">
      <w:pPr>
        <w:rPr>
          <w:sz w:val="16"/>
        </w:rPr>
      </w:pPr>
      <w:r w:rsidRPr="00634E9C">
        <w:rPr>
          <w:rStyle w:val="StyleBoldUnderline"/>
          <w:highlight w:val="green"/>
        </w:rPr>
        <w:t>NASA satellite data</w:t>
      </w:r>
      <w:r w:rsidRPr="00F05601">
        <w:rPr>
          <w:sz w:val="16"/>
        </w:rPr>
        <w:t xml:space="preserve"> from the years 2000 through 2011 </w:t>
      </w:r>
      <w:r w:rsidRPr="00634E9C">
        <w:rPr>
          <w:rStyle w:val="StyleBoldUnderline"/>
          <w:highlight w:val="green"/>
        </w:rPr>
        <w:t>show the Earth’s atmosphere is allowing far more heat to be released into space than alarmist computer models</w:t>
      </w:r>
      <w:r w:rsidRPr="00F05601">
        <w:rPr>
          <w:rStyle w:val="StyleBoldUnderline"/>
        </w:rPr>
        <w:t xml:space="preserve"> have </w:t>
      </w:r>
      <w:r w:rsidRPr="00634E9C">
        <w:rPr>
          <w:rStyle w:val="StyleBoldUnderline"/>
          <w:highlight w:val="green"/>
        </w:rPr>
        <w:t>predicted</w:t>
      </w:r>
      <w:r w:rsidRPr="00F05601">
        <w:rPr>
          <w:sz w:val="16"/>
        </w:rPr>
        <w:t xml:space="preserve">, reports a new study in the peer-reviewed science journal Remote Sensing. </w:t>
      </w:r>
      <w:r w:rsidRPr="00F05601">
        <w:rPr>
          <w:rStyle w:val="StyleBoldUnderline"/>
        </w:rPr>
        <w:t xml:space="preserve">The study indicates </w:t>
      </w:r>
      <w:r w:rsidRPr="00634E9C">
        <w:rPr>
          <w:rStyle w:val="StyleBoldUnderline"/>
          <w:highlight w:val="green"/>
        </w:rPr>
        <w:t>far less future</w:t>
      </w:r>
      <w:r w:rsidRPr="00F05601">
        <w:rPr>
          <w:rStyle w:val="StyleBoldUnderline"/>
        </w:rPr>
        <w:t xml:space="preserve"> global </w:t>
      </w:r>
      <w:r w:rsidRPr="00634E9C">
        <w:rPr>
          <w:rStyle w:val="StyleBoldUnderline"/>
          <w:highlight w:val="green"/>
        </w:rPr>
        <w:t>warming will occur</w:t>
      </w:r>
      <w:r w:rsidRPr="00F05601">
        <w:rPr>
          <w:rStyle w:val="StyleBoldUnderline"/>
        </w:rPr>
        <w:t xml:space="preserve"> than United Nations computer models have predicted, and supports prior studies indicating increases in atmospheric carbon dioxide trap far less heat than alarmists have claimed.</w:t>
      </w:r>
      <w:r>
        <w:rPr>
          <w:rStyle w:val="StyleBoldUnderline"/>
        </w:rPr>
        <w:t xml:space="preserve"> </w:t>
      </w:r>
      <w:r w:rsidRPr="00F05601">
        <w:rPr>
          <w:sz w:val="16"/>
        </w:rPr>
        <w:t xml:space="preserve">Study co-author Dr. Roy Spencer, a principal research scientist at the University of Alabama in Huntsville and U.S. Science Team Leader for the Advanced Microwave Scanning Radiometer flying on NASA’s Aqua satellite, reports that </w:t>
      </w:r>
      <w:r w:rsidRPr="00F05601">
        <w:rPr>
          <w:rStyle w:val="StyleBoldUnderline"/>
        </w:rPr>
        <w:t>real-world data from NASA’s Terra satellite contradict multiple assumptions fed into alarmist computer models.</w:t>
      </w:r>
      <w:r>
        <w:rPr>
          <w:rStyle w:val="StyleBoldUnderline"/>
        </w:rPr>
        <w:t xml:space="preserve"> </w:t>
      </w:r>
      <w:r w:rsidRPr="00F05601">
        <w:rPr>
          <w:sz w:val="16"/>
        </w:rPr>
        <w:t>“</w:t>
      </w:r>
      <w:r w:rsidRPr="00F05601">
        <w:rPr>
          <w:rStyle w:val="StyleBoldUnderline"/>
        </w:rPr>
        <w:t>The satellite observations suggest there is much more energy lost to space during and after warming than the climate models show,”</w:t>
      </w:r>
      <w:r w:rsidRPr="00F05601">
        <w:rPr>
          <w:sz w:val="16"/>
        </w:rPr>
        <w:t xml:space="preserve"> Spencer said in a July 26 University of Alabama press release. “</w:t>
      </w:r>
      <w:r w:rsidRPr="00F05601">
        <w:rPr>
          <w:rStyle w:val="StyleBoldUnderline"/>
        </w:rPr>
        <w:t>There is a huge discrepancy between the data and the forecasts that is especially big over the oceans.”</w:t>
      </w:r>
      <w:r>
        <w:rPr>
          <w:rStyle w:val="StyleBoldUnderline"/>
        </w:rPr>
        <w:t xml:space="preserve"> </w:t>
      </w:r>
      <w:r w:rsidRPr="00F05601">
        <w:rPr>
          <w:sz w:val="16"/>
        </w:rPr>
        <w:t xml:space="preserve">In addition to finding that far less heat is being trapped than alarmist computer models have predicted, </w:t>
      </w:r>
      <w:r w:rsidRPr="00F05601">
        <w:rPr>
          <w:rStyle w:val="StyleBoldUnderline"/>
        </w:rPr>
        <w:t xml:space="preserve">the NASA satellite data show </w:t>
      </w:r>
      <w:r w:rsidRPr="00634E9C">
        <w:rPr>
          <w:rStyle w:val="StyleBoldUnderline"/>
          <w:highlight w:val="green"/>
        </w:rPr>
        <w:t>the atmosphere begins shedding heat</w:t>
      </w:r>
      <w:r w:rsidRPr="00F05601">
        <w:rPr>
          <w:rStyle w:val="StyleBoldUnderline"/>
        </w:rPr>
        <w:t xml:space="preserve"> into space </w:t>
      </w:r>
      <w:r w:rsidRPr="00634E9C">
        <w:rPr>
          <w:rStyle w:val="StyleBoldUnderline"/>
          <w:highlight w:val="green"/>
        </w:rPr>
        <w:t>long before U</w:t>
      </w:r>
      <w:r w:rsidRPr="00634E9C">
        <w:rPr>
          <w:rStyle w:val="StyleBoldUnderline"/>
        </w:rPr>
        <w:t>nited</w:t>
      </w:r>
      <w:r w:rsidRPr="00634E9C">
        <w:rPr>
          <w:rStyle w:val="StyleBoldUnderline"/>
          <w:highlight w:val="green"/>
        </w:rPr>
        <w:t xml:space="preserve"> N</w:t>
      </w:r>
      <w:r w:rsidRPr="00634E9C">
        <w:rPr>
          <w:rStyle w:val="StyleBoldUnderline"/>
        </w:rPr>
        <w:t>ations</w:t>
      </w:r>
      <w:r w:rsidRPr="00634E9C">
        <w:rPr>
          <w:rStyle w:val="StyleBoldUnderline"/>
          <w:highlight w:val="green"/>
        </w:rPr>
        <w:t xml:space="preserve"> computer models predicted</w:t>
      </w:r>
      <w:r w:rsidRPr="00F05601">
        <w:rPr>
          <w:rStyle w:val="StyleBoldUnderline"/>
        </w:rPr>
        <w:t>.</w:t>
      </w:r>
      <w:r>
        <w:rPr>
          <w:rStyle w:val="StyleBoldUnderline"/>
        </w:rPr>
        <w:t xml:space="preserve"> </w:t>
      </w:r>
      <w:r w:rsidRPr="00F05601">
        <w:rPr>
          <w:sz w:val="16"/>
        </w:rPr>
        <w:t xml:space="preserve">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sidRPr="00F05601">
        <w:rPr>
          <w:rStyle w:val="StyleBoldUnderline"/>
        </w:rPr>
        <w:t>the single most important issue in the global warming debate is whether carbon dioxide emissions will indirectly trap far more heat by causing large increases in atmospheric humidity and cirrus clouds.</w:t>
      </w:r>
      <w:r w:rsidRPr="00F05601">
        <w:rPr>
          <w:sz w:val="16"/>
        </w:rPr>
        <w:t xml:space="preserve"> Alarmist computer models assume human carbon dioxide emissions indirectly cause substantial increases in atmospheric humidity and cirrus clouds (each of which are very effective at trapping heat), but </w:t>
      </w:r>
      <w:r w:rsidRPr="00F05601">
        <w:rPr>
          <w:rStyle w:val="StyleBoldUnderline"/>
        </w:rPr>
        <w:t xml:space="preserve">real-world data have long shown that </w:t>
      </w:r>
      <w:r w:rsidRPr="00634E9C">
        <w:rPr>
          <w:rStyle w:val="StyleBoldUnderline"/>
          <w:highlight w:val="green"/>
        </w:rPr>
        <w:t>carbon dioxide emissions are not causing as much atmospheric humidity and cirrus clouds as the alarmist computer models have predicted.</w:t>
      </w:r>
      <w:r>
        <w:rPr>
          <w:rStyle w:val="StyleBoldUnderline"/>
        </w:rPr>
        <w:t xml:space="preserve"> </w:t>
      </w:r>
      <w:r w:rsidRPr="00F05601">
        <w:rPr>
          <w:sz w:val="16"/>
        </w:rPr>
        <w:t>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F67E7B" w:rsidRPr="00DA3B58" w:rsidRDefault="00F67E7B" w:rsidP="00F67E7B">
      <w:pPr>
        <w:pStyle w:val="Heading4"/>
      </w:pPr>
      <w:r>
        <w:t>Can’t solve warming—emission patterns are locked in</w:t>
      </w:r>
    </w:p>
    <w:p w:rsidR="00F67E7B" w:rsidRDefault="00F67E7B" w:rsidP="00F67E7B">
      <w:r w:rsidRPr="00DA3B58">
        <w:rPr>
          <w:rStyle w:val="StyleStyleBold12pt"/>
        </w:rPr>
        <w:t xml:space="preserve">Dye </w:t>
      </w:r>
      <w:r>
        <w:rPr>
          <w:rStyle w:val="StyleStyleBold12pt"/>
        </w:rPr>
        <w:t>12</w:t>
      </w:r>
      <w:r>
        <w:t xml:space="preserve"> </w:t>
      </w:r>
      <w:r w:rsidRPr="00DC15F2">
        <w:rPr>
          <w:sz w:val="16"/>
          <w:szCs w:val="16"/>
        </w:rPr>
        <w:t>Lee Dye, “It May Be Too Late to Stop Global Warming,” ABC News, 10/26/2012, http://abcnews.go.com/Technology/late-stop-global-warming/story?id=17557814&amp;singlePage=true#.UI58icXR5DA</w:t>
      </w:r>
    </w:p>
    <w:p w:rsidR="00F67E7B" w:rsidRDefault="00F67E7B" w:rsidP="00F67E7B">
      <w:pPr>
        <w:rPr>
          <w:sz w:val="14"/>
        </w:rPr>
      </w:pPr>
      <w:r w:rsidRPr="00DA3B58">
        <w:rPr>
          <w:sz w:val="14"/>
        </w:rPr>
        <w:t xml:space="preserve">Here's a dark secret about the earth's changing climate that many scientists believe, but few seem eager to discuss: </w:t>
      </w:r>
      <w:r w:rsidRPr="00DA3B58">
        <w:rPr>
          <w:rStyle w:val="StyleBoldUnderline"/>
          <w:highlight w:val="green"/>
        </w:rPr>
        <w:t xml:space="preserve">It's too late to stop global warming. </w:t>
      </w:r>
      <w:r w:rsidRPr="00B91035">
        <w:rPr>
          <w:rStyle w:val="StyleBoldUnderline"/>
          <w:szCs w:val="26"/>
          <w:highlight w:val="green"/>
        </w:rPr>
        <w:t>G</w:t>
      </w:r>
      <w:r w:rsidRPr="00B91035">
        <w:rPr>
          <w:rStyle w:val="StyleBoldUnderline"/>
        </w:rPr>
        <w:t>reen</w:t>
      </w:r>
      <w:r w:rsidRPr="00B91035">
        <w:rPr>
          <w:rStyle w:val="StyleBoldUnderline"/>
          <w:szCs w:val="26"/>
          <w:highlight w:val="green"/>
        </w:rPr>
        <w:t>h</w:t>
      </w:r>
      <w:r w:rsidRPr="00B91035">
        <w:rPr>
          <w:rStyle w:val="StyleBoldUnderline"/>
        </w:rPr>
        <w:t xml:space="preserve">ouse </w:t>
      </w:r>
      <w:r w:rsidRPr="00B91035">
        <w:rPr>
          <w:rStyle w:val="StyleBoldUnderline"/>
          <w:szCs w:val="26"/>
          <w:highlight w:val="green"/>
        </w:rPr>
        <w:t>g</w:t>
      </w:r>
      <w:r w:rsidRPr="00B91035">
        <w:rPr>
          <w:rStyle w:val="StyleBoldUnderline"/>
        </w:rPr>
        <w:t>asse</w:t>
      </w:r>
      <w:r w:rsidRPr="00DA3B58">
        <w:rPr>
          <w:rStyle w:val="StyleBoldUnderline"/>
          <w:highlight w:val="green"/>
        </w:rPr>
        <w:t>s</w:t>
      </w:r>
      <w:r w:rsidRPr="00DA3B58">
        <w:rPr>
          <w:rStyle w:val="StyleBoldUnderline"/>
        </w:rPr>
        <w:t xml:space="preserve"> pumped into the planet's atmosphere </w:t>
      </w:r>
      <w:r w:rsidRPr="00DA3B58">
        <w:rPr>
          <w:rStyle w:val="StyleBoldUnderline"/>
          <w:highlight w:val="green"/>
        </w:rPr>
        <w:t>will continue to grow even if</w:t>
      </w:r>
      <w:r w:rsidRPr="00DA3B58">
        <w:rPr>
          <w:rStyle w:val="StyleBoldUnderline"/>
        </w:rPr>
        <w:t xml:space="preserve"> the </w:t>
      </w:r>
      <w:r w:rsidRPr="00DA3B58">
        <w:rPr>
          <w:rStyle w:val="StyleBoldUnderline"/>
          <w:highlight w:val="green"/>
        </w:rPr>
        <w:t xml:space="preserve">industrialized nations cut </w:t>
      </w:r>
      <w:r w:rsidRPr="00B91035">
        <w:rPr>
          <w:rStyle w:val="StyleBoldUnderline"/>
        </w:rPr>
        <w:t xml:space="preserve">their </w:t>
      </w:r>
      <w:r w:rsidRPr="00DA3B58">
        <w:rPr>
          <w:rStyle w:val="StyleBoldUnderline"/>
          <w:highlight w:val="green"/>
        </w:rPr>
        <w:t xml:space="preserve">emissions </w:t>
      </w:r>
      <w:r w:rsidRPr="00B91035">
        <w:rPr>
          <w:rStyle w:val="StyleBoldUnderline"/>
        </w:rPr>
        <w:t xml:space="preserve">down </w:t>
      </w:r>
      <w:r w:rsidRPr="00DA3B58">
        <w:rPr>
          <w:rStyle w:val="StyleBoldUnderline"/>
          <w:highlight w:val="green"/>
        </w:rPr>
        <w:t>to the bone</w:t>
      </w:r>
      <w:r w:rsidRPr="00DA3B58">
        <w:rPr>
          <w:rStyle w:val="StyleBoldUnderline"/>
        </w:rPr>
        <w:t>.</w:t>
      </w:r>
      <w:r w:rsidRPr="00DA3B58">
        <w:rPr>
          <w:sz w:val="14"/>
        </w:rPr>
        <w:t xml:space="preserve"> Furthermore, </w:t>
      </w:r>
      <w:r w:rsidRPr="00DA3B58">
        <w:rPr>
          <w:rStyle w:val="StyleBoldUnderline"/>
        </w:rPr>
        <w:t xml:space="preserve">the </w:t>
      </w:r>
      <w:r w:rsidRPr="00DA3B58">
        <w:rPr>
          <w:rStyle w:val="StyleBoldUnderline"/>
          <w:highlight w:val="green"/>
        </w:rPr>
        <w:t>severe measures that would have to be taken</w:t>
      </w:r>
      <w:r w:rsidRPr="00DA3B58">
        <w:rPr>
          <w:rStyle w:val="StyleBoldUnderline"/>
        </w:rPr>
        <w:t xml:space="preserve"> to make those reductions </w:t>
      </w:r>
      <w:r w:rsidRPr="00DA3B58">
        <w:rPr>
          <w:rStyle w:val="StyleBoldUnderline"/>
          <w:highlight w:val="green"/>
        </w:rPr>
        <w:t>stand about the same chance as that proverbial snowball in hell</w:t>
      </w:r>
      <w:r w:rsidRPr="00DA3B58">
        <w:rPr>
          <w:rStyle w:val="StyleBoldUnderline"/>
        </w:rPr>
        <w:t>.</w:t>
      </w:r>
      <w:r>
        <w:rPr>
          <w:rStyle w:val="StyleBoldUnderline"/>
        </w:rPr>
        <w:t xml:space="preserve"> </w:t>
      </w:r>
      <w:r w:rsidRPr="00DA3B58">
        <w:rPr>
          <w:sz w:val="14"/>
        </w:rPr>
        <w:t xml:space="preserve">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w:t>
      </w:r>
      <w:r w:rsidRPr="00DA3B58">
        <w:rPr>
          <w:rStyle w:val="StyleBoldUnderline"/>
        </w:rPr>
        <w:t>governments' attempts to limit greenhouse-gas emissions</w:t>
      </w:r>
      <w:r w:rsidRPr="00DA3B58">
        <w:rPr>
          <w:sz w:val="14"/>
        </w:rPr>
        <w:t xml:space="preserve"> through carbon cap-and-trade schemes and to promote renewable and sustainable energy sources </w:t>
      </w:r>
      <w:r w:rsidRPr="00DA3B58">
        <w:rPr>
          <w:rStyle w:val="StyleBoldUnderline"/>
        </w:rPr>
        <w:t>are</w:t>
      </w:r>
      <w:r w:rsidRPr="00DA3B58">
        <w:rPr>
          <w:sz w:val="14"/>
        </w:rPr>
        <w:t xml:space="preserve"> probably </w:t>
      </w:r>
      <w:r w:rsidRPr="00DA3B58">
        <w:rPr>
          <w:rStyle w:val="StyleBoldUnderline"/>
        </w:rPr>
        <w:t>too late to arrest the inevitable trend</w:t>
      </w:r>
      <w:r w:rsidRPr="00DA3B58">
        <w:rPr>
          <w:sz w:val="14"/>
        </w:rPr>
        <w:t xml:space="preserve"> of global warming," Jasper Knight of Wits University in Johannesburg, South Africa, and Stephan Harrison of the University of Exeter in </w:t>
      </w:r>
      <w:r w:rsidRPr="00B91035">
        <w:rPr>
          <w:sz w:val="14"/>
        </w:rPr>
        <w:t xml:space="preserve">England argue in their study. Those efforts, they continue, "have little relationship to the real world." </w:t>
      </w:r>
      <w:r w:rsidRPr="00B91035">
        <w:rPr>
          <w:rStyle w:val="StyleBoldUnderline"/>
        </w:rPr>
        <w:t>What is clear</w:t>
      </w:r>
      <w:r w:rsidRPr="00B91035">
        <w:rPr>
          <w:sz w:val="14"/>
        </w:rPr>
        <w:t xml:space="preserve">, they contend, </w:t>
      </w:r>
      <w:r w:rsidRPr="00B91035">
        <w:rPr>
          <w:rStyle w:val="StyleBoldUnderline"/>
        </w:rPr>
        <w:t>is a profound lack of understanding about how we are going to deal with the loss of huge land areas, including some entire island nations, and massive migrations as humans flee areas no longer suitable for sustaining life, the inundation</w:t>
      </w:r>
      <w:r w:rsidRPr="00DA3B58">
        <w:rPr>
          <w:rStyle w:val="StyleBoldUnderline"/>
        </w:rPr>
        <w:t xml:space="preserve"> of coastal properties around the world, and so on</w:t>
      </w:r>
      <w:r w:rsidRPr="00DA3B58">
        <w:rPr>
          <w:sz w:val="14"/>
        </w:rPr>
        <w:t xml:space="preserve"> ... and on ... and on. That doesn't mean nations should stop trying to reduce their carbon emissions, because any reduction could lessen the consequences. But the cold fact is no matter what Europe and the United States and other "developed" nations do, it's not going to curb global climate change,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the "developing" world will sustain it as they strive for a standard of living equal to ours. "As far as global warming is concerned, </w:t>
      </w:r>
      <w:r w:rsidRPr="00DA3B58">
        <w:rPr>
          <w:rStyle w:val="StyleBoldUnderline"/>
        </w:rPr>
        <w:t>the developed world is becoming irrelevant,"</w:t>
      </w:r>
      <w:r w:rsidRPr="00DA3B58">
        <w:rPr>
          <w:sz w:val="14"/>
        </w:rPr>
        <w:t xml:space="preserve"> Muller insists in his book. We could set an example by curbing our emissions, and thus claim in the future that "it wasn't our fault," but about the only thing that could stop it would be a complete economic collapse in China and the rest of the world's </w:t>
      </w:r>
      <w:r w:rsidRPr="00DA3B58">
        <w:rPr>
          <w:rStyle w:val="StyleBoldUnderline"/>
          <w:highlight w:val="green"/>
        </w:rPr>
        <w:t>developing countries</w:t>
      </w:r>
      <w:r w:rsidRPr="00DA3B58">
        <w:rPr>
          <w:sz w:val="14"/>
        </w:rPr>
        <w:t xml:space="preserve">. </w:t>
      </w:r>
      <w:r w:rsidRPr="00DA3B58">
        <w:rPr>
          <w:rStyle w:val="StyleBoldUnderline"/>
        </w:rPr>
        <w:t xml:space="preserve">As they race forward, their industrial </w:t>
      </w:r>
      <w:r w:rsidRPr="00DA3B58">
        <w:rPr>
          <w:rStyle w:val="StyleBoldUnderline"/>
          <w:highlight w:val="green"/>
        </w:rPr>
        <w:t>growth -- and</w:t>
      </w:r>
      <w:r w:rsidRPr="00DA3B58">
        <w:rPr>
          <w:rStyle w:val="StyleBoldUnderline"/>
        </w:rPr>
        <w:t xml:space="preserve"> their greenhouse gas </w:t>
      </w:r>
      <w:r w:rsidRPr="00DA3B58">
        <w:rPr>
          <w:rStyle w:val="StyleBoldUnderline"/>
          <w:highlight w:val="green"/>
        </w:rPr>
        <w:t xml:space="preserve">emissions </w:t>
      </w:r>
      <w:r w:rsidRPr="00B91035">
        <w:rPr>
          <w:rStyle w:val="StyleBoldUnderline"/>
        </w:rPr>
        <w:t xml:space="preserve">-- will </w:t>
      </w:r>
      <w:r w:rsidRPr="00DA3B58">
        <w:rPr>
          <w:rStyle w:val="StyleBoldUnderline"/>
          <w:highlight w:val="green"/>
        </w:rPr>
        <w:t>outpace any efforts by the West</w:t>
      </w:r>
      <w:r w:rsidRPr="00DA3B58">
        <w:rPr>
          <w:rStyle w:val="StyleBoldUnderline"/>
        </w:rPr>
        <w:t xml:space="preserve"> to reduce their carbon footprints</w:t>
      </w:r>
      <w:r w:rsidRPr="00DA3B58">
        <w:rPr>
          <w:sz w:val="14"/>
        </w:rPr>
        <w:t xml:space="preserve">, Muller contends. </w:t>
      </w:r>
      <w:r w:rsidRPr="00DA3B58">
        <w:rPr>
          <w:rStyle w:val="StyleBoldUnderline"/>
          <w:highlight w:val="green"/>
        </w:rPr>
        <w:t xml:space="preserve">"China has been installing a new gigawatt of coal </w:t>
      </w:r>
      <w:r w:rsidRPr="00B91035">
        <w:rPr>
          <w:rStyle w:val="StyleBoldUnderline"/>
        </w:rPr>
        <w:t xml:space="preserve">power </w:t>
      </w:r>
      <w:r w:rsidRPr="00DA3B58">
        <w:rPr>
          <w:rStyle w:val="StyleBoldUnderline"/>
          <w:highlight w:val="green"/>
        </w:rPr>
        <w:t>each week</w:t>
      </w:r>
      <w:r w:rsidRPr="00DA3B58">
        <w:rPr>
          <w:rStyle w:val="StyleBoldUnderline"/>
        </w:rPr>
        <w:t>,"</w:t>
      </w:r>
      <w:r w:rsidRPr="00DA3B58">
        <w:rPr>
          <w:sz w:val="14"/>
        </w:rPr>
        <w:t xml:space="preserve"> he says in his Times piece, </w:t>
      </w:r>
      <w:r w:rsidRPr="00B91035">
        <w:rPr>
          <w:rStyle w:val="StyleBoldUnderline"/>
        </w:rPr>
        <w:t xml:space="preserve">and </w:t>
      </w:r>
      <w:r w:rsidRPr="00DA3B58">
        <w:rPr>
          <w:rStyle w:val="StyleBoldUnderline"/>
          <w:highlight w:val="green"/>
        </w:rPr>
        <w:t>each plant pumps an additional ton of gases</w:t>
      </w:r>
      <w:r w:rsidRPr="00DA3B58">
        <w:rPr>
          <w:rStyle w:val="StyleBoldUnderline"/>
        </w:rPr>
        <w:t xml:space="preserve"> into the atmosphere "every second."</w:t>
      </w:r>
      <w:r>
        <w:rPr>
          <w:rStyle w:val="StyleBoldUnderline"/>
        </w:rPr>
        <w:t xml:space="preserve"> </w:t>
      </w:r>
      <w:r w:rsidRPr="00DA3B58">
        <w:rPr>
          <w:rStyle w:val="StyleBoldUnderline"/>
        </w:rPr>
        <w:t>"By the time you read this, China's yearly greenhouse gas emissions will be double those of the United States, perhaps higher,"</w:t>
      </w:r>
      <w:r w:rsidRPr="00DA3B58">
        <w:rPr>
          <w:sz w:val="14"/>
        </w:rPr>
        <w:t xml:space="preserve"> he contends. And that's not likely to change. </w:t>
      </w:r>
      <w:r w:rsidRPr="00DA3B58">
        <w:rPr>
          <w:rStyle w:val="StyleBoldUnderline"/>
        </w:rPr>
        <w:t>"</w:t>
      </w:r>
      <w:r w:rsidRPr="00DA3B58">
        <w:rPr>
          <w:rStyle w:val="StyleBoldUnderline"/>
          <w:highlight w:val="green"/>
        </w:rPr>
        <w:t>China is fighting poverty</w:t>
      </w:r>
      <w:r w:rsidRPr="00DA3B58">
        <w:rPr>
          <w:rStyle w:val="StyleBoldUnderline"/>
        </w:rPr>
        <w:t xml:space="preserve">, malnutrition, hunger, poor health, inadequate education and limited opportunity. If you were the president of China, </w:t>
      </w:r>
      <w:r w:rsidRPr="00DA3B58">
        <w:rPr>
          <w:rStyle w:val="StyleBoldUnderline"/>
          <w:highlight w:val="green"/>
        </w:rPr>
        <w:t>would you endanger progress to avoid a few degrees of temperature change?"</w:t>
      </w:r>
      <w:r w:rsidRPr="00DA3B58">
        <w:rPr>
          <w:sz w:val="14"/>
        </w:rPr>
        <w:t xml:space="preserve"> he asks.</w:t>
      </w:r>
    </w:p>
    <w:p w:rsidR="00F67E7B" w:rsidRDefault="00F67E7B" w:rsidP="00F67E7B">
      <w:pPr>
        <w:pStyle w:val="Heading4"/>
      </w:pPr>
      <w:r w:rsidRPr="0028489E">
        <w:t>Even mutated pathogens don't spread widely or cause extinction</w:t>
      </w:r>
    </w:p>
    <w:p w:rsidR="00F67E7B" w:rsidRPr="00DC15F2" w:rsidRDefault="00F67E7B" w:rsidP="00F67E7B">
      <w:pPr>
        <w:rPr>
          <w:sz w:val="16"/>
          <w:szCs w:val="16"/>
        </w:rPr>
      </w:pPr>
      <w:r>
        <w:rPr>
          <w:rStyle w:val="StyleStyleBold12pt"/>
        </w:rPr>
        <w:t xml:space="preserve">Arthur ‘3 </w:t>
      </w:r>
      <w:r w:rsidRPr="00DC15F2">
        <w:rPr>
          <w:sz w:val="16"/>
          <w:szCs w:val="16"/>
        </w:rPr>
        <w:t>Charles Arthur, "Future Tense: Is Mankind Doomed?"  The Independent, 25 July 2003, accessed 11/24/09 http://www.commondreams.org/headlines03/0725-04.htm</w:t>
      </w:r>
    </w:p>
    <w:p w:rsidR="00F67E7B" w:rsidRDefault="00F67E7B" w:rsidP="00F67E7B">
      <w:pPr>
        <w:rPr>
          <w:sz w:val="16"/>
        </w:rPr>
      </w:pPr>
      <w:r w:rsidRPr="002F7C69">
        <w:rPr>
          <w:sz w:val="16"/>
        </w:rPr>
        <w:t xml:space="preserve">Maybe - though plenty of experienced graduate students could already have a stab. But </w:t>
      </w:r>
      <w:r w:rsidRPr="006A56F8">
        <w:rPr>
          <w:rStyle w:val="StyleBoldUnderline"/>
        </w:rPr>
        <w:t xml:space="preserve">nature knows that </w:t>
      </w:r>
      <w:r w:rsidRPr="0004733E">
        <w:rPr>
          <w:rStyle w:val="StyleBoldUnderline"/>
          <w:highlight w:val="green"/>
        </w:rPr>
        <w:t>infectious diseases are very hard to get right</w:t>
      </w:r>
      <w:r w:rsidRPr="002F7C69">
        <w:rPr>
          <w:sz w:val="16"/>
        </w:rPr>
        <w:t xml:space="preserve">. Only HIV/Aids has 100 per cent mortality, and takes a long time to achieve it. By definition, lethal diseases kill their host. </w:t>
      </w:r>
      <w:r w:rsidRPr="0004733E">
        <w:rPr>
          <w:rStyle w:val="StyleBoldUnderline"/>
          <w:highlight w:val="green"/>
        </w:rPr>
        <w:t>If they kill too quickly, they aren't passed on; if too slowly, we can detect them and isolate the infected.</w:t>
      </w:r>
      <w:r w:rsidRPr="002F7C69">
        <w:rPr>
          <w:sz w:val="16"/>
        </w:rPr>
        <w:t xml:space="preserve"> Any mutant smallpox or other handmade germ would certainly be too deadly or too mild. And </w:t>
      </w:r>
      <w:r w:rsidRPr="0004733E">
        <w:rPr>
          <w:rStyle w:val="StyleBoldUnderline"/>
          <w:highlight w:val="green"/>
        </w:rPr>
        <w:t>even Sars killed fewer people worldwide than die on Britain's roads in a week</w:t>
      </w:r>
      <w:r w:rsidRPr="002F7C69">
        <w:rPr>
          <w:sz w:val="16"/>
        </w:rPr>
        <w:t>. As scares go, this one is ideal - overblown and unrealistic.</w:t>
      </w:r>
    </w:p>
    <w:p w:rsidR="00F67E7B" w:rsidRPr="00DA3B58" w:rsidRDefault="00F67E7B" w:rsidP="00F67E7B">
      <w:pPr>
        <w:rPr>
          <w:bCs/>
          <w:u w:val="single"/>
        </w:rPr>
      </w:pPr>
    </w:p>
    <w:p w:rsidR="00F67E7B" w:rsidRPr="00F05601" w:rsidRDefault="00F67E7B" w:rsidP="00F67E7B">
      <w:pPr>
        <w:rPr>
          <w:sz w:val="16"/>
        </w:rPr>
      </w:pPr>
    </w:p>
    <w:p w:rsidR="00F67E7B" w:rsidRPr="009A0198" w:rsidRDefault="00F67E7B" w:rsidP="00F67E7B">
      <w:pPr>
        <w:pStyle w:val="Heading4"/>
      </w:pPr>
      <w:r w:rsidRPr="009A0198">
        <w:t>No risk of acidification—prefer newest studies</w:t>
      </w:r>
    </w:p>
    <w:p w:rsidR="00F67E7B" w:rsidRDefault="00F67E7B" w:rsidP="00F67E7B">
      <w:r>
        <w:rPr>
          <w:rStyle w:val="StyleStyleBold12pt"/>
        </w:rPr>
        <w:t>Ridley ’12</w:t>
      </w:r>
      <w:r>
        <w:t xml:space="preserve"> </w:t>
      </w:r>
      <w:r w:rsidRPr="00DC15F2">
        <w:rPr>
          <w:sz w:val="16"/>
          <w:szCs w:val="16"/>
        </w:rPr>
        <w:t>Matt Ridley, “Taking Fears of Acid Oceans With a Grain of Salt,” Wall Street Journal, 1/7/2012, http://online.wsj.com/article/SB10001424052970203550304577138561444464028.html</w:t>
      </w:r>
    </w:p>
    <w:p w:rsidR="00F67E7B" w:rsidRDefault="00F67E7B" w:rsidP="00F67E7B">
      <w:pPr>
        <w:rPr>
          <w:rStyle w:val="TitleChar"/>
        </w:rPr>
      </w:pPr>
      <w:r>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Veron,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Pr>
          <w:rStyle w:val="TitleChar"/>
        </w:rPr>
        <w:t>But do the scientific data support such alarm</w:t>
      </w:r>
      <w:r>
        <w:rPr>
          <w:sz w:val="16"/>
        </w:rPr>
        <w:t xml:space="preserve">? </w:t>
      </w:r>
      <w:r>
        <w:rPr>
          <w:rStyle w:val="TitleChar"/>
        </w:rPr>
        <w:t xml:space="preserve">Last month scientists at San Diego's Scripps Institution of Oceanography and other </w:t>
      </w:r>
      <w:r>
        <w:rPr>
          <w:rStyle w:val="TitleChar"/>
          <w:highlight w:val="green"/>
        </w:rPr>
        <w:t>authors published a study showing</w:t>
      </w:r>
      <w:r>
        <w:rPr>
          <w:rStyle w:val="TitleChar"/>
        </w:rPr>
        <w:t xml:space="preserve"> how much </w:t>
      </w:r>
      <w:r>
        <w:rPr>
          <w:rStyle w:val="TitleChar"/>
          <w:highlight w:val="green"/>
        </w:rPr>
        <w:t>the pH level</w:t>
      </w:r>
      <w:r>
        <w:rPr>
          <w:sz w:val="16"/>
        </w:rPr>
        <w:t xml:space="preserve"> (measuring alkalinity versus acidity) </w:t>
      </w:r>
      <w:r>
        <w:rPr>
          <w:rStyle w:val="TitleChar"/>
          <w:highlight w:val="green"/>
        </w:rPr>
        <w:t>varies naturally between parts of the ocean</w:t>
      </w:r>
      <w:r>
        <w:rPr>
          <w:rStyle w:val="TitleChar"/>
        </w:rPr>
        <w:t xml:space="preserve"> and at different times of the day, month and year</w:t>
      </w:r>
      <w:r>
        <w:rPr>
          <w:sz w:val="16"/>
        </w:rPr>
        <w:t>. "</w:t>
      </w:r>
      <w:r>
        <w:rPr>
          <w:rStyle w:val="TitleChar"/>
        </w:rPr>
        <w:t xml:space="preserve">On both a monthly and annual scale, </w:t>
      </w:r>
      <w:r>
        <w:rPr>
          <w:rStyle w:val="TitleChar"/>
          <w:highlight w:val="green"/>
        </w:rPr>
        <w:t xml:space="preserve">even the most stable open </w:t>
      </w:r>
      <w:r>
        <w:rPr>
          <w:rStyle w:val="TitleChar"/>
        </w:rPr>
        <w:t xml:space="preserve">ocean </w:t>
      </w:r>
      <w:r>
        <w:rPr>
          <w:rStyle w:val="TitleChar"/>
          <w:highlight w:val="green"/>
        </w:rPr>
        <w:t xml:space="preserve">sites see </w:t>
      </w:r>
      <w:r>
        <w:rPr>
          <w:rStyle w:val="TitleChar"/>
        </w:rPr>
        <w:t xml:space="preserve">pH </w:t>
      </w:r>
      <w:r>
        <w:rPr>
          <w:rStyle w:val="TitleChar"/>
          <w:highlight w:val="green"/>
        </w:rPr>
        <w:t>changes many times larger than the annual rate of acidification</w:t>
      </w:r>
      <w:r>
        <w:rPr>
          <w:rStyle w:val="TitleChar"/>
        </w:rPr>
        <w:t>,"</w:t>
      </w:r>
      <w:r>
        <w:rPr>
          <w:sz w:val="16"/>
        </w:rPr>
        <w:t xml:space="preserve"> say the authors of the study, adding that </w:t>
      </w:r>
      <w:r>
        <w:rPr>
          <w:rStyle w:val="TitleChar"/>
        </w:rPr>
        <w:t xml:space="preserve">because </w:t>
      </w:r>
      <w:r>
        <w:rPr>
          <w:rStyle w:val="TitleChar"/>
          <w:highlight w:val="green"/>
        </w:rPr>
        <w:t>good instruments to measure ocean pH have only recently been deployed</w:t>
      </w:r>
      <w:r>
        <w:rPr>
          <w:rStyle w:val="TitleChar"/>
        </w:rPr>
        <w:t>, "this variation has been under-appreciated."</w:t>
      </w:r>
      <w:r>
        <w:rPr>
          <w:sz w:val="16"/>
        </w:rPr>
        <w:t xml:space="preserve"> </w:t>
      </w:r>
      <w:r>
        <w:rPr>
          <w:rStyle w:val="TitleChar"/>
        </w:rPr>
        <w:t xml:space="preserve">Over coral reefs, </w:t>
      </w:r>
      <w:r>
        <w:rPr>
          <w:rStyle w:val="TitleChar"/>
          <w:highlight w:val="green"/>
        </w:rPr>
        <w:t>the pH decline between dusk and dawn is</w:t>
      </w:r>
      <w:r>
        <w:rPr>
          <w:rStyle w:val="TitleChar"/>
        </w:rPr>
        <w:t xml:space="preserve"> almost </w:t>
      </w:r>
      <w:r>
        <w:rPr>
          <w:rStyle w:val="TitleChar"/>
          <w:highlight w:val="green"/>
        </w:rPr>
        <w:t>half</w:t>
      </w:r>
      <w:r>
        <w:rPr>
          <w:rStyle w:val="TitleChar"/>
        </w:rPr>
        <w:t xml:space="preserve"> as much as </w:t>
      </w:r>
      <w:r>
        <w:rPr>
          <w:rStyle w:val="TitleChar"/>
          <w:highlight w:val="green"/>
        </w:rPr>
        <w:t xml:space="preserve">the decrease in average </w:t>
      </w:r>
      <w:r>
        <w:rPr>
          <w:rStyle w:val="TitleChar"/>
        </w:rPr>
        <w:t>pH</w:t>
      </w:r>
      <w:r>
        <w:rPr>
          <w:sz w:val="16"/>
        </w:rPr>
        <w:t xml:space="preserve"> </w:t>
      </w:r>
      <w:r>
        <w:rPr>
          <w:rStyle w:val="TitleChar"/>
          <w:highlight w:val="green"/>
        </w:rPr>
        <w:t>expected over the next 100 years</w:t>
      </w:r>
      <w:r>
        <w:rPr>
          <w:rStyle w:val="TitleChar"/>
        </w:rPr>
        <w:t>.</w:t>
      </w:r>
      <w:r>
        <w:rPr>
          <w:sz w:val="16"/>
        </w:rPr>
        <w:t xml:space="preserve"> The noise is greater than the signal. </w:t>
      </w:r>
      <w:r>
        <w:rPr>
          <w:rStyle w:val="TitleChar"/>
        </w:rPr>
        <w:t>Another recent study, by scientists from the U.K., Hawaii and Massachusetts, concluded that "marine and freshwater assemblages have always experienced variable pH conditions</w:t>
      </w:r>
      <w:r>
        <w:rPr>
          <w:sz w:val="16"/>
        </w:rPr>
        <w:t xml:space="preserve">," and that "in many freshwater lakes, </w:t>
      </w:r>
      <w:r>
        <w:rPr>
          <w:rStyle w:val="TitleChar"/>
        </w:rPr>
        <w:t>pH changes that are orders of magnitude greater than those projected for the 22nd-century oceans can occur over periods of hours.</w:t>
      </w:r>
      <w:r>
        <w:rPr>
          <w:sz w:val="16"/>
        </w:rPr>
        <w:t xml:space="preserve">" </w:t>
      </w:r>
      <w:r>
        <w:rPr>
          <w:rStyle w:val="TitleChar"/>
        </w:rPr>
        <w:t>This adds to other hints that the ocean-acidification problem may have been exaggerated</w:t>
      </w:r>
      <w:r>
        <w:rPr>
          <w:sz w:val="16"/>
        </w:rPr>
        <w:t xml:space="preserve">. For a start, </w:t>
      </w:r>
      <w:r>
        <w:rPr>
          <w:rStyle w:val="TitleChar"/>
          <w:highlight w:val="green"/>
        </w:rPr>
        <w:t>the ocean is</w:t>
      </w:r>
      <w:r>
        <w:rPr>
          <w:rStyle w:val="TitleChar"/>
        </w:rPr>
        <w:t xml:space="preserve"> alkaline and </w:t>
      </w:r>
      <w:r>
        <w:rPr>
          <w:rStyle w:val="TitleChar"/>
          <w:highlight w:val="green"/>
        </w:rPr>
        <w:t>in no danger of becoming acid</w:t>
      </w:r>
      <w:r>
        <w:rPr>
          <w:sz w:val="16"/>
        </w:rPr>
        <w:t xml:space="preserve"> (despite headlines like that from Reuters in 2009: "Climate Change Turning Seas Acid"). </w:t>
      </w:r>
      <w:r>
        <w:rPr>
          <w:rStyle w:val="TitleChar"/>
          <w:highlight w:val="green"/>
        </w:rPr>
        <w:t>If the</w:t>
      </w:r>
      <w:r>
        <w:rPr>
          <w:rStyle w:val="TitleChar"/>
        </w:rPr>
        <w:t xml:space="preserve"> average </w:t>
      </w:r>
      <w:r>
        <w:rPr>
          <w:rStyle w:val="TitleChar"/>
          <w:highlight w:val="green"/>
        </w:rPr>
        <w:t>pH</w:t>
      </w:r>
      <w:r>
        <w:rPr>
          <w:rStyle w:val="TitleChar"/>
        </w:rPr>
        <w:t xml:space="preserve"> of the ocean </w:t>
      </w:r>
      <w:r>
        <w:rPr>
          <w:rStyle w:val="TitleChar"/>
          <w:highlight w:val="green"/>
        </w:rPr>
        <w:t>drops</w:t>
      </w:r>
      <w:r>
        <w:rPr>
          <w:rStyle w:val="TitleChar"/>
        </w:rPr>
        <w:t xml:space="preserve"> to 7.8 from 8.1 by 2100 </w:t>
      </w:r>
      <w:r>
        <w:rPr>
          <w:rStyle w:val="TitleChar"/>
          <w:highlight w:val="green"/>
        </w:rPr>
        <w:t>as predicted, it will still be well above seven,</w:t>
      </w:r>
      <w:r>
        <w:rPr>
          <w:rStyle w:val="TitleChar"/>
        </w:rPr>
        <w:t xml:space="preserve"> the neutral point where alkalinity becomes acidity</w:t>
      </w:r>
      <w:r>
        <w:rPr>
          <w:sz w:val="16"/>
        </w:rPr>
        <w:t xml:space="preserve">. The central concern is that lower pH will make it harder for corals, clams and other "calcifier"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calcifiers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dioxide dissolves mainly as bicarbonate, which many calcifiers use as raw material for carbonate. Human beings have indeed placed marine ecosystems under terrible pressure, but the chief culprits are overfishing and pollution. By comparison, </w:t>
      </w:r>
      <w:r>
        <w:rPr>
          <w:rStyle w:val="TitleChar"/>
        </w:rPr>
        <w:t xml:space="preserve">a very slow reduction in the alkalinity of the oceans, well within the range of natural variation, is a modest threat, and </w:t>
      </w:r>
      <w:r>
        <w:rPr>
          <w:rStyle w:val="TitleChar"/>
          <w:highlight w:val="green"/>
        </w:rPr>
        <w:t>it</w:t>
      </w:r>
      <w:r>
        <w:rPr>
          <w:rStyle w:val="TitleChar"/>
        </w:rPr>
        <w:t xml:space="preserve"> certainly </w:t>
      </w:r>
      <w:r>
        <w:rPr>
          <w:rStyle w:val="TitleChar"/>
          <w:highlight w:val="green"/>
        </w:rPr>
        <w:t>does not merit apocalyptic headlines</w:t>
      </w:r>
      <w:r>
        <w:rPr>
          <w:rStyle w:val="TitleChar"/>
        </w:rPr>
        <w:t>.</w:t>
      </w:r>
    </w:p>
    <w:p w:rsidR="00C9334D" w:rsidRPr="00DC15F2" w:rsidRDefault="00C9334D" w:rsidP="00C9334D">
      <w:pPr>
        <w:pStyle w:val="Heading4"/>
      </w:pPr>
      <w:r>
        <w:t xml:space="preserve">Their Peters evidence on AG gives 5 alt causes that the aff can’t overcome- </w:t>
      </w:r>
      <w:r w:rsidRPr="008D3C6B">
        <w:rPr>
          <w:rStyle w:val="TitleChar"/>
          <w:rFonts w:asciiTheme="majorHAnsi" w:hAnsiTheme="majorHAnsi"/>
        </w:rPr>
        <w:t>dependence on foreign oil and food imports, urban development trends, and increased demand due to population growth and the emerging biofuel industry</w:t>
      </w:r>
      <w:r w:rsidRPr="008D3C6B">
        <w:rPr>
          <w:rFonts w:asciiTheme="majorHAnsi" w:hAnsiTheme="majorHAnsi"/>
          <w:sz w:val="16"/>
        </w:rPr>
        <w:t>2</w:t>
      </w:r>
      <w:bookmarkStart w:id="0" w:name="_GoBack"/>
      <w:bookmarkEnd w:id="0"/>
    </w:p>
    <w:p w:rsidR="00F67E7B" w:rsidRDefault="00F67E7B" w:rsidP="00F67E7B">
      <w:pPr>
        <w:pStyle w:val="Heading3"/>
      </w:pPr>
      <w:r>
        <w:t>No War</w:t>
      </w:r>
    </w:p>
    <w:p w:rsidR="00F67E7B" w:rsidRPr="00742293" w:rsidRDefault="00F67E7B" w:rsidP="00F67E7B">
      <w:pPr>
        <w:pStyle w:val="Heading4"/>
      </w:pPr>
      <w:r>
        <w:t>Trade doesn’t solve conflict</w:t>
      </w:r>
    </w:p>
    <w:p w:rsidR="00F67E7B" w:rsidRPr="00742293" w:rsidRDefault="00F67E7B" w:rsidP="00F67E7B">
      <w:r w:rsidRPr="00742293">
        <w:rPr>
          <w:rStyle w:val="StyleStyleBold12pt"/>
        </w:rPr>
        <w:t>Martin et al. ‘8</w:t>
      </w:r>
      <w:r>
        <w:t xml:space="preserve"> Philippe Martin, University of Paris 1 Pantheon—Sorbonne, Paris School of Economics, and Centre for Economic Policy Research, Thierry Mayer, University of Paris 1 Pantheon—Sorbonne, Paris School of Economics, CEPII, and Centre for Economic Policy Research, and Matthias Thoenig, University of Geneva and Paris School of Economics, Review of Economic Studies (2008) 75, pp. 865-900, http://econ.sciences-po.fr/sites/default/files/file/tmayer/MMT.pdf</w:t>
      </w:r>
    </w:p>
    <w:p w:rsidR="00F67E7B" w:rsidRPr="00742293" w:rsidRDefault="00F67E7B" w:rsidP="00F67E7B">
      <w:pPr>
        <w:rPr>
          <w:rStyle w:val="StyleBoldUnderline"/>
        </w:rPr>
      </w:pPr>
      <w:r w:rsidRPr="00742293">
        <w:rPr>
          <w:rStyle w:val="StyleBoldUnderline"/>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 xml:space="preserve">during the 1870–2001 </w:t>
      </w:r>
      <w:r w:rsidRPr="00742293">
        <w:rPr>
          <w:rStyle w:val="StyleBoldUnderline"/>
        </w:rPr>
        <w:t xml:space="preserve">period, the </w:t>
      </w:r>
      <w:r w:rsidRPr="00742293">
        <w:rPr>
          <w:rStyle w:val="StyleBoldUnderline"/>
          <w:highlight w:val="green"/>
        </w:rPr>
        <w:t>correlation between trade</w:t>
      </w:r>
      <w:r>
        <w:rPr>
          <w:rStyle w:val="StyleBoldUnderline"/>
        </w:rPr>
        <w:t xml:space="preserve"> openness </w:t>
      </w:r>
      <w:r w:rsidRPr="00742293">
        <w:rPr>
          <w:rStyle w:val="StyleBoldUnderline"/>
          <w:highlight w:val="green"/>
        </w:rPr>
        <w:t>and</w:t>
      </w:r>
      <w:r>
        <w:rPr>
          <w:rStyle w:val="StyleBoldUnderline"/>
        </w:rPr>
        <w:t xml:space="preserve"> military </w:t>
      </w:r>
      <w:r w:rsidRPr="00742293">
        <w:rPr>
          <w:rStyle w:val="StyleBoldUnderline"/>
          <w:highlight w:val="green"/>
        </w:rPr>
        <w:t>conflicts is not</w:t>
      </w:r>
      <w:r w:rsidRPr="00742293">
        <w:rPr>
          <w:rStyle w:val="StyleBoldUnderline"/>
        </w:rPr>
        <w:t xml:space="preserve"> a </w:t>
      </w:r>
      <w:r w:rsidRPr="00742293">
        <w:rPr>
          <w:rStyle w:val="StyleBoldUnderline"/>
          <w:highlight w:val="green"/>
        </w:rPr>
        <w:t>clear</w:t>
      </w:r>
      <w:r w:rsidRPr="00742293">
        <w:rPr>
          <w:rStyle w:val="StyleBoldUnderline"/>
        </w:rPr>
        <w:t xml:space="preserve"> cut one. </w:t>
      </w:r>
      <w:r w:rsidRPr="00742293">
        <w:rPr>
          <w:rStyle w:val="StyleBoldUnderline"/>
          <w:highlight w:val="green"/>
        </w:rPr>
        <w:t>The first era of globalization</w:t>
      </w:r>
      <w:r>
        <w:rPr>
          <w:sz w:val="16"/>
        </w:rPr>
        <w:t xml:space="preserve">, at the end of the 19th century, </w:t>
      </w:r>
      <w:r w:rsidRPr="00742293">
        <w:rPr>
          <w:rStyle w:val="StyleBoldUnderline"/>
          <w:highlight w:val="green"/>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sidRPr="00742293">
        <w:rPr>
          <w:rStyle w:val="StyleBoldUnderline"/>
          <w:highlight w:val="green"/>
        </w:rPr>
        <w:t>There is no clear evidence that the</w:t>
      </w:r>
      <w:r w:rsidRPr="00742293">
        <w:rPr>
          <w:rStyle w:val="StyleBoldUnderline"/>
        </w:rPr>
        <w:t xml:space="preserve"> 19</w:t>
      </w:r>
      <w:r w:rsidRPr="00742293">
        <w:rPr>
          <w:rStyle w:val="StyleBoldUnderline"/>
          <w:highlight w:val="green"/>
        </w:rPr>
        <w:t>90s, during which trade flows increased dramatically, was a period of lower</w:t>
      </w:r>
      <w:r w:rsidRPr="00742293">
        <w:rPr>
          <w:rStyle w:val="StyleBoldUnderline"/>
        </w:rPr>
        <w:t xml:space="preserve"> prevalence of military </w:t>
      </w:r>
      <w:r w:rsidRPr="00742293">
        <w:rPr>
          <w:rStyle w:val="StyleBoldUnderline"/>
          <w:highlight w:val="green"/>
        </w:rPr>
        <w:t>conflicts</w:t>
      </w:r>
      <w:r w:rsidRPr="00742293">
        <w:rPr>
          <w:rStyle w:val="StyleBoldUnderline"/>
        </w:rPr>
        <w:t>, even taking into account the increase in the number of sovereign states.</w:t>
      </w:r>
    </w:p>
    <w:p w:rsidR="00F67E7B" w:rsidRPr="00CF6430" w:rsidRDefault="00F67E7B" w:rsidP="00F67E7B"/>
    <w:p w:rsidR="00F67E7B" w:rsidRPr="00DD32CF" w:rsidRDefault="00F67E7B" w:rsidP="00F67E7B">
      <w:pPr>
        <w:pStyle w:val="Heading4"/>
      </w:pPr>
      <w:r w:rsidRPr="00DD32CF">
        <w:t>Great power war is still possible–competition, security concerns, nationalism, and mindsets of policymakers</w:t>
      </w:r>
    </w:p>
    <w:p w:rsidR="00F67E7B" w:rsidRDefault="00F67E7B" w:rsidP="00F67E7B">
      <w:r w:rsidRPr="00DD32CF">
        <w:rPr>
          <w:rStyle w:val="StyleStyleBold12pt"/>
        </w:rPr>
        <w:t xml:space="preserve">Mearsheimer ’99 </w:t>
      </w:r>
      <w:r>
        <w:t xml:space="preserve">John Mearsheimer, </w:t>
      </w:r>
      <w:r w:rsidRPr="00A40A8D">
        <w:t>R. Wendell Harrison Distinguished Service Professor of political science at the University of Chicago and co-director of the Program on International Security Policy,</w:t>
      </w:r>
      <w:r>
        <w:t xml:space="preserve"> “Is Major War Obsolete?” Great Debate Series, 25 February 1999, CIAO</w:t>
      </w:r>
    </w:p>
    <w:p w:rsidR="00F67E7B" w:rsidRPr="00DD32CF" w:rsidRDefault="00F67E7B" w:rsidP="00F67E7B">
      <w:pPr>
        <w:rPr>
          <w:sz w:val="16"/>
        </w:rPr>
      </w:pPr>
      <w:r w:rsidRPr="00DD32CF">
        <w:rPr>
          <w:sz w:val="16"/>
        </w:rPr>
        <w:t xml:space="preserve">Now I think the central claim that’s on the table is wrong-headed, and let me tell you why. First of all, </w:t>
      </w:r>
      <w:r w:rsidRPr="00B15490">
        <w:rPr>
          <w:rStyle w:val="underline"/>
        </w:rPr>
        <w:t>there are a number of good reasons why great powers in the system will think seriously about going to war in the future,</w:t>
      </w:r>
      <w:r w:rsidRPr="00DD32CF">
        <w:rPr>
          <w:sz w:val="16"/>
        </w:rPr>
        <w:t xml:space="preserve"> and I’ll give you three of them and try and illustrate some cases. First, </w:t>
      </w:r>
      <w:r w:rsidRPr="00754B15">
        <w:rPr>
          <w:rStyle w:val="underline"/>
          <w:highlight w:val="green"/>
        </w:rPr>
        <w:t>states</w:t>
      </w:r>
      <w:r w:rsidRPr="00DD32CF">
        <w:rPr>
          <w:sz w:val="16"/>
        </w:rPr>
        <w:t xml:space="preserve"> oftentimes </w:t>
      </w:r>
      <w:r w:rsidRPr="00754B15">
        <w:rPr>
          <w:rStyle w:val="underline"/>
          <w:highlight w:val="green"/>
        </w:rPr>
        <w:t>compete for economic resources</w:t>
      </w:r>
      <w:r w:rsidRPr="00B15490">
        <w:rPr>
          <w:rStyle w:val="underline"/>
        </w:rPr>
        <w:t xml:space="preserve">. Is it hard to imagine a situation where a reconstituted </w:t>
      </w:r>
      <w:r w:rsidRPr="00754B15">
        <w:rPr>
          <w:rStyle w:val="underline"/>
          <w:highlight w:val="green"/>
        </w:rPr>
        <w:t>Russia gets into</w:t>
      </w:r>
      <w:r w:rsidRPr="00B15490">
        <w:rPr>
          <w:rStyle w:val="underline"/>
        </w:rPr>
        <w:t xml:space="preserve"> a </w:t>
      </w:r>
      <w:r w:rsidRPr="00754B15">
        <w:rPr>
          <w:rStyle w:val="underline"/>
          <w:highlight w:val="green"/>
        </w:rPr>
        <w:t>war with the United States</w:t>
      </w:r>
      <w:r w:rsidRPr="00B15490">
        <w:rPr>
          <w:rStyle w:val="underline"/>
        </w:rPr>
        <w:t xml:space="preserve"> and the Persian Gulf </w:t>
      </w:r>
      <w:r w:rsidRPr="00754B15">
        <w:rPr>
          <w:rStyle w:val="underline"/>
          <w:highlight w:val="green"/>
        </w:rPr>
        <w:t>over</w:t>
      </w:r>
      <w:r w:rsidRPr="00B15490">
        <w:rPr>
          <w:rStyle w:val="underline"/>
        </w:rPr>
        <w:t xml:space="preserve"> Gulf </w:t>
      </w:r>
      <w:r w:rsidRPr="00754B15">
        <w:rPr>
          <w:rStyle w:val="underline"/>
          <w:highlight w:val="green"/>
        </w:rPr>
        <w:t>oil</w:t>
      </w:r>
      <w:r w:rsidRPr="00B15490">
        <w:rPr>
          <w:rStyle w:val="underline"/>
        </w:rPr>
        <w:t>?</w:t>
      </w:r>
      <w:r w:rsidRPr="00DD32CF">
        <w:rPr>
          <w:sz w:val="16"/>
        </w:rPr>
        <w:t xml:space="preserve"> I don’t think that’s implausible. </w:t>
      </w:r>
      <w:r w:rsidRPr="00B15490">
        <w:rPr>
          <w:rStyle w:val="underline"/>
        </w:rPr>
        <w:t xml:space="preserve">Is it hard to imagine Japan and China getting into a war in the South China Sea over economic resources? </w:t>
      </w:r>
      <w:r w:rsidRPr="00DD32CF">
        <w:rPr>
          <w:sz w:val="16"/>
        </w:rPr>
        <w:t xml:space="preserve">I don’t find that hard to imagine.  A second reason that </w:t>
      </w:r>
      <w:r w:rsidRPr="00754B15">
        <w:rPr>
          <w:rStyle w:val="underline"/>
          <w:highlight w:val="green"/>
        </w:rPr>
        <w:t>states go to war</w:t>
      </w:r>
      <w:r w:rsidRPr="00DD32CF">
        <w:rPr>
          <w:sz w:val="16"/>
        </w:rPr>
        <w:t xml:space="preserve"> which, of course, is dear to the heart of realists like me, and that’s </w:t>
      </w:r>
      <w:r w:rsidRPr="00754B15">
        <w:rPr>
          <w:rStyle w:val="underline"/>
          <w:highlight w:val="green"/>
        </w:rPr>
        <w:t>to enhance</w:t>
      </w:r>
      <w:r w:rsidRPr="00DD32CF">
        <w:rPr>
          <w:sz w:val="16"/>
        </w:rPr>
        <w:t xml:space="preserve"> their </w:t>
      </w:r>
      <w:r w:rsidRPr="00754B15">
        <w:rPr>
          <w:rStyle w:val="underline"/>
          <w:highlight w:val="green"/>
        </w:rPr>
        <w:t>security</w:t>
      </w:r>
      <w:r w:rsidRPr="00DD32CF">
        <w:rPr>
          <w:sz w:val="16"/>
        </w:rPr>
        <w:t xml:space="preserve">. Take the United States out of Europe, put the Germans on their own; you got the Germans on one side and the Russians on the other, and in between a huge buffer zone called eastern or central Europe. Call it what you want. Is it impossible to imagine the </w:t>
      </w:r>
      <w:r w:rsidRPr="009E252B">
        <w:rPr>
          <w:rStyle w:val="underline"/>
        </w:rPr>
        <w:t>Russians and the Germans getting into a fight over control of that vacuum</w:t>
      </w:r>
      <w:r w:rsidRPr="00DD32CF">
        <w:rPr>
          <w:sz w:val="16"/>
        </w:rPr>
        <w:t xml:space="preserve">? Highly likely, no, but feasible, for sure. Is it hard to imagine </w:t>
      </w:r>
      <w:r w:rsidRPr="009E252B">
        <w:rPr>
          <w:rStyle w:val="underline"/>
        </w:rPr>
        <w:t xml:space="preserve">Japan and China getting into a war </w:t>
      </w:r>
      <w:r w:rsidRPr="00DD32CF">
        <w:rPr>
          <w:sz w:val="16"/>
        </w:rPr>
        <w:t xml:space="preserve">over the South China Sea, not for resource reasons but </w:t>
      </w:r>
      <w:r w:rsidRPr="009E252B">
        <w:rPr>
          <w:rStyle w:val="underline"/>
        </w:rPr>
        <w:t>because</w:t>
      </w:r>
      <w:r w:rsidRPr="00DD32CF">
        <w:rPr>
          <w:sz w:val="16"/>
        </w:rPr>
        <w:t xml:space="preserve"> Japanese </w:t>
      </w:r>
      <w:r w:rsidRPr="009E252B">
        <w:rPr>
          <w:rStyle w:val="underline"/>
        </w:rPr>
        <w:t>sea-lines</w:t>
      </w:r>
      <w:r w:rsidRPr="00DD32CF">
        <w:rPr>
          <w:sz w:val="16"/>
        </w:rPr>
        <w:t xml:space="preserve"> of communication </w:t>
      </w:r>
      <w:r w:rsidRPr="009E252B">
        <w:rPr>
          <w:rStyle w:val="underline"/>
        </w:rPr>
        <w:t>run</w:t>
      </w:r>
      <w:r w:rsidRPr="00DD32CF">
        <w:rPr>
          <w:sz w:val="16"/>
        </w:rPr>
        <w:t xml:space="preserve"> through </w:t>
      </w:r>
      <w:r w:rsidRPr="009E252B">
        <w:rPr>
          <w:rStyle w:val="underline"/>
        </w:rPr>
        <w:t>there and</w:t>
      </w:r>
      <w:r w:rsidRPr="00DD32CF">
        <w:rPr>
          <w:sz w:val="16"/>
        </w:rPr>
        <w:t xml:space="preserve"> a huge </w:t>
      </w:r>
      <w:r w:rsidRPr="009E252B">
        <w:rPr>
          <w:rStyle w:val="underline"/>
        </w:rPr>
        <w:t>Chinese navy may threaten it?</w:t>
      </w:r>
      <w:r w:rsidRPr="00DD32CF">
        <w:rPr>
          <w:sz w:val="16"/>
        </w:rPr>
        <w:t xml:space="preserve"> I don’t think it’s impossible to imagine that.  </w:t>
      </w:r>
      <w:r w:rsidRPr="00754B15">
        <w:rPr>
          <w:rStyle w:val="underline"/>
          <w:highlight w:val="green"/>
        </w:rPr>
        <w:t>What about nationalism</w:t>
      </w:r>
      <w:r w:rsidRPr="00DD32CF">
        <w:rPr>
          <w:sz w:val="16"/>
        </w:rPr>
        <w:t xml:space="preserve">, a third reason? </w:t>
      </w:r>
      <w:r w:rsidRPr="00754B15">
        <w:rPr>
          <w:rStyle w:val="underline"/>
          <w:highlight w:val="green"/>
        </w:rPr>
        <w:t>China, fighting in the United States over Taiwan</w:t>
      </w:r>
      <w:r w:rsidRPr="00B15490">
        <w:rPr>
          <w:rStyle w:val="underline"/>
        </w:rPr>
        <w:t xml:space="preserve">? </w:t>
      </w:r>
      <w:r w:rsidRPr="00DD32CF">
        <w:rPr>
          <w:sz w:val="16"/>
        </w:rPr>
        <w:t xml:space="preserve">You think that’s impossible? I don’t think that’s impossible. That’s a scenario that makes me very nervous. I can figure out all sorts of ways, none of which are highly likely, that the Chinese and the Americans end up shooting at each other. It doesn’t necessarily have to be World War III, but it is great-power war. Chinese and Russians fighting each other over Siberia? As many of you know, </w:t>
      </w:r>
      <w:r w:rsidRPr="00B15490">
        <w:rPr>
          <w:rStyle w:val="underline"/>
        </w:rPr>
        <w:t xml:space="preserve">there are huge numbers of Chinese going into Siberia. You start </w:t>
      </w:r>
      <w:r w:rsidRPr="00754B15">
        <w:rPr>
          <w:rStyle w:val="underline"/>
          <w:highlight w:val="green"/>
        </w:rPr>
        <w:t>mixing ethnic populations</w:t>
      </w:r>
      <w:r w:rsidRPr="00B15490">
        <w:rPr>
          <w:rStyle w:val="underline"/>
        </w:rPr>
        <w:t xml:space="preserve"> in most areas of the world outside the United States and </w:t>
      </w:r>
      <w:r w:rsidRPr="00754B15">
        <w:rPr>
          <w:rStyle w:val="underline"/>
          <w:highlight w:val="green"/>
        </w:rPr>
        <w:t>it’s</w:t>
      </w:r>
      <w:r w:rsidRPr="00B15490">
        <w:rPr>
          <w:rStyle w:val="underline"/>
        </w:rPr>
        <w:t xml:space="preserve"> usually </w:t>
      </w:r>
      <w:r w:rsidRPr="00754B15">
        <w:rPr>
          <w:rStyle w:val="underline"/>
          <w:highlight w:val="green"/>
        </w:rPr>
        <w:t>a prescription for big trouble</w:t>
      </w:r>
      <w:r w:rsidRPr="00B15490">
        <w:rPr>
          <w:rStyle w:val="underline"/>
        </w:rPr>
        <w:t xml:space="preserve">. </w:t>
      </w:r>
      <w:r w:rsidRPr="00DD32CF">
        <w:rPr>
          <w:sz w:val="16"/>
        </w:rPr>
        <w:t xml:space="preserve">Again, not highly likely, but possible. I could go on and on, positing a lot of scenarios where great powers have good reasons to go to war against other great powers.  Second reason: There is no question that in the twentieth century, certainly with nuclear weapons but </w:t>
      </w:r>
      <w:r w:rsidRPr="00D12A5A">
        <w:rPr>
          <w:rStyle w:val="underline"/>
        </w:rPr>
        <w:t>even before nuclear weapons, the costs of going to war are very high. But that doesn’t mean that war is ruled out</w:t>
      </w:r>
      <w:r w:rsidRPr="00DD32CF">
        <w:rPr>
          <w:sz w:val="16"/>
        </w:rPr>
        <w:t xml:space="preserve">. The </w:t>
      </w:r>
      <w:r w:rsidRPr="00D12A5A">
        <w:rPr>
          <w:rStyle w:val="underline"/>
        </w:rPr>
        <w:t>presence of nuclear weapons</w:t>
      </w:r>
      <w:r w:rsidRPr="00DD32CF">
        <w:rPr>
          <w:sz w:val="16"/>
        </w:rPr>
        <w:t xml:space="preserve"> alone </w:t>
      </w:r>
      <w:r w:rsidRPr="00D12A5A">
        <w:rPr>
          <w:rStyle w:val="underline"/>
        </w:rPr>
        <w:t>does not make war obsolescent</w:t>
      </w:r>
      <w:r w:rsidRPr="00DD32CF">
        <w:rPr>
          <w:sz w:val="16"/>
        </w:rPr>
        <w:t xml:space="preserve">. I will remind you that </w:t>
      </w:r>
      <w:r w:rsidRPr="00D12A5A">
        <w:rPr>
          <w:rStyle w:val="underline"/>
        </w:rPr>
        <w:t>from 1945 to 1990, we lived in a world where there were thousands of nuclear weapons on both sides, and there was nobody</w:t>
      </w:r>
      <w:r w:rsidRPr="00DD32CF">
        <w:rPr>
          <w:sz w:val="16"/>
        </w:rPr>
        <w:t xml:space="preserve"> running around </w:t>
      </w:r>
      <w:r w:rsidRPr="00D12A5A">
        <w:rPr>
          <w:rStyle w:val="underline"/>
        </w:rPr>
        <w:t>saying, “ War is obsolescent.”</w:t>
      </w:r>
      <w:r w:rsidRPr="00DD32CF">
        <w:rPr>
          <w:sz w:val="16"/>
        </w:rPr>
        <w:t xml:space="preserve"> So you can’t make the argument that the mere presence of nuclear weapons creates peace. </w:t>
      </w:r>
      <w:r w:rsidRPr="00D12A5A">
        <w:rPr>
          <w:rStyle w:val="underline"/>
        </w:rPr>
        <w:t>India and Pakistan are both going down the nuclear road. You don’t hear many</w:t>
      </w:r>
      <w:r w:rsidRPr="00DD32CF">
        <w:rPr>
          <w:sz w:val="16"/>
        </w:rPr>
        <w:t xml:space="preserve"> people running around </w:t>
      </w:r>
      <w:r w:rsidRPr="00D12A5A">
        <w:rPr>
          <w:rStyle w:val="underline"/>
        </w:rPr>
        <w:t>saying, “ That’s going to produce peace.”</w:t>
      </w:r>
      <w:r w:rsidRPr="00DD32CF">
        <w:rPr>
          <w:sz w:val="16"/>
        </w:rPr>
        <w:t xml:space="preserve"> And, furthermore, if you believe nuclear weapons were a great cause of peace, you ought to be in favor of nuclear proliferation. What we need is everybody to have a nuclear weapon in their back pocket. You don’t hear many people saying that’s going to produce peace, do you?  Conventional war? Michael’s right; </w:t>
      </w:r>
      <w:r w:rsidRPr="00D12A5A">
        <w:rPr>
          <w:rStyle w:val="underline"/>
        </w:rPr>
        <w:t>conventional war was very deadly before nuclear weapons came along, but we still had wars</w:t>
      </w:r>
      <w:r w:rsidRPr="00DD32CF">
        <w:rPr>
          <w:sz w:val="16"/>
        </w:rPr>
        <w:t xml:space="preserve">. And the reason we did is </w:t>
      </w:r>
      <w:r w:rsidRPr="00D12A5A">
        <w:rPr>
          <w:rStyle w:val="underline"/>
        </w:rPr>
        <w:t>because states come up with clever strategies.</w:t>
      </w:r>
      <w:r w:rsidRPr="00DD32CF">
        <w:rPr>
          <w:sz w:val="16"/>
        </w:rPr>
        <w:t xml:space="preserve"> States are always looking for clever strategies to avoid fighting lengthy and bloody and costly wars of attrition. And they sometimes find them, and they sometimes go to war for those reasons. So there’s no question in my mind that the costs of war are very high, and deterrence is not that difficult to achieve in lots of great-power security situations. But on the other hand, to argue that war is obsolescent-I wouldn’t make that argument.  My third and final point here is, the fact of the matter is, that </w:t>
      </w:r>
      <w:r w:rsidRPr="00754B15">
        <w:rPr>
          <w:rStyle w:val="underline"/>
          <w:highlight w:val="green"/>
        </w:rPr>
        <w:t>there’s hardly anybody in the national security establishment</w:t>
      </w:r>
      <w:r w:rsidRPr="00DD32CF">
        <w:rPr>
          <w:sz w:val="16"/>
        </w:rPr>
        <w:t>-and I bet this is true of Michael-</w:t>
      </w:r>
      <w:r w:rsidRPr="00754B15">
        <w:rPr>
          <w:rStyle w:val="underline"/>
          <w:highlight w:val="green"/>
        </w:rPr>
        <w:t>who believes that war is obsolescent</w:t>
      </w:r>
      <w:r w:rsidRPr="00D12A5A">
        <w:rPr>
          <w:rStyle w:val="underline"/>
        </w:rPr>
        <w:t>.</w:t>
      </w:r>
      <w:r w:rsidRPr="00DD32CF">
        <w:rPr>
          <w:sz w:val="16"/>
        </w:rPr>
        <w:t xml:space="preserve"> I’m going to tell you why I think this is the case. Consider the fact that </w:t>
      </w:r>
      <w:r w:rsidRPr="00D12A5A">
        <w:rPr>
          <w:rStyle w:val="underline"/>
        </w:rPr>
        <w:t>the United States stations roughly 100,000 troops in Europe and 100,000 troops in Asia. We spend an enormous amount of money on defense.</w:t>
      </w:r>
      <w:r w:rsidRPr="00DD32CF">
        <w:rPr>
          <w:sz w:val="16"/>
        </w:rPr>
        <w:t xml:space="preserve"> We’re spending almost as much money as we were spending during the Cold War on defense. We spend more money than the next six countries in the world spend on defense. The questions is, why are we spending all this money? Why are we stationing troops in Europe? Why are we stationing troops in Asia? Why are we concentrating on keeping NATO intact and spreading it eastward?  I’ll tell you why, because </w:t>
      </w:r>
      <w:r w:rsidRPr="00D12A5A">
        <w:rPr>
          <w:rStyle w:val="underline"/>
        </w:rPr>
        <w:t>we believe that if we don’t stay there and we pull out, trouble is going to break out</w:t>
      </w:r>
      <w:r w:rsidRPr="00DD32CF">
        <w:rPr>
          <w:sz w:val="16"/>
        </w:rPr>
        <w:t xml:space="preserve">, and not trouble between minor powers, but trouble </w:t>
      </w:r>
      <w:r w:rsidRPr="00D12A5A">
        <w:rPr>
          <w:rStyle w:val="underline"/>
        </w:rPr>
        <w:t>between major powers</w:t>
      </w:r>
      <w:r w:rsidRPr="00DD32CF">
        <w:rPr>
          <w:sz w:val="16"/>
        </w:rPr>
        <w:t xml:space="preserve">. That’s why we’re there. We know very well that if we leave Europe, the Germans are going to seriously countenance, if not automatically go, and get nuclear weapons. Certainly the case with the Japanese. </w:t>
      </w:r>
      <w:r w:rsidRPr="00D12A5A">
        <w:rPr>
          <w:rStyle w:val="underline"/>
        </w:rPr>
        <w:t>Do you think the Germans and the Japanese are going to stand for long not to have nuclear weapons?</w:t>
      </w:r>
      <w:r w:rsidRPr="00DD32CF">
        <w:rPr>
          <w:sz w:val="16"/>
        </w:rPr>
        <w:t xml:space="preserve"> I don’t think that’s the case. Again, that security zone between the Germans and the Russians-there’ll be a real competition to fill that. </w:t>
      </w:r>
    </w:p>
    <w:p w:rsidR="00F67E7B" w:rsidRPr="00F3647D" w:rsidRDefault="00F67E7B" w:rsidP="00F67E7B">
      <w:pPr>
        <w:pStyle w:val="Heading4"/>
      </w:pPr>
      <w:r>
        <w:t>Prolif’s net destabilizing:</w:t>
      </w:r>
    </w:p>
    <w:p w:rsidR="00F67E7B" w:rsidRDefault="00F67E7B" w:rsidP="00F67E7B">
      <w:pPr>
        <w:pStyle w:val="Heading4"/>
      </w:pPr>
      <w:r>
        <w:t>Stability/instability paradox</w:t>
      </w:r>
    </w:p>
    <w:p w:rsidR="00F67E7B" w:rsidRDefault="00F67E7B" w:rsidP="00F67E7B">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A Future?” Nonproliferation Policy Education Center, 5/26/2012, http://www.npolicy.org/article.php?aid=1182&amp;tid=30</w:t>
      </w:r>
    </w:p>
    <w:p w:rsidR="00F67E7B" w:rsidRPr="00C60BBE" w:rsidRDefault="00F67E7B" w:rsidP="00F67E7B">
      <w:pPr>
        <w:rPr>
          <w:sz w:val="16"/>
        </w:rPr>
      </w:pPr>
      <w:r w:rsidRPr="00C60BBE">
        <w:rPr>
          <w:sz w:val="16"/>
        </w:rPr>
        <w:t xml:space="preserve">The final gaping weakness in </w:t>
      </w:r>
      <w:r w:rsidRPr="00C60BBE">
        <w:rPr>
          <w:rStyle w:val="StyleBoldUnderline"/>
        </w:rPr>
        <w:t>the</w:t>
      </w:r>
      <w:r w:rsidRPr="00C60BBE">
        <w:rPr>
          <w:sz w:val="16"/>
        </w:rPr>
        <w:t xml:space="preserve"> proliferation </w:t>
      </w:r>
      <w:r w:rsidRPr="00C60BBE">
        <w:rPr>
          <w:rStyle w:val="StyleBoldUnderline"/>
        </w:rPr>
        <w:t>optimist argument</w:t>
      </w:r>
      <w:r w:rsidRPr="00C60BBE">
        <w:rPr>
          <w:sz w:val="16"/>
        </w:rPr>
        <w:t xml:space="preserve">, however, is that it </w:t>
      </w:r>
      <w:r w:rsidRPr="00C60BBE">
        <w:rPr>
          <w:rStyle w:val="StyleBoldUnderline"/>
        </w:rPr>
        <w:t>rests on a logical contradiction</w:t>
      </w:r>
      <w:r w:rsidRPr="00C60BBE">
        <w:rPr>
          <w:sz w:val="16"/>
        </w:rPr>
        <w:t xml:space="preserve">.  This is particularly ironic, given that many optimists like to portray themselves as hard-headed thinkers, following their premises to their logical conclusions.  But, the contradiction at the heart of the optimist </w:t>
      </w:r>
      <w:r w:rsidRPr="00F3647D">
        <w:rPr>
          <w:sz w:val="16"/>
        </w:rPr>
        <w:t xml:space="preserve">argument is glaring and simple to understand: </w:t>
      </w:r>
      <w:r w:rsidRPr="00F3647D">
        <w:rPr>
          <w:rStyle w:val="StyleBoldUnderline"/>
        </w:rPr>
        <w:t>either the probability of nuclear war is zero, or it is nonzero, but it cannot be both</w:t>
      </w:r>
      <w:r w:rsidRPr="00C60BBE">
        <w:rPr>
          <w:rStyle w:val="StyleBoldUnderline"/>
        </w:rPr>
        <w:t xml:space="preserve">.  </w:t>
      </w:r>
      <w:r w:rsidRPr="00F3647D">
        <w:rPr>
          <w:rStyle w:val="StyleBoldUnderline"/>
          <w:highlight w:val="green"/>
        </w:rPr>
        <w:t>If</w:t>
      </w:r>
      <w:r w:rsidRPr="00C60BBE">
        <w:rPr>
          <w:rStyle w:val="StyleBoldUnderline"/>
        </w:rPr>
        <w:t xml:space="preserve"> the </w:t>
      </w:r>
      <w:r w:rsidRPr="00F3647D">
        <w:rPr>
          <w:rStyle w:val="StyleBoldUnderline"/>
          <w:highlight w:val="green"/>
        </w:rPr>
        <w:t>probability of nuclear war is zero,</w:t>
      </w:r>
      <w:r w:rsidRPr="00C60BBE">
        <w:rPr>
          <w:rStyle w:val="StyleBoldUnderline"/>
        </w:rPr>
        <w:t xml:space="preserve"> </w:t>
      </w:r>
      <w:r w:rsidRPr="00F3647D">
        <w:rPr>
          <w:rStyle w:val="StyleBoldUnderline"/>
          <w:highlight w:val="green"/>
        </w:rPr>
        <w:t>then</w:t>
      </w:r>
      <w:r w:rsidRPr="00C60BBE">
        <w:rPr>
          <w:rStyle w:val="StyleBoldUnderline"/>
        </w:rPr>
        <w:t xml:space="preserve"> nuclear </w:t>
      </w:r>
      <w:r w:rsidRPr="00F3647D">
        <w:rPr>
          <w:rStyle w:val="StyleBoldUnderline"/>
        </w:rPr>
        <w:t>weapons should have no deterrent effect</w:t>
      </w:r>
      <w:r w:rsidRPr="00C60BBE">
        <w:rPr>
          <w:rStyle w:val="StyleBoldUnderline"/>
        </w:rPr>
        <w:t xml:space="preserve">.  </w:t>
      </w:r>
      <w:r w:rsidRPr="00F3647D">
        <w:rPr>
          <w:rStyle w:val="StyleBoldUnderline"/>
          <w:highlight w:val="green"/>
        </w:rPr>
        <w:t>States will not be deterred</w:t>
      </w:r>
      <w:r w:rsidRPr="00C60BBE">
        <w:rPr>
          <w:rStyle w:val="StyleBoldUnderline"/>
        </w:rPr>
        <w:t xml:space="preserve"> by a nuclear war that could never occur </w:t>
      </w:r>
      <w:r w:rsidRPr="00F3647D">
        <w:rPr>
          <w:rStyle w:val="StyleBoldUnderline"/>
          <w:highlight w:val="green"/>
        </w:rPr>
        <w:t>and</w:t>
      </w:r>
      <w:r w:rsidRPr="00C60BBE">
        <w:rPr>
          <w:rStyle w:val="StyleBoldUnderline"/>
        </w:rPr>
        <w:t xml:space="preserve"> states </w:t>
      </w:r>
      <w:r w:rsidRPr="00F3647D">
        <w:rPr>
          <w:rStyle w:val="StyleBoldUnderline"/>
          <w:highlight w:val="green"/>
        </w:rPr>
        <w:t>should be willing to</w:t>
      </w:r>
      <w:r w:rsidRPr="00C60BBE">
        <w:rPr>
          <w:rStyle w:val="StyleBoldUnderline"/>
        </w:rPr>
        <w:t xml:space="preserve"> intentionally </w:t>
      </w:r>
      <w:r w:rsidRPr="00F3647D">
        <w:rPr>
          <w:rStyle w:val="StyleBoldUnderline"/>
          <w:highlight w:val="green"/>
        </w:rPr>
        <w:t>launch large-scale wars</w:t>
      </w:r>
      <w:r w:rsidRPr="00C60BBE">
        <w:rPr>
          <w:rStyle w:val="StyleBoldUnderline"/>
        </w:rPr>
        <w:t xml:space="preserve"> against nuclear-armed states.</w:t>
      </w:r>
      <w:r w:rsidRPr="00C60BBE">
        <w:rPr>
          <w:sz w:val="16"/>
        </w:rPr>
        <w:t xml:space="preserve">  In this case, proliferation optimists cannot conclude that the spread of nuclear weapons is stabilizing.  </w:t>
      </w:r>
      <w:r w:rsidRPr="00F3647D">
        <w:rPr>
          <w:rStyle w:val="StyleBoldUnderline"/>
          <w:highlight w:val="green"/>
        </w:rPr>
        <w:t>If</w:t>
      </w:r>
      <w:r w:rsidRPr="00C60BBE">
        <w:rPr>
          <w:rStyle w:val="StyleBoldUnderline"/>
        </w:rPr>
        <w:t>,</w:t>
      </w:r>
      <w:r w:rsidRPr="00C60BBE">
        <w:rPr>
          <w:sz w:val="16"/>
        </w:rPr>
        <w:t xml:space="preserve"> on the other hand, the </w:t>
      </w:r>
      <w:r w:rsidRPr="00F3647D">
        <w:rPr>
          <w:rStyle w:val="StyleBoldUnderline"/>
          <w:highlight w:val="green"/>
        </w:rPr>
        <w:t>probability</w:t>
      </w:r>
      <w:r w:rsidRPr="00C60BBE">
        <w:rPr>
          <w:rStyle w:val="StyleBoldUnderline"/>
        </w:rPr>
        <w:t xml:space="preserve"> of nuclear war </w:t>
      </w:r>
      <w:r w:rsidRPr="00F3647D">
        <w:rPr>
          <w:rStyle w:val="StyleBoldUnderline"/>
          <w:highlight w:val="green"/>
        </w:rPr>
        <w:t>is nonzero, then</w:t>
      </w:r>
      <w:r w:rsidRPr="00C60BBE">
        <w:rPr>
          <w:rStyle w:val="StyleBoldUnderline"/>
        </w:rPr>
        <w:t xml:space="preserve"> there is a real danger that</w:t>
      </w:r>
      <w:r w:rsidRPr="00C60BBE">
        <w:rPr>
          <w:sz w:val="16"/>
        </w:rPr>
        <w:t xml:space="preserve"> the</w:t>
      </w:r>
      <w:r w:rsidRPr="00C60BBE">
        <w:rPr>
          <w:rStyle w:val="StyleBoldUnderline"/>
        </w:rPr>
        <w:t xml:space="preserve"> </w:t>
      </w:r>
      <w:r w:rsidRPr="00F3647D">
        <w:rPr>
          <w:rStyle w:val="StyleBoldUnderline"/>
          <w:highlight w:val="green"/>
        </w:rPr>
        <w:t>spread</w:t>
      </w:r>
      <w:r w:rsidRPr="00C60BBE">
        <w:rPr>
          <w:rStyle w:val="StyleBoldUnderline"/>
        </w:rPr>
        <w:t xml:space="preserve"> </w:t>
      </w:r>
      <w:r w:rsidRPr="00C60BBE">
        <w:rPr>
          <w:sz w:val="16"/>
        </w:rPr>
        <w:t xml:space="preserve">of nuclear weapons </w:t>
      </w:r>
      <w:r w:rsidRPr="00F3647D">
        <w:rPr>
          <w:rStyle w:val="StyleBoldUnderline"/>
          <w:highlight w:val="green"/>
        </w:rPr>
        <w:t>increases</w:t>
      </w:r>
      <w:r w:rsidRPr="00C60BBE">
        <w:rPr>
          <w:sz w:val="16"/>
        </w:rPr>
        <w:t xml:space="preserve"> the </w:t>
      </w:r>
      <w:r w:rsidRPr="00F3647D">
        <w:rPr>
          <w:rStyle w:val="StyleBoldUnderline"/>
          <w:highlight w:val="green"/>
        </w:rPr>
        <w:t>probability of a catastrophic nuclear war</w:t>
      </w:r>
      <w:r w:rsidRPr="00C60BBE">
        <w:rPr>
          <w:rStyle w:val="StyleBoldUnderline"/>
        </w:rPr>
        <w:t>.  If this is true, then proliferation optimists cannot be certain that nuclear weapons will never be used.</w:t>
      </w:r>
      <w:r w:rsidRPr="00C60BBE">
        <w:rPr>
          <w:sz w:val="16"/>
        </w:rPr>
        <w:t xml:space="preserve">  In sum, the spread of nuclear weapons can either raise the risk of nuclear war and in so doing, deter large-scale conventional conflict.  Or there is no danger that nuclear weapons will be used and the spread of nuclear weapons does not increase international instability.  But, despite the claims of the proliferation optimists, </w:t>
      </w:r>
      <w:r w:rsidRPr="00C60BBE">
        <w:rPr>
          <w:rStyle w:val="StyleBoldUnderline"/>
        </w:rPr>
        <w:t>it is nonsensical to argue that nuclear weapons will never be used and to simultaneously claim that their spread contributes to international stability.</w:t>
      </w:r>
    </w:p>
    <w:p w:rsidR="00F67E7B" w:rsidRPr="00C60BBE" w:rsidRDefault="00F67E7B" w:rsidP="00F67E7B">
      <w:pPr>
        <w:pStyle w:val="Heading4"/>
      </w:pPr>
      <w:r>
        <w:t>Chain reactions of armament risk pre-emption</w:t>
      </w:r>
    </w:p>
    <w:p w:rsidR="00F67E7B" w:rsidRDefault="00F67E7B" w:rsidP="00F67E7B">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A Future?” Nonproliferation Policy Education Center, 5/26/2012, http://www.npolicy.org/article.php?aid=1182&amp;tid=30</w:t>
      </w:r>
    </w:p>
    <w:p w:rsidR="00F67E7B" w:rsidRPr="00C60BBE" w:rsidRDefault="00F67E7B" w:rsidP="00F67E7B">
      <w:pPr>
        <w:rPr>
          <w:sz w:val="16"/>
        </w:rPr>
      </w:pPr>
      <w:r w:rsidRPr="00C60BBE">
        <w:rPr>
          <w:sz w:val="16"/>
        </w:rPr>
        <w:t xml:space="preserve">Wohlstetter’s study undermined a key pillar of proliferation optimism.  If nuclear forces were potentially vulnerable, encouraging an enemy nuclear attack, it was not a great leap to argue that the spread of nuclear weapons would not necessarily lead to peace.  Just as a belief in minimum deterrence supports the idea of a nuclear peace, attention to nuclear vulnerability and counterforce nuclear war necessarily leads to proliferation pessimism.  Indeed, it is difficult to find analysts who simultaneously believe that the details of nuclear posture matter and that the spread of nuclear weapons necessarily leads to peace.  It should come as no surprise, therefore, that Albert Wohlstetter was a proliferation pessimist.  In subsequent writing, Wohlstetter catalogued the potential downsides of nuclear proliferation for U.S. interests, even if nuclear weapons spread to friendly states, such as America’s NATO allies.[13]  First, he identified nuclear war as a potential problem.  </w:t>
      </w:r>
      <w:r w:rsidRPr="00C60BBE">
        <w:rPr>
          <w:rStyle w:val="StyleBoldUnderline"/>
        </w:rPr>
        <w:t>A few nuclear weapons would not be enough for deterrence</w:t>
      </w:r>
      <w:r w:rsidRPr="00C60BBE">
        <w:rPr>
          <w:sz w:val="16"/>
        </w:rPr>
        <w:t>, but rather “</w:t>
      </w:r>
      <w:r w:rsidRPr="00C60BBE">
        <w:rPr>
          <w:rStyle w:val="StyleBoldUnderline"/>
        </w:rPr>
        <w:t xml:space="preserve">The problem of </w:t>
      </w:r>
      <w:r w:rsidRPr="00F3647D">
        <w:rPr>
          <w:rStyle w:val="StyleBoldUnderline"/>
          <w:highlight w:val="green"/>
        </w:rPr>
        <w:t>deterring a major power requires</w:t>
      </w:r>
      <w:r w:rsidRPr="00C60BBE">
        <w:rPr>
          <w:rStyle w:val="StyleBoldUnderline"/>
        </w:rPr>
        <w:t xml:space="preserve"> a </w:t>
      </w:r>
      <w:r w:rsidRPr="00F3647D">
        <w:rPr>
          <w:rStyle w:val="StyleBoldUnderline"/>
          <w:highlight w:val="green"/>
        </w:rPr>
        <w:t>continuing effort because</w:t>
      </w:r>
      <w:r w:rsidRPr="00C60BBE">
        <w:rPr>
          <w:rStyle w:val="StyleBoldUnderline"/>
        </w:rPr>
        <w:t xml:space="preserve"> the </w:t>
      </w:r>
      <w:r w:rsidRPr="00F3647D">
        <w:rPr>
          <w:rStyle w:val="StyleBoldUnderline"/>
          <w:highlight w:val="green"/>
        </w:rPr>
        <w:t>requirements</w:t>
      </w:r>
      <w:r w:rsidRPr="00C60BBE">
        <w:rPr>
          <w:rStyle w:val="StyleBoldUnderline"/>
        </w:rPr>
        <w:t xml:space="preserve"> for deterrence </w:t>
      </w:r>
      <w:r w:rsidRPr="00F3647D">
        <w:rPr>
          <w:rStyle w:val="StyleBoldUnderline"/>
          <w:highlight w:val="green"/>
        </w:rPr>
        <w:t>will change with</w:t>
      </w:r>
      <w:r w:rsidRPr="00C60BBE">
        <w:rPr>
          <w:rStyle w:val="StyleBoldUnderline"/>
        </w:rPr>
        <w:t xml:space="preserve"> the </w:t>
      </w:r>
      <w:r w:rsidRPr="00F3647D">
        <w:rPr>
          <w:rStyle w:val="StyleBoldUnderline"/>
          <w:highlight w:val="green"/>
        </w:rPr>
        <w:t>counter-measures</w:t>
      </w:r>
      <w:r w:rsidRPr="00C60BBE">
        <w:rPr>
          <w:rStyle w:val="StyleBoldUnderline"/>
        </w:rPr>
        <w:t xml:space="preserve"> taken by the major power.”[</w:t>
      </w:r>
      <w:r w:rsidRPr="00C60BBE">
        <w:rPr>
          <w:sz w:val="16"/>
        </w:rPr>
        <w:t xml:space="preserve">14]  But, </w:t>
      </w:r>
      <w:r w:rsidRPr="00F3647D">
        <w:rPr>
          <w:rStyle w:val="StyleBoldUnderline"/>
          <w:highlight w:val="green"/>
        </w:rPr>
        <w:t>if</w:t>
      </w:r>
      <w:r w:rsidRPr="00C60BBE">
        <w:rPr>
          <w:rStyle w:val="StyleBoldUnderline"/>
        </w:rPr>
        <w:t xml:space="preserve"> that </w:t>
      </w:r>
      <w:r w:rsidRPr="00F3647D">
        <w:rPr>
          <w:rStyle w:val="StyleBoldUnderline"/>
          <w:highlight w:val="green"/>
        </w:rPr>
        <w:t>investment was not made, deterrence could fail</w:t>
      </w:r>
      <w:r w:rsidRPr="00C60BBE">
        <w:rPr>
          <w:rStyle w:val="StyleBoldUnderline"/>
        </w:rPr>
        <w:t xml:space="preserve"> and nuclear war could result</w:t>
      </w:r>
      <w:r w:rsidRPr="00C60BBE">
        <w:rPr>
          <w:sz w:val="16"/>
        </w:rPr>
        <w:t xml:space="preserve">.  Second, Wohlstetter worried that the spread of nuclear weapons within the NATO alliance would undermine alliance cohesion by making the allied states less interdependent.  Third, Wohlstetter forecasted that the </w:t>
      </w:r>
      <w:r w:rsidRPr="00F3647D">
        <w:rPr>
          <w:rStyle w:val="StyleBoldUnderline"/>
          <w:highlight w:val="green"/>
        </w:rPr>
        <w:t>spread</w:t>
      </w:r>
      <w:r w:rsidRPr="00C60BBE">
        <w:rPr>
          <w:sz w:val="16"/>
        </w:rPr>
        <w:t xml:space="preserve"> of nuclear weapons </w:t>
      </w:r>
      <w:r w:rsidRPr="00F3647D">
        <w:rPr>
          <w:rStyle w:val="StyleBoldUnderline"/>
          <w:highlight w:val="green"/>
        </w:rPr>
        <w:t>would lead to</w:t>
      </w:r>
      <w:r w:rsidRPr="00C60BBE">
        <w:rPr>
          <w:sz w:val="16"/>
        </w:rPr>
        <w:t xml:space="preserve"> the </w:t>
      </w:r>
      <w:r w:rsidRPr="00F3647D">
        <w:rPr>
          <w:rStyle w:val="StyleBoldUnderline"/>
          <w:highlight w:val="green"/>
        </w:rPr>
        <w:t>further spread</w:t>
      </w:r>
      <w:r w:rsidRPr="00C60BBE">
        <w:rPr>
          <w:sz w:val="16"/>
        </w:rPr>
        <w:t xml:space="preserve"> of nuclear weapons.  </w:t>
      </w:r>
      <w:r w:rsidRPr="00F3647D">
        <w:rPr>
          <w:rStyle w:val="StyleBoldUnderline"/>
          <w:highlight w:val="green"/>
        </w:rPr>
        <w:t>He criticized</w:t>
      </w:r>
      <w:r w:rsidRPr="00C60BBE">
        <w:rPr>
          <w:sz w:val="16"/>
        </w:rPr>
        <w:t xml:space="preserve"> U.S. </w:t>
      </w:r>
      <w:r w:rsidRPr="00F3647D">
        <w:rPr>
          <w:rStyle w:val="StyleBoldUnderline"/>
          <w:highlight w:val="green"/>
        </w:rPr>
        <w:t>decision makers for calculating</w:t>
      </w:r>
      <w:r w:rsidRPr="00C60BBE">
        <w:rPr>
          <w:sz w:val="16"/>
        </w:rPr>
        <w:t xml:space="preserve"> the </w:t>
      </w:r>
      <w:r w:rsidRPr="00C60BBE">
        <w:rPr>
          <w:rStyle w:val="StyleBoldUnderline"/>
        </w:rPr>
        <w:t>pros and cons of</w:t>
      </w:r>
      <w:r w:rsidRPr="00C60BBE">
        <w:rPr>
          <w:sz w:val="16"/>
        </w:rPr>
        <w:t xml:space="preserve"> nuclear </w:t>
      </w:r>
      <w:r w:rsidRPr="00F3647D">
        <w:rPr>
          <w:rStyle w:val="StyleBoldUnderline"/>
          <w:highlight w:val="green"/>
        </w:rPr>
        <w:t>prolif</w:t>
      </w:r>
      <w:r w:rsidRPr="00C60BBE">
        <w:rPr>
          <w:sz w:val="16"/>
        </w:rPr>
        <w:t xml:space="preserve">eration </w:t>
      </w:r>
      <w:r w:rsidRPr="00F3647D">
        <w:rPr>
          <w:rStyle w:val="StyleBoldUnderline"/>
          <w:highlight w:val="green"/>
        </w:rPr>
        <w:t>to an “Nth” state without</w:t>
      </w:r>
      <w:r w:rsidRPr="00C60BBE">
        <w:rPr>
          <w:sz w:val="16"/>
        </w:rPr>
        <w:t xml:space="preserve"> also </w:t>
      </w:r>
      <w:r w:rsidRPr="00F3647D">
        <w:rPr>
          <w:rStyle w:val="StyleBoldUnderline"/>
          <w:highlight w:val="green"/>
        </w:rPr>
        <w:t>figuring</w:t>
      </w:r>
      <w:r w:rsidRPr="00C60BBE">
        <w:rPr>
          <w:rStyle w:val="StyleBoldUnderline"/>
        </w:rPr>
        <w:t xml:space="preserve"> in the potential negative </w:t>
      </w:r>
      <w:r w:rsidRPr="00F3647D">
        <w:rPr>
          <w:rStyle w:val="StyleBoldUnderline"/>
          <w:highlight w:val="green"/>
        </w:rPr>
        <w:t>consequences of</w:t>
      </w:r>
      <w:r w:rsidRPr="00C60BBE">
        <w:rPr>
          <w:sz w:val="16"/>
        </w:rPr>
        <w:t xml:space="preserve"> what he called </w:t>
      </w:r>
      <w:r w:rsidRPr="00F3647D">
        <w:rPr>
          <w:rStyle w:val="StyleBoldUnderline"/>
          <w:highlight w:val="green"/>
        </w:rPr>
        <w:t>the “N+1 problem.</w:t>
      </w:r>
      <w:r w:rsidRPr="00F3647D">
        <w:rPr>
          <w:rStyle w:val="StyleBoldUnderline"/>
        </w:rPr>
        <w:t>”</w:t>
      </w:r>
      <w:r w:rsidRPr="00F3647D">
        <w:rPr>
          <w:sz w:val="16"/>
        </w:rPr>
        <w:t>[</w:t>
      </w:r>
      <w:r w:rsidRPr="00C60BBE">
        <w:rPr>
          <w:sz w:val="16"/>
        </w:rPr>
        <w:t>15]</w:t>
      </w:r>
    </w:p>
    <w:p w:rsidR="00F67E7B" w:rsidRPr="00754B15" w:rsidRDefault="00F67E7B" w:rsidP="00F67E7B"/>
    <w:p w:rsidR="00F67E7B" w:rsidRDefault="00F67E7B" w:rsidP="00F67E7B">
      <w:pPr>
        <w:pStyle w:val="Heading3"/>
      </w:pPr>
      <w:r>
        <w:t>Solvency</w:t>
      </w:r>
    </w:p>
    <w:p w:rsidR="00F67E7B" w:rsidRDefault="00F67E7B" w:rsidP="00F67E7B">
      <w:pPr>
        <w:pStyle w:val="Heading4"/>
      </w:pPr>
      <w:r>
        <w:t>No modeling and signal is non-unique</w:t>
      </w:r>
    </w:p>
    <w:p w:rsidR="00F67E7B" w:rsidRPr="00DC15F2" w:rsidRDefault="00F67E7B" w:rsidP="00F67E7B">
      <w:pPr>
        <w:rPr>
          <w:sz w:val="16"/>
          <w:szCs w:val="16"/>
        </w:rPr>
      </w:pPr>
      <w:r>
        <w:rPr>
          <w:rStyle w:val="StyleStyleBold12pt"/>
        </w:rPr>
        <w:t>Loris ‘1</w:t>
      </w:r>
      <w:r w:rsidRPr="00780685">
        <w:rPr>
          <w:rStyle w:val="StyleStyleBold12pt"/>
        </w:rPr>
        <w:t>3</w:t>
      </w:r>
      <w:r>
        <w:t xml:space="preserve"> </w:t>
      </w:r>
      <w:r w:rsidRPr="00DC15F2">
        <w:rPr>
          <w:sz w:val="16"/>
          <w:szCs w:val="16"/>
        </w:rPr>
        <w:t>Nicolas Loris, Herbert and Joyce Morgan Fellow at Heritage, master's degree in economics from George Mason University, “No 'Following the Leader' on Climate Change,” Heritage Foundation, 1/30/2013, http://www.heritage.org/research/commentary/2013/1/no-following-the-leader-on-climate-change</w:t>
      </w:r>
    </w:p>
    <w:p w:rsidR="00F67E7B" w:rsidRDefault="00F67E7B" w:rsidP="00F67E7B">
      <w:pPr>
        <w:rPr>
          <w:rStyle w:val="TitleChar"/>
        </w:rPr>
      </w:pPr>
      <w:r w:rsidRPr="00754B15">
        <w:rPr>
          <w:rStyle w:val="TitleChar"/>
          <w:highlight w:val="green"/>
        </w:rPr>
        <w:t>In his second inaugural address</w:t>
      </w:r>
      <w:r w:rsidRPr="00780685">
        <w:rPr>
          <w:sz w:val="16"/>
        </w:rPr>
        <w:t xml:space="preserve">, President </w:t>
      </w:r>
      <w:r w:rsidRPr="00754B15">
        <w:rPr>
          <w:rStyle w:val="TitleChar"/>
          <w:highlight w:val="green"/>
        </w:rPr>
        <w:t>Obama pledged that the</w:t>
      </w:r>
      <w:r w:rsidRPr="00780685">
        <w:rPr>
          <w:rStyle w:val="TitleChar"/>
        </w:rPr>
        <w:t xml:space="preserve"> </w:t>
      </w:r>
      <w:r w:rsidRPr="00754B15">
        <w:rPr>
          <w:rStyle w:val="TitleChar"/>
          <w:highlight w:val="green"/>
        </w:rPr>
        <w:t>U</w:t>
      </w:r>
      <w:r w:rsidRPr="00780685">
        <w:rPr>
          <w:rStyle w:val="TitleChar"/>
        </w:rPr>
        <w:t xml:space="preserve">nited </w:t>
      </w:r>
      <w:r w:rsidRPr="00754B15">
        <w:rPr>
          <w:rStyle w:val="TitleChar"/>
          <w:highlight w:val="green"/>
        </w:rPr>
        <w:t>S</w:t>
      </w:r>
      <w:r w:rsidRPr="00780685">
        <w:rPr>
          <w:rStyle w:val="TitleChar"/>
        </w:rPr>
        <w:t>tates “</w:t>
      </w:r>
      <w:r w:rsidRPr="00754B15">
        <w:rPr>
          <w:rStyle w:val="TitleChar"/>
          <w:highlight w:val="green"/>
        </w:rPr>
        <w:t>will respond to</w:t>
      </w:r>
      <w:r w:rsidRPr="00780685">
        <w:rPr>
          <w:rStyle w:val="TitleChar"/>
        </w:rPr>
        <w:t xml:space="preserve"> the threat of </w:t>
      </w:r>
      <w:r w:rsidRPr="00754B15">
        <w:rPr>
          <w:rStyle w:val="TitleChar"/>
          <w:highlight w:val="green"/>
        </w:rPr>
        <w:t>climate change</w:t>
      </w:r>
      <w:r w:rsidRPr="00780685">
        <w:rPr>
          <w:rStyle w:val="TitleChar"/>
        </w:rPr>
        <w:t xml:space="preserve">” </w:t>
      </w:r>
      <w:r w:rsidRPr="00754B15">
        <w:rPr>
          <w:rStyle w:val="TitleChar"/>
          <w:highlight w:val="green"/>
        </w:rPr>
        <w:t>and</w:t>
      </w:r>
      <w:r w:rsidRPr="00780685">
        <w:rPr>
          <w:rStyle w:val="TitleChar"/>
        </w:rPr>
        <w:t xml:space="preserve"> will </w:t>
      </w:r>
      <w:r w:rsidRPr="00754B15">
        <w:rPr>
          <w:rStyle w:val="Emphasis"/>
          <w:highlight w:val="green"/>
        </w:rPr>
        <w:t>take the lead</w:t>
      </w:r>
      <w:r w:rsidRPr="00780685">
        <w:rPr>
          <w:rStyle w:val="TitleChar"/>
        </w:rPr>
        <w:t xml:space="preserve"> </w:t>
      </w:r>
      <w:r w:rsidRPr="00754B15">
        <w:rPr>
          <w:rStyle w:val="TitleChar"/>
          <w:highlight w:val="green"/>
        </w:rPr>
        <w:t>for other countries to follow</w:t>
      </w:r>
      <w:r w:rsidRPr="00780685">
        <w:rPr>
          <w:rStyle w:val="TitleChar"/>
        </w:rPr>
        <w:t xml:space="preserve"> suit</w:t>
      </w:r>
      <w:r w:rsidRPr="00780685">
        <w:rPr>
          <w:sz w:val="16"/>
        </w:rPr>
        <w:t xml:space="preserve">. This commitment is a willful rejection of reality. Congress has been unwilling to address climate change unilaterally through legislation. Multilateral attempts become more futile each year as major players, especially </w:t>
      </w:r>
      <w:r w:rsidRPr="00754B15">
        <w:rPr>
          <w:rStyle w:val="TitleChar"/>
          <w:highlight w:val="green"/>
        </w:rPr>
        <w:t>developing nations</w:t>
      </w:r>
      <w:r w:rsidRPr="00780685">
        <w:rPr>
          <w:rStyle w:val="TitleChar"/>
        </w:rPr>
        <w:t xml:space="preserve"> such as China and India, </w:t>
      </w:r>
      <w:r w:rsidRPr="00754B15">
        <w:rPr>
          <w:rStyle w:val="Emphasis"/>
          <w:highlight w:val="green"/>
        </w:rPr>
        <w:t>refuse to play ball</w:t>
      </w:r>
      <w:r w:rsidRPr="00780685">
        <w:rPr>
          <w:rStyle w:val="TitleChar"/>
        </w:rPr>
        <w:t>.</w:t>
      </w:r>
      <w:r>
        <w:rPr>
          <w:rStyle w:val="TitleChar"/>
        </w:rPr>
        <w:t xml:space="preserve"> </w:t>
      </w:r>
      <w:r w:rsidRPr="00780685">
        <w:rPr>
          <w:sz w:val="16"/>
        </w:rPr>
        <w:t xml:space="preserve">And </w:t>
      </w:r>
      <w:r w:rsidRPr="00780685">
        <w:rPr>
          <w:rStyle w:val="TitleChar"/>
        </w:rPr>
        <w:t xml:space="preserve">why should </w:t>
      </w:r>
      <w:r w:rsidRPr="00754B15">
        <w:rPr>
          <w:rStyle w:val="TitleChar"/>
          <w:highlight w:val="green"/>
        </w:rPr>
        <w:t>they</w:t>
      </w:r>
      <w:r w:rsidRPr="00780685">
        <w:rPr>
          <w:rStyle w:val="TitleChar"/>
        </w:rPr>
        <w:t xml:space="preserve">? Developing nations </w:t>
      </w:r>
      <w:r w:rsidRPr="00754B15">
        <w:rPr>
          <w:rStyle w:val="TitleChar"/>
          <w:highlight w:val="green"/>
        </w:rPr>
        <w:t>are not going to curb</w:t>
      </w:r>
      <w:r w:rsidRPr="00780685">
        <w:rPr>
          <w:rStyle w:val="TitleChar"/>
        </w:rPr>
        <w:t xml:space="preserve"> economic </w:t>
      </w:r>
      <w:r w:rsidRPr="00754B15">
        <w:rPr>
          <w:rStyle w:val="TitleChar"/>
          <w:highlight w:val="green"/>
        </w:rPr>
        <w:t>growth to solve a theoretical problem when their citizens face far more pressing environmental problems</w:t>
      </w:r>
      <w:r w:rsidRPr="00780685">
        <w:rPr>
          <w:rStyle w:val="TitleChar"/>
        </w:rPr>
        <w:t xml:space="preserve"> — especially when so </w:t>
      </w:r>
      <w:r w:rsidRPr="00754B15">
        <w:rPr>
          <w:rStyle w:val="TitleChar"/>
          <w:highlight w:val="green"/>
        </w:rPr>
        <w:t>many are trapped in grinding poverty and lack</w:t>
      </w:r>
      <w:r w:rsidRPr="008E30A2">
        <w:rPr>
          <w:rStyle w:val="TitleChar"/>
        </w:rPr>
        <w:t xml:space="preserve"> access to</w:t>
      </w:r>
      <w:r w:rsidRPr="00780685">
        <w:rPr>
          <w:rStyle w:val="TitleChar"/>
        </w:rPr>
        <w:t xml:space="preserve"> </w:t>
      </w:r>
      <w:r w:rsidRPr="00754B15">
        <w:rPr>
          <w:rStyle w:val="TitleChar"/>
          <w:highlight w:val="green"/>
        </w:rPr>
        <w:t>reliable electricity</w:t>
      </w:r>
      <w:r w:rsidRPr="00780685">
        <w:rPr>
          <w:rStyle w:val="TitleChar"/>
        </w:rPr>
        <w:t>.</w:t>
      </w:r>
      <w:r>
        <w:rPr>
          <w:rStyle w:val="TitleChar"/>
        </w:rPr>
        <w:t xml:space="preserve"> </w:t>
      </w:r>
      <w:r w:rsidRPr="00780685">
        <w:rPr>
          <w:sz w:val="16"/>
        </w:rPr>
        <w:t xml:space="preserve">This leaves the president with only one option for making good on his pledge: impose costly regulatory actions. This approach would be as pointless as unilateral legislative action.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&amp;bull;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&amp;bull;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&amp;bull;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As for the president’s suggestion that unilateral action by the U.S. will somehow inspire other countries to emulate our example — </w:t>
      </w:r>
      <w:r w:rsidRPr="00780685">
        <w:rPr>
          <w:rStyle w:val="TitleChar"/>
        </w:rPr>
        <w:t xml:space="preserve">the </w:t>
      </w:r>
      <w:r w:rsidRPr="00754B15">
        <w:rPr>
          <w:rStyle w:val="TitleChar"/>
          <w:highlight w:val="green"/>
        </w:rPr>
        <w:t>repeated failure of U.N. negotiations to produce multilateral</w:t>
      </w:r>
      <w:r w:rsidRPr="00780685">
        <w:rPr>
          <w:rStyle w:val="TitleChar"/>
        </w:rPr>
        <w:t xml:space="preserve"> climate </w:t>
      </w:r>
      <w:r w:rsidRPr="00754B15">
        <w:rPr>
          <w:rStyle w:val="TitleChar"/>
          <w:highlight w:val="green"/>
        </w:rPr>
        <w:t>action</w:t>
      </w:r>
      <w:r w:rsidRPr="00780685">
        <w:rPr>
          <w:rStyle w:val="TitleChar"/>
        </w:rPr>
        <w:t xml:space="preserve"> </w:t>
      </w:r>
      <w:r w:rsidRPr="00754B15">
        <w:rPr>
          <w:rStyle w:val="TitleChar"/>
          <w:highlight w:val="green"/>
        </w:rPr>
        <w:t>demonstrates</w:t>
      </w:r>
      <w:r w:rsidRPr="00780685">
        <w:rPr>
          <w:rStyle w:val="TitleChar"/>
        </w:rPr>
        <w:t xml:space="preserve"> a </w:t>
      </w:r>
      <w:r w:rsidRPr="00754B15">
        <w:rPr>
          <w:rStyle w:val="Emphasis"/>
          <w:highlight w:val="green"/>
        </w:rPr>
        <w:t>near universal disinclination</w:t>
      </w:r>
      <w:r w:rsidRPr="00780685">
        <w:rPr>
          <w:rStyle w:val="TitleChar"/>
        </w:rPr>
        <w:t xml:space="preserve"> </w:t>
      </w:r>
      <w:r w:rsidRPr="00754B15">
        <w:rPr>
          <w:rStyle w:val="TitleChar"/>
          <w:highlight w:val="green"/>
        </w:rPr>
        <w:t>to sacrifice</w:t>
      </w:r>
      <w:r w:rsidRPr="00780685">
        <w:rPr>
          <w:rStyle w:val="TitleChar"/>
        </w:rPr>
        <w:t xml:space="preserve"> economic </w:t>
      </w:r>
      <w:r w:rsidRPr="00754B15">
        <w:rPr>
          <w:rStyle w:val="TitleChar"/>
          <w:highlight w:val="green"/>
        </w:rPr>
        <w:t>growth on the altar of</w:t>
      </w:r>
      <w:r w:rsidRPr="00780685">
        <w:rPr>
          <w:rStyle w:val="TitleChar"/>
        </w:rPr>
        <w:t xml:space="preserve"> global </w:t>
      </w:r>
      <w:r w:rsidRPr="00754B15">
        <w:rPr>
          <w:rStyle w:val="TitleChar"/>
          <w:highlight w:val="green"/>
        </w:rPr>
        <w:t>warming</w:t>
      </w:r>
      <w:r w:rsidRPr="00780685">
        <w:rPr>
          <w:rStyle w:val="TitleChar"/>
        </w:rPr>
        <w:t>.</w:t>
      </w:r>
    </w:p>
    <w:p w:rsidR="00F67E7B" w:rsidRDefault="00F67E7B" w:rsidP="00F67E7B">
      <w:pPr>
        <w:pStyle w:val="Heading4"/>
      </w:pPr>
      <w:r>
        <w:t>Solar intermittencies can’t keep up with demand variations</w:t>
      </w:r>
    </w:p>
    <w:p w:rsidR="00F67E7B" w:rsidRPr="00C26CE0" w:rsidRDefault="00F67E7B" w:rsidP="00F67E7B">
      <w:r w:rsidRPr="00C26CE0">
        <w:rPr>
          <w:rStyle w:val="StyleStyleBold12pt"/>
        </w:rPr>
        <w:t>Jadhav ’11</w:t>
      </w:r>
      <w:r w:rsidRPr="00C26CE0">
        <w:t xml:space="preserve"> </w:t>
      </w:r>
      <w:r w:rsidRPr="00DC15F2">
        <w:rPr>
          <w:sz w:val="16"/>
          <w:szCs w:val="16"/>
        </w:rPr>
        <w:t>Nilesh Jadhav, “Solar Energy Intermittency: Grid operator’s nightmare?” Solar Novus Today, 5/18/2011, http://www.solarnovus.com/index.php?option=com_content&amp;view=article&amp;id=2824:solar-energy-intermittency-grid-operators-nightmare&amp;catid=75:editors-blogs&amp;Itemid=352</w:t>
      </w:r>
    </w:p>
    <w:p w:rsidR="00F67E7B" w:rsidRPr="00C26CE0" w:rsidRDefault="00F67E7B" w:rsidP="00F67E7B">
      <w:pPr>
        <w:rPr>
          <w:sz w:val="16"/>
        </w:rPr>
      </w:pPr>
      <w:r w:rsidRPr="00C26CE0">
        <w:rPr>
          <w:sz w:val="16"/>
        </w:rPr>
        <w:t xml:space="preserve">Grid </w:t>
      </w:r>
      <w:r w:rsidRPr="002524B3">
        <w:rPr>
          <w:sz w:val="16"/>
        </w:rPr>
        <w:t xml:space="preserve">operators are always busy forecasting and matching the supply from the generators to the demand from consumers. </w:t>
      </w:r>
      <w:r w:rsidRPr="002524B3">
        <w:rPr>
          <w:rStyle w:val="TitleChar"/>
        </w:rPr>
        <w:t xml:space="preserve">Over a day, </w:t>
      </w:r>
      <w:r w:rsidRPr="00754B15">
        <w:rPr>
          <w:rStyle w:val="TitleChar"/>
          <w:highlight w:val="green"/>
        </w:rPr>
        <w:t>the demand profile of a typical city grid goes from a low base load</w:t>
      </w:r>
      <w:r w:rsidRPr="00C26CE0">
        <w:rPr>
          <w:sz w:val="16"/>
        </w:rPr>
        <w:t xml:space="preserve"> (mostly </w:t>
      </w:r>
      <w:r w:rsidRPr="00754B15">
        <w:rPr>
          <w:rStyle w:val="TitleChar"/>
          <w:highlight w:val="green"/>
        </w:rPr>
        <w:t>at night</w:t>
      </w:r>
      <w:r w:rsidRPr="00C26CE0">
        <w:rPr>
          <w:sz w:val="16"/>
        </w:rPr>
        <w:t xml:space="preserve"> time) </w:t>
      </w:r>
      <w:r w:rsidRPr="00754B15">
        <w:rPr>
          <w:rStyle w:val="TitleChar"/>
          <w:highlight w:val="green"/>
        </w:rPr>
        <w:t>to</w:t>
      </w:r>
      <w:r w:rsidRPr="00C26CE0">
        <w:rPr>
          <w:rStyle w:val="TitleChar"/>
        </w:rPr>
        <w:t xml:space="preserve"> a high </w:t>
      </w:r>
      <w:r w:rsidRPr="00754B15">
        <w:rPr>
          <w:rStyle w:val="TitleChar"/>
          <w:highlight w:val="green"/>
        </w:rPr>
        <w:t>peak demand</w:t>
      </w:r>
      <w:r w:rsidRPr="00C26CE0">
        <w:rPr>
          <w:sz w:val="16"/>
        </w:rPr>
        <w:t xml:space="preserve"> (</w:t>
      </w:r>
      <w:r w:rsidRPr="00EF1F31">
        <w:rPr>
          <w:sz w:val="16"/>
        </w:rPr>
        <w:t xml:space="preserve">mostly </w:t>
      </w:r>
      <w:r w:rsidRPr="00EF1F31">
        <w:rPr>
          <w:rStyle w:val="TitleChar"/>
        </w:rPr>
        <w:t>during office hours). Supply is managed by “dispatching” generating assets i.e., making them run harder during peak load demand</w:t>
      </w:r>
      <w:r w:rsidRPr="00EF1F31">
        <w:rPr>
          <w:sz w:val="16"/>
        </w:rPr>
        <w:t>. When asked about solar energy integration into the grid, they shared that their number one</w:t>
      </w:r>
      <w:r w:rsidRPr="00C26CE0">
        <w:rPr>
          <w:sz w:val="16"/>
        </w:rPr>
        <w:t xml:space="preserve"> concern about intermittent sources such as solar energy is that it’s not dependable during peak load conditions. The </w:t>
      </w:r>
      <w:r w:rsidRPr="00C26CE0">
        <w:rPr>
          <w:rStyle w:val="TitleChar"/>
        </w:rPr>
        <w:t xml:space="preserve">production of electricity from </w:t>
      </w:r>
      <w:r w:rsidRPr="00754B15">
        <w:rPr>
          <w:rStyle w:val="TitleChar"/>
          <w:highlight w:val="green"/>
        </w:rPr>
        <w:t>solar</w:t>
      </w:r>
      <w:r w:rsidRPr="00C26CE0">
        <w:rPr>
          <w:rStyle w:val="TitleChar"/>
        </w:rPr>
        <w:t xml:space="preserve"> sources </w:t>
      </w:r>
      <w:r w:rsidRPr="00754B15">
        <w:rPr>
          <w:rStyle w:val="TitleChar"/>
          <w:highlight w:val="green"/>
        </w:rPr>
        <w:t>depends on</w:t>
      </w:r>
      <w:r w:rsidRPr="00C26CE0">
        <w:rPr>
          <w:rStyle w:val="TitleChar"/>
        </w:rPr>
        <w:t xml:space="preserve"> the amount of </w:t>
      </w:r>
      <w:r w:rsidRPr="00754B15">
        <w:rPr>
          <w:rStyle w:val="TitleChar"/>
          <w:highlight w:val="green"/>
        </w:rPr>
        <w:t>light</w:t>
      </w:r>
      <w:r w:rsidRPr="00C26CE0">
        <w:rPr>
          <w:rStyle w:val="TitleChar"/>
        </w:rPr>
        <w:t xml:space="preserve"> energy in a given location and point of time. Solar </w:t>
      </w:r>
      <w:r w:rsidRPr="00754B15">
        <w:rPr>
          <w:rStyle w:val="TitleChar"/>
          <w:highlight w:val="green"/>
        </w:rPr>
        <w:t>output varies throughout the day and through the seasons</w:t>
      </w:r>
      <w:r w:rsidRPr="00C26CE0">
        <w:rPr>
          <w:rStyle w:val="TitleChar"/>
        </w:rPr>
        <w:t xml:space="preserve">, </w:t>
      </w:r>
      <w:r w:rsidRPr="00754B15">
        <w:rPr>
          <w:rStyle w:val="TitleChar"/>
          <w:highlight w:val="green"/>
        </w:rPr>
        <w:t>affected by factors such as</w:t>
      </w:r>
      <w:r w:rsidRPr="00C26CE0">
        <w:rPr>
          <w:rStyle w:val="TitleChar"/>
        </w:rPr>
        <w:t xml:space="preserve"> the </w:t>
      </w:r>
      <w:r w:rsidRPr="00754B15">
        <w:rPr>
          <w:rStyle w:val="TitleChar"/>
          <w:highlight w:val="green"/>
        </w:rPr>
        <w:t>cloud cover</w:t>
      </w:r>
      <w:r w:rsidRPr="00C26CE0">
        <w:rPr>
          <w:sz w:val="16"/>
        </w:rPr>
        <w:t xml:space="preserve">. When a small amount of solar generators are connected to the grid, the grid operator can manage the variations in one of the following traditional ways: Automatic generation control (AGC) or frequency regulation to respond to variation on the order of seconds to a few minutes; Activation of “spinning reserves” to respond to variation on the order of minutes to an hour; Activation of peak-power generation (usually referred to as reserve margin capacity) to respond to hourly variation. However, grid operators worry when solar energy forms a significant portion of the generation mix (say 10-30%). The concern is that such a scenario is unmanageable due to the fact that </w:t>
      </w:r>
      <w:r w:rsidRPr="00754B15">
        <w:rPr>
          <w:rStyle w:val="TitleChar"/>
          <w:highlight w:val="green"/>
        </w:rPr>
        <w:t>spinning reserves and peak</w:t>
      </w:r>
      <w:r w:rsidRPr="00C26CE0">
        <w:rPr>
          <w:rStyle w:val="TitleChar"/>
        </w:rPr>
        <w:t xml:space="preserve"> power </w:t>
      </w:r>
      <w:r w:rsidRPr="00754B15">
        <w:rPr>
          <w:rStyle w:val="TitleChar"/>
          <w:highlight w:val="green"/>
        </w:rPr>
        <w:t>generation</w:t>
      </w:r>
      <w:r w:rsidRPr="00C26CE0">
        <w:rPr>
          <w:rStyle w:val="TitleChar"/>
        </w:rPr>
        <w:t xml:space="preserve"> capacity </w:t>
      </w:r>
      <w:r w:rsidRPr="00754B15">
        <w:rPr>
          <w:rStyle w:val="TitleChar"/>
          <w:highlight w:val="green"/>
        </w:rPr>
        <w:t>may not be sufficiently available</w:t>
      </w:r>
      <w:r w:rsidRPr="00C26CE0">
        <w:rPr>
          <w:rStyle w:val="TitleChar"/>
        </w:rPr>
        <w:t>. The conclusion by some grid operators is that solar energy cannot really provide major share of electricity generation</w:t>
      </w:r>
      <w:r w:rsidRPr="00C26CE0">
        <w:rPr>
          <w:sz w:val="16"/>
        </w:rPr>
        <w:t xml:space="preserve">, which could be bad news for grid-connected solar. </w:t>
      </w:r>
      <w:r w:rsidRPr="00754B15">
        <w:rPr>
          <w:rStyle w:val="TitleChar"/>
          <w:highlight w:val="green"/>
        </w:rPr>
        <w:t>This leads to the question of whether there is an upper limit</w:t>
      </w:r>
      <w:r w:rsidRPr="00C26CE0">
        <w:rPr>
          <w:rStyle w:val="TitleChar"/>
        </w:rPr>
        <w:t xml:space="preserve"> on grid-connected solar systems that is actually </w:t>
      </w:r>
      <w:r w:rsidRPr="00754B15">
        <w:rPr>
          <w:rStyle w:val="TitleChar"/>
          <w:highlight w:val="green"/>
        </w:rPr>
        <w:t>much smaller</w:t>
      </w:r>
      <w:r w:rsidRPr="00C26CE0">
        <w:rPr>
          <w:sz w:val="16"/>
        </w:rPr>
        <w:t xml:space="preserve"> (e.g., &lt;10%) </w:t>
      </w:r>
      <w:r w:rsidRPr="00754B15">
        <w:rPr>
          <w:rStyle w:val="TitleChar"/>
          <w:highlight w:val="green"/>
        </w:rPr>
        <w:t>than what many forecast</w:t>
      </w:r>
      <w:r w:rsidRPr="00C26CE0">
        <w:rPr>
          <w:rStyle w:val="TitleChar"/>
        </w:rPr>
        <w:t xml:space="preserve"> today</w:t>
      </w:r>
      <w:r w:rsidRPr="00C26CE0">
        <w:rPr>
          <w:sz w:val="16"/>
        </w:rPr>
        <w:t>?</w:t>
      </w:r>
    </w:p>
    <w:p w:rsidR="00F67E7B" w:rsidRPr="005F4121" w:rsidRDefault="00F67E7B" w:rsidP="00F67E7B">
      <w:pPr>
        <w:pStyle w:val="Heading4"/>
      </w:pPr>
      <w:r>
        <w:t>Dust and sandstorms multiply solar power costs and reduce effectiveness</w:t>
      </w:r>
      <w:r>
        <w:tab/>
      </w:r>
    </w:p>
    <w:p w:rsidR="00F67E7B" w:rsidRDefault="00F67E7B" w:rsidP="00F67E7B">
      <w:r w:rsidRPr="007F0E10">
        <w:rPr>
          <w:rStyle w:val="StyleStyleBold12pt"/>
        </w:rPr>
        <w:t xml:space="preserve">Sharman et al. ’11 </w:t>
      </w:r>
      <w:r w:rsidRPr="00DC15F2">
        <w:rPr>
          <w:sz w:val="16"/>
          <w:szCs w:val="16"/>
        </w:rPr>
        <w:t xml:space="preserve">Hugh Sharman, Incoteco (Denmark) ApS, an energy consulting and brokering company, and cofounder of DimWatt.eu, a webbased campaign for energy security, Bryan Leyland, New Zealand-based Consulting Engineer specialising in hydropower, power systems and markets, and Martin Livermore, Director of the Scientific Alliance and science communications consultant and commentator, “Renewable energy: Vision or mirage?” Adam Smith Institute, 12/12/2011, </w:t>
      </w:r>
      <w:hyperlink r:id="rId14" w:history="1">
        <w:r w:rsidRPr="00E93DB7">
          <w:rPr>
            <w:rStyle w:val="Hyperlink"/>
            <w:sz w:val="16"/>
          </w:rPr>
          <w:t>http://www.adamsmith.org/sites/default/files/research/files/ASI_renewables_report_colour_web.pdf</w:t>
        </w:r>
      </w:hyperlink>
    </w:p>
    <w:p w:rsidR="00F67E7B" w:rsidRDefault="00F67E7B" w:rsidP="00F67E7B">
      <w:pPr>
        <w:rPr>
          <w:sz w:val="16"/>
        </w:rPr>
      </w:pPr>
      <w:r w:rsidRPr="005F4121">
        <w:rPr>
          <w:rStyle w:val="TitleChar"/>
        </w:rPr>
        <w:t xml:space="preserve">Dust can be a major problem with solar power systems. </w:t>
      </w:r>
      <w:r w:rsidRPr="00754B15">
        <w:rPr>
          <w:rStyle w:val="TitleChar"/>
          <w:highlight w:val="green"/>
        </w:rPr>
        <w:t xml:space="preserve">A relatively small amount of dust can cause a large reduction in </w:t>
      </w:r>
      <w:r w:rsidRPr="00E23A15">
        <w:rPr>
          <w:rStyle w:val="TitleChar"/>
        </w:rPr>
        <w:t xml:space="preserve">solar </w:t>
      </w:r>
      <w:r w:rsidRPr="00754B15">
        <w:rPr>
          <w:rStyle w:val="TitleChar"/>
          <w:highlight w:val="green"/>
        </w:rPr>
        <w:t>output</w:t>
      </w:r>
      <w:r w:rsidRPr="005F4121">
        <w:rPr>
          <w:sz w:val="16"/>
        </w:rPr>
        <w:t xml:space="preserve">. 57 </w:t>
      </w:r>
      <w:r w:rsidRPr="00754B15">
        <w:rPr>
          <w:rStyle w:val="TitleChar"/>
          <w:highlight w:val="green"/>
        </w:rPr>
        <w:t>Cleaning</w:t>
      </w:r>
      <w:r w:rsidRPr="005F4121">
        <w:rPr>
          <w:rStyle w:val="TitleChar"/>
        </w:rPr>
        <w:t xml:space="preserve"> solar</w:t>
      </w:r>
      <w:r>
        <w:rPr>
          <w:rStyle w:val="TitleChar"/>
        </w:rPr>
        <w:t xml:space="preserve"> </w:t>
      </w:r>
      <w:r w:rsidRPr="00754B15">
        <w:rPr>
          <w:rStyle w:val="TitleChar"/>
          <w:highlight w:val="green"/>
        </w:rPr>
        <w:t>cells and</w:t>
      </w:r>
      <w:r w:rsidRPr="005F4121">
        <w:rPr>
          <w:rStyle w:val="TitleChar"/>
        </w:rPr>
        <w:t xml:space="preserve"> solar </w:t>
      </w:r>
      <w:r w:rsidRPr="00754B15">
        <w:rPr>
          <w:rStyle w:val="TitleChar"/>
          <w:highlight w:val="green"/>
        </w:rPr>
        <w:t>reflectors can lead to considerable expenditure</w:t>
      </w:r>
      <w:r w:rsidRPr="00754B15">
        <w:rPr>
          <w:sz w:val="16"/>
          <w:highlight w:val="green"/>
        </w:rPr>
        <w:t>.</w:t>
      </w:r>
      <w:r w:rsidRPr="005F4121">
        <w:rPr>
          <w:sz w:val="16"/>
        </w:rPr>
        <w:t xml:space="preserve"> According to one source, </w:t>
      </w:r>
      <w:r w:rsidRPr="005F4121">
        <w:rPr>
          <w:rStyle w:val="TitleChar"/>
        </w:rPr>
        <w:t>it costs about $15,000 to clean 1MW of solar panels 3 times</w:t>
      </w:r>
      <w:r>
        <w:rPr>
          <w:rStyle w:val="TitleChar"/>
        </w:rPr>
        <w:t xml:space="preserve"> </w:t>
      </w:r>
      <w:r w:rsidRPr="005F4121">
        <w:rPr>
          <w:rStyle w:val="TitleChar"/>
        </w:rPr>
        <w:t>per year.</w:t>
      </w:r>
      <w:r w:rsidRPr="005F4121">
        <w:rPr>
          <w:sz w:val="16"/>
        </w:rPr>
        <w:t xml:space="preserve"> 58 </w:t>
      </w:r>
      <w:r w:rsidRPr="005F4121">
        <w:rPr>
          <w:rStyle w:val="TitleChar"/>
        </w:rPr>
        <w:t xml:space="preserve">If the solar cells are </w:t>
      </w:r>
      <w:r w:rsidRPr="00754B15">
        <w:rPr>
          <w:rStyle w:val="TitleChar"/>
          <w:highlight w:val="green"/>
        </w:rPr>
        <w:t>in a desert</w:t>
      </w:r>
      <w:r w:rsidRPr="005F4121">
        <w:rPr>
          <w:rStyle w:val="TitleChar"/>
        </w:rPr>
        <w:t xml:space="preserve"> the problem can be much greater</w:t>
      </w:r>
      <w:r>
        <w:rPr>
          <w:rStyle w:val="TitleChar"/>
        </w:rPr>
        <w:t xml:space="preserve"> </w:t>
      </w:r>
      <w:r w:rsidRPr="005F4121">
        <w:rPr>
          <w:rStyle w:val="TitleChar"/>
        </w:rPr>
        <w:t>because</w:t>
      </w:r>
      <w:r w:rsidRPr="005F4121">
        <w:rPr>
          <w:sz w:val="16"/>
        </w:rPr>
        <w:t xml:space="preserve">, in many </w:t>
      </w:r>
      <w:r w:rsidRPr="005F4121">
        <w:rPr>
          <w:rStyle w:val="TitleChar"/>
        </w:rPr>
        <w:t xml:space="preserve">cases, </w:t>
      </w:r>
      <w:r w:rsidRPr="00754B15">
        <w:rPr>
          <w:rStyle w:val="TitleChar"/>
          <w:highlight w:val="green"/>
        </w:rPr>
        <w:t>dust storms happen more frequently and cause a dramatic loss of output</w:t>
      </w:r>
      <w:r w:rsidRPr="005F4121">
        <w:rPr>
          <w:sz w:val="16"/>
        </w:rPr>
        <w:t xml:space="preserve">. One factor that does not seem to have received much attention in the literature is that of “sandblasting” in the deserts of the Middle East (and presumably in others). </w:t>
      </w:r>
      <w:r w:rsidRPr="00754B15">
        <w:rPr>
          <w:rStyle w:val="TitleChar"/>
          <w:highlight w:val="green"/>
        </w:rPr>
        <w:t>A severe dust storm can</w:t>
      </w:r>
      <w:r w:rsidRPr="005F4121">
        <w:rPr>
          <w:rStyle w:val="TitleChar"/>
        </w:rPr>
        <w:t xml:space="preserve"> sandblast car</w:t>
      </w:r>
      <w:r>
        <w:rPr>
          <w:rStyle w:val="TitleChar"/>
        </w:rPr>
        <w:t xml:space="preserve"> </w:t>
      </w:r>
      <w:r w:rsidRPr="005F4121">
        <w:rPr>
          <w:rStyle w:val="TitleChar"/>
        </w:rPr>
        <w:t xml:space="preserve">paintwork and damage windows and, presumably it will </w:t>
      </w:r>
      <w:r w:rsidRPr="00754B15">
        <w:rPr>
          <w:rStyle w:val="TitleChar"/>
          <w:highlight w:val="green"/>
        </w:rPr>
        <w:t>damage</w:t>
      </w:r>
      <w:r w:rsidRPr="005F4121">
        <w:rPr>
          <w:rStyle w:val="TitleChar"/>
        </w:rPr>
        <w:t xml:space="preserve"> the surfaces</w:t>
      </w:r>
      <w:r>
        <w:rPr>
          <w:rStyle w:val="TitleChar"/>
        </w:rPr>
        <w:t xml:space="preserve"> </w:t>
      </w:r>
      <w:r w:rsidRPr="005F4121">
        <w:rPr>
          <w:rStyle w:val="TitleChar"/>
        </w:rPr>
        <w:t xml:space="preserve">of solar </w:t>
      </w:r>
      <w:r w:rsidRPr="00754B15">
        <w:rPr>
          <w:rStyle w:val="TitleChar"/>
          <w:highlight w:val="green"/>
        </w:rPr>
        <w:t>cells</w:t>
      </w:r>
      <w:r w:rsidRPr="005F4121">
        <w:rPr>
          <w:rStyle w:val="TitleChar"/>
        </w:rPr>
        <w:t xml:space="preserve">. It can also </w:t>
      </w:r>
      <w:r w:rsidRPr="00754B15">
        <w:rPr>
          <w:rStyle w:val="TitleChar"/>
          <w:highlight w:val="green"/>
        </w:rPr>
        <w:t>erode cable terminal boxes and other electrical equipment</w:t>
      </w:r>
      <w:r w:rsidRPr="005F4121">
        <w:rPr>
          <w:rStyle w:val="TitleChar"/>
        </w:rPr>
        <w:t xml:space="preserve">. </w:t>
      </w:r>
      <w:r w:rsidRPr="005F4121">
        <w:rPr>
          <w:sz w:val="16"/>
        </w:rPr>
        <w:t xml:space="preserve">Clearly, </w:t>
      </w:r>
      <w:r w:rsidRPr="00754B15">
        <w:rPr>
          <w:rStyle w:val="TitleChar"/>
          <w:highlight w:val="green"/>
        </w:rPr>
        <w:t xml:space="preserve">there is a risk of losing all </w:t>
      </w:r>
      <w:r w:rsidRPr="00E23A15">
        <w:rPr>
          <w:rStyle w:val="TitleChar"/>
        </w:rPr>
        <w:t xml:space="preserve">the solar </w:t>
      </w:r>
      <w:r w:rsidRPr="00754B15">
        <w:rPr>
          <w:rStyle w:val="TitleChar"/>
          <w:highlight w:val="green"/>
        </w:rPr>
        <w:t>panels in an installation during one severe sandstorm. Cleaning panels</w:t>
      </w:r>
      <w:r w:rsidRPr="005F4121">
        <w:rPr>
          <w:rStyle w:val="TitleChar"/>
        </w:rPr>
        <w:t xml:space="preserve"> usually also </w:t>
      </w:r>
      <w:r w:rsidRPr="00754B15">
        <w:rPr>
          <w:rStyle w:val="TitleChar"/>
          <w:highlight w:val="green"/>
        </w:rPr>
        <w:t>requires water, which is scarce and expensive</w:t>
      </w:r>
      <w:r w:rsidRPr="005F4121">
        <w:rPr>
          <w:rStyle w:val="TitleChar"/>
        </w:rPr>
        <w:t xml:space="preserve"> in the desert</w:t>
      </w:r>
      <w:r w:rsidRPr="005F4121">
        <w:rPr>
          <w:sz w:val="16"/>
        </w:rPr>
        <w:t>. Such factors further reduce the attractiveness of the concept of supplying Europe from PV farms in North Africa.</w:t>
      </w:r>
    </w:p>
    <w:p w:rsidR="00F67E7B" w:rsidRPr="00754B15" w:rsidRDefault="00F67E7B" w:rsidP="00F67E7B"/>
    <w:p w:rsidR="00F67E7B" w:rsidRPr="00754B15" w:rsidRDefault="00F67E7B" w:rsidP="00F67E7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F05" w:rsidRDefault="00086F05" w:rsidP="005F5576">
      <w:r>
        <w:separator/>
      </w:r>
    </w:p>
  </w:endnote>
  <w:endnote w:type="continuationSeparator" w:id="0">
    <w:p w:rsidR="00086F05" w:rsidRDefault="00086F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F05" w:rsidRDefault="00086F05" w:rsidP="005F5576">
      <w:r>
        <w:separator/>
      </w:r>
    </w:p>
  </w:footnote>
  <w:footnote w:type="continuationSeparator" w:id="0">
    <w:p w:rsidR="00086F05" w:rsidRDefault="00086F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B703E"/>
    <w:multiLevelType w:val="hybridMultilevel"/>
    <w:tmpl w:val="AB44B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E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F0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DA0"/>
    <w:rsid w:val="0020006E"/>
    <w:rsid w:val="002009AE"/>
    <w:rsid w:val="002101DA"/>
    <w:rsid w:val="00217499"/>
    <w:rsid w:val="0024023F"/>
    <w:rsid w:val="00240C4E"/>
    <w:rsid w:val="00243DC0"/>
    <w:rsid w:val="00250E16"/>
    <w:rsid w:val="00257696"/>
    <w:rsid w:val="0026382E"/>
    <w:rsid w:val="00272786"/>
    <w:rsid w:val="00287AB7"/>
    <w:rsid w:val="00294D00"/>
    <w:rsid w:val="002965D8"/>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21C"/>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334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6EF"/>
    <w:rsid w:val="00E73EFF"/>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E7B"/>
    <w:rsid w:val="00F76366"/>
    <w:rsid w:val="00F805C0"/>
    <w:rsid w:val="00FB4261"/>
    <w:rsid w:val="00FB43B1"/>
    <w:rsid w:val="00FC0608"/>
    <w:rsid w:val="00FC2155"/>
    <w:rsid w:val="00FC41A7"/>
    <w:rsid w:val="00FD675B"/>
    <w:rsid w:val="00FD71E0"/>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F97EDD-8016-4732-909F-CAAB38ED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67E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Heading 2 Char2 Char,Heading 2 Char1 Char Char, Ch,TAG,Ch,no read,No Spacing12,No Spacing2111,No Spacing211,No Spacing11111,Tags,No Spacing4,No Spacing21,No Spacing5,No Spacing111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26"/>
      <w:u w:val="single"/>
    </w:rPr>
  </w:style>
  <w:style w:type="character" w:customStyle="1" w:styleId="StyleBoldUnderline">
    <w:name w:val="Style Bold Underline"/>
    <w:aliases w:val="Underline,Intense Emphasi,Heading 3 Char Char Char,Char Char Char1,Heading 3 Char1 Char Char Char,Style Underline,Minimized Char,Intense Emphasis11,Intense Emphasis111,Intense Emphasis3,Intense Emphasis1111,Intense Emphasis4,Bold,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qFormat/>
    <w:rsid w:val="00F67E7B"/>
    <w:rPr>
      <w:b/>
      <w:u w:val="single"/>
    </w:rPr>
  </w:style>
  <w:style w:type="character" w:customStyle="1" w:styleId="TitleChar">
    <w:name w:val="Title Char"/>
    <w:aliases w:val="Cites and Cards Char,UNDERLINE Char,Bold Underlined Char"/>
    <w:basedOn w:val="DefaultParagraphFont"/>
    <w:link w:val="Title"/>
    <w:uiPriority w:val="6"/>
    <w:qFormat/>
    <w:rsid w:val="00F67E7B"/>
    <w:rPr>
      <w:b/>
      <w:bCs/>
      <w:u w:val="single"/>
    </w:rPr>
  </w:style>
  <w:style w:type="paragraph" w:styleId="Title">
    <w:name w:val="Title"/>
    <w:aliases w:val="Cites and Cards,UNDERLINE,Bold Underlined"/>
    <w:basedOn w:val="Normal"/>
    <w:next w:val="Normal"/>
    <w:link w:val="TitleChar"/>
    <w:uiPriority w:val="6"/>
    <w:qFormat/>
    <w:rsid w:val="00F67E7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67E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stonherald.com/news_opinion/us_politics/2014/02/ahead_of_elections_gop_wary_of_immigration_issu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pi.com/Top_News/US/2014/02/14/Obama-predicts-immigration-reform-no-later-than-2017/UPI-8310139236004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breakthrough.org/index.php/programs/energy-and-climate/new-nuk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grin.com/en/e-book/175204/economic-sanctions-and-engagement-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damsmith.org/sites/default/files/research/files/ASI_renewables_report_colour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13639</Words>
  <Characters>77746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2ChainzModernThoreau</dc:creator>
  <cp:keywords/>
  <dc:description/>
  <cp:lastModifiedBy>2ChainzModernThoreau</cp:lastModifiedBy>
  <cp:revision>5</cp:revision>
  <dcterms:created xsi:type="dcterms:W3CDTF">2014-02-15T17:26:00Z</dcterms:created>
  <dcterms:modified xsi:type="dcterms:W3CDTF">2014-02-15T17:33:00Z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